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0A6B8" w14:textId="215BCE7A" w:rsidR="00AD46CA" w:rsidRPr="00FA7728" w:rsidRDefault="00127A26" w:rsidP="00406931">
      <w:pPr>
        <w:spacing w:after="0" w:line="240" w:lineRule="auto"/>
        <w:rPr>
          <w:rFonts w:ascii="Times New Roman" w:hAnsi="Times New Roman" w:cs="Times New Roman"/>
          <w:i/>
          <w:sz w:val="24"/>
          <w:szCs w:val="24"/>
          <w:lang w:val="hy-AM"/>
        </w:rPr>
      </w:pPr>
      <w:r w:rsidRPr="00FA772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A0CDB16" wp14:editId="6E182C7C">
                <wp:simplePos x="0" y="0"/>
                <wp:positionH relativeFrom="column">
                  <wp:posOffset>757664</wp:posOffset>
                </wp:positionH>
                <wp:positionV relativeFrom="paragraph">
                  <wp:posOffset>170462</wp:posOffset>
                </wp:positionV>
                <wp:extent cx="2167890" cy="49593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14:paraId="1070392E" w14:textId="77777777" w:rsidR="00127A26" w:rsidRPr="00F30B06" w:rsidRDefault="00127A26" w:rsidP="00127A26">
                            <w:pPr>
                              <w:rPr>
                                <w:rFonts w:ascii="Times New Roman" w:hAnsi="Times New Roman" w:cs="Times New Roman"/>
                                <w:b/>
                                <w:sz w:val="20"/>
                                <w:szCs w:val="20"/>
                              </w:rPr>
                            </w:pPr>
                            <w:r w:rsidRPr="00F30B06">
                              <w:rPr>
                                <w:rFonts w:ascii="Times New Roman" w:hAnsi="Times New Roman" w:cs="Times New Roman"/>
                                <w:sz w:val="24"/>
                                <w:szCs w:val="24"/>
                              </w:rPr>
                              <w:t xml:space="preserve">COMMITTEE TO PROTECT FREEDOM OF EXPRESSION   </w:t>
                            </w:r>
                          </w:p>
                          <w:p w14:paraId="3C4E428C" w14:textId="77777777" w:rsidR="00127A26" w:rsidRDefault="00127A26" w:rsidP="00127A26">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B16" id="_x0000_t202" coordsize="21600,21600" o:spt="202" path="m,l,21600r21600,l21600,xe">
                <v:stroke joinstyle="miter"/>
                <v:path gradientshapeok="t" o:connecttype="rect"/>
              </v:shapetype>
              <v:shape id="Text Box 5" o:spid="_x0000_s1026" type="#_x0000_t202" style="position:absolute;margin-left:59.65pt;margin-top:13.4pt;width:170.7pt;height:3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LrJgIAAFAEAAAOAAAAZHJzL2Uyb0RvYy54bWysVNtu2zAMfR+wfxD0vjjJkjYx4hRdugwD&#10;ugvQ7gNkWbaFyaJGKbG7rx8lp1nQvRXzgyCK1NHhIenNzdAZdlToNdiCzyZTzpSVUGnbFPzH4/7d&#10;ijMfhK2EAasK/qQ8v9m+fbPpXa7m0IKpFDICsT7vXcHbEFyeZV62qhN+Ak5ZctaAnQhkYpNVKHpC&#10;70w2n06vsh6wcghSeU+nd6OTbxN+XSsZvtW1V4GZghO3kFZMaxnXbLsReYPCtVqeaIhXsOiEtvTo&#10;GepOBMEOqP+B6rRE8FCHiYQug7rWUqUcKJvZ9EU2D61wKuVC4nh3lsn/P1j59fgdma4KvuTMio5K&#10;9KiGwD7AwJZRnd75nIIeHIWFgY6pyilT7+5B/vTMwq4VtlG3iNC3SlTEbhZvZhdXRxwfQcr+C1T0&#10;jDgESEBDjV2UjsRghE5VejpXJlKRdDifXV2v1uSS5Fusl+v3iVwm8ufbDn34pKBjcVNwpMondHG8&#10;9yGyEflzSHzMg9HVXhuTDGzKnUF2FNQl+/SlBF6EGcv6gq+X8+UowCsgOh2o3Y3uCr6axm9swCjb&#10;R1ulZgxCm3FPlI096RilG0UMQzmc6lJC9USKIoxtTWNImxbwN2c9tXTB/a+DQMWZ+WypKuvZYhFn&#10;IBmL5fWcDLz0lJceYSVBFTxwNm53YZybg0PdtPTS2AcWbqmStU4ix5KPrE68qW2T9qcRi3Nxaaeo&#10;vz+C7R8AAAD//wMAUEsDBBQABgAIAAAAIQAqCwzn3gAAAAoBAAAPAAAAZHJzL2Rvd25yZXYueG1s&#10;TI/BTsMwEETvSPyDtUhcUGs3VCkNcaqqAnFu4cLNjbdJRLxOYrdJ+XqWExxHM5p5k28m14oLDqHx&#10;pGExVyCQSm8bqjR8vL/OnkCEaMia1hNquGKATXF7k5vM+pH2eDnESnAJhcxoqGPsMilDWaMzYe47&#10;JPZOfnAmshwqaQczcrlrZaJUKp1piBdq0+GuxvLrcHYa/PhydR57lTx8fru33bbfn5Je6/u7afsM&#10;IuIU/8Lwi8/oUDDT0Z/JBtGyXqwfOaohSfkCB5apWoE4sqOWa5BFLv9fKH4AAAD//wMAUEsBAi0A&#10;FAAGAAgAAAAhALaDOJL+AAAA4QEAABMAAAAAAAAAAAAAAAAAAAAAAFtDb250ZW50X1R5cGVzXS54&#10;bWxQSwECLQAUAAYACAAAACEAOP0h/9YAAACUAQAACwAAAAAAAAAAAAAAAAAvAQAAX3JlbHMvLnJl&#10;bHNQSwECLQAUAAYACAAAACEAJAeS6yYCAABQBAAADgAAAAAAAAAAAAAAAAAuAgAAZHJzL2Uyb0Rv&#10;Yy54bWxQSwECLQAUAAYACAAAACEAKgsM594AAAAKAQAADwAAAAAAAAAAAAAAAACABAAAZHJzL2Rv&#10;d25yZXYueG1sUEsFBgAAAAAEAAQA8wAAAIsFAAAAAA==&#10;" strokecolor="white">
                <v:textbox>
                  <w:txbxContent>
                    <w:p w14:paraId="1070392E" w14:textId="77777777" w:rsidR="00127A26" w:rsidRPr="00F30B06" w:rsidRDefault="00127A26" w:rsidP="00127A26">
                      <w:pPr>
                        <w:rPr>
                          <w:rFonts w:ascii="Times New Roman" w:hAnsi="Times New Roman" w:cs="Times New Roman"/>
                          <w:b/>
                          <w:sz w:val="20"/>
                          <w:szCs w:val="20"/>
                        </w:rPr>
                      </w:pPr>
                      <w:r w:rsidRPr="00F30B06">
                        <w:rPr>
                          <w:rFonts w:ascii="Times New Roman" w:hAnsi="Times New Roman" w:cs="Times New Roman"/>
                          <w:sz w:val="24"/>
                          <w:szCs w:val="24"/>
                        </w:rPr>
                        <w:t xml:space="preserve">COMMITTEE TO PROTECT FREEDOM OF EXPRESSION   </w:t>
                      </w:r>
                    </w:p>
                    <w:p w14:paraId="3C4E428C" w14:textId="77777777" w:rsidR="00127A26" w:rsidRDefault="00127A26" w:rsidP="00127A26">
                      <w:pPr>
                        <w:rPr>
                          <w:b/>
                          <w:sz w:val="20"/>
                          <w:szCs w:val="20"/>
                        </w:rPr>
                      </w:pPr>
                    </w:p>
                  </w:txbxContent>
                </v:textbox>
              </v:shape>
            </w:pict>
          </mc:Fallback>
        </mc:AlternateContent>
      </w:r>
      <w:r w:rsidRPr="00FA772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718A0F8" wp14:editId="76E406DC">
                <wp:simplePos x="0" y="0"/>
                <wp:positionH relativeFrom="column">
                  <wp:posOffset>812464</wp:posOffset>
                </wp:positionH>
                <wp:positionV relativeFrom="paragraph">
                  <wp:posOffset>346180</wp:posOffset>
                </wp:positionV>
                <wp:extent cx="2167890" cy="49593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14:paraId="2F0341DC" w14:textId="77777777" w:rsidR="00127A26" w:rsidRPr="00F30B06" w:rsidRDefault="00127A26" w:rsidP="00127A26">
                            <w:pPr>
                              <w:rPr>
                                <w:rFonts w:ascii="Times New Roman" w:hAnsi="Times New Roman" w:cs="Times New Roman"/>
                                <w:b/>
                                <w:sz w:val="20"/>
                                <w:szCs w:val="20"/>
                              </w:rPr>
                            </w:pPr>
                            <w:r w:rsidRPr="00F30B06">
                              <w:rPr>
                                <w:rFonts w:ascii="Times New Roman" w:hAnsi="Times New Roman" w:cs="Times New Roman"/>
                                <w:sz w:val="24"/>
                                <w:szCs w:val="24"/>
                              </w:rPr>
                              <w:t xml:space="preserve">COMMITTEE TO PROTECT FREEDOM OF EXPRESSION   </w:t>
                            </w:r>
                          </w:p>
                          <w:p w14:paraId="2B025284" w14:textId="77777777" w:rsidR="00127A26" w:rsidRDefault="00127A26" w:rsidP="00127A26">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A0F8" id="Text Box 4" o:spid="_x0000_s1027" type="#_x0000_t202" style="position:absolute;margin-left:63.95pt;margin-top:27.25pt;width:170.7pt;height:3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VKAIAAFcEAAAOAAAAZHJzL2Uyb0RvYy54bWysVM1u2zAMvg/YOwi6L04yp02MOEWXLsOA&#10;7gdo9wCyLNvCJFGTlNjZ05eS0zTbbsV8EEiR+kh+JL2+GbQiB+G8BFPS2WRKiTAcamnakv543L1b&#10;UuIDMzVTYERJj8LTm83bN+veFmIOHahaOIIgxhe9LWkXgi2yzPNOaOYnYIVBYwNOs4Cqa7PasR7R&#10;tcrm0+lV1oOrrQMuvMfbu9FINwm/aQQP35rGi0BUSTG3kE6Xziqe2WbNitYx20l+SoO9IgvNpMGg&#10;Z6g7FhjZO/kPlJbcgYcmTDjoDJpGcpFqwGpm07+qeeiYFakWJMfbM03+/8Hyr4fvjsi6pDklhmls&#10;0aMYAvkAA8kjO731BTo9WHQLA15jl1Ol3t4D/+mJgW3HTCtunYO+E6zG7GbxZXbxdMTxEaTqv0CN&#10;Ydg+QAIaGqcjdUgGQXTs0vHcmZgKx8v57Op6uUITR1u+WqzeL1IIVjy/ts6HTwI0iUJJHXY+obPD&#10;vQ8xG1Y8u8RgHpSsd1KppLi22ipHDgynZJe+E/ofbsqQvqSrxXwxEvAKCC0DjruSuqTLafxiHFZE&#10;2j6aOsmBSTXKmLIyJx4jdSOJYaiG1LBEcuS4gvqIxDoYpxu3EYUO3G9Kepzskvpfe+YEJeqzweas&#10;ZnkeVyEp+eJ6joq7tFSXFmY4QpU0UDKK2zCuz9462XYYaRwHA7fY0EYmrl+yOqWP05tacNq0uB6X&#10;evJ6+R9sngAAAP//AwBQSwMEFAAGAAgAAAAhAIXaU/jfAAAACgEAAA8AAABkcnMvZG93bnJldi54&#10;bWxMj8FOwzAQRO9I/IO1SFwQdXDbQEOcqqpAnFu4cHPjbRIRr5PYbVK+nuUEx9E8zb7N15NrxRmH&#10;0HjS8DBLQCCV3jZUafh4f71/AhGiIWtaT6jhggHWxfVVbjLrR9rheR8rwSMUMqOhjrHLpAxljc6E&#10;me+QuDv6wZnIcaikHczI466VKklS6UxDfKE2HW5rLL/2J6fBjy8X57FP1N3nt3vbbvrdUfVa395M&#10;m2cQEaf4B8OvPqtDwU4HfyIbRMtZPa4Y1bBcLEEwsEhXcxAHbuYqBVnk8v8LxQ8AAAD//wMAUEsB&#10;Ai0AFAAGAAgAAAAhALaDOJL+AAAA4QEAABMAAAAAAAAAAAAAAAAAAAAAAFtDb250ZW50X1R5cGVz&#10;XS54bWxQSwECLQAUAAYACAAAACEAOP0h/9YAAACUAQAACwAAAAAAAAAAAAAAAAAvAQAAX3JlbHMv&#10;LnJlbHNQSwECLQAUAAYACAAAACEAx/xL1SgCAABXBAAADgAAAAAAAAAAAAAAAAAuAgAAZHJzL2Uy&#10;b0RvYy54bWxQSwECLQAUAAYACAAAACEAhdpT+N8AAAAKAQAADwAAAAAAAAAAAAAAAACCBAAAZHJz&#10;L2Rvd25yZXYueG1sUEsFBgAAAAAEAAQA8wAAAI4FAAAAAA==&#10;" strokecolor="white">
                <v:textbox>
                  <w:txbxContent>
                    <w:p w14:paraId="2F0341DC" w14:textId="77777777" w:rsidR="00127A26" w:rsidRPr="00F30B06" w:rsidRDefault="00127A26" w:rsidP="00127A26">
                      <w:pPr>
                        <w:rPr>
                          <w:rFonts w:ascii="Times New Roman" w:hAnsi="Times New Roman" w:cs="Times New Roman"/>
                          <w:b/>
                          <w:sz w:val="20"/>
                          <w:szCs w:val="20"/>
                        </w:rPr>
                      </w:pPr>
                      <w:r w:rsidRPr="00F30B06">
                        <w:rPr>
                          <w:rFonts w:ascii="Times New Roman" w:hAnsi="Times New Roman" w:cs="Times New Roman"/>
                          <w:sz w:val="24"/>
                          <w:szCs w:val="24"/>
                        </w:rPr>
                        <w:t xml:space="preserve">COMMITTEE TO PROTECT FREEDOM OF EXPRESSION   </w:t>
                      </w:r>
                    </w:p>
                    <w:p w14:paraId="2B025284" w14:textId="77777777" w:rsidR="00127A26" w:rsidRDefault="00127A26" w:rsidP="00127A26">
                      <w:pPr>
                        <w:rPr>
                          <w:b/>
                          <w:sz w:val="20"/>
                          <w:szCs w:val="20"/>
                        </w:rPr>
                      </w:pPr>
                    </w:p>
                  </w:txbxContent>
                </v:textbox>
              </v:shape>
            </w:pict>
          </mc:Fallback>
        </mc:AlternateContent>
      </w:r>
      <w:r w:rsidR="00AD46CA" w:rsidRPr="00FA7728">
        <w:rPr>
          <w:rFonts w:ascii="Times New Roman" w:hAnsi="Times New Roman" w:cs="Times New Roman"/>
          <w:noProof/>
          <w:sz w:val="24"/>
          <w:szCs w:val="24"/>
        </w:rPr>
        <w:drawing>
          <wp:anchor distT="0" distB="0" distL="114300" distR="114300" simplePos="0" relativeHeight="251659264" behindDoc="0" locked="0" layoutInCell="1" allowOverlap="1" wp14:anchorId="73DAEBDC" wp14:editId="309739FA">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AD46CA" w:rsidRPr="00FA7728">
        <w:rPr>
          <w:rFonts w:ascii="Times New Roman" w:hAnsi="Times New Roman" w:cs="Times New Roman"/>
          <w:i/>
          <w:noProof/>
          <w:sz w:val="24"/>
          <w:szCs w:val="24"/>
        </w:rPr>
        <w:drawing>
          <wp:inline distT="0" distB="0" distL="0" distR="0" wp14:anchorId="2E29E422" wp14:editId="58AA2CE6">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14:paraId="6DA8AB8B" w14:textId="77777777" w:rsidR="00AD46CA" w:rsidRPr="00FA7728" w:rsidRDefault="00AD46CA" w:rsidP="00406931">
      <w:pPr>
        <w:spacing w:after="0" w:line="240" w:lineRule="auto"/>
        <w:rPr>
          <w:rFonts w:ascii="Times New Roman" w:hAnsi="Times New Roman" w:cs="Times New Roman"/>
          <w:bCs/>
          <w:i/>
          <w:sz w:val="24"/>
          <w:szCs w:val="24"/>
          <w:lang w:val="hy-AM"/>
        </w:rPr>
      </w:pPr>
    </w:p>
    <w:p w14:paraId="7AC9F75E" w14:textId="77777777" w:rsidR="00DD3099" w:rsidRPr="00FA7728" w:rsidRDefault="00DD3099" w:rsidP="00406931">
      <w:pPr>
        <w:spacing w:after="0" w:line="240" w:lineRule="auto"/>
        <w:jc w:val="center"/>
        <w:rPr>
          <w:rFonts w:ascii="Times New Roman" w:hAnsi="Times New Roman" w:cs="Times New Roman"/>
          <w:bCs/>
          <w:i/>
          <w:sz w:val="24"/>
          <w:szCs w:val="24"/>
          <w:lang w:val="hy-AM"/>
        </w:rPr>
      </w:pPr>
    </w:p>
    <w:p w14:paraId="3123C55D" w14:textId="77777777" w:rsidR="00021445" w:rsidRPr="00FA7728" w:rsidRDefault="00021445" w:rsidP="00406931">
      <w:pPr>
        <w:spacing w:after="0" w:line="240" w:lineRule="auto"/>
        <w:jc w:val="center"/>
        <w:rPr>
          <w:rFonts w:ascii="Times New Roman" w:hAnsi="Times New Roman" w:cs="Times New Roman"/>
          <w:bCs/>
          <w:i/>
          <w:sz w:val="24"/>
          <w:szCs w:val="24"/>
          <w:lang w:val="hy-AM"/>
        </w:rPr>
      </w:pPr>
    </w:p>
    <w:p w14:paraId="1571911F" w14:textId="527F041E" w:rsidR="00127A26" w:rsidRDefault="00127A26" w:rsidP="00127A26">
      <w:pPr>
        <w:spacing w:after="0" w:line="240" w:lineRule="auto"/>
        <w:jc w:val="both"/>
        <w:rPr>
          <w:rFonts w:ascii="Times New Roman" w:hAnsi="Times New Roman" w:cs="Times New Roman"/>
          <w:sz w:val="24"/>
          <w:szCs w:val="24"/>
          <w:lang w:val="hy-AM"/>
        </w:rPr>
      </w:pPr>
    </w:p>
    <w:p w14:paraId="6FA196FE" w14:textId="77777777" w:rsidR="00D03A39" w:rsidRPr="00A73619" w:rsidRDefault="00D03A39" w:rsidP="00D03A39">
      <w:pPr>
        <w:pStyle w:val="Heading1"/>
        <w:shd w:val="clear" w:color="auto" w:fill="FFFFFF"/>
        <w:spacing w:before="0" w:after="96"/>
        <w:jc w:val="center"/>
        <w:textAlignment w:val="baseline"/>
        <w:rPr>
          <w:rFonts w:ascii="Montserrat" w:eastAsia="Times New Roman" w:hAnsi="Montserrat"/>
          <w:b/>
          <w:color w:val="000000"/>
          <w:spacing w:val="-10"/>
        </w:rPr>
      </w:pPr>
      <w:r w:rsidRPr="00A73619">
        <w:rPr>
          <w:rFonts w:ascii="Montserrat" w:hAnsi="Montserrat"/>
          <w:b/>
          <w:color w:val="000000"/>
          <w:spacing w:val="-10"/>
        </w:rPr>
        <w:t>ON SITUATION WITH FREEDOM OF EXPRESSION AND VIOLATIONS OF RIGHTS OF JOURNALISTS AND MEDIA</w:t>
      </w:r>
      <w:r>
        <w:rPr>
          <w:rFonts w:ascii="Montserrat" w:hAnsi="Montserrat"/>
          <w:b/>
          <w:color w:val="000000"/>
          <w:spacing w:val="-10"/>
        </w:rPr>
        <w:br/>
      </w:r>
      <w:r w:rsidRPr="00A73619">
        <w:rPr>
          <w:rFonts w:ascii="Montserrat" w:hAnsi="Montserrat"/>
          <w:b/>
          <w:color w:val="000000"/>
          <w:spacing w:val="-10"/>
        </w:rPr>
        <w:t xml:space="preserve"> IN ARMENIA</w:t>
      </w:r>
    </w:p>
    <w:p w14:paraId="252A7095" w14:textId="275A89E2" w:rsidR="00D03A39" w:rsidRPr="00A73619" w:rsidRDefault="00D03A39" w:rsidP="00D03A39">
      <w:pPr>
        <w:spacing w:after="0" w:line="240" w:lineRule="auto"/>
        <w:jc w:val="center"/>
        <w:rPr>
          <w:rFonts w:ascii="Sylfaen" w:hAnsi="Sylfaen" w:cs="Times New Roman"/>
          <w:b/>
          <w:sz w:val="28"/>
          <w:szCs w:val="28"/>
        </w:rPr>
      </w:pPr>
      <w:r w:rsidRPr="00A73619">
        <w:rPr>
          <w:rFonts w:ascii="Sylfaen" w:hAnsi="Sylfaen" w:cs="Times New Roman"/>
          <w:b/>
          <w:bCs/>
          <w:sz w:val="28"/>
          <w:szCs w:val="28"/>
        </w:rPr>
        <w:t xml:space="preserve">2022 </w:t>
      </w:r>
      <w:r>
        <w:rPr>
          <w:rFonts w:ascii="Times New Roman" w:hAnsi="Times New Roman" w:cs="Times New Roman"/>
          <w:b/>
          <w:bCs/>
          <w:sz w:val="24"/>
          <w:szCs w:val="24"/>
        </w:rPr>
        <w:t>T</w:t>
      </w:r>
      <w:r w:rsidRPr="00FA7728">
        <w:rPr>
          <w:rFonts w:ascii="Times New Roman" w:hAnsi="Times New Roman" w:cs="Times New Roman"/>
          <w:b/>
          <w:bCs/>
          <w:sz w:val="24"/>
          <w:szCs w:val="24"/>
        </w:rPr>
        <w:t>hird</w:t>
      </w:r>
      <w:r w:rsidRPr="00A73619">
        <w:rPr>
          <w:rFonts w:ascii="Sylfaen" w:hAnsi="Sylfaen" w:cs="Times New Roman"/>
          <w:b/>
          <w:bCs/>
          <w:sz w:val="28"/>
          <w:szCs w:val="28"/>
        </w:rPr>
        <w:t xml:space="preserve"> </w:t>
      </w:r>
      <w:r>
        <w:rPr>
          <w:rFonts w:ascii="Sylfaen" w:hAnsi="Sylfaen" w:cs="Times New Roman"/>
          <w:b/>
          <w:bCs/>
          <w:sz w:val="28"/>
          <w:szCs w:val="28"/>
        </w:rPr>
        <w:t>Q</w:t>
      </w:r>
      <w:r w:rsidRPr="00A73619">
        <w:rPr>
          <w:rFonts w:ascii="Sylfaen" w:hAnsi="Sylfaen" w:cs="Times New Roman"/>
          <w:b/>
          <w:bCs/>
          <w:sz w:val="28"/>
          <w:szCs w:val="28"/>
        </w:rPr>
        <w:t xml:space="preserve">uarterly </w:t>
      </w:r>
      <w:r>
        <w:rPr>
          <w:rFonts w:ascii="Sylfaen" w:hAnsi="Sylfaen" w:cs="Times New Roman"/>
          <w:b/>
          <w:bCs/>
          <w:sz w:val="28"/>
          <w:szCs w:val="28"/>
        </w:rPr>
        <w:t>R</w:t>
      </w:r>
      <w:r w:rsidRPr="00A73619">
        <w:rPr>
          <w:rFonts w:ascii="Sylfaen" w:hAnsi="Sylfaen" w:cs="Times New Roman"/>
          <w:b/>
          <w:bCs/>
          <w:sz w:val="28"/>
          <w:szCs w:val="28"/>
        </w:rPr>
        <w:t xml:space="preserve">eport by the </w:t>
      </w:r>
      <w:r>
        <w:rPr>
          <w:rFonts w:ascii="Sylfaen" w:hAnsi="Sylfaen" w:cs="Times New Roman"/>
          <w:b/>
          <w:bCs/>
          <w:sz w:val="28"/>
          <w:szCs w:val="28"/>
        </w:rPr>
        <w:br/>
      </w:r>
      <w:r w:rsidRPr="00A73619">
        <w:rPr>
          <w:rFonts w:ascii="Sylfaen" w:hAnsi="Sylfaen" w:cs="Times New Roman"/>
          <w:b/>
          <w:sz w:val="28"/>
          <w:szCs w:val="28"/>
        </w:rPr>
        <w:t>Committee to Protect Freedom of Expression</w:t>
      </w:r>
    </w:p>
    <w:p w14:paraId="6DCDDE1E" w14:textId="77777777" w:rsidR="00D03A39" w:rsidRPr="00D03A39" w:rsidRDefault="00D03A39" w:rsidP="00127A26">
      <w:pPr>
        <w:spacing w:after="0" w:line="240" w:lineRule="auto"/>
        <w:jc w:val="both"/>
        <w:rPr>
          <w:rFonts w:ascii="Times New Roman" w:hAnsi="Times New Roman" w:cs="Times New Roman"/>
          <w:sz w:val="24"/>
          <w:szCs w:val="24"/>
        </w:rPr>
      </w:pPr>
    </w:p>
    <w:p w14:paraId="40D90570" w14:textId="77777777" w:rsidR="00127A26" w:rsidRPr="00FA7728" w:rsidRDefault="00127A26" w:rsidP="00127A26">
      <w:pPr>
        <w:spacing w:after="0" w:line="240" w:lineRule="auto"/>
        <w:jc w:val="both"/>
        <w:rPr>
          <w:rFonts w:ascii="Times New Roman" w:hAnsi="Times New Roman" w:cs="Times New Roman"/>
          <w:noProof/>
          <w:sz w:val="24"/>
          <w:szCs w:val="24"/>
          <w:lang w:val="hy-AM"/>
        </w:rPr>
      </w:pPr>
    </w:p>
    <w:p w14:paraId="60B275D9" w14:textId="77777777" w:rsidR="00127A26" w:rsidRPr="00FA7728" w:rsidRDefault="00127A26" w:rsidP="00127A26">
      <w:pPr>
        <w:spacing w:after="0" w:line="240" w:lineRule="auto"/>
        <w:jc w:val="both"/>
        <w:rPr>
          <w:rFonts w:ascii="Times New Roman" w:hAnsi="Times New Roman" w:cs="Times New Roman"/>
          <w:noProof/>
          <w:sz w:val="24"/>
          <w:szCs w:val="24"/>
          <w:lang w:val="hy-AM"/>
        </w:rPr>
      </w:pPr>
    </w:p>
    <w:p w14:paraId="395FEFB5" w14:textId="77777777" w:rsidR="00127A26" w:rsidRPr="00FA7728" w:rsidRDefault="00127A26" w:rsidP="00127A26">
      <w:pPr>
        <w:spacing w:after="0" w:line="240" w:lineRule="auto"/>
        <w:jc w:val="both"/>
        <w:rPr>
          <w:rFonts w:ascii="Times New Roman" w:hAnsi="Times New Roman" w:cs="Times New Roman"/>
          <w:noProof/>
          <w:sz w:val="24"/>
          <w:szCs w:val="24"/>
          <w:lang w:val="hy-AM"/>
        </w:rPr>
      </w:pPr>
    </w:p>
    <w:p w14:paraId="307BBF7B" w14:textId="77777777" w:rsidR="00127A26" w:rsidRPr="00FA7728" w:rsidRDefault="00127A26" w:rsidP="00127A26">
      <w:pPr>
        <w:spacing w:after="0" w:line="240" w:lineRule="auto"/>
        <w:jc w:val="both"/>
        <w:rPr>
          <w:rFonts w:ascii="Times New Roman" w:hAnsi="Times New Roman" w:cs="Times New Roman"/>
          <w:noProof/>
          <w:sz w:val="24"/>
          <w:szCs w:val="24"/>
          <w:lang w:val="hy-AM"/>
        </w:rPr>
      </w:pPr>
    </w:p>
    <w:p w14:paraId="166DAB87" w14:textId="77777777" w:rsidR="00127A26" w:rsidRPr="00FA7728" w:rsidRDefault="00127A26" w:rsidP="00127A26">
      <w:pPr>
        <w:spacing w:after="0" w:line="240" w:lineRule="auto"/>
        <w:jc w:val="both"/>
        <w:rPr>
          <w:rFonts w:ascii="Times New Roman" w:hAnsi="Times New Roman" w:cs="Times New Roman"/>
          <w:noProof/>
          <w:sz w:val="24"/>
          <w:szCs w:val="24"/>
          <w:lang w:val="hy-AM"/>
        </w:rPr>
      </w:pPr>
    </w:p>
    <w:p w14:paraId="085A055B" w14:textId="77777777" w:rsidR="00127A26" w:rsidRPr="00FA7728" w:rsidRDefault="00127A26" w:rsidP="00127A26">
      <w:pPr>
        <w:spacing w:after="0" w:line="240" w:lineRule="auto"/>
        <w:jc w:val="both"/>
        <w:rPr>
          <w:rFonts w:ascii="Times New Roman" w:hAnsi="Times New Roman" w:cs="Times New Roman"/>
          <w:noProof/>
          <w:sz w:val="24"/>
          <w:szCs w:val="24"/>
          <w:lang w:val="hy-AM"/>
        </w:rPr>
      </w:pPr>
    </w:p>
    <w:p w14:paraId="008C2717" w14:textId="348EC8FB" w:rsidR="00127A26" w:rsidRPr="00FA7728" w:rsidRDefault="00127A26" w:rsidP="00127A26">
      <w:pPr>
        <w:spacing w:line="240" w:lineRule="auto"/>
        <w:ind w:firstLine="567"/>
        <w:jc w:val="both"/>
        <w:rPr>
          <w:rFonts w:ascii="Times New Roman" w:hAnsi="Times New Roman" w:cs="Times New Roman"/>
          <w:i/>
          <w:iCs/>
          <w:sz w:val="24"/>
          <w:szCs w:val="24"/>
        </w:rPr>
      </w:pPr>
      <w:r w:rsidRPr="00FA7728">
        <w:rPr>
          <w:rFonts w:ascii="Times New Roman" w:hAnsi="Times New Roman" w:cs="Times New Roman"/>
          <w:i/>
          <w:iCs/>
          <w:sz w:val="24"/>
          <w:szCs w:val="24"/>
        </w:rPr>
        <w:t>The Committee to Protect Freedom of Expression regularly submits to the public its reports on the working environment and issues of Armenian media and its personnel, on the status of the freedom of expression and the violations of the rights of media outlets and those of journalists. This report reflects the data from the third quarter of 2022.</w:t>
      </w:r>
    </w:p>
    <w:p w14:paraId="1BC44538" w14:textId="77777777" w:rsidR="00127A26" w:rsidRPr="00FA7728" w:rsidRDefault="00127A26" w:rsidP="00127A26">
      <w:pPr>
        <w:pStyle w:val="yiv7197151271msonormal"/>
        <w:shd w:val="clear" w:color="auto" w:fill="FFFFFF"/>
        <w:spacing w:before="0" w:beforeAutospacing="0" w:after="0" w:afterAutospacing="0"/>
        <w:ind w:firstLine="567"/>
        <w:jc w:val="both"/>
        <w:rPr>
          <w:i/>
          <w:iCs/>
          <w:color w:val="000000"/>
        </w:rPr>
      </w:pPr>
      <w:r w:rsidRPr="00FA7728">
        <w:rPr>
          <w:i/>
          <w:iCs/>
          <w:color w:val="000000"/>
        </w:rPr>
        <w:t>The sources of facts included in the report are the following:</w:t>
      </w:r>
    </w:p>
    <w:p w14:paraId="53A04119" w14:textId="77777777" w:rsidR="00127A26" w:rsidRPr="00FA7728" w:rsidRDefault="00127A26" w:rsidP="00127A26">
      <w:pPr>
        <w:pStyle w:val="yiv7197151271msonormal"/>
        <w:shd w:val="clear" w:color="auto" w:fill="FFFFFF"/>
        <w:spacing w:before="0" w:beforeAutospacing="0" w:after="0" w:afterAutospacing="0"/>
        <w:jc w:val="both"/>
        <w:rPr>
          <w:color w:val="000000"/>
        </w:rPr>
      </w:pPr>
      <w:r w:rsidRPr="00FA7728">
        <w:rPr>
          <w:i/>
          <w:iCs/>
          <w:color w:val="000000"/>
        </w:rPr>
        <w:t>- phone calls to CPFE “hot line”,</w:t>
      </w:r>
    </w:p>
    <w:p w14:paraId="45EE3390" w14:textId="7B0A2E66" w:rsidR="00127A26" w:rsidRPr="00FA7728" w:rsidRDefault="00127A26" w:rsidP="00127A26">
      <w:pPr>
        <w:pStyle w:val="yiv7197151271msonormal"/>
        <w:shd w:val="clear" w:color="auto" w:fill="FFFFFF"/>
        <w:spacing w:before="0" w:beforeAutospacing="0" w:after="0" w:afterAutospacing="0"/>
        <w:jc w:val="both"/>
        <w:rPr>
          <w:color w:val="000000"/>
        </w:rPr>
      </w:pPr>
      <w:r w:rsidRPr="00FA7728">
        <w:rPr>
          <w:i/>
          <w:iCs/>
          <w:color w:val="000000"/>
        </w:rPr>
        <w:t>- meetings and conversations of the CPFE experts with media personnel,</w:t>
      </w:r>
    </w:p>
    <w:p w14:paraId="5E3CE471" w14:textId="77777777" w:rsidR="00127A26" w:rsidRPr="00FA7728" w:rsidRDefault="00127A26" w:rsidP="00127A26">
      <w:pPr>
        <w:pStyle w:val="yiv7197151271msonormal"/>
        <w:shd w:val="clear" w:color="auto" w:fill="FFFFFF"/>
        <w:spacing w:before="0" w:beforeAutospacing="0" w:after="0" w:afterAutospacing="0"/>
        <w:jc w:val="both"/>
        <w:rPr>
          <w:color w:val="000000"/>
        </w:rPr>
      </w:pPr>
      <w:r w:rsidRPr="00FA7728">
        <w:rPr>
          <w:i/>
          <w:iCs/>
          <w:color w:val="000000"/>
        </w:rPr>
        <w:t>- replies to official inquiries sent to public bodies,</w:t>
      </w:r>
    </w:p>
    <w:p w14:paraId="6114A7AE" w14:textId="77777777" w:rsidR="00127A26" w:rsidRPr="00FA7728" w:rsidRDefault="00127A26" w:rsidP="00127A26">
      <w:pPr>
        <w:pStyle w:val="yiv7197151271msonormal"/>
        <w:shd w:val="clear" w:color="auto" w:fill="FFFFFF"/>
        <w:spacing w:before="0" w:beforeAutospacing="0" w:after="0" w:afterAutospacing="0"/>
        <w:jc w:val="both"/>
        <w:rPr>
          <w:color w:val="000000"/>
        </w:rPr>
      </w:pPr>
      <w:r w:rsidRPr="00FA7728">
        <w:rPr>
          <w:i/>
          <w:iCs/>
          <w:color w:val="000000"/>
        </w:rPr>
        <w:t>- materials from court cases with media involvement,</w:t>
      </w:r>
    </w:p>
    <w:p w14:paraId="707195E0" w14:textId="77777777" w:rsidR="00127A26" w:rsidRPr="00FA7728" w:rsidRDefault="00127A26" w:rsidP="00127A26">
      <w:pPr>
        <w:pStyle w:val="yiv7197151271msonormal"/>
        <w:shd w:val="clear" w:color="auto" w:fill="FFFFFF"/>
        <w:spacing w:before="0" w:beforeAutospacing="0" w:after="0" w:afterAutospacing="0"/>
        <w:jc w:val="both"/>
        <w:rPr>
          <w:color w:val="000000"/>
        </w:rPr>
      </w:pPr>
      <w:r w:rsidRPr="00FA7728">
        <w:rPr>
          <w:i/>
          <w:iCs/>
          <w:color w:val="000000"/>
        </w:rPr>
        <w:t>- materials disseminated by the partner journalist organization,</w:t>
      </w:r>
    </w:p>
    <w:p w14:paraId="508FA025" w14:textId="37BF4627" w:rsidR="00127A26" w:rsidRPr="00FA7728" w:rsidRDefault="00127A26" w:rsidP="00127A26">
      <w:pPr>
        <w:spacing w:after="0" w:line="240" w:lineRule="auto"/>
        <w:jc w:val="both"/>
        <w:rPr>
          <w:rFonts w:ascii="Times New Roman" w:hAnsi="Times New Roman" w:cs="Times New Roman"/>
          <w:noProof/>
          <w:sz w:val="24"/>
          <w:szCs w:val="24"/>
          <w:lang w:val="hy-AM"/>
        </w:rPr>
      </w:pPr>
      <w:r w:rsidRPr="00FA7728">
        <w:rPr>
          <w:rFonts w:ascii="Times New Roman" w:hAnsi="Times New Roman" w:cs="Times New Roman"/>
          <w:i/>
          <w:iCs/>
          <w:color w:val="000000"/>
          <w:sz w:val="24"/>
          <w:szCs w:val="24"/>
        </w:rPr>
        <w:t>- publications by the media.</w:t>
      </w:r>
      <w:r w:rsidRPr="00FA7728">
        <w:rPr>
          <w:rFonts w:ascii="Times New Roman" w:hAnsi="Times New Roman" w:cs="Times New Roman"/>
          <w:i/>
          <w:sz w:val="24"/>
          <w:szCs w:val="24"/>
          <w:lang w:val="hy-AM"/>
        </w:rPr>
        <w:t xml:space="preserve">   </w:t>
      </w:r>
    </w:p>
    <w:p w14:paraId="31903536" w14:textId="77777777" w:rsidR="00234C2C" w:rsidRPr="00FA7728" w:rsidRDefault="00234C2C" w:rsidP="00406931">
      <w:pPr>
        <w:spacing w:after="0" w:line="240" w:lineRule="auto"/>
        <w:rPr>
          <w:rFonts w:ascii="Times New Roman" w:hAnsi="Times New Roman" w:cs="Times New Roman"/>
          <w:i/>
          <w:lang w:val="hy-AM"/>
        </w:rPr>
      </w:pPr>
    </w:p>
    <w:p w14:paraId="04562D37" w14:textId="77777777" w:rsidR="00AD46CA" w:rsidRPr="00FA7728" w:rsidRDefault="00AD46CA" w:rsidP="00406931">
      <w:pPr>
        <w:spacing w:after="0" w:line="240" w:lineRule="auto"/>
        <w:rPr>
          <w:rFonts w:ascii="Times New Roman" w:hAnsi="Times New Roman" w:cs="Times New Roman"/>
          <w:i/>
          <w:lang w:val="hy-AM"/>
        </w:rPr>
      </w:pPr>
      <w:r w:rsidRPr="00FA7728">
        <w:rPr>
          <w:rFonts w:ascii="Times New Roman" w:hAnsi="Times New Roman" w:cs="Times New Roman"/>
          <w:i/>
          <w:lang w:val="hy-AM"/>
        </w:rPr>
        <w:t xml:space="preserve">  </w:t>
      </w:r>
    </w:p>
    <w:p w14:paraId="79114D3A" w14:textId="77777777" w:rsidR="0082430B" w:rsidRPr="00FA7728" w:rsidRDefault="0082430B" w:rsidP="00406931">
      <w:pPr>
        <w:spacing w:after="0" w:line="240" w:lineRule="auto"/>
        <w:rPr>
          <w:rFonts w:ascii="Times New Roman" w:hAnsi="Times New Roman" w:cs="Times New Roman"/>
          <w:i/>
          <w:lang w:val="hy-AM"/>
        </w:rPr>
      </w:pPr>
    </w:p>
    <w:p w14:paraId="27CC9764" w14:textId="77777777" w:rsidR="0082430B" w:rsidRPr="00FA7728" w:rsidRDefault="0082430B" w:rsidP="00406931">
      <w:pPr>
        <w:spacing w:after="0" w:line="240" w:lineRule="auto"/>
        <w:rPr>
          <w:rFonts w:ascii="Times New Roman" w:hAnsi="Times New Roman" w:cs="Times New Roman"/>
          <w:i/>
          <w:lang w:val="hy-AM"/>
        </w:rPr>
      </w:pPr>
    </w:p>
    <w:p w14:paraId="6ED8B1C4" w14:textId="77777777" w:rsidR="0082430B" w:rsidRPr="00FA7728" w:rsidRDefault="0082430B" w:rsidP="00406931">
      <w:pPr>
        <w:spacing w:after="0" w:line="240" w:lineRule="auto"/>
        <w:rPr>
          <w:rFonts w:ascii="Times New Roman" w:hAnsi="Times New Roman" w:cs="Times New Roman"/>
          <w:i/>
          <w:lang w:val="hy-AM"/>
        </w:rPr>
      </w:pPr>
    </w:p>
    <w:p w14:paraId="0A288F43" w14:textId="77777777" w:rsidR="0082430B" w:rsidRPr="00FA7728" w:rsidRDefault="0082430B" w:rsidP="00406931">
      <w:pPr>
        <w:spacing w:after="0" w:line="240" w:lineRule="auto"/>
        <w:rPr>
          <w:rFonts w:ascii="Times New Roman" w:hAnsi="Times New Roman" w:cs="Times New Roman"/>
          <w:i/>
          <w:lang w:val="hy-AM"/>
        </w:rPr>
      </w:pPr>
    </w:p>
    <w:p w14:paraId="510CB5E9" w14:textId="77777777" w:rsidR="0082430B" w:rsidRPr="00FA7728" w:rsidRDefault="0082430B" w:rsidP="00406931">
      <w:pPr>
        <w:spacing w:after="0" w:line="240" w:lineRule="auto"/>
        <w:rPr>
          <w:rFonts w:ascii="Times New Roman" w:hAnsi="Times New Roman" w:cs="Times New Roman"/>
          <w:i/>
          <w:lang w:val="hy-AM"/>
        </w:rPr>
      </w:pPr>
    </w:p>
    <w:p w14:paraId="6FAB8ACD" w14:textId="77777777" w:rsidR="0082430B" w:rsidRPr="00FA7728" w:rsidRDefault="0082430B" w:rsidP="00406931">
      <w:pPr>
        <w:spacing w:after="0" w:line="240" w:lineRule="auto"/>
        <w:rPr>
          <w:rFonts w:ascii="Times New Roman" w:hAnsi="Times New Roman" w:cs="Times New Roman"/>
          <w:i/>
          <w:lang w:val="hy-AM"/>
        </w:rPr>
      </w:pPr>
    </w:p>
    <w:p w14:paraId="22F8CE8A" w14:textId="77777777" w:rsidR="0082430B" w:rsidRPr="00FA7728" w:rsidRDefault="0082430B" w:rsidP="00406931">
      <w:pPr>
        <w:spacing w:after="0" w:line="240" w:lineRule="auto"/>
        <w:rPr>
          <w:rFonts w:ascii="Times New Roman" w:hAnsi="Times New Roman" w:cs="Times New Roman"/>
          <w:i/>
          <w:lang w:val="hy-AM"/>
        </w:rPr>
      </w:pPr>
    </w:p>
    <w:p w14:paraId="3E18458C" w14:textId="77777777" w:rsidR="0082430B" w:rsidRPr="00FA7728" w:rsidRDefault="0082430B" w:rsidP="00406931">
      <w:pPr>
        <w:spacing w:after="0" w:line="240" w:lineRule="auto"/>
        <w:rPr>
          <w:rFonts w:ascii="Times New Roman" w:hAnsi="Times New Roman" w:cs="Times New Roman"/>
          <w:i/>
          <w:lang w:val="hy-AM"/>
        </w:rPr>
      </w:pPr>
    </w:p>
    <w:p w14:paraId="4430D54A" w14:textId="77777777" w:rsidR="0082430B" w:rsidRPr="00FA7728" w:rsidRDefault="0082430B" w:rsidP="00406931">
      <w:pPr>
        <w:spacing w:after="0" w:line="240" w:lineRule="auto"/>
        <w:rPr>
          <w:rFonts w:ascii="Times New Roman" w:hAnsi="Times New Roman" w:cs="Times New Roman"/>
          <w:i/>
          <w:lang w:val="hy-AM"/>
        </w:rPr>
      </w:pPr>
    </w:p>
    <w:p w14:paraId="52E100B8" w14:textId="77777777" w:rsidR="00B351B8" w:rsidRPr="00FA7728" w:rsidRDefault="00B351B8">
      <w:pPr>
        <w:rPr>
          <w:rFonts w:ascii="Times New Roman" w:eastAsia="Times New Roman" w:hAnsi="Times New Roman" w:cs="Times New Roman"/>
          <w:bCs/>
          <w:i/>
          <w:color w:val="2E74B5" w:themeColor="accent1" w:themeShade="BF"/>
          <w:sz w:val="32"/>
          <w:szCs w:val="32"/>
          <w:lang w:val="hy-AM" w:eastAsia="ru-RU"/>
        </w:rPr>
      </w:pPr>
      <w:r w:rsidRPr="00FA7728">
        <w:rPr>
          <w:rFonts w:ascii="Times New Roman" w:hAnsi="Times New Roman" w:cs="Times New Roman"/>
          <w:bCs/>
          <w:i/>
          <w:color w:val="2E74B5" w:themeColor="accent1" w:themeShade="BF"/>
          <w:sz w:val="32"/>
          <w:szCs w:val="32"/>
          <w:lang w:val="hy-AM"/>
        </w:rPr>
        <w:br w:type="page"/>
      </w:r>
    </w:p>
    <w:p w14:paraId="20735206" w14:textId="372D040C" w:rsidR="007D786A" w:rsidRPr="00373F6C" w:rsidRDefault="00373F6C" w:rsidP="00406931">
      <w:pPr>
        <w:pStyle w:val="NormalWeb"/>
        <w:spacing w:before="0" w:beforeAutospacing="0" w:after="0" w:afterAutospacing="0" w:line="240" w:lineRule="auto"/>
        <w:jc w:val="center"/>
        <w:rPr>
          <w:bCs/>
          <w:i/>
          <w:color w:val="2E74B5" w:themeColor="accent1" w:themeShade="BF"/>
          <w:sz w:val="32"/>
          <w:szCs w:val="32"/>
          <w:lang w:val="en-US"/>
        </w:rPr>
      </w:pPr>
      <w:r>
        <w:rPr>
          <w:bCs/>
          <w:i/>
          <w:color w:val="2E74B5" w:themeColor="accent1" w:themeShade="BF"/>
          <w:sz w:val="32"/>
          <w:szCs w:val="32"/>
          <w:lang w:val="en-US"/>
        </w:rPr>
        <w:lastRenderedPageBreak/>
        <w:t>Contents</w:t>
      </w:r>
    </w:p>
    <w:p w14:paraId="031E775E" w14:textId="77777777" w:rsidR="007D786A" w:rsidRPr="00FA7728" w:rsidRDefault="007D786A" w:rsidP="00406931">
      <w:pPr>
        <w:pStyle w:val="NormalWeb"/>
        <w:spacing w:before="0" w:beforeAutospacing="0" w:after="0" w:afterAutospacing="0" w:line="240" w:lineRule="auto"/>
        <w:rPr>
          <w:bCs/>
          <w:i/>
          <w:color w:val="0070C0"/>
          <w:sz w:val="32"/>
          <w:szCs w:val="32"/>
          <w:lang w:val="hy-AM"/>
        </w:rPr>
      </w:pPr>
    </w:p>
    <w:p w14:paraId="42D5F3B1" w14:textId="77777777" w:rsidR="007D786A" w:rsidRPr="00FA7728" w:rsidRDefault="007D786A" w:rsidP="00406931">
      <w:pPr>
        <w:pStyle w:val="NormalWeb"/>
        <w:spacing w:before="0" w:beforeAutospacing="0" w:after="0" w:afterAutospacing="0" w:line="240" w:lineRule="auto"/>
        <w:rPr>
          <w:bCs/>
          <w:i/>
          <w:color w:val="0070C0"/>
          <w:sz w:val="28"/>
          <w:szCs w:val="28"/>
          <w:lang w:val="hy-AM"/>
        </w:rPr>
      </w:pPr>
    </w:p>
    <w:p w14:paraId="24F29D07" w14:textId="5C128588" w:rsidR="007D786A" w:rsidRPr="00FA7728" w:rsidRDefault="00373F6C" w:rsidP="00406931">
      <w:pPr>
        <w:pStyle w:val="NormalWeb"/>
        <w:spacing w:before="0" w:beforeAutospacing="0" w:after="0" w:afterAutospacing="0" w:line="240" w:lineRule="auto"/>
        <w:rPr>
          <w:bCs/>
          <w:i/>
          <w:color w:val="0070C0"/>
          <w:sz w:val="28"/>
          <w:szCs w:val="28"/>
          <w:lang w:val="hy-AM"/>
        </w:rPr>
      </w:pPr>
      <w:r>
        <w:rPr>
          <w:bCs/>
          <w:i/>
          <w:color w:val="0070C0"/>
          <w:sz w:val="28"/>
          <w:szCs w:val="28"/>
          <w:lang w:val="en-US"/>
        </w:rPr>
        <w:t>Brief Summary</w:t>
      </w:r>
      <w:r w:rsidR="00A62DB6" w:rsidRPr="00FA7728">
        <w:rPr>
          <w:bCs/>
          <w:i/>
          <w:color w:val="0070C0"/>
          <w:sz w:val="28"/>
          <w:szCs w:val="28"/>
          <w:lang w:val="hy-AM"/>
        </w:rPr>
        <w:t>․․</w:t>
      </w:r>
      <w:r w:rsidR="007D786A" w:rsidRPr="00FA7728">
        <w:rPr>
          <w:bCs/>
          <w:i/>
          <w:color w:val="0070C0"/>
          <w:sz w:val="28"/>
          <w:szCs w:val="28"/>
          <w:lang w:val="hy-AM"/>
        </w:rPr>
        <w:t>․․․․․․․․․․․․․․․․․․․․․․․․․․․․․․․․․․․․․․․․․․․․․․․․․․․․․․</w:t>
      </w:r>
      <w:r w:rsidR="000656E4" w:rsidRPr="00FA7728">
        <w:rPr>
          <w:bCs/>
          <w:i/>
          <w:color w:val="0070C0"/>
          <w:sz w:val="28"/>
          <w:szCs w:val="28"/>
          <w:lang w:val="hy-AM"/>
        </w:rPr>
        <w:t>․․</w:t>
      </w:r>
      <w:r w:rsidR="00A62DB6" w:rsidRPr="00FA7728">
        <w:rPr>
          <w:bCs/>
          <w:i/>
          <w:color w:val="0070C0"/>
          <w:sz w:val="28"/>
          <w:szCs w:val="28"/>
          <w:lang w:val="hy-AM"/>
        </w:rPr>
        <w:t>․․․․․․․․․․․․․․</w:t>
      </w:r>
      <w:r w:rsidR="007D786A" w:rsidRPr="00FA7728">
        <w:rPr>
          <w:bCs/>
          <w:i/>
          <w:color w:val="0070C0"/>
          <w:sz w:val="28"/>
          <w:szCs w:val="28"/>
          <w:lang w:val="hy-AM"/>
        </w:rPr>
        <w:t>3</w:t>
      </w:r>
    </w:p>
    <w:p w14:paraId="0A7EEA37" w14:textId="77777777" w:rsidR="007D786A" w:rsidRPr="00FA7728" w:rsidRDefault="007D786A" w:rsidP="00406931">
      <w:pPr>
        <w:pStyle w:val="NormalWeb"/>
        <w:spacing w:before="0" w:beforeAutospacing="0" w:after="0" w:afterAutospacing="0" w:line="240" w:lineRule="auto"/>
        <w:rPr>
          <w:bCs/>
          <w:i/>
          <w:color w:val="0070C0"/>
          <w:sz w:val="28"/>
          <w:szCs w:val="28"/>
          <w:lang w:val="hy-AM"/>
        </w:rPr>
      </w:pPr>
    </w:p>
    <w:p w14:paraId="41EBFD32" w14:textId="5E01A51B" w:rsidR="007D786A" w:rsidRPr="00A62DB6" w:rsidRDefault="00A62DB6" w:rsidP="00406931">
      <w:pPr>
        <w:pStyle w:val="NormalWeb"/>
        <w:spacing w:before="0" w:beforeAutospacing="0" w:after="0" w:afterAutospacing="0" w:line="240" w:lineRule="auto"/>
        <w:rPr>
          <w:bCs/>
          <w:i/>
          <w:color w:val="0070C0"/>
          <w:sz w:val="28"/>
          <w:szCs w:val="28"/>
          <w:lang w:val="en-US"/>
        </w:rPr>
      </w:pPr>
      <w:r>
        <w:rPr>
          <w:bCs/>
          <w:i/>
          <w:color w:val="0070C0"/>
          <w:sz w:val="28"/>
          <w:szCs w:val="28"/>
          <w:lang w:val="en-US"/>
        </w:rPr>
        <w:t>Media Activities Environment</w:t>
      </w:r>
      <w:r>
        <w:rPr>
          <w:bCs/>
          <w:i/>
          <w:color w:val="0070C0"/>
          <w:sz w:val="28"/>
          <w:szCs w:val="28"/>
          <w:lang w:val="en-US"/>
        </w:rPr>
        <w:tab/>
      </w:r>
      <w:r w:rsidRPr="00FA7728">
        <w:rPr>
          <w:bCs/>
          <w:i/>
          <w:color w:val="0070C0"/>
          <w:sz w:val="28"/>
          <w:szCs w:val="28"/>
          <w:lang w:val="hy-AM"/>
        </w:rPr>
        <w:t>․․․․․․․․․․․․․․․․․․․․․․․․․․․</w:t>
      </w:r>
      <w:r w:rsidR="007D786A" w:rsidRPr="00FA7728">
        <w:rPr>
          <w:bCs/>
          <w:i/>
          <w:color w:val="0070C0"/>
          <w:sz w:val="28"/>
          <w:szCs w:val="28"/>
          <w:lang w:val="hy-AM"/>
        </w:rPr>
        <w:t>․․․․․․․․․․․․․․․․․․․․․․․</w:t>
      </w:r>
      <w:r w:rsidR="000656E4" w:rsidRPr="00FA7728">
        <w:rPr>
          <w:bCs/>
          <w:i/>
          <w:color w:val="0070C0"/>
          <w:sz w:val="28"/>
          <w:szCs w:val="28"/>
          <w:lang w:val="hy-AM"/>
        </w:rPr>
        <w:t>․</w:t>
      </w:r>
      <w:r w:rsidR="007D786A" w:rsidRPr="00FA7728">
        <w:rPr>
          <w:bCs/>
          <w:i/>
          <w:color w:val="0070C0"/>
          <w:sz w:val="28"/>
          <w:szCs w:val="28"/>
          <w:lang w:val="hy-AM"/>
        </w:rPr>
        <w:t>․</w:t>
      </w:r>
      <w:r w:rsidR="00D03A39">
        <w:rPr>
          <w:bCs/>
          <w:i/>
          <w:color w:val="0070C0"/>
          <w:sz w:val="28"/>
          <w:szCs w:val="28"/>
          <w:lang w:val="en-US"/>
        </w:rPr>
        <w:t>.</w:t>
      </w:r>
      <w:r w:rsidR="007D786A" w:rsidRPr="00FA7728">
        <w:rPr>
          <w:bCs/>
          <w:i/>
          <w:color w:val="0070C0"/>
          <w:sz w:val="28"/>
          <w:szCs w:val="28"/>
          <w:lang w:val="hy-AM"/>
        </w:rPr>
        <w:t xml:space="preserve"> </w:t>
      </w:r>
      <w:r>
        <w:rPr>
          <w:bCs/>
          <w:i/>
          <w:color w:val="0070C0"/>
          <w:sz w:val="28"/>
          <w:szCs w:val="28"/>
          <w:lang w:val="en-US"/>
        </w:rPr>
        <w:t>4</w:t>
      </w:r>
    </w:p>
    <w:p w14:paraId="155D505E" w14:textId="77777777" w:rsidR="007D786A" w:rsidRPr="00FA7728" w:rsidRDefault="007D786A" w:rsidP="00406931">
      <w:pPr>
        <w:pStyle w:val="NormalWeb"/>
        <w:spacing w:before="0" w:beforeAutospacing="0" w:after="0" w:afterAutospacing="0" w:line="240" w:lineRule="auto"/>
        <w:rPr>
          <w:bCs/>
          <w:i/>
          <w:color w:val="0070C0"/>
          <w:sz w:val="28"/>
          <w:szCs w:val="28"/>
          <w:lang w:val="hy-AM"/>
        </w:rPr>
      </w:pPr>
    </w:p>
    <w:p w14:paraId="37E0DA86" w14:textId="53846935" w:rsidR="007D786A" w:rsidRPr="00D03A39" w:rsidRDefault="00A76305" w:rsidP="00D03A39">
      <w:pPr>
        <w:pStyle w:val="NormalWeb"/>
        <w:spacing w:before="0" w:beforeAutospacing="0" w:after="0" w:afterAutospacing="0" w:line="240" w:lineRule="auto"/>
        <w:rPr>
          <w:bCs/>
          <w:i/>
          <w:color w:val="0070C0"/>
          <w:sz w:val="28"/>
          <w:szCs w:val="28"/>
          <w:lang w:val="en-US"/>
        </w:rPr>
      </w:pPr>
      <w:r w:rsidRPr="00D03A39">
        <w:rPr>
          <w:bCs/>
          <w:i/>
          <w:color w:val="0070C0"/>
          <w:sz w:val="28"/>
          <w:szCs w:val="28"/>
          <w:lang w:val="en-US"/>
        </w:rPr>
        <w:t>Violations of the Rights of Journalists and Media Outlets</w:t>
      </w:r>
      <w:r w:rsidR="007D786A" w:rsidRPr="00D03A39">
        <w:rPr>
          <w:bCs/>
          <w:i/>
          <w:color w:val="0070C0"/>
          <w:sz w:val="28"/>
          <w:szCs w:val="28"/>
          <w:lang w:val="en-US"/>
        </w:rPr>
        <w:t>………………․․․․․․</w:t>
      </w:r>
      <w:r w:rsidR="000656E4" w:rsidRPr="00D03A39">
        <w:rPr>
          <w:bCs/>
          <w:i/>
          <w:color w:val="0070C0"/>
          <w:sz w:val="28"/>
          <w:szCs w:val="28"/>
          <w:lang w:val="en-US"/>
        </w:rPr>
        <w:t>․․․․</w:t>
      </w:r>
      <w:r w:rsidR="007D786A" w:rsidRPr="00D03A39">
        <w:rPr>
          <w:bCs/>
          <w:i/>
          <w:color w:val="0070C0"/>
          <w:sz w:val="28"/>
          <w:szCs w:val="28"/>
          <w:lang w:val="en-US"/>
        </w:rPr>
        <w:t xml:space="preserve">․ </w:t>
      </w:r>
      <w:r w:rsidRPr="00D03A39">
        <w:rPr>
          <w:bCs/>
          <w:i/>
          <w:color w:val="0070C0"/>
          <w:sz w:val="28"/>
          <w:szCs w:val="28"/>
          <w:lang w:val="en-US"/>
        </w:rPr>
        <w:t>9</w:t>
      </w:r>
    </w:p>
    <w:p w14:paraId="482C1F3F" w14:textId="77777777" w:rsidR="007D786A" w:rsidRPr="00D03A39" w:rsidRDefault="007D786A" w:rsidP="00406931">
      <w:pPr>
        <w:pStyle w:val="NormalWeb"/>
        <w:spacing w:before="0" w:beforeAutospacing="0" w:after="0" w:afterAutospacing="0" w:line="240" w:lineRule="auto"/>
        <w:rPr>
          <w:bCs/>
          <w:i/>
          <w:color w:val="0070C0"/>
          <w:sz w:val="28"/>
          <w:szCs w:val="28"/>
          <w:lang w:val="en-US"/>
        </w:rPr>
      </w:pPr>
    </w:p>
    <w:p w14:paraId="5FB7822F" w14:textId="2544D665" w:rsidR="007D786A" w:rsidRPr="00D03A39" w:rsidRDefault="00FA78D0" w:rsidP="00406931">
      <w:pPr>
        <w:pStyle w:val="NormalWeb"/>
        <w:spacing w:before="0" w:beforeAutospacing="0" w:after="0" w:afterAutospacing="0" w:line="240" w:lineRule="auto"/>
        <w:rPr>
          <w:bCs/>
          <w:i/>
          <w:color w:val="0070C0"/>
          <w:sz w:val="28"/>
          <w:szCs w:val="28"/>
          <w:lang w:val="en-US"/>
        </w:rPr>
      </w:pPr>
      <w:r>
        <w:rPr>
          <w:bCs/>
          <w:i/>
          <w:color w:val="0070C0"/>
          <w:sz w:val="28"/>
          <w:szCs w:val="28"/>
          <w:lang w:val="en-US"/>
        </w:rPr>
        <w:t>Physical Violence against Journalists</w:t>
      </w:r>
      <w:r w:rsidR="007D786A" w:rsidRPr="00D03A39">
        <w:rPr>
          <w:bCs/>
          <w:i/>
          <w:color w:val="0070C0"/>
          <w:sz w:val="28"/>
          <w:szCs w:val="28"/>
          <w:lang w:val="en-US"/>
        </w:rPr>
        <w:t xml:space="preserve">      </w:t>
      </w:r>
      <w:r w:rsidRPr="00D03A39">
        <w:rPr>
          <w:bCs/>
          <w:i/>
          <w:color w:val="0070C0"/>
          <w:sz w:val="28"/>
          <w:szCs w:val="28"/>
          <w:lang w:val="en-US"/>
        </w:rPr>
        <w:t>․․․․․․․․․․․․․․․․․․․․․․․․․․․․․․․․․․․․․․․․․</w:t>
      </w:r>
      <w:r w:rsidR="007D786A" w:rsidRPr="00D03A39">
        <w:rPr>
          <w:bCs/>
          <w:i/>
          <w:color w:val="0070C0"/>
          <w:sz w:val="28"/>
          <w:szCs w:val="28"/>
          <w:lang w:val="en-US"/>
        </w:rPr>
        <w:t xml:space="preserve"> 1</w:t>
      </w:r>
      <w:r w:rsidRPr="00D03A39">
        <w:rPr>
          <w:bCs/>
          <w:i/>
          <w:color w:val="0070C0"/>
          <w:sz w:val="28"/>
          <w:szCs w:val="28"/>
          <w:lang w:val="en-US"/>
        </w:rPr>
        <w:t>1</w:t>
      </w:r>
      <w:r w:rsidR="007D786A" w:rsidRPr="00D03A39">
        <w:rPr>
          <w:bCs/>
          <w:i/>
          <w:color w:val="0070C0"/>
          <w:sz w:val="28"/>
          <w:szCs w:val="28"/>
          <w:lang w:val="en-US"/>
        </w:rPr>
        <w:br/>
      </w:r>
    </w:p>
    <w:p w14:paraId="1E0A3E29" w14:textId="4C4E5C10" w:rsidR="007D786A" w:rsidRPr="00456B91" w:rsidRDefault="00456B91" w:rsidP="00406931">
      <w:pPr>
        <w:pStyle w:val="NormalWeb"/>
        <w:spacing w:before="0" w:beforeAutospacing="0" w:after="0" w:afterAutospacing="0" w:line="240" w:lineRule="auto"/>
        <w:rPr>
          <w:bCs/>
          <w:i/>
          <w:color w:val="0070C0"/>
          <w:sz w:val="28"/>
          <w:szCs w:val="28"/>
          <w:lang w:val="en-US"/>
        </w:rPr>
      </w:pPr>
      <w:r w:rsidRPr="00456B91">
        <w:rPr>
          <w:bCs/>
          <w:i/>
          <w:color w:val="0070C0"/>
          <w:sz w:val="28"/>
          <w:szCs w:val="28"/>
          <w:lang w:val="en-US"/>
        </w:rPr>
        <w:t xml:space="preserve">Pressure on the Media and Their Personnel </w:t>
      </w:r>
      <w:r w:rsidR="007D786A" w:rsidRPr="00456B91">
        <w:rPr>
          <w:bCs/>
          <w:i/>
          <w:color w:val="0070C0"/>
          <w:sz w:val="28"/>
          <w:szCs w:val="28"/>
          <w:lang w:val="en-US"/>
        </w:rPr>
        <w:t>․․․․․․․․</w:t>
      </w:r>
      <w:r w:rsidRPr="00D03A39">
        <w:rPr>
          <w:bCs/>
          <w:i/>
          <w:color w:val="0070C0"/>
          <w:sz w:val="28"/>
          <w:szCs w:val="28"/>
          <w:lang w:val="en-US"/>
        </w:rPr>
        <w:t>․․․․․․․․․․․․․․․․․․․․․․․․․․․․</w:t>
      </w:r>
      <w:proofErr w:type="gramStart"/>
      <w:r w:rsidRPr="00D03A39">
        <w:rPr>
          <w:bCs/>
          <w:i/>
          <w:color w:val="0070C0"/>
          <w:sz w:val="28"/>
          <w:szCs w:val="28"/>
          <w:lang w:val="en-US"/>
        </w:rPr>
        <w:t>․</w:t>
      </w:r>
      <w:r w:rsidR="007D786A" w:rsidRPr="00456B91">
        <w:rPr>
          <w:bCs/>
          <w:i/>
          <w:color w:val="0070C0"/>
          <w:sz w:val="28"/>
          <w:szCs w:val="28"/>
          <w:lang w:val="en-US"/>
        </w:rPr>
        <w:t xml:space="preserve">  </w:t>
      </w:r>
      <w:r w:rsidR="005D53EA" w:rsidRPr="00456B91">
        <w:rPr>
          <w:bCs/>
          <w:i/>
          <w:color w:val="0070C0"/>
          <w:sz w:val="28"/>
          <w:szCs w:val="28"/>
          <w:lang w:val="en-US"/>
        </w:rPr>
        <w:t>1</w:t>
      </w:r>
      <w:r>
        <w:rPr>
          <w:bCs/>
          <w:i/>
          <w:color w:val="0070C0"/>
          <w:sz w:val="28"/>
          <w:szCs w:val="28"/>
          <w:lang w:val="en-US"/>
        </w:rPr>
        <w:t>2</w:t>
      </w:r>
      <w:proofErr w:type="gramEnd"/>
    </w:p>
    <w:p w14:paraId="124AB63F" w14:textId="77777777" w:rsidR="009C5C37" w:rsidRPr="00D03A39" w:rsidRDefault="009C5C37" w:rsidP="00D03A39">
      <w:pPr>
        <w:pStyle w:val="NormalWeb"/>
        <w:spacing w:before="0" w:beforeAutospacing="0" w:after="0" w:afterAutospacing="0" w:line="240" w:lineRule="auto"/>
        <w:rPr>
          <w:bCs/>
          <w:i/>
          <w:color w:val="0070C0"/>
          <w:sz w:val="28"/>
          <w:szCs w:val="28"/>
          <w:lang w:val="en-US"/>
        </w:rPr>
      </w:pPr>
    </w:p>
    <w:p w14:paraId="27E21102" w14:textId="6D9E0E93" w:rsidR="007D786A" w:rsidRPr="00D03A39" w:rsidRDefault="009C5C37" w:rsidP="00D03A39">
      <w:pPr>
        <w:pStyle w:val="NormalWeb"/>
        <w:spacing w:before="0" w:beforeAutospacing="0" w:after="0" w:afterAutospacing="0" w:line="240" w:lineRule="auto"/>
        <w:rPr>
          <w:bCs/>
          <w:i/>
          <w:color w:val="0070C0"/>
          <w:sz w:val="28"/>
          <w:szCs w:val="28"/>
          <w:lang w:val="en-US"/>
        </w:rPr>
      </w:pPr>
      <w:r w:rsidRPr="00D03A39">
        <w:rPr>
          <w:bCs/>
          <w:i/>
          <w:color w:val="0070C0"/>
          <w:sz w:val="28"/>
          <w:szCs w:val="28"/>
          <w:lang w:val="en-US"/>
        </w:rPr>
        <w:t>Violations of the Right to Receive and Disseminate Information</w:t>
      </w:r>
      <w:r w:rsidRPr="00D03A39">
        <w:rPr>
          <w:rFonts w:hint="eastAsia"/>
          <w:bCs/>
          <w:i/>
          <w:color w:val="0070C0"/>
          <w:sz w:val="28"/>
          <w:szCs w:val="28"/>
          <w:lang w:val="en-US"/>
        </w:rPr>
        <w:t>․․․․․․․․․․․․․</w:t>
      </w:r>
      <w:r w:rsidR="00D03A39">
        <w:rPr>
          <w:bCs/>
          <w:i/>
          <w:color w:val="0070C0"/>
          <w:sz w:val="28"/>
          <w:szCs w:val="28"/>
          <w:lang w:val="en-US"/>
        </w:rPr>
        <w:t>…….</w:t>
      </w:r>
      <w:r w:rsidR="0019791F" w:rsidRPr="00D03A39">
        <w:rPr>
          <w:bCs/>
          <w:i/>
          <w:color w:val="0070C0"/>
          <w:sz w:val="28"/>
          <w:szCs w:val="28"/>
          <w:lang w:val="en-US"/>
        </w:rPr>
        <w:t>33</w:t>
      </w:r>
      <w:r w:rsidR="007D786A" w:rsidRPr="00D03A39">
        <w:rPr>
          <w:bCs/>
          <w:i/>
          <w:color w:val="0070C0"/>
          <w:sz w:val="28"/>
          <w:szCs w:val="28"/>
          <w:lang w:val="en-US"/>
        </w:rPr>
        <w:t xml:space="preserve">           </w:t>
      </w:r>
    </w:p>
    <w:p w14:paraId="26B34ABA" w14:textId="77777777" w:rsidR="007D786A" w:rsidRPr="00D03A39" w:rsidRDefault="007D786A" w:rsidP="00406931">
      <w:pPr>
        <w:pStyle w:val="NormalWeb"/>
        <w:spacing w:before="0" w:beforeAutospacing="0" w:after="0" w:afterAutospacing="0" w:line="240" w:lineRule="auto"/>
        <w:rPr>
          <w:bCs/>
          <w:i/>
          <w:color w:val="0070C0"/>
          <w:sz w:val="28"/>
          <w:szCs w:val="28"/>
          <w:lang w:val="en-US"/>
        </w:rPr>
      </w:pPr>
    </w:p>
    <w:p w14:paraId="4746829C" w14:textId="7AF4270F" w:rsidR="007D786A" w:rsidRPr="00D03A39" w:rsidRDefault="0019791F" w:rsidP="00D03A39">
      <w:pPr>
        <w:pStyle w:val="NormalWeb"/>
        <w:spacing w:before="0" w:beforeAutospacing="0" w:after="0" w:afterAutospacing="0" w:line="240" w:lineRule="auto"/>
        <w:rPr>
          <w:bCs/>
          <w:i/>
          <w:color w:val="0070C0"/>
          <w:sz w:val="28"/>
          <w:szCs w:val="28"/>
          <w:lang w:val="en-US"/>
        </w:rPr>
      </w:pPr>
      <w:r w:rsidRPr="00D03A39">
        <w:rPr>
          <w:bCs/>
          <w:i/>
          <w:color w:val="0070C0"/>
          <w:sz w:val="28"/>
          <w:szCs w:val="28"/>
          <w:lang w:val="en-US"/>
        </w:rPr>
        <w:t>Other Events on the Activity of Media and Journalists</w:t>
      </w:r>
      <w:r w:rsidR="00FC2406" w:rsidRPr="00D03A39">
        <w:rPr>
          <w:rFonts w:hint="eastAsia"/>
          <w:bCs/>
          <w:i/>
          <w:color w:val="0070C0"/>
          <w:sz w:val="28"/>
          <w:szCs w:val="28"/>
          <w:lang w:val="en-US"/>
        </w:rPr>
        <w:t>․․․․․․․․․․․․․․․․․․</w:t>
      </w:r>
      <w:r w:rsidR="004E1354" w:rsidRPr="00D03A39">
        <w:rPr>
          <w:rFonts w:hint="eastAsia"/>
          <w:bCs/>
          <w:i/>
          <w:color w:val="0070C0"/>
          <w:sz w:val="28"/>
          <w:szCs w:val="28"/>
          <w:lang w:val="en-US"/>
        </w:rPr>
        <w:t>․․․</w:t>
      </w:r>
      <w:r w:rsidR="00D03A39">
        <w:rPr>
          <w:bCs/>
          <w:i/>
          <w:color w:val="0070C0"/>
          <w:sz w:val="28"/>
          <w:szCs w:val="28"/>
          <w:lang w:val="en-US"/>
        </w:rPr>
        <w:t>……….</w:t>
      </w:r>
      <w:r w:rsidRPr="00D03A39">
        <w:rPr>
          <w:bCs/>
          <w:i/>
          <w:color w:val="0070C0"/>
          <w:sz w:val="28"/>
          <w:szCs w:val="28"/>
          <w:lang w:val="en-US"/>
        </w:rPr>
        <w:t>38</w:t>
      </w:r>
      <w:r w:rsidR="007D786A" w:rsidRPr="00D03A39">
        <w:rPr>
          <w:bCs/>
          <w:i/>
          <w:color w:val="0070C0"/>
          <w:sz w:val="28"/>
          <w:szCs w:val="28"/>
          <w:lang w:val="en-US"/>
        </w:rPr>
        <w:t xml:space="preserve">  </w:t>
      </w:r>
    </w:p>
    <w:p w14:paraId="770D679F" w14:textId="77777777" w:rsidR="007D786A" w:rsidRPr="00FA7728" w:rsidRDefault="007D786A" w:rsidP="00406931">
      <w:pPr>
        <w:pStyle w:val="NormalWeb"/>
        <w:spacing w:before="0" w:beforeAutospacing="0" w:after="0" w:afterAutospacing="0" w:line="240" w:lineRule="auto"/>
        <w:jc w:val="center"/>
        <w:rPr>
          <w:bCs/>
          <w:i/>
          <w:color w:val="000000"/>
          <w:sz w:val="32"/>
          <w:szCs w:val="32"/>
          <w:lang w:val="hy-AM"/>
        </w:rPr>
      </w:pPr>
    </w:p>
    <w:p w14:paraId="584D2D81" w14:textId="77777777" w:rsidR="007D786A" w:rsidRPr="00FA7728" w:rsidRDefault="007D786A" w:rsidP="00406931">
      <w:pPr>
        <w:pStyle w:val="NormalWeb"/>
        <w:spacing w:before="0" w:beforeAutospacing="0" w:after="0" w:afterAutospacing="0" w:line="240" w:lineRule="auto"/>
        <w:jc w:val="center"/>
        <w:rPr>
          <w:bCs/>
          <w:i/>
          <w:color w:val="000000"/>
          <w:sz w:val="16"/>
          <w:szCs w:val="16"/>
          <w:highlight w:val="green"/>
          <w:lang w:val="hy-AM"/>
        </w:rPr>
      </w:pPr>
    </w:p>
    <w:p w14:paraId="23D799B0" w14:textId="77777777" w:rsidR="007D786A" w:rsidRPr="00FA7728" w:rsidRDefault="007D786A" w:rsidP="00406931">
      <w:pPr>
        <w:pStyle w:val="NormalWeb"/>
        <w:spacing w:before="0" w:beforeAutospacing="0" w:after="0" w:afterAutospacing="0" w:line="240" w:lineRule="auto"/>
        <w:jc w:val="center"/>
        <w:rPr>
          <w:bCs/>
          <w:i/>
          <w:color w:val="000000"/>
          <w:sz w:val="16"/>
          <w:szCs w:val="16"/>
          <w:highlight w:val="green"/>
          <w:lang w:val="hy-AM"/>
        </w:rPr>
      </w:pPr>
    </w:p>
    <w:p w14:paraId="212FB707" w14:textId="77777777" w:rsidR="007D786A" w:rsidRPr="00FA7728" w:rsidRDefault="007D786A" w:rsidP="00406931">
      <w:pPr>
        <w:pStyle w:val="NormalWeb"/>
        <w:spacing w:before="0" w:beforeAutospacing="0" w:after="0" w:afterAutospacing="0" w:line="240" w:lineRule="auto"/>
        <w:jc w:val="right"/>
        <w:rPr>
          <w:bCs/>
          <w:i/>
          <w:color w:val="44546A" w:themeColor="text2"/>
          <w:sz w:val="20"/>
          <w:szCs w:val="20"/>
          <w:lang w:val="hy-AM"/>
        </w:rPr>
      </w:pPr>
    </w:p>
    <w:p w14:paraId="3E8D42F6" w14:textId="77777777" w:rsidR="007D786A" w:rsidRPr="00FA7728" w:rsidRDefault="007D786A" w:rsidP="00406931">
      <w:pPr>
        <w:pStyle w:val="NormalWeb"/>
        <w:spacing w:before="0" w:beforeAutospacing="0" w:after="0" w:afterAutospacing="0" w:line="240" w:lineRule="auto"/>
        <w:jc w:val="right"/>
        <w:rPr>
          <w:bCs/>
          <w:i/>
          <w:color w:val="44546A" w:themeColor="text2"/>
          <w:sz w:val="20"/>
          <w:szCs w:val="20"/>
          <w:lang w:val="hy-AM"/>
        </w:rPr>
      </w:pPr>
    </w:p>
    <w:p w14:paraId="4C4EB2C7" w14:textId="77777777" w:rsidR="007D786A" w:rsidRPr="00FA7728" w:rsidRDefault="007D786A" w:rsidP="00406931">
      <w:pPr>
        <w:pStyle w:val="NormalWeb"/>
        <w:spacing w:before="0" w:beforeAutospacing="0" w:after="0" w:afterAutospacing="0" w:line="240" w:lineRule="auto"/>
        <w:jc w:val="right"/>
        <w:rPr>
          <w:bCs/>
          <w:i/>
          <w:color w:val="44546A" w:themeColor="text2"/>
          <w:sz w:val="20"/>
          <w:szCs w:val="20"/>
          <w:lang w:val="hy-AM"/>
        </w:rPr>
      </w:pPr>
    </w:p>
    <w:p w14:paraId="4CDA65E5" w14:textId="77777777" w:rsidR="00B351B8" w:rsidRPr="00FA7728" w:rsidRDefault="00B351B8" w:rsidP="00B351B8">
      <w:pPr>
        <w:pStyle w:val="NormalWeb"/>
        <w:spacing w:before="0" w:beforeAutospacing="0" w:after="0" w:afterAutospacing="0" w:line="240" w:lineRule="auto"/>
        <w:jc w:val="right"/>
        <w:rPr>
          <w:b/>
          <w:bCs/>
          <w:i/>
          <w:color w:val="44546A" w:themeColor="text2"/>
          <w:lang w:val="hy-AM"/>
        </w:rPr>
      </w:pPr>
      <w:r w:rsidRPr="00FA7728">
        <w:rPr>
          <w:b/>
          <w:bCs/>
          <w:i/>
          <w:color w:val="44546A" w:themeColor="text2"/>
          <w:lang w:val="en-US"/>
        </w:rPr>
        <w:t xml:space="preserve">Project Lead – </w:t>
      </w:r>
      <w:proofErr w:type="spellStart"/>
      <w:r w:rsidRPr="00FA7728">
        <w:rPr>
          <w:b/>
          <w:bCs/>
          <w:i/>
          <w:color w:val="44546A" w:themeColor="text2"/>
          <w:lang w:val="en-US"/>
        </w:rPr>
        <w:t>Ashot</w:t>
      </w:r>
      <w:proofErr w:type="spellEnd"/>
      <w:r w:rsidRPr="00FA7728">
        <w:rPr>
          <w:b/>
          <w:bCs/>
          <w:i/>
          <w:color w:val="44546A" w:themeColor="text2"/>
          <w:lang w:val="en-US"/>
        </w:rPr>
        <w:t xml:space="preserve"> </w:t>
      </w:r>
      <w:proofErr w:type="spellStart"/>
      <w:r w:rsidRPr="00FA7728">
        <w:rPr>
          <w:b/>
          <w:bCs/>
          <w:i/>
          <w:color w:val="44546A" w:themeColor="text2"/>
          <w:lang w:val="en-US"/>
        </w:rPr>
        <w:t>Melikyan</w:t>
      </w:r>
      <w:proofErr w:type="spellEnd"/>
    </w:p>
    <w:p w14:paraId="7183EB50" w14:textId="77777777" w:rsidR="00B351B8" w:rsidRPr="00FA7728" w:rsidRDefault="00B351B8" w:rsidP="00B351B8">
      <w:pPr>
        <w:pStyle w:val="NormalWeb"/>
        <w:spacing w:before="0" w:beforeAutospacing="0" w:after="0" w:afterAutospacing="0" w:line="240" w:lineRule="auto"/>
        <w:jc w:val="right"/>
        <w:rPr>
          <w:bCs/>
          <w:i/>
          <w:color w:val="44546A" w:themeColor="text2"/>
          <w:lang w:val="en-US"/>
        </w:rPr>
      </w:pPr>
      <w:r w:rsidRPr="00FA7728">
        <w:rPr>
          <w:b/>
          <w:bCs/>
          <w:i/>
          <w:color w:val="44546A" w:themeColor="text2"/>
          <w:lang w:val="en-US"/>
        </w:rPr>
        <w:t xml:space="preserve">Media Expert – Hasmik </w:t>
      </w:r>
      <w:proofErr w:type="spellStart"/>
      <w:r w:rsidRPr="00FA7728">
        <w:rPr>
          <w:b/>
          <w:bCs/>
          <w:i/>
          <w:color w:val="44546A" w:themeColor="text2"/>
          <w:lang w:val="en-US"/>
        </w:rPr>
        <w:t>Budaghyan</w:t>
      </w:r>
      <w:proofErr w:type="spellEnd"/>
      <w:r w:rsidRPr="00FA7728">
        <w:rPr>
          <w:b/>
          <w:bCs/>
          <w:i/>
          <w:color w:val="44546A" w:themeColor="text2"/>
          <w:lang w:val="en-US"/>
        </w:rPr>
        <w:t xml:space="preserve"> </w:t>
      </w:r>
    </w:p>
    <w:p w14:paraId="6CE75631" w14:textId="77777777" w:rsidR="00B351B8" w:rsidRPr="00FA7728" w:rsidRDefault="00B351B8" w:rsidP="00B351B8">
      <w:pPr>
        <w:pStyle w:val="NormalWeb"/>
        <w:spacing w:before="0" w:beforeAutospacing="0" w:after="0" w:afterAutospacing="0" w:line="240" w:lineRule="auto"/>
        <w:jc w:val="both"/>
        <w:rPr>
          <w:bCs/>
          <w:i/>
          <w:color w:val="000000"/>
          <w:lang w:val="hy-AM"/>
        </w:rPr>
      </w:pPr>
    </w:p>
    <w:p w14:paraId="01E29901" w14:textId="77777777" w:rsidR="00B351B8" w:rsidRPr="00FA7728" w:rsidRDefault="00B351B8" w:rsidP="00B351B8">
      <w:pPr>
        <w:spacing w:line="240" w:lineRule="auto"/>
        <w:jc w:val="both"/>
        <w:rPr>
          <w:rFonts w:ascii="Times New Roman" w:hAnsi="Times New Roman" w:cs="Times New Roman"/>
          <w:i/>
          <w:sz w:val="24"/>
          <w:szCs w:val="24"/>
          <w:lang w:val="hy-AM"/>
        </w:rPr>
      </w:pPr>
    </w:p>
    <w:p w14:paraId="6D1470EF" w14:textId="46F17427" w:rsidR="00B351B8" w:rsidRDefault="00B351B8" w:rsidP="00B351B8">
      <w:pPr>
        <w:spacing w:line="240" w:lineRule="auto"/>
        <w:jc w:val="both"/>
        <w:rPr>
          <w:rFonts w:ascii="Times New Roman" w:hAnsi="Times New Roman" w:cs="Times New Roman"/>
          <w:i/>
          <w:sz w:val="24"/>
          <w:szCs w:val="24"/>
          <w:lang w:val="hy-AM"/>
        </w:rPr>
      </w:pPr>
    </w:p>
    <w:p w14:paraId="3801C479" w14:textId="39CD4990" w:rsidR="00D03A39" w:rsidRDefault="00D03A39" w:rsidP="00B351B8">
      <w:pPr>
        <w:spacing w:line="240" w:lineRule="auto"/>
        <w:jc w:val="both"/>
        <w:rPr>
          <w:rFonts w:ascii="Times New Roman" w:hAnsi="Times New Roman" w:cs="Times New Roman"/>
          <w:i/>
          <w:sz w:val="24"/>
          <w:szCs w:val="24"/>
          <w:lang w:val="hy-AM"/>
        </w:rPr>
      </w:pPr>
    </w:p>
    <w:p w14:paraId="138BFEFE" w14:textId="5141B9D3" w:rsidR="00D03A39" w:rsidRDefault="00D03A39" w:rsidP="00B351B8">
      <w:pPr>
        <w:spacing w:line="240" w:lineRule="auto"/>
        <w:jc w:val="both"/>
        <w:rPr>
          <w:rFonts w:ascii="Times New Roman" w:hAnsi="Times New Roman" w:cs="Times New Roman"/>
          <w:i/>
          <w:sz w:val="24"/>
          <w:szCs w:val="24"/>
          <w:lang w:val="hy-AM"/>
        </w:rPr>
      </w:pPr>
    </w:p>
    <w:p w14:paraId="6182AEEA" w14:textId="1DEEDA60" w:rsidR="00D03A39" w:rsidRDefault="00D03A39" w:rsidP="00B351B8">
      <w:pPr>
        <w:spacing w:line="240" w:lineRule="auto"/>
        <w:jc w:val="both"/>
        <w:rPr>
          <w:rFonts w:ascii="Times New Roman" w:hAnsi="Times New Roman" w:cs="Times New Roman"/>
          <w:i/>
          <w:sz w:val="24"/>
          <w:szCs w:val="24"/>
          <w:lang w:val="hy-AM"/>
        </w:rPr>
      </w:pPr>
    </w:p>
    <w:p w14:paraId="6F3C6678" w14:textId="77777777" w:rsidR="00D03A39" w:rsidRPr="00FA7728" w:rsidRDefault="00D03A39" w:rsidP="00B351B8">
      <w:pPr>
        <w:spacing w:line="240" w:lineRule="auto"/>
        <w:jc w:val="both"/>
        <w:rPr>
          <w:rFonts w:ascii="Times New Roman" w:hAnsi="Times New Roman" w:cs="Times New Roman"/>
          <w:i/>
          <w:sz w:val="24"/>
          <w:szCs w:val="24"/>
          <w:lang w:val="hy-AM"/>
        </w:rPr>
      </w:pPr>
    </w:p>
    <w:p w14:paraId="443D7C29" w14:textId="77777777" w:rsidR="00B351B8" w:rsidRPr="00FA7728" w:rsidRDefault="00B351B8" w:rsidP="00B351B8">
      <w:pPr>
        <w:spacing w:line="240" w:lineRule="auto"/>
        <w:jc w:val="both"/>
        <w:rPr>
          <w:rFonts w:ascii="Times New Roman" w:hAnsi="Times New Roman" w:cs="Times New Roman"/>
          <w:i/>
          <w:sz w:val="24"/>
          <w:szCs w:val="24"/>
          <w:lang w:val="hy-AM"/>
        </w:rPr>
      </w:pPr>
    </w:p>
    <w:p w14:paraId="05D0FAB4" w14:textId="77777777" w:rsidR="00B351B8" w:rsidRPr="00FA7728" w:rsidRDefault="00B351B8" w:rsidP="00B351B8">
      <w:pPr>
        <w:spacing w:line="240" w:lineRule="auto"/>
        <w:jc w:val="center"/>
        <w:rPr>
          <w:rFonts w:ascii="Times New Roman" w:hAnsi="Times New Roman" w:cs="Times New Roman"/>
          <w:b/>
          <w:i/>
          <w:color w:val="AEAAAA" w:themeColor="background2" w:themeShade="BF"/>
          <w:sz w:val="24"/>
          <w:szCs w:val="24"/>
          <w:lang w:val="hy-AM"/>
        </w:rPr>
      </w:pPr>
      <w:r w:rsidRPr="00FA7728">
        <w:rPr>
          <w:rFonts w:ascii="Times New Roman" w:hAnsi="Times New Roman" w:cs="Times New Roman"/>
          <w:b/>
          <w:i/>
          <w:color w:val="AEAAAA" w:themeColor="background2" w:themeShade="BF"/>
          <w:sz w:val="24"/>
          <w:szCs w:val="24"/>
          <w:lang w:val="hy-AM"/>
        </w:rPr>
        <w:t>The views and assessments expressed in the report belong to the CPFE and may not coincide with the international views and opinions of the National Endowment for Democracy.</w:t>
      </w:r>
    </w:p>
    <w:p w14:paraId="49FB0ECB" w14:textId="77777777" w:rsidR="004D6175" w:rsidRPr="00FA7728" w:rsidRDefault="004D6175" w:rsidP="00406931">
      <w:pPr>
        <w:spacing w:after="0" w:line="240" w:lineRule="auto"/>
        <w:jc w:val="center"/>
        <w:rPr>
          <w:rFonts w:ascii="Times New Roman" w:hAnsi="Times New Roman" w:cs="Times New Roman"/>
          <w:i/>
          <w:sz w:val="24"/>
          <w:szCs w:val="24"/>
          <w:lang w:val="hy-AM"/>
        </w:rPr>
      </w:pPr>
    </w:p>
    <w:p w14:paraId="3F7355D1" w14:textId="77777777" w:rsidR="008E322E" w:rsidRPr="00FA7728" w:rsidRDefault="008E322E" w:rsidP="00406931">
      <w:pPr>
        <w:spacing w:after="0" w:line="240" w:lineRule="auto"/>
        <w:jc w:val="center"/>
        <w:rPr>
          <w:rFonts w:ascii="Times New Roman" w:hAnsi="Times New Roman" w:cs="Times New Roman"/>
          <w:i/>
          <w:sz w:val="24"/>
          <w:szCs w:val="24"/>
          <w:lang w:val="hy-AM"/>
        </w:rPr>
      </w:pPr>
    </w:p>
    <w:p w14:paraId="46B0051F" w14:textId="77777777" w:rsidR="008E322E" w:rsidRPr="00FA7728" w:rsidRDefault="008E322E" w:rsidP="00406931">
      <w:pPr>
        <w:spacing w:after="0" w:line="240" w:lineRule="auto"/>
        <w:jc w:val="center"/>
        <w:rPr>
          <w:rFonts w:ascii="Times New Roman" w:hAnsi="Times New Roman" w:cs="Times New Roman"/>
          <w:i/>
          <w:sz w:val="24"/>
          <w:szCs w:val="24"/>
          <w:lang w:val="hy-AM"/>
        </w:rPr>
      </w:pPr>
    </w:p>
    <w:p w14:paraId="272E7E80" w14:textId="77777777" w:rsidR="00373F6C" w:rsidRDefault="00373F6C">
      <w:pPr>
        <w:rPr>
          <w:rFonts w:ascii="Times New Roman" w:hAnsi="Times New Roman" w:cs="Times New Roman"/>
          <w:b/>
          <w:i/>
          <w:sz w:val="24"/>
          <w:szCs w:val="24"/>
        </w:rPr>
      </w:pPr>
      <w:r>
        <w:rPr>
          <w:rFonts w:ascii="Times New Roman" w:hAnsi="Times New Roman" w:cs="Times New Roman"/>
          <w:b/>
          <w:i/>
          <w:sz w:val="24"/>
          <w:szCs w:val="24"/>
        </w:rPr>
        <w:br w:type="page"/>
      </w:r>
    </w:p>
    <w:p w14:paraId="68B3840D" w14:textId="6ABB35C5" w:rsidR="00B351B8" w:rsidRPr="00FA7728" w:rsidRDefault="00373F6C" w:rsidP="00B351B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BRIEF</w:t>
      </w:r>
      <w:r w:rsidR="00B351B8" w:rsidRPr="00FA7728">
        <w:rPr>
          <w:rFonts w:ascii="Times New Roman" w:hAnsi="Times New Roman" w:cs="Times New Roman"/>
          <w:b/>
          <w:i/>
          <w:sz w:val="24"/>
          <w:szCs w:val="24"/>
        </w:rPr>
        <w:t xml:space="preserve"> SUMMARY</w:t>
      </w:r>
    </w:p>
    <w:p w14:paraId="39A915EB" w14:textId="77777777" w:rsidR="000135D3" w:rsidRPr="00FA7728" w:rsidRDefault="000135D3" w:rsidP="000135D3">
      <w:pPr>
        <w:spacing w:after="0" w:line="240" w:lineRule="auto"/>
        <w:jc w:val="center"/>
        <w:rPr>
          <w:rFonts w:ascii="Times New Roman" w:hAnsi="Times New Roman" w:cs="Times New Roman"/>
          <w:b/>
          <w:i/>
          <w:sz w:val="24"/>
          <w:szCs w:val="24"/>
          <w:lang w:val="hy-AM"/>
        </w:rPr>
      </w:pPr>
    </w:p>
    <w:p w14:paraId="1893CCAE" w14:textId="31F22131" w:rsidR="00B351B8" w:rsidRPr="00FA7728" w:rsidRDefault="00B351B8" w:rsidP="00F074BF">
      <w:pPr>
        <w:spacing w:after="0" w:line="240" w:lineRule="auto"/>
        <w:ind w:firstLine="720"/>
        <w:jc w:val="both"/>
        <w:rPr>
          <w:rFonts w:ascii="Times New Roman" w:hAnsi="Times New Roman" w:cs="Times New Roman"/>
          <w:bCs/>
          <w:sz w:val="24"/>
          <w:szCs w:val="24"/>
        </w:rPr>
      </w:pPr>
      <w:r w:rsidRPr="00FA7728">
        <w:rPr>
          <w:rFonts w:ascii="Times New Roman" w:hAnsi="Times New Roman" w:cs="Times New Roman"/>
          <w:bCs/>
          <w:sz w:val="24"/>
          <w:szCs w:val="24"/>
        </w:rPr>
        <w:t xml:space="preserve">The third quarter of 2022 was a tense period for the </w:t>
      </w:r>
      <w:r w:rsidR="00A62DB6">
        <w:rPr>
          <w:rFonts w:ascii="Times New Roman" w:hAnsi="Times New Roman" w:cs="Times New Roman"/>
          <w:bCs/>
          <w:sz w:val="24"/>
          <w:szCs w:val="24"/>
        </w:rPr>
        <w:t xml:space="preserve">Armenian </w:t>
      </w:r>
      <w:r w:rsidRPr="00FA7728">
        <w:rPr>
          <w:rFonts w:ascii="Times New Roman" w:hAnsi="Times New Roman" w:cs="Times New Roman"/>
          <w:bCs/>
          <w:sz w:val="24"/>
          <w:szCs w:val="24"/>
        </w:rPr>
        <w:t xml:space="preserve">media, conditioned by a number of emergencies, namely the large-scale explosion in August in </w:t>
      </w:r>
      <w:proofErr w:type="spellStart"/>
      <w:r w:rsidRPr="00FA7728">
        <w:rPr>
          <w:rFonts w:ascii="Times New Roman" w:hAnsi="Times New Roman" w:cs="Times New Roman"/>
          <w:bCs/>
          <w:sz w:val="24"/>
          <w:szCs w:val="24"/>
        </w:rPr>
        <w:t>Surmalu</w:t>
      </w:r>
      <w:proofErr w:type="spellEnd"/>
      <w:r w:rsidRPr="00FA7728">
        <w:rPr>
          <w:rFonts w:ascii="Times New Roman" w:hAnsi="Times New Roman" w:cs="Times New Roman"/>
          <w:bCs/>
          <w:sz w:val="24"/>
          <w:szCs w:val="24"/>
        </w:rPr>
        <w:t xml:space="preserve"> Trade Center in Yerevan that took the lives of over </w:t>
      </w:r>
      <w:r w:rsidR="00373F6C">
        <w:rPr>
          <w:rFonts w:ascii="Times New Roman" w:hAnsi="Times New Roman" w:cs="Times New Roman"/>
          <w:bCs/>
          <w:sz w:val="24"/>
          <w:szCs w:val="24"/>
        </w:rPr>
        <w:t>15</w:t>
      </w:r>
      <w:r w:rsidRPr="00FA7728">
        <w:rPr>
          <w:rFonts w:ascii="Times New Roman" w:hAnsi="Times New Roman" w:cs="Times New Roman"/>
          <w:bCs/>
          <w:sz w:val="24"/>
          <w:szCs w:val="24"/>
        </w:rPr>
        <w:t xml:space="preserve"> people</w:t>
      </w:r>
      <w:r w:rsidR="00373F6C">
        <w:rPr>
          <w:rFonts w:ascii="Times New Roman" w:hAnsi="Times New Roman" w:cs="Times New Roman"/>
          <w:bCs/>
          <w:sz w:val="24"/>
          <w:szCs w:val="24"/>
        </w:rPr>
        <w:t>,</w:t>
      </w:r>
      <w:r w:rsidRPr="00FA7728">
        <w:rPr>
          <w:rFonts w:ascii="Times New Roman" w:hAnsi="Times New Roman" w:cs="Times New Roman"/>
          <w:bCs/>
          <w:sz w:val="24"/>
          <w:szCs w:val="24"/>
        </w:rPr>
        <w:t xml:space="preserve"> </w:t>
      </w:r>
      <w:r w:rsidR="00373F6C">
        <w:rPr>
          <w:rFonts w:ascii="Times New Roman" w:hAnsi="Times New Roman" w:cs="Times New Roman"/>
          <w:bCs/>
          <w:sz w:val="24"/>
          <w:szCs w:val="24"/>
        </w:rPr>
        <w:t>followed by</w:t>
      </w:r>
      <w:r w:rsidRPr="00FA7728">
        <w:rPr>
          <w:rFonts w:ascii="Times New Roman" w:hAnsi="Times New Roman" w:cs="Times New Roman"/>
          <w:bCs/>
          <w:sz w:val="24"/>
          <w:szCs w:val="24"/>
        </w:rPr>
        <w:t xml:space="preserve"> the new aggression unleashed by Azerbaijan</w:t>
      </w:r>
      <w:r w:rsidR="00A62DB6">
        <w:rPr>
          <w:rFonts w:ascii="Times New Roman" w:hAnsi="Times New Roman" w:cs="Times New Roman"/>
          <w:bCs/>
          <w:sz w:val="24"/>
          <w:szCs w:val="24"/>
        </w:rPr>
        <w:t>,</w:t>
      </w:r>
      <w:r w:rsidRPr="00FA7728">
        <w:rPr>
          <w:rFonts w:ascii="Times New Roman" w:hAnsi="Times New Roman" w:cs="Times New Roman"/>
          <w:bCs/>
          <w:sz w:val="24"/>
          <w:szCs w:val="24"/>
        </w:rPr>
        <w:t xml:space="preserve"> continued clashes in the territory of the RA, as well as escalations of the domestic political struggle.</w:t>
      </w:r>
    </w:p>
    <w:p w14:paraId="2804F8AF" w14:textId="21B81878" w:rsidR="00B351B8" w:rsidRPr="00FA7728" w:rsidRDefault="00B351B8" w:rsidP="00F074BF">
      <w:pPr>
        <w:spacing w:after="0" w:line="240" w:lineRule="auto"/>
        <w:ind w:firstLine="720"/>
        <w:jc w:val="both"/>
        <w:rPr>
          <w:rFonts w:ascii="Times New Roman" w:hAnsi="Times New Roman" w:cs="Times New Roman"/>
          <w:bCs/>
          <w:sz w:val="24"/>
          <w:szCs w:val="24"/>
        </w:rPr>
      </w:pPr>
      <w:r w:rsidRPr="00FA7728">
        <w:rPr>
          <w:rFonts w:ascii="Times New Roman" w:hAnsi="Times New Roman" w:cs="Times New Roman"/>
          <w:bCs/>
          <w:sz w:val="24"/>
          <w:szCs w:val="24"/>
        </w:rPr>
        <w:t>The military activity of Azerbaijan has become a serious threat to the representatives of media</w:t>
      </w:r>
      <w:r w:rsidR="00287622">
        <w:rPr>
          <w:rFonts w:ascii="Times New Roman" w:hAnsi="Times New Roman" w:cs="Times New Roman"/>
          <w:bCs/>
          <w:sz w:val="24"/>
          <w:szCs w:val="24"/>
        </w:rPr>
        <w:t xml:space="preserve">, </w:t>
      </w:r>
      <w:r w:rsidRPr="00FA7728">
        <w:rPr>
          <w:rFonts w:ascii="Times New Roman" w:hAnsi="Times New Roman" w:cs="Times New Roman"/>
          <w:bCs/>
          <w:sz w:val="24"/>
          <w:szCs w:val="24"/>
        </w:rPr>
        <w:t>cover</w:t>
      </w:r>
      <w:r w:rsidR="00287622">
        <w:rPr>
          <w:rFonts w:ascii="Times New Roman" w:hAnsi="Times New Roman" w:cs="Times New Roman"/>
          <w:bCs/>
          <w:sz w:val="24"/>
          <w:szCs w:val="24"/>
        </w:rPr>
        <w:t>ing</w:t>
      </w:r>
      <w:r w:rsidRPr="00FA7728">
        <w:rPr>
          <w:rFonts w:ascii="Times New Roman" w:hAnsi="Times New Roman" w:cs="Times New Roman"/>
          <w:bCs/>
          <w:sz w:val="24"/>
          <w:szCs w:val="24"/>
        </w:rPr>
        <w:t xml:space="preserve"> those actions. In particular, in the border settlement of </w:t>
      </w:r>
      <w:proofErr w:type="spellStart"/>
      <w:r w:rsidRPr="00FA7728">
        <w:rPr>
          <w:rFonts w:ascii="Times New Roman" w:hAnsi="Times New Roman" w:cs="Times New Roman"/>
          <w:bCs/>
          <w:sz w:val="24"/>
          <w:szCs w:val="24"/>
        </w:rPr>
        <w:t>Sotk</w:t>
      </w:r>
      <w:proofErr w:type="spellEnd"/>
      <w:r w:rsidRPr="00FA7728">
        <w:rPr>
          <w:rFonts w:ascii="Times New Roman" w:hAnsi="Times New Roman" w:cs="Times New Roman"/>
          <w:bCs/>
          <w:sz w:val="24"/>
          <w:szCs w:val="24"/>
        </w:rPr>
        <w:t xml:space="preserve"> in Armenia the adversary targeted the journalists’ group and fired in that direction. Russian peacekeepers also created unnecessary impediments for the staff of Armenian media outlets and banned the entry of some journalists to Artsakh without any </w:t>
      </w:r>
      <w:r w:rsidR="00770C65" w:rsidRPr="00FA7728">
        <w:rPr>
          <w:rFonts w:ascii="Times New Roman" w:hAnsi="Times New Roman" w:cs="Times New Roman"/>
          <w:bCs/>
          <w:sz w:val="24"/>
          <w:szCs w:val="24"/>
        </w:rPr>
        <w:t xml:space="preserve">decent substantiation. </w:t>
      </w:r>
    </w:p>
    <w:p w14:paraId="3323DD0D" w14:textId="21B0EB08" w:rsidR="00F074BF" w:rsidRPr="00FA7728" w:rsidRDefault="00F074BF" w:rsidP="00F074BF">
      <w:pPr>
        <w:spacing w:after="0" w:line="240" w:lineRule="auto"/>
        <w:ind w:firstLine="720"/>
        <w:jc w:val="both"/>
        <w:rPr>
          <w:rFonts w:ascii="Times New Roman" w:hAnsi="Times New Roman" w:cs="Times New Roman"/>
          <w:bCs/>
          <w:sz w:val="24"/>
          <w:szCs w:val="24"/>
        </w:rPr>
      </w:pPr>
      <w:r w:rsidRPr="00FA7728">
        <w:rPr>
          <w:rFonts w:ascii="Times New Roman" w:hAnsi="Times New Roman" w:cs="Times New Roman"/>
          <w:bCs/>
          <w:sz w:val="24"/>
          <w:szCs w:val="24"/>
        </w:rPr>
        <w:t xml:space="preserve">In the reporting period, conflict </w:t>
      </w:r>
      <w:proofErr w:type="spellStart"/>
      <w:r w:rsidRPr="00FA7728">
        <w:rPr>
          <w:rFonts w:ascii="Times New Roman" w:hAnsi="Times New Roman" w:cs="Times New Roman"/>
          <w:bCs/>
          <w:sz w:val="24"/>
          <w:szCs w:val="24"/>
        </w:rPr>
        <w:t>indicents</w:t>
      </w:r>
      <w:proofErr w:type="spellEnd"/>
      <w:r w:rsidRPr="00FA7728">
        <w:rPr>
          <w:rFonts w:ascii="Times New Roman" w:hAnsi="Times New Roman" w:cs="Times New Roman"/>
          <w:bCs/>
          <w:sz w:val="24"/>
          <w:szCs w:val="24"/>
        </w:rPr>
        <w:t xml:space="preserve"> happened among top officials and the representatives of the media when the latter were fulfilling their professional duties.</w:t>
      </w:r>
    </w:p>
    <w:p w14:paraId="4C28C163" w14:textId="30F015FD" w:rsidR="00B351B8" w:rsidRPr="00FA7728" w:rsidRDefault="00F074BF" w:rsidP="00A62DB6">
      <w:pPr>
        <w:spacing w:after="0" w:line="240" w:lineRule="auto"/>
        <w:ind w:firstLine="720"/>
        <w:jc w:val="both"/>
        <w:rPr>
          <w:rFonts w:ascii="Times New Roman" w:hAnsi="Times New Roman" w:cs="Times New Roman"/>
          <w:b/>
          <w:sz w:val="24"/>
          <w:szCs w:val="24"/>
        </w:rPr>
      </w:pPr>
      <w:r w:rsidRPr="00FA7728">
        <w:rPr>
          <w:rFonts w:ascii="Times New Roman" w:hAnsi="Times New Roman" w:cs="Times New Roman"/>
          <w:bCs/>
          <w:sz w:val="24"/>
          <w:szCs w:val="24"/>
        </w:rPr>
        <w:t xml:space="preserve">Generally speaking, the cases of various kinds of pressure against media outlets and </w:t>
      </w:r>
      <w:proofErr w:type="spellStart"/>
      <w:r w:rsidRPr="00FA7728">
        <w:rPr>
          <w:rFonts w:ascii="Times New Roman" w:hAnsi="Times New Roman" w:cs="Times New Roman"/>
          <w:bCs/>
          <w:sz w:val="24"/>
          <w:szCs w:val="24"/>
        </w:rPr>
        <w:t>jouralists</w:t>
      </w:r>
      <w:proofErr w:type="spellEnd"/>
      <w:r w:rsidRPr="00FA7728">
        <w:rPr>
          <w:rFonts w:ascii="Times New Roman" w:hAnsi="Times New Roman" w:cs="Times New Roman"/>
          <w:bCs/>
          <w:sz w:val="24"/>
          <w:szCs w:val="24"/>
        </w:rPr>
        <w:t xml:space="preserve">, including those with the use of legal mechanisms, increased by 7. As for violations, related to physical violence as well as those of the right to receive and disseminate information, these decreased by </w:t>
      </w:r>
      <w:r w:rsidRPr="00FA7728">
        <w:rPr>
          <w:rFonts w:ascii="Times New Roman" w:hAnsi="Times New Roman" w:cs="Times New Roman"/>
          <w:b/>
          <w:sz w:val="24"/>
          <w:szCs w:val="24"/>
        </w:rPr>
        <w:t xml:space="preserve">9 </w:t>
      </w:r>
      <w:r w:rsidRPr="00FA7728">
        <w:rPr>
          <w:rFonts w:ascii="Times New Roman" w:hAnsi="Times New Roman" w:cs="Times New Roman"/>
          <w:bCs/>
          <w:sz w:val="24"/>
          <w:szCs w:val="24"/>
        </w:rPr>
        <w:t xml:space="preserve">and </w:t>
      </w:r>
      <w:r w:rsidRPr="00FA7728">
        <w:rPr>
          <w:rFonts w:ascii="Times New Roman" w:hAnsi="Times New Roman" w:cs="Times New Roman"/>
          <w:b/>
          <w:sz w:val="24"/>
          <w:szCs w:val="24"/>
        </w:rPr>
        <w:t xml:space="preserve">4 </w:t>
      </w:r>
      <w:r w:rsidRPr="00FA7728">
        <w:rPr>
          <w:rFonts w:ascii="Times New Roman" w:hAnsi="Times New Roman" w:cs="Times New Roman"/>
          <w:bCs/>
          <w:sz w:val="24"/>
          <w:szCs w:val="24"/>
        </w:rPr>
        <w:t>respectively. However, the situation continues to cause concerns</w:t>
      </w:r>
      <w:r w:rsidR="00A62DB6">
        <w:rPr>
          <w:rFonts w:ascii="Times New Roman" w:hAnsi="Times New Roman" w:cs="Times New Roman"/>
          <w:bCs/>
          <w:sz w:val="24"/>
          <w:szCs w:val="24"/>
        </w:rPr>
        <w:t>,</w:t>
      </w:r>
      <w:r w:rsidRPr="00FA7728">
        <w:rPr>
          <w:rFonts w:ascii="Times New Roman" w:hAnsi="Times New Roman" w:cs="Times New Roman"/>
          <w:bCs/>
          <w:sz w:val="24"/>
          <w:szCs w:val="24"/>
        </w:rPr>
        <w:t xml:space="preserve"> and since cases of unjustified use of force by law enforcement officers continue to be repeated in crisis situations, public agencies often do not properly respond to the requests of the media to provide information, and the relations between officials and journalists remain problematic.</w:t>
      </w:r>
      <w:r w:rsidR="000135D3" w:rsidRPr="00FA7728">
        <w:rPr>
          <w:rFonts w:ascii="Times New Roman" w:hAnsi="Times New Roman" w:cs="Times New Roman"/>
          <w:b/>
          <w:sz w:val="24"/>
          <w:szCs w:val="24"/>
          <w:lang w:val="hy-AM"/>
        </w:rPr>
        <w:tab/>
      </w:r>
    </w:p>
    <w:p w14:paraId="453483FE" w14:textId="6CD1A06F" w:rsidR="003E1C3F" w:rsidRPr="00FA7728" w:rsidRDefault="000135D3" w:rsidP="00A62DB6">
      <w:pPr>
        <w:spacing w:after="0" w:line="240" w:lineRule="auto"/>
        <w:jc w:val="both"/>
        <w:rPr>
          <w:rFonts w:ascii="Times New Roman" w:hAnsi="Times New Roman" w:cs="Times New Roman"/>
          <w:b/>
          <w:bCs/>
          <w:i/>
          <w:iCs/>
          <w:sz w:val="24"/>
          <w:szCs w:val="24"/>
        </w:rPr>
      </w:pPr>
      <w:r w:rsidRPr="00FA7728">
        <w:rPr>
          <w:rFonts w:ascii="Times New Roman" w:hAnsi="Times New Roman" w:cs="Times New Roman"/>
          <w:sz w:val="24"/>
          <w:szCs w:val="24"/>
          <w:lang w:val="hy-AM"/>
        </w:rPr>
        <w:tab/>
      </w:r>
      <w:r w:rsidR="009F71FE" w:rsidRPr="00FA7728">
        <w:rPr>
          <w:rFonts w:ascii="Times New Roman" w:hAnsi="Times New Roman" w:cs="Times New Roman"/>
          <w:b/>
          <w:bCs/>
          <w:i/>
          <w:iCs/>
          <w:sz w:val="24"/>
          <w:szCs w:val="24"/>
        </w:rPr>
        <w:t xml:space="preserve">Thus, in the course of the past three months CPFE </w:t>
      </w:r>
      <w:r w:rsidR="003E1C3F" w:rsidRPr="00FA7728">
        <w:rPr>
          <w:rFonts w:ascii="Times New Roman" w:hAnsi="Times New Roman" w:cs="Times New Roman"/>
          <w:b/>
          <w:bCs/>
          <w:i/>
          <w:iCs/>
          <w:sz w:val="24"/>
          <w:szCs w:val="24"/>
        </w:rPr>
        <w:t xml:space="preserve">recorded 18 cases of various types of pressure against journalists and media outlets, 20 violations of the right to receive and disseminate information and 2 facts of physical violence with 3 victims that are media </w:t>
      </w:r>
      <w:proofErr w:type="spellStart"/>
      <w:r w:rsidR="003E1C3F" w:rsidRPr="00FA7728">
        <w:rPr>
          <w:rFonts w:ascii="Times New Roman" w:hAnsi="Times New Roman" w:cs="Times New Roman"/>
          <w:b/>
          <w:bCs/>
          <w:i/>
          <w:iCs/>
          <w:sz w:val="24"/>
          <w:szCs w:val="24"/>
        </w:rPr>
        <w:t>represenatives</w:t>
      </w:r>
      <w:proofErr w:type="spellEnd"/>
      <w:r w:rsidR="003E1C3F" w:rsidRPr="00FA7728">
        <w:rPr>
          <w:rFonts w:ascii="Times New Roman" w:hAnsi="Times New Roman" w:cs="Times New Roman"/>
          <w:b/>
          <w:bCs/>
          <w:i/>
          <w:iCs/>
          <w:sz w:val="24"/>
          <w:szCs w:val="24"/>
        </w:rPr>
        <w:t xml:space="preserve">. The number of new lawsuits against media outlets is 9. </w:t>
      </w:r>
    </w:p>
    <w:p w14:paraId="4104B411" w14:textId="113D5102" w:rsidR="003E1C3F" w:rsidRPr="00FA7728" w:rsidRDefault="003E1C3F" w:rsidP="003E1C3F">
      <w:pPr>
        <w:spacing w:after="0" w:line="240" w:lineRule="auto"/>
        <w:jc w:val="both"/>
        <w:rPr>
          <w:rFonts w:ascii="Times New Roman" w:hAnsi="Times New Roman" w:cs="Times New Roman"/>
          <w:sz w:val="24"/>
          <w:szCs w:val="24"/>
        </w:rPr>
      </w:pPr>
      <w:r w:rsidRPr="00FA7728">
        <w:rPr>
          <w:rFonts w:ascii="Times New Roman" w:hAnsi="Times New Roman" w:cs="Times New Roman"/>
          <w:b/>
          <w:bCs/>
          <w:i/>
          <w:iCs/>
          <w:sz w:val="24"/>
          <w:szCs w:val="24"/>
        </w:rPr>
        <w:tab/>
      </w:r>
      <w:r w:rsidRPr="00FA7728">
        <w:rPr>
          <w:rFonts w:ascii="Times New Roman" w:hAnsi="Times New Roman" w:cs="Times New Roman"/>
          <w:sz w:val="24"/>
          <w:szCs w:val="24"/>
        </w:rPr>
        <w:t>11 media organizations made condemning statements on the relatively more egregious violations of the rights of journalists and media outlets.</w:t>
      </w:r>
    </w:p>
    <w:p w14:paraId="69E0E10B" w14:textId="56B5E372" w:rsidR="003E1C3F" w:rsidRPr="00FA7728" w:rsidRDefault="003E1C3F" w:rsidP="003E1C3F">
      <w:pPr>
        <w:spacing w:after="0" w:line="240" w:lineRule="auto"/>
        <w:jc w:val="both"/>
        <w:rPr>
          <w:rFonts w:ascii="Times New Roman" w:hAnsi="Times New Roman" w:cs="Times New Roman"/>
          <w:color w:val="050505"/>
          <w:sz w:val="24"/>
          <w:szCs w:val="24"/>
          <w:shd w:val="clear" w:color="auto" w:fill="FFFFFF"/>
        </w:rPr>
      </w:pPr>
      <w:r w:rsidRPr="00FA7728">
        <w:rPr>
          <w:rFonts w:ascii="Times New Roman" w:hAnsi="Times New Roman" w:cs="Times New Roman"/>
          <w:sz w:val="24"/>
          <w:szCs w:val="24"/>
        </w:rPr>
        <w:tab/>
        <w:t xml:space="preserve">The events in the media field were in the focus of international organizations, too. In particular, </w:t>
      </w:r>
      <w:r w:rsidR="000135D3" w:rsidRPr="00FA7728">
        <w:rPr>
          <w:rFonts w:ascii="Times New Roman" w:hAnsi="Times New Roman" w:cs="Times New Roman"/>
          <w:color w:val="050505"/>
          <w:sz w:val="24"/>
          <w:szCs w:val="24"/>
          <w:shd w:val="clear" w:color="auto" w:fill="FFFFFF"/>
          <w:lang w:val="hy-AM"/>
        </w:rPr>
        <w:t>Freedom</w:t>
      </w:r>
      <w:r w:rsidRPr="00FA7728">
        <w:rPr>
          <w:rFonts w:ascii="Times New Roman" w:hAnsi="Times New Roman" w:cs="Times New Roman"/>
          <w:color w:val="050505"/>
          <w:sz w:val="24"/>
          <w:szCs w:val="24"/>
          <w:shd w:val="clear" w:color="auto" w:fill="FFFFFF"/>
        </w:rPr>
        <w:t xml:space="preserve"> </w:t>
      </w:r>
      <w:r w:rsidR="000135D3" w:rsidRPr="00FA7728">
        <w:rPr>
          <w:rFonts w:ascii="Times New Roman" w:hAnsi="Times New Roman" w:cs="Times New Roman"/>
          <w:color w:val="050505"/>
          <w:sz w:val="24"/>
          <w:szCs w:val="24"/>
          <w:shd w:val="clear" w:color="auto" w:fill="FFFFFF"/>
          <w:lang w:val="hy-AM"/>
        </w:rPr>
        <w:t xml:space="preserve">House </w:t>
      </w:r>
      <w:r w:rsidR="009713DF" w:rsidRPr="00FA7728">
        <w:rPr>
          <w:rFonts w:ascii="Times New Roman" w:hAnsi="Times New Roman" w:cs="Times New Roman"/>
          <w:color w:val="050505"/>
          <w:sz w:val="24"/>
          <w:szCs w:val="24"/>
          <w:shd w:val="clear" w:color="auto" w:fill="FFFFFF"/>
        </w:rPr>
        <w:t xml:space="preserve">Human Rights organization welcomed </w:t>
      </w:r>
      <w:r w:rsidR="00466C82" w:rsidRPr="00FA7728">
        <w:rPr>
          <w:rFonts w:ascii="Times New Roman" w:hAnsi="Times New Roman" w:cs="Times New Roman"/>
          <w:color w:val="050505"/>
          <w:sz w:val="24"/>
          <w:szCs w:val="24"/>
          <w:shd w:val="clear" w:color="auto" w:fill="FFFFFF"/>
        </w:rPr>
        <w:t>the decriminalization of “grave insults” in Armenia, in this context highlighting the role of the Memorandum,</w:t>
      </w:r>
      <w:r w:rsidR="00466C82" w:rsidRPr="00FA7728">
        <w:rPr>
          <w:rStyle w:val="FootnoteReference"/>
          <w:rFonts w:ascii="Times New Roman" w:hAnsi="Times New Roman" w:cs="Times New Roman"/>
          <w:color w:val="050505"/>
          <w:sz w:val="24"/>
          <w:szCs w:val="24"/>
          <w:shd w:val="clear" w:color="auto" w:fill="FFFFFF"/>
          <w:lang w:val="hy-AM"/>
        </w:rPr>
        <w:footnoteReference w:id="1"/>
      </w:r>
      <w:r w:rsidR="00466C82" w:rsidRPr="00FA7728">
        <w:rPr>
          <w:rFonts w:ascii="Times New Roman" w:hAnsi="Times New Roman" w:cs="Times New Roman"/>
          <w:color w:val="050505"/>
          <w:sz w:val="24"/>
          <w:szCs w:val="24"/>
          <w:shd w:val="clear" w:color="auto" w:fill="FFFFFF"/>
        </w:rPr>
        <w:t xml:space="preserve"> signed between the government and civil society organizations back i</w:t>
      </w:r>
      <w:r w:rsidR="00A62DB6">
        <w:rPr>
          <w:rFonts w:ascii="Times New Roman" w:hAnsi="Times New Roman" w:cs="Times New Roman"/>
          <w:color w:val="050505"/>
          <w:sz w:val="24"/>
          <w:szCs w:val="24"/>
          <w:shd w:val="clear" w:color="auto" w:fill="FFFFFF"/>
        </w:rPr>
        <w:t xml:space="preserve">n </w:t>
      </w:r>
      <w:r w:rsidR="00466C82" w:rsidRPr="00FA7728">
        <w:rPr>
          <w:rFonts w:ascii="Times New Roman" w:hAnsi="Times New Roman" w:cs="Times New Roman"/>
          <w:color w:val="050505"/>
          <w:sz w:val="24"/>
          <w:szCs w:val="24"/>
          <w:shd w:val="clear" w:color="auto" w:fill="FFFFFF"/>
        </w:rPr>
        <w:t xml:space="preserve">April. That document was aimed at the development of a joint concept paper on reforming media-related legislation and the adoption of </w:t>
      </w:r>
      <w:r w:rsidR="00A62DB6">
        <w:rPr>
          <w:rFonts w:ascii="Times New Roman" w:hAnsi="Times New Roman" w:cs="Times New Roman"/>
          <w:color w:val="050505"/>
          <w:sz w:val="24"/>
          <w:szCs w:val="24"/>
          <w:shd w:val="clear" w:color="auto" w:fill="FFFFFF"/>
        </w:rPr>
        <w:t xml:space="preserve">a </w:t>
      </w:r>
      <w:r w:rsidR="00466C82" w:rsidRPr="00FA7728">
        <w:rPr>
          <w:rFonts w:ascii="Times New Roman" w:hAnsi="Times New Roman" w:cs="Times New Roman"/>
          <w:color w:val="050505"/>
          <w:sz w:val="24"/>
          <w:szCs w:val="24"/>
          <w:shd w:val="clear" w:color="auto" w:fill="FFFFFF"/>
        </w:rPr>
        <w:t>new law that would be in compliance with modern requirements due to adherence to principles enshrined therein.</w:t>
      </w:r>
    </w:p>
    <w:p w14:paraId="1FC18F58" w14:textId="62A76174" w:rsidR="003E1C3F" w:rsidRPr="00FA7728" w:rsidRDefault="00466C82" w:rsidP="003E1C3F">
      <w:pPr>
        <w:spacing w:after="0" w:line="240" w:lineRule="auto"/>
        <w:jc w:val="both"/>
        <w:rPr>
          <w:rFonts w:ascii="Times New Roman" w:hAnsi="Times New Roman" w:cs="Times New Roman"/>
          <w:color w:val="050505"/>
          <w:sz w:val="24"/>
          <w:szCs w:val="24"/>
          <w:shd w:val="clear" w:color="auto" w:fill="FFFFFF"/>
        </w:rPr>
      </w:pPr>
      <w:r w:rsidRPr="00FA7728">
        <w:rPr>
          <w:rFonts w:ascii="Times New Roman" w:hAnsi="Times New Roman" w:cs="Times New Roman"/>
          <w:color w:val="050505"/>
          <w:sz w:val="24"/>
          <w:szCs w:val="24"/>
          <w:shd w:val="clear" w:color="auto" w:fill="FFFFFF"/>
          <w:lang w:val="hy-AM"/>
        </w:rPr>
        <w:tab/>
      </w:r>
      <w:r w:rsidRPr="00FA7728">
        <w:rPr>
          <w:rFonts w:ascii="Times New Roman" w:hAnsi="Times New Roman" w:cs="Times New Roman"/>
          <w:color w:val="050505"/>
          <w:sz w:val="24"/>
          <w:szCs w:val="24"/>
          <w:shd w:val="clear" w:color="auto" w:fill="FFFFFF"/>
        </w:rPr>
        <w:t>Nevertheless, the attempts of the authorities to promote legislative initiatives without proper consultations and discussions with specialized non-governmental organizations cause some concern. During this quarter the package of amendments to the Law of the Republic of Armenia on Audio-Visual Media, proposed by the Ministry of High Technology Industry on July 21, came as a surprise, which as a result of the sharp criticism by experts was withdrawn for improvement. Later, on September 30</w:t>
      </w:r>
      <w:r w:rsidRPr="00FA7728">
        <w:rPr>
          <w:rFonts w:ascii="Times New Roman" w:hAnsi="Times New Roman" w:cs="Times New Roman"/>
          <w:color w:val="050505"/>
          <w:sz w:val="24"/>
          <w:szCs w:val="24"/>
          <w:shd w:val="clear" w:color="auto" w:fill="FFFFFF"/>
          <w:vertAlign w:val="superscript"/>
        </w:rPr>
        <w:t>th</w:t>
      </w:r>
      <w:r w:rsidRPr="00FA7728">
        <w:rPr>
          <w:rFonts w:ascii="Times New Roman" w:hAnsi="Times New Roman" w:cs="Times New Roman"/>
          <w:color w:val="050505"/>
          <w:sz w:val="24"/>
          <w:szCs w:val="24"/>
          <w:shd w:val="clear" w:color="auto" w:fill="FFFFFF"/>
        </w:rPr>
        <w:t xml:space="preserve">, a draft law by </w:t>
      </w:r>
      <w:proofErr w:type="spellStart"/>
      <w:r w:rsidRPr="00FA7728">
        <w:rPr>
          <w:rFonts w:ascii="Times New Roman" w:hAnsi="Times New Roman" w:cs="Times New Roman"/>
          <w:color w:val="050505"/>
          <w:sz w:val="24"/>
          <w:szCs w:val="24"/>
          <w:shd w:val="clear" w:color="auto" w:fill="FFFFFF"/>
        </w:rPr>
        <w:t>Sisak</w:t>
      </w:r>
      <w:proofErr w:type="spellEnd"/>
      <w:r w:rsidRPr="00FA7728">
        <w:rPr>
          <w:rFonts w:ascii="Times New Roman" w:hAnsi="Times New Roman" w:cs="Times New Roman"/>
          <w:color w:val="050505"/>
          <w:sz w:val="24"/>
          <w:szCs w:val="24"/>
          <w:shd w:val="clear" w:color="auto" w:fill="FFFFFF"/>
        </w:rPr>
        <w:t xml:space="preserve"> </w:t>
      </w:r>
      <w:proofErr w:type="spellStart"/>
      <w:r w:rsidRPr="00FA7728">
        <w:rPr>
          <w:rFonts w:ascii="Times New Roman" w:hAnsi="Times New Roman" w:cs="Times New Roman"/>
          <w:color w:val="050505"/>
          <w:sz w:val="24"/>
          <w:szCs w:val="24"/>
          <w:shd w:val="clear" w:color="auto" w:fill="FFFFFF"/>
        </w:rPr>
        <w:t>Gabrielyan</w:t>
      </w:r>
      <w:proofErr w:type="spellEnd"/>
      <w:r w:rsidRPr="00FA7728">
        <w:rPr>
          <w:rFonts w:ascii="Times New Roman" w:hAnsi="Times New Roman" w:cs="Times New Roman"/>
          <w:color w:val="050505"/>
          <w:sz w:val="24"/>
          <w:szCs w:val="24"/>
          <w:shd w:val="clear" w:color="auto" w:fill="FFFFFF"/>
        </w:rPr>
        <w:t xml:space="preserve"> – an MP from the Civil Contract faction</w:t>
      </w:r>
      <w:r w:rsidR="00A62DB6">
        <w:rPr>
          <w:rFonts w:ascii="Times New Roman" w:hAnsi="Times New Roman" w:cs="Times New Roman"/>
          <w:color w:val="050505"/>
          <w:sz w:val="24"/>
          <w:szCs w:val="24"/>
          <w:shd w:val="clear" w:color="auto" w:fill="FFFFFF"/>
        </w:rPr>
        <w:t xml:space="preserve"> –</w:t>
      </w:r>
      <w:r w:rsidRPr="00FA7728">
        <w:rPr>
          <w:rFonts w:ascii="Times New Roman" w:hAnsi="Times New Roman" w:cs="Times New Roman"/>
          <w:color w:val="050505"/>
          <w:sz w:val="24"/>
          <w:szCs w:val="24"/>
          <w:shd w:val="clear" w:color="auto" w:fill="FFFFFF"/>
        </w:rPr>
        <w:t xml:space="preserve"> was officially circulated, however has not been yet included in the agenda of NA sessions. This, too, was circulated in contradiction with the agreement achieved in the Memorandum, namely without any discussions with journalistic organizations.</w:t>
      </w:r>
    </w:p>
    <w:p w14:paraId="1F37E974" w14:textId="0F7F3A9E" w:rsidR="00466C82" w:rsidRPr="00FA7728" w:rsidRDefault="00466C82" w:rsidP="003E1C3F">
      <w:pPr>
        <w:spacing w:after="0" w:line="240" w:lineRule="auto"/>
        <w:jc w:val="both"/>
        <w:rPr>
          <w:rFonts w:ascii="Times New Roman" w:hAnsi="Times New Roman" w:cs="Times New Roman"/>
          <w:color w:val="050505"/>
          <w:sz w:val="24"/>
          <w:szCs w:val="24"/>
          <w:shd w:val="clear" w:color="auto" w:fill="FFFFFF"/>
        </w:rPr>
      </w:pPr>
      <w:r w:rsidRPr="00FA7728">
        <w:rPr>
          <w:rFonts w:ascii="Times New Roman" w:hAnsi="Times New Roman" w:cs="Times New Roman"/>
          <w:color w:val="050505"/>
          <w:sz w:val="24"/>
          <w:szCs w:val="24"/>
          <w:shd w:val="clear" w:color="auto" w:fill="FFFFFF"/>
        </w:rPr>
        <w:lastRenderedPageBreak/>
        <w:tab/>
        <w:t xml:space="preserve">The </w:t>
      </w:r>
      <w:r w:rsidR="007A5907" w:rsidRPr="00FA7728">
        <w:rPr>
          <w:rFonts w:ascii="Times New Roman" w:hAnsi="Times New Roman" w:cs="Times New Roman"/>
          <w:color w:val="050505"/>
          <w:sz w:val="24"/>
          <w:szCs w:val="24"/>
          <w:shd w:val="clear" w:color="auto" w:fill="FFFFFF"/>
        </w:rPr>
        <w:t xml:space="preserve">draft law on the amendments to the RA Code on Administrative Offenses, adopted by the National Assembly on September 14 in the second reading and its entirety, was a positive development, according to which the amount of the existing fine for illegal failure to provide information as envisaged by law was increased. </w:t>
      </w:r>
    </w:p>
    <w:p w14:paraId="1EF87B0B" w14:textId="59B6D634" w:rsidR="007A5907" w:rsidRPr="00FA7728" w:rsidRDefault="007A5907" w:rsidP="003E1C3F">
      <w:pPr>
        <w:spacing w:after="0" w:line="240" w:lineRule="auto"/>
        <w:jc w:val="both"/>
        <w:rPr>
          <w:rFonts w:ascii="Times New Roman" w:hAnsi="Times New Roman" w:cs="Times New Roman"/>
          <w:kern w:val="36"/>
          <w:sz w:val="24"/>
          <w:szCs w:val="24"/>
        </w:rPr>
      </w:pPr>
      <w:r w:rsidRPr="00FA7728">
        <w:rPr>
          <w:rFonts w:ascii="Times New Roman" w:hAnsi="Times New Roman" w:cs="Times New Roman"/>
          <w:color w:val="050505"/>
          <w:sz w:val="24"/>
          <w:szCs w:val="24"/>
          <w:shd w:val="clear" w:color="auto" w:fill="FFFFFF"/>
        </w:rPr>
        <w:tab/>
        <w:t>During this quarter the litigation between the Armenian Second TV Channel LLC and the Commission on Television and Radio on the decisions of the Commission passed as a result of the licensing competitions</w:t>
      </w:r>
      <w:r w:rsidR="00A62DB6">
        <w:rPr>
          <w:rFonts w:ascii="Times New Roman" w:hAnsi="Times New Roman" w:cs="Times New Roman"/>
          <w:color w:val="050505"/>
          <w:sz w:val="24"/>
          <w:szCs w:val="24"/>
          <w:shd w:val="clear" w:color="auto" w:fill="FFFFFF"/>
        </w:rPr>
        <w:t xml:space="preserve"> continued</w:t>
      </w:r>
      <w:r w:rsidRPr="00FA7728">
        <w:rPr>
          <w:rFonts w:ascii="Times New Roman" w:hAnsi="Times New Roman" w:cs="Times New Roman"/>
          <w:color w:val="050505"/>
          <w:sz w:val="24"/>
          <w:szCs w:val="24"/>
          <w:shd w:val="clear" w:color="auto" w:fill="FFFFFF"/>
        </w:rPr>
        <w:t xml:space="preserve">. </w:t>
      </w:r>
      <w:r w:rsidR="00A62DB6">
        <w:rPr>
          <w:rFonts w:ascii="Times New Roman" w:hAnsi="Times New Roman" w:cs="Times New Roman"/>
          <w:color w:val="050505"/>
          <w:sz w:val="24"/>
          <w:szCs w:val="24"/>
          <w:shd w:val="clear" w:color="auto" w:fill="FFFFFF"/>
        </w:rPr>
        <w:t>This is</w:t>
      </w:r>
      <w:r w:rsidRPr="00FA7728">
        <w:rPr>
          <w:rFonts w:ascii="Times New Roman" w:hAnsi="Times New Roman" w:cs="Times New Roman"/>
          <w:color w:val="050505"/>
          <w:sz w:val="24"/>
          <w:szCs w:val="24"/>
          <w:shd w:val="clear" w:color="auto" w:fill="FFFFFF"/>
        </w:rPr>
        <w:t xml:space="preserve"> an unprecedented situation when after losing the lawsuit in court instances, the Commission on Television and Radio had to open the call for a new </w:t>
      </w:r>
      <w:r w:rsidRPr="00FA7728">
        <w:rPr>
          <w:rFonts w:ascii="Times New Roman" w:hAnsi="Times New Roman" w:cs="Times New Roman"/>
          <w:bCs/>
          <w:sz w:val="24"/>
          <w:szCs w:val="24"/>
          <w:lang w:val="hy-AM"/>
        </w:rPr>
        <w:t>competition for licensing the use of slots in the Public Multiplex</w:t>
      </w:r>
      <w:r w:rsidRPr="00FA7728">
        <w:rPr>
          <w:rFonts w:ascii="Times New Roman" w:hAnsi="Times New Roman" w:cs="Times New Roman"/>
          <w:kern w:val="36"/>
          <w:sz w:val="24"/>
          <w:szCs w:val="24"/>
          <w:lang w:val="hy-AM"/>
        </w:rPr>
        <w:t xml:space="preserve"> </w:t>
      </w:r>
      <w:r w:rsidRPr="00FA7728">
        <w:rPr>
          <w:rFonts w:ascii="Times New Roman" w:hAnsi="Times New Roman" w:cs="Times New Roman"/>
          <w:kern w:val="36"/>
          <w:sz w:val="24"/>
          <w:szCs w:val="24"/>
        </w:rPr>
        <w:t>for republican and</w:t>
      </w:r>
      <w:r w:rsidRPr="00FA7728">
        <w:rPr>
          <w:rFonts w:ascii="Times New Roman" w:hAnsi="Times New Roman" w:cs="Times New Roman"/>
          <w:kern w:val="36"/>
          <w:sz w:val="24"/>
          <w:szCs w:val="24"/>
          <w:lang w:val="hy-AM"/>
        </w:rPr>
        <w:t xml:space="preserve"> </w:t>
      </w:r>
      <w:r w:rsidRPr="00FA7728">
        <w:rPr>
          <w:rFonts w:ascii="Times New Roman" w:hAnsi="Times New Roman" w:cs="Times New Roman"/>
          <w:kern w:val="36"/>
          <w:sz w:val="24"/>
          <w:szCs w:val="24"/>
        </w:rPr>
        <w:t>c</w:t>
      </w:r>
      <w:r w:rsidRPr="00FA7728">
        <w:rPr>
          <w:rFonts w:ascii="Times New Roman" w:hAnsi="Times New Roman" w:cs="Times New Roman"/>
          <w:kern w:val="36"/>
          <w:sz w:val="24"/>
          <w:szCs w:val="24"/>
          <w:lang w:val="hy-AM"/>
        </w:rPr>
        <w:t xml:space="preserve">apital </w:t>
      </w:r>
      <w:r w:rsidRPr="00FA7728">
        <w:rPr>
          <w:rFonts w:ascii="Times New Roman" w:hAnsi="Times New Roman" w:cs="Times New Roman"/>
          <w:kern w:val="36"/>
          <w:sz w:val="24"/>
          <w:szCs w:val="24"/>
        </w:rPr>
        <w:t>b</w:t>
      </w:r>
      <w:r w:rsidRPr="00FA7728">
        <w:rPr>
          <w:rFonts w:ascii="Times New Roman" w:hAnsi="Times New Roman" w:cs="Times New Roman"/>
          <w:kern w:val="36"/>
          <w:sz w:val="24"/>
          <w:szCs w:val="24"/>
          <w:lang w:val="hy-AM"/>
        </w:rPr>
        <w:t>roadcast</w:t>
      </w:r>
      <w:r w:rsidRPr="00FA7728">
        <w:rPr>
          <w:rFonts w:ascii="Times New Roman" w:hAnsi="Times New Roman" w:cs="Times New Roman"/>
          <w:kern w:val="36"/>
          <w:sz w:val="24"/>
          <w:szCs w:val="24"/>
        </w:rPr>
        <w:t xml:space="preserve">. </w:t>
      </w:r>
    </w:p>
    <w:p w14:paraId="3FE39B2E" w14:textId="5F820840" w:rsidR="007A5907" w:rsidRPr="00FA7728" w:rsidRDefault="007A5907" w:rsidP="003E1C3F">
      <w:pPr>
        <w:spacing w:after="0" w:line="240" w:lineRule="auto"/>
        <w:jc w:val="both"/>
        <w:rPr>
          <w:rFonts w:ascii="Times New Roman" w:hAnsi="Times New Roman" w:cs="Times New Roman"/>
          <w:i/>
          <w:iCs/>
          <w:color w:val="050505"/>
          <w:sz w:val="24"/>
          <w:szCs w:val="24"/>
          <w:shd w:val="clear" w:color="auto" w:fill="FFFFFF"/>
        </w:rPr>
      </w:pPr>
      <w:r w:rsidRPr="00FA7728">
        <w:rPr>
          <w:rFonts w:ascii="Times New Roman" w:hAnsi="Times New Roman" w:cs="Times New Roman"/>
          <w:i/>
          <w:iCs/>
          <w:kern w:val="36"/>
          <w:sz w:val="24"/>
          <w:szCs w:val="24"/>
        </w:rPr>
        <w:tab/>
        <w:t xml:space="preserve">According to </w:t>
      </w:r>
      <w:r w:rsidR="00C25EEB" w:rsidRPr="00FA7728">
        <w:rPr>
          <w:rFonts w:ascii="Times New Roman" w:hAnsi="Times New Roman" w:cs="Times New Roman"/>
          <w:i/>
          <w:color w:val="050505"/>
          <w:sz w:val="24"/>
          <w:szCs w:val="24"/>
          <w:shd w:val="clear" w:color="auto" w:fill="FFFFFF"/>
          <w:lang w:val="hy-AM"/>
        </w:rPr>
        <w:t>Article 19</w:t>
      </w:r>
      <w:r w:rsidR="00C25EEB" w:rsidRPr="00FA7728">
        <w:rPr>
          <w:rFonts w:ascii="Times New Roman" w:hAnsi="Times New Roman" w:cs="Times New Roman"/>
          <w:i/>
          <w:color w:val="050505"/>
          <w:sz w:val="24"/>
          <w:szCs w:val="24"/>
          <w:shd w:val="clear" w:color="auto" w:fill="FFFFFF"/>
        </w:rPr>
        <w:t xml:space="preserve"> international organization’s report, published on July 12, Armenia has been classified as a country with “less restricted”</w:t>
      </w:r>
      <w:r w:rsidR="00662143" w:rsidRPr="00FA7728">
        <w:rPr>
          <w:rFonts w:ascii="Times New Roman" w:hAnsi="Times New Roman" w:cs="Times New Roman"/>
          <w:i/>
          <w:color w:val="050505"/>
          <w:sz w:val="24"/>
          <w:szCs w:val="24"/>
          <w:shd w:val="clear" w:color="auto" w:fill="FFFFFF"/>
        </w:rPr>
        <w:t xml:space="preserve"> freedom of expression, coming 46</w:t>
      </w:r>
      <w:r w:rsidR="00662143" w:rsidRPr="00FA7728">
        <w:rPr>
          <w:rFonts w:ascii="Times New Roman" w:hAnsi="Times New Roman" w:cs="Times New Roman"/>
          <w:i/>
          <w:color w:val="050505"/>
          <w:sz w:val="24"/>
          <w:szCs w:val="24"/>
          <w:shd w:val="clear" w:color="auto" w:fill="FFFFFF"/>
          <w:vertAlign w:val="superscript"/>
        </w:rPr>
        <w:t>th</w:t>
      </w:r>
      <w:r w:rsidR="00662143" w:rsidRPr="00FA7728">
        <w:rPr>
          <w:rFonts w:ascii="Times New Roman" w:hAnsi="Times New Roman" w:cs="Times New Roman"/>
          <w:i/>
          <w:color w:val="050505"/>
          <w:sz w:val="24"/>
          <w:szCs w:val="24"/>
          <w:shd w:val="clear" w:color="auto" w:fill="FFFFFF"/>
        </w:rPr>
        <w:t xml:space="preserve"> among 161 countries. By the way, Azerbaijan comes the 136</w:t>
      </w:r>
      <w:r w:rsidR="00662143" w:rsidRPr="00FA7728">
        <w:rPr>
          <w:rFonts w:ascii="Times New Roman" w:hAnsi="Times New Roman" w:cs="Times New Roman"/>
          <w:i/>
          <w:color w:val="050505"/>
          <w:sz w:val="24"/>
          <w:szCs w:val="24"/>
          <w:shd w:val="clear" w:color="auto" w:fill="FFFFFF"/>
          <w:vertAlign w:val="superscript"/>
        </w:rPr>
        <w:t>th</w:t>
      </w:r>
      <w:r w:rsidR="00662143" w:rsidRPr="00FA7728">
        <w:rPr>
          <w:rFonts w:ascii="Times New Roman" w:hAnsi="Times New Roman" w:cs="Times New Roman"/>
          <w:i/>
          <w:color w:val="050505"/>
          <w:sz w:val="24"/>
          <w:szCs w:val="24"/>
          <w:shd w:val="clear" w:color="auto" w:fill="FFFFFF"/>
        </w:rPr>
        <w:t>, Turkey is the 141</w:t>
      </w:r>
      <w:r w:rsidR="00662143" w:rsidRPr="00FA7728">
        <w:rPr>
          <w:rFonts w:ascii="Times New Roman" w:hAnsi="Times New Roman" w:cs="Times New Roman"/>
          <w:i/>
          <w:color w:val="050505"/>
          <w:sz w:val="24"/>
          <w:szCs w:val="24"/>
          <w:shd w:val="clear" w:color="auto" w:fill="FFFFFF"/>
          <w:vertAlign w:val="superscript"/>
        </w:rPr>
        <w:t>st</w:t>
      </w:r>
      <w:r w:rsidR="00662143" w:rsidRPr="00FA7728">
        <w:rPr>
          <w:rFonts w:ascii="Times New Roman" w:hAnsi="Times New Roman" w:cs="Times New Roman"/>
          <w:i/>
          <w:color w:val="050505"/>
          <w:sz w:val="24"/>
          <w:szCs w:val="24"/>
          <w:shd w:val="clear" w:color="auto" w:fill="FFFFFF"/>
        </w:rPr>
        <w:t>, Iran is the 143</w:t>
      </w:r>
      <w:r w:rsidR="00662143" w:rsidRPr="00FA7728">
        <w:rPr>
          <w:rFonts w:ascii="Times New Roman" w:hAnsi="Times New Roman" w:cs="Times New Roman"/>
          <w:i/>
          <w:color w:val="050505"/>
          <w:sz w:val="24"/>
          <w:szCs w:val="24"/>
          <w:shd w:val="clear" w:color="auto" w:fill="FFFFFF"/>
          <w:vertAlign w:val="superscript"/>
        </w:rPr>
        <w:t>rd</w:t>
      </w:r>
      <w:r w:rsidR="00662143" w:rsidRPr="00FA7728">
        <w:rPr>
          <w:rFonts w:ascii="Times New Roman" w:hAnsi="Times New Roman" w:cs="Times New Roman"/>
          <w:i/>
          <w:color w:val="050505"/>
          <w:sz w:val="24"/>
          <w:szCs w:val="24"/>
          <w:shd w:val="clear" w:color="auto" w:fill="FFFFFF"/>
        </w:rPr>
        <w:t xml:space="preserve">, all three </w:t>
      </w:r>
      <w:r w:rsidR="00411279" w:rsidRPr="00FA7728">
        <w:rPr>
          <w:rFonts w:ascii="Times New Roman" w:hAnsi="Times New Roman" w:cs="Times New Roman"/>
          <w:i/>
          <w:color w:val="050505"/>
          <w:sz w:val="24"/>
          <w:szCs w:val="24"/>
          <w:shd w:val="clear" w:color="auto" w:fill="FFFFFF"/>
        </w:rPr>
        <w:t xml:space="preserve">were </w:t>
      </w:r>
      <w:r w:rsidR="00662143" w:rsidRPr="00FA7728">
        <w:rPr>
          <w:rFonts w:ascii="Times New Roman" w:hAnsi="Times New Roman" w:cs="Times New Roman"/>
          <w:i/>
          <w:color w:val="050505"/>
          <w:sz w:val="24"/>
          <w:szCs w:val="24"/>
          <w:shd w:val="clear" w:color="auto" w:fill="FFFFFF"/>
        </w:rPr>
        <w:t>classified as countries “in crisis.”</w:t>
      </w:r>
    </w:p>
    <w:p w14:paraId="338177E3" w14:textId="52817330" w:rsidR="000135D3" w:rsidRPr="00FA7728" w:rsidRDefault="000135D3" w:rsidP="00662143">
      <w:pPr>
        <w:spacing w:after="0" w:line="240" w:lineRule="auto"/>
        <w:rPr>
          <w:rFonts w:ascii="Times New Roman" w:hAnsi="Times New Roman" w:cs="Times New Roman"/>
          <w:sz w:val="24"/>
          <w:szCs w:val="24"/>
          <w:lang w:val="hy-AM"/>
        </w:rPr>
      </w:pPr>
    </w:p>
    <w:p w14:paraId="598C344E" w14:textId="4D78A0AF" w:rsidR="00EF3C98" w:rsidRPr="00FA7728" w:rsidRDefault="000135D3" w:rsidP="004A1330">
      <w:pPr>
        <w:spacing w:after="0" w:line="240" w:lineRule="auto"/>
        <w:rPr>
          <w:rFonts w:ascii="Times New Roman" w:hAnsi="Times New Roman" w:cs="Times New Roman"/>
          <w:sz w:val="24"/>
          <w:szCs w:val="24"/>
          <w:lang w:val="hy-AM"/>
        </w:rPr>
      </w:pPr>
      <w:r w:rsidRPr="00FA7728">
        <w:rPr>
          <w:rFonts w:ascii="Times New Roman" w:hAnsi="Times New Roman" w:cs="Times New Roman"/>
          <w:color w:val="050505"/>
          <w:sz w:val="24"/>
          <w:szCs w:val="24"/>
          <w:shd w:val="clear" w:color="auto" w:fill="FFFFFF"/>
          <w:lang w:val="hy-AM"/>
        </w:rPr>
        <w:tab/>
      </w:r>
    </w:p>
    <w:p w14:paraId="35AD5D9D" w14:textId="72C56464" w:rsidR="000135D3" w:rsidRPr="00FA7728" w:rsidRDefault="00662143" w:rsidP="00662143">
      <w:pPr>
        <w:spacing w:line="240" w:lineRule="auto"/>
        <w:ind w:firstLine="567"/>
        <w:jc w:val="center"/>
        <w:rPr>
          <w:rFonts w:ascii="Times New Roman" w:hAnsi="Times New Roman" w:cs="Times New Roman"/>
          <w:b/>
          <w:i/>
          <w:sz w:val="24"/>
          <w:szCs w:val="24"/>
        </w:rPr>
      </w:pPr>
      <w:r w:rsidRPr="00FA7728">
        <w:rPr>
          <w:rFonts w:ascii="Times New Roman" w:hAnsi="Times New Roman" w:cs="Times New Roman"/>
          <w:b/>
          <w:i/>
          <w:sz w:val="24"/>
          <w:szCs w:val="24"/>
        </w:rPr>
        <w:t>MEDIA ACTIVITIES ENVIRONMENT</w:t>
      </w:r>
    </w:p>
    <w:p w14:paraId="0DE555C8" w14:textId="59822505" w:rsidR="00662143" w:rsidRPr="00FA7728" w:rsidRDefault="00662143" w:rsidP="00A120F4">
      <w:pPr>
        <w:shd w:val="clear" w:color="auto" w:fill="FFFFFF"/>
        <w:rPr>
          <w:rFonts w:ascii="Times New Roman" w:hAnsi="Times New Roman" w:cs="Times New Roman"/>
          <w:i/>
          <w:color w:val="050505"/>
          <w:sz w:val="24"/>
          <w:szCs w:val="24"/>
          <w:shd w:val="clear" w:color="auto" w:fill="FFFFFF"/>
        </w:rPr>
      </w:pPr>
      <w:r w:rsidRPr="00FA7728">
        <w:rPr>
          <w:rFonts w:ascii="Times New Roman" w:hAnsi="Times New Roman" w:cs="Times New Roman"/>
          <w:i/>
          <w:color w:val="050505"/>
          <w:sz w:val="24"/>
          <w:szCs w:val="24"/>
          <w:shd w:val="clear" w:color="auto" w:fill="FFFFFF"/>
        </w:rPr>
        <w:t xml:space="preserve">The situation in Armenia continues to be worrisome due to various pressures against the media, new lawsuits, physical abuses, arbitrary decisions by the </w:t>
      </w:r>
      <w:proofErr w:type="spellStart"/>
      <w:r w:rsidRPr="00FA7728">
        <w:rPr>
          <w:rFonts w:ascii="Times New Roman" w:hAnsi="Times New Roman" w:cs="Times New Roman"/>
          <w:i/>
          <w:color w:val="050505"/>
          <w:sz w:val="24"/>
          <w:szCs w:val="24"/>
          <w:shd w:val="clear" w:color="auto" w:fill="FFFFFF"/>
        </w:rPr>
        <w:t>authories</w:t>
      </w:r>
      <w:proofErr w:type="spellEnd"/>
      <w:r w:rsidRPr="00FA7728">
        <w:rPr>
          <w:rFonts w:ascii="Times New Roman" w:hAnsi="Times New Roman" w:cs="Times New Roman"/>
          <w:i/>
          <w:color w:val="050505"/>
          <w:sz w:val="24"/>
          <w:szCs w:val="24"/>
          <w:shd w:val="clear" w:color="auto" w:fill="FFFFFF"/>
        </w:rPr>
        <w:t xml:space="preserve"> and violations of the right to receive and disseminate information. </w:t>
      </w:r>
    </w:p>
    <w:p w14:paraId="0258776C" w14:textId="4F9D52B2" w:rsidR="00662143" w:rsidRPr="00FA7728" w:rsidRDefault="00662143" w:rsidP="00A62DB6">
      <w:pPr>
        <w:shd w:val="clear" w:color="auto" w:fill="FFFFFF"/>
        <w:jc w:val="both"/>
        <w:rPr>
          <w:rFonts w:ascii="Times New Roman" w:hAnsi="Times New Roman" w:cs="Times New Roman"/>
          <w:bCs/>
          <w:sz w:val="24"/>
          <w:szCs w:val="24"/>
        </w:rPr>
      </w:pPr>
      <w:r w:rsidRPr="00FA7728">
        <w:rPr>
          <w:rFonts w:ascii="Times New Roman" w:hAnsi="Times New Roman" w:cs="Times New Roman"/>
          <w:bCs/>
          <w:sz w:val="24"/>
          <w:szCs w:val="24"/>
          <w:lang w:val="hy-AM"/>
        </w:rPr>
        <w:tab/>
      </w:r>
      <w:r w:rsidRPr="00FA7728">
        <w:rPr>
          <w:rFonts w:ascii="Times New Roman" w:hAnsi="Times New Roman" w:cs="Times New Roman"/>
          <w:bCs/>
          <w:sz w:val="24"/>
          <w:szCs w:val="24"/>
        </w:rPr>
        <w:t>The new aggression by Azerbaijan against the RA sovereign territory made the challenges related to the</w:t>
      </w:r>
      <w:r w:rsidR="00AD1E54" w:rsidRPr="00FA7728">
        <w:rPr>
          <w:rFonts w:ascii="Times New Roman" w:hAnsi="Times New Roman" w:cs="Times New Roman"/>
          <w:bCs/>
          <w:sz w:val="24"/>
          <w:szCs w:val="24"/>
        </w:rPr>
        <w:t xml:space="preserve"> coverage of</w:t>
      </w:r>
      <w:r w:rsidRPr="00FA7728">
        <w:rPr>
          <w:rFonts w:ascii="Times New Roman" w:hAnsi="Times New Roman" w:cs="Times New Roman"/>
          <w:bCs/>
          <w:sz w:val="24"/>
          <w:szCs w:val="24"/>
        </w:rPr>
        <w:t xml:space="preserve"> military </w:t>
      </w:r>
      <w:r w:rsidR="00AD1E54" w:rsidRPr="00FA7728">
        <w:rPr>
          <w:rFonts w:ascii="Times New Roman" w:hAnsi="Times New Roman" w:cs="Times New Roman"/>
          <w:bCs/>
          <w:sz w:val="24"/>
          <w:szCs w:val="24"/>
        </w:rPr>
        <w:t>activities a priority again. These, first of all, have to do with the bloody events in the confrontation zone, informing the public on the domestic and external political processes related to those events in a proper manner and ensuring comprehensive information to the extent possible. This problem would become even graver since competent public institutions – the Ministry of Defense and the</w:t>
      </w:r>
      <w:r w:rsidR="006B097E" w:rsidRPr="00FA7728">
        <w:rPr>
          <w:rFonts w:ascii="Times New Roman" w:hAnsi="Times New Roman" w:cs="Times New Roman"/>
          <w:bCs/>
          <w:sz w:val="24"/>
          <w:szCs w:val="24"/>
        </w:rPr>
        <w:t xml:space="preserve"> Headquarters – did not work sufficiently with media outlets which created an information vacuum and public defiance because even the lists of fallen </w:t>
      </w:r>
      <w:r w:rsidR="002350CA">
        <w:rPr>
          <w:rFonts w:ascii="Times New Roman" w:hAnsi="Times New Roman" w:cs="Times New Roman"/>
          <w:bCs/>
          <w:sz w:val="24"/>
          <w:szCs w:val="24"/>
        </w:rPr>
        <w:t xml:space="preserve">in combat </w:t>
      </w:r>
      <w:r w:rsidR="006B097E" w:rsidRPr="00FA7728">
        <w:rPr>
          <w:rFonts w:ascii="Times New Roman" w:hAnsi="Times New Roman" w:cs="Times New Roman"/>
          <w:bCs/>
          <w:sz w:val="24"/>
          <w:szCs w:val="24"/>
        </w:rPr>
        <w:t>were not published</w:t>
      </w:r>
      <w:r w:rsidR="002350CA">
        <w:rPr>
          <w:rFonts w:ascii="Times New Roman" w:hAnsi="Times New Roman" w:cs="Times New Roman"/>
          <w:bCs/>
          <w:sz w:val="24"/>
          <w:szCs w:val="24"/>
        </w:rPr>
        <w:t>,</w:t>
      </w:r>
      <w:r w:rsidR="006B097E" w:rsidRPr="00FA7728">
        <w:rPr>
          <w:rFonts w:ascii="Times New Roman" w:hAnsi="Times New Roman" w:cs="Times New Roman"/>
          <w:bCs/>
          <w:sz w:val="24"/>
          <w:szCs w:val="24"/>
        </w:rPr>
        <w:t xml:space="preserve"> and the results of military activities were not presented. </w:t>
      </w:r>
    </w:p>
    <w:p w14:paraId="5B3A3422" w14:textId="1946AD8E" w:rsidR="006B097E" w:rsidRPr="00FA7728" w:rsidRDefault="006B097E" w:rsidP="004C25BF">
      <w:pPr>
        <w:shd w:val="clear" w:color="auto" w:fill="FFFFFF"/>
        <w:jc w:val="both"/>
        <w:rPr>
          <w:rFonts w:ascii="Times New Roman" w:hAnsi="Times New Roman" w:cs="Times New Roman"/>
          <w:bCs/>
          <w:sz w:val="24"/>
          <w:szCs w:val="24"/>
        </w:rPr>
      </w:pPr>
      <w:r w:rsidRPr="00FA7728">
        <w:rPr>
          <w:rFonts w:ascii="Times New Roman" w:hAnsi="Times New Roman" w:cs="Times New Roman"/>
          <w:bCs/>
          <w:sz w:val="24"/>
          <w:szCs w:val="24"/>
        </w:rPr>
        <w:tab/>
        <w:t xml:space="preserve">Naturally, the work of media representatives in the battle zone was linked with serious risks. This, on September 14, </w:t>
      </w:r>
      <w:r w:rsidR="004C25BF" w:rsidRPr="00FA7728">
        <w:rPr>
          <w:rFonts w:ascii="Times New Roman" w:hAnsi="Times New Roman" w:cs="Times New Roman"/>
          <w:bCs/>
          <w:sz w:val="24"/>
          <w:szCs w:val="24"/>
        </w:rPr>
        <w:t xml:space="preserve">the Azerbaijani military units that </w:t>
      </w:r>
      <w:proofErr w:type="spellStart"/>
      <w:r w:rsidR="004C25BF" w:rsidRPr="00FA7728">
        <w:rPr>
          <w:rFonts w:ascii="Times New Roman" w:hAnsi="Times New Roman" w:cs="Times New Roman"/>
          <w:bCs/>
          <w:sz w:val="24"/>
          <w:szCs w:val="24"/>
        </w:rPr>
        <w:t>incursed</w:t>
      </w:r>
      <w:proofErr w:type="spellEnd"/>
      <w:r w:rsidR="004C25BF" w:rsidRPr="00FA7728">
        <w:rPr>
          <w:rFonts w:ascii="Times New Roman" w:hAnsi="Times New Roman" w:cs="Times New Roman"/>
          <w:bCs/>
          <w:sz w:val="24"/>
          <w:szCs w:val="24"/>
        </w:rPr>
        <w:t xml:space="preserve"> into the territory of the RA targeted Armenian and foreign jou</w:t>
      </w:r>
      <w:r w:rsidR="002350CA">
        <w:rPr>
          <w:rFonts w:ascii="Times New Roman" w:hAnsi="Times New Roman" w:cs="Times New Roman"/>
          <w:bCs/>
          <w:sz w:val="24"/>
          <w:szCs w:val="24"/>
        </w:rPr>
        <w:t>r</w:t>
      </w:r>
      <w:r w:rsidR="004C25BF" w:rsidRPr="00FA7728">
        <w:rPr>
          <w:rFonts w:ascii="Times New Roman" w:hAnsi="Times New Roman" w:cs="Times New Roman"/>
          <w:bCs/>
          <w:sz w:val="24"/>
          <w:szCs w:val="24"/>
        </w:rPr>
        <w:t xml:space="preserve">nalists and cameramen in </w:t>
      </w:r>
      <w:proofErr w:type="spellStart"/>
      <w:r w:rsidR="004C25BF" w:rsidRPr="00FA7728">
        <w:rPr>
          <w:rFonts w:ascii="Times New Roman" w:hAnsi="Times New Roman" w:cs="Times New Roman"/>
          <w:bCs/>
          <w:sz w:val="24"/>
          <w:szCs w:val="24"/>
        </w:rPr>
        <w:t>Sotk</w:t>
      </w:r>
      <w:proofErr w:type="spellEnd"/>
      <w:r w:rsidR="004C25BF" w:rsidRPr="00FA7728">
        <w:rPr>
          <w:rFonts w:ascii="Times New Roman" w:hAnsi="Times New Roman" w:cs="Times New Roman"/>
          <w:bCs/>
          <w:sz w:val="24"/>
          <w:szCs w:val="24"/>
        </w:rPr>
        <w:t xml:space="preserve"> village in Gegharkunik </w:t>
      </w:r>
      <w:proofErr w:type="spellStart"/>
      <w:r w:rsidR="004C25BF" w:rsidRPr="00FA7728">
        <w:rPr>
          <w:rFonts w:ascii="Times New Roman" w:hAnsi="Times New Roman" w:cs="Times New Roman"/>
          <w:bCs/>
          <w:sz w:val="24"/>
          <w:szCs w:val="24"/>
        </w:rPr>
        <w:t>marz</w:t>
      </w:r>
      <w:proofErr w:type="spellEnd"/>
      <w:r w:rsidR="002350CA">
        <w:rPr>
          <w:rFonts w:ascii="Times New Roman" w:hAnsi="Times New Roman" w:cs="Times New Roman"/>
          <w:bCs/>
          <w:sz w:val="24"/>
          <w:szCs w:val="24"/>
        </w:rPr>
        <w:t>,</w:t>
      </w:r>
      <w:r w:rsidR="004C25BF" w:rsidRPr="00FA7728">
        <w:rPr>
          <w:rFonts w:ascii="Times New Roman" w:hAnsi="Times New Roman" w:cs="Times New Roman"/>
          <w:bCs/>
          <w:sz w:val="24"/>
          <w:szCs w:val="24"/>
        </w:rPr>
        <w:t xml:space="preserve"> and the artillery fired in their direction twice. The correspondents of </w:t>
      </w:r>
      <w:r w:rsidR="004C25BF" w:rsidRPr="00403112">
        <w:rPr>
          <w:rFonts w:ascii="Times New Roman" w:hAnsi="Times New Roman" w:cs="Times New Roman"/>
          <w:bCs/>
          <w:i/>
          <w:iCs/>
          <w:sz w:val="24"/>
          <w:szCs w:val="24"/>
        </w:rPr>
        <w:t>Public TV</w:t>
      </w:r>
      <w:r w:rsidR="004C25BF" w:rsidRPr="00FA7728">
        <w:rPr>
          <w:rFonts w:ascii="Times New Roman" w:hAnsi="Times New Roman" w:cs="Times New Roman"/>
          <w:bCs/>
          <w:sz w:val="24"/>
          <w:szCs w:val="24"/>
        </w:rPr>
        <w:t xml:space="preserve">, </w:t>
      </w:r>
      <w:proofErr w:type="spellStart"/>
      <w:r w:rsidR="004C25BF" w:rsidRPr="00403112">
        <w:rPr>
          <w:rFonts w:ascii="Times New Roman" w:hAnsi="Times New Roman" w:cs="Times New Roman"/>
          <w:bCs/>
          <w:i/>
          <w:iCs/>
          <w:sz w:val="24"/>
          <w:szCs w:val="24"/>
        </w:rPr>
        <w:t>Armenpress</w:t>
      </w:r>
      <w:proofErr w:type="spellEnd"/>
      <w:r w:rsidR="004C25BF" w:rsidRPr="00FA7728">
        <w:rPr>
          <w:rFonts w:ascii="Times New Roman" w:hAnsi="Times New Roman" w:cs="Times New Roman"/>
          <w:bCs/>
          <w:sz w:val="24"/>
          <w:szCs w:val="24"/>
        </w:rPr>
        <w:t xml:space="preserve"> news agency, </w:t>
      </w:r>
      <w:r w:rsidR="004C25BF" w:rsidRPr="00403112">
        <w:rPr>
          <w:rFonts w:ascii="Times New Roman" w:hAnsi="Times New Roman" w:cs="Times New Roman"/>
          <w:bCs/>
          <w:i/>
          <w:iCs/>
          <w:sz w:val="24"/>
          <w:szCs w:val="24"/>
        </w:rPr>
        <w:t>Radar Armenia</w:t>
      </w:r>
      <w:r w:rsidR="004C25BF" w:rsidRPr="00FA7728">
        <w:rPr>
          <w:rFonts w:ascii="Times New Roman" w:hAnsi="Times New Roman" w:cs="Times New Roman"/>
          <w:bCs/>
          <w:sz w:val="24"/>
          <w:szCs w:val="24"/>
        </w:rPr>
        <w:t xml:space="preserve"> news website, as well as a representative of a </w:t>
      </w:r>
      <w:r w:rsidR="002350CA">
        <w:rPr>
          <w:rFonts w:ascii="Times New Roman" w:hAnsi="Times New Roman" w:cs="Times New Roman"/>
          <w:bCs/>
          <w:sz w:val="24"/>
          <w:szCs w:val="24"/>
        </w:rPr>
        <w:t>foreign</w:t>
      </w:r>
      <w:r w:rsidR="004C25BF" w:rsidRPr="00FA7728">
        <w:rPr>
          <w:rFonts w:ascii="Times New Roman" w:hAnsi="Times New Roman" w:cs="Times New Roman"/>
          <w:bCs/>
          <w:sz w:val="24"/>
          <w:szCs w:val="24"/>
        </w:rPr>
        <w:t xml:space="preserve"> media outlet, a total of 7 people, were among this journalistic group. This targeting was quite far from the battle front, in a settlement, which proves that the attack of the Azerbaijani armed forces was also against the civilian population. This circumstance, as well as the fact of targeting journalists, is a very grave violation of the Geneva </w:t>
      </w:r>
      <w:r w:rsidR="0075435E">
        <w:rPr>
          <w:rFonts w:ascii="Times New Roman" w:hAnsi="Times New Roman" w:cs="Times New Roman"/>
          <w:bCs/>
          <w:sz w:val="24"/>
          <w:szCs w:val="24"/>
        </w:rPr>
        <w:t>C</w:t>
      </w:r>
      <w:r w:rsidR="004C25BF" w:rsidRPr="00FA7728">
        <w:rPr>
          <w:rFonts w:ascii="Times New Roman" w:hAnsi="Times New Roman" w:cs="Times New Roman"/>
          <w:bCs/>
          <w:sz w:val="24"/>
          <w:szCs w:val="24"/>
        </w:rPr>
        <w:t xml:space="preserve">onvention. The RA Ministry of Foreign Affairs addressed this issue, too, inviting the international community and organizations specialized in the protection of human rights and freedom of expression </w:t>
      </w:r>
      <w:r w:rsidR="00682BBF" w:rsidRPr="00FA7728">
        <w:rPr>
          <w:rFonts w:ascii="Times New Roman" w:hAnsi="Times New Roman" w:cs="Times New Roman"/>
          <w:bCs/>
          <w:sz w:val="24"/>
          <w:szCs w:val="24"/>
        </w:rPr>
        <w:t xml:space="preserve">to pay attention to this attempt </w:t>
      </w:r>
      <w:r w:rsidR="0075435E">
        <w:rPr>
          <w:rFonts w:ascii="Times New Roman" w:hAnsi="Times New Roman" w:cs="Times New Roman"/>
          <w:bCs/>
          <w:sz w:val="24"/>
          <w:szCs w:val="24"/>
        </w:rPr>
        <w:t>at the</w:t>
      </w:r>
      <w:r w:rsidR="00682BBF" w:rsidRPr="00FA7728">
        <w:rPr>
          <w:rFonts w:ascii="Times New Roman" w:hAnsi="Times New Roman" w:cs="Times New Roman"/>
          <w:bCs/>
          <w:sz w:val="24"/>
          <w:szCs w:val="24"/>
        </w:rPr>
        <w:t xml:space="preserve"> violat</w:t>
      </w:r>
      <w:r w:rsidR="0075435E">
        <w:rPr>
          <w:rFonts w:ascii="Times New Roman" w:hAnsi="Times New Roman" w:cs="Times New Roman"/>
          <w:bCs/>
          <w:sz w:val="24"/>
          <w:szCs w:val="24"/>
        </w:rPr>
        <w:t>ion of</w:t>
      </w:r>
      <w:r w:rsidR="00682BBF" w:rsidRPr="00FA7728">
        <w:rPr>
          <w:rFonts w:ascii="Times New Roman" w:hAnsi="Times New Roman" w:cs="Times New Roman"/>
          <w:bCs/>
          <w:sz w:val="24"/>
          <w:szCs w:val="24"/>
        </w:rPr>
        <w:t xml:space="preserve"> the right of collecting and disseminating information. This attempt was about impeding the process of documenting the consequences of Azerbaijan’s aggression and presenting them to the international community. </w:t>
      </w:r>
    </w:p>
    <w:p w14:paraId="661BFE12" w14:textId="503C585B" w:rsidR="00682BBF" w:rsidRPr="00FA7728" w:rsidRDefault="00682BBF" w:rsidP="00682BBF">
      <w:pPr>
        <w:shd w:val="clear" w:color="auto" w:fill="FFFFFF"/>
        <w:jc w:val="both"/>
        <w:rPr>
          <w:rFonts w:ascii="Times New Roman" w:hAnsi="Times New Roman" w:cs="Times New Roman"/>
          <w:color w:val="050505"/>
          <w:sz w:val="24"/>
          <w:szCs w:val="24"/>
          <w:shd w:val="clear" w:color="auto" w:fill="FFFFFF"/>
        </w:rPr>
      </w:pPr>
      <w:r w:rsidRPr="00FA7728">
        <w:rPr>
          <w:rFonts w:ascii="Times New Roman" w:hAnsi="Times New Roman" w:cs="Times New Roman"/>
          <w:bCs/>
          <w:sz w:val="24"/>
          <w:szCs w:val="24"/>
        </w:rPr>
        <w:lastRenderedPageBreak/>
        <w:tab/>
        <w:t xml:space="preserve">Prior to that, on August 4 and 8, journalists were hindered from fulfilling their duties on the border between Armenia and Artsakh: the Russian peace-keepers did not allow the shooting crew of </w:t>
      </w:r>
      <w:r w:rsidRPr="00403112">
        <w:rPr>
          <w:rFonts w:ascii="Times New Roman" w:hAnsi="Times New Roman" w:cs="Times New Roman"/>
          <w:bCs/>
          <w:i/>
          <w:iCs/>
          <w:sz w:val="24"/>
          <w:szCs w:val="24"/>
        </w:rPr>
        <w:t>1in.am</w:t>
      </w:r>
      <w:r w:rsidRPr="00FA7728">
        <w:rPr>
          <w:rFonts w:ascii="Times New Roman" w:hAnsi="Times New Roman" w:cs="Times New Roman"/>
          <w:bCs/>
          <w:sz w:val="24"/>
          <w:szCs w:val="24"/>
        </w:rPr>
        <w:t xml:space="preserve"> news website to visit Nagorno Karabakh and </w:t>
      </w:r>
      <w:r w:rsidR="0075435E">
        <w:rPr>
          <w:rFonts w:ascii="Times New Roman" w:hAnsi="Times New Roman" w:cs="Times New Roman"/>
          <w:bCs/>
          <w:sz w:val="24"/>
          <w:szCs w:val="24"/>
        </w:rPr>
        <w:t xml:space="preserve">act in </w:t>
      </w:r>
      <w:r w:rsidRPr="00FA7728">
        <w:rPr>
          <w:rFonts w:ascii="Times New Roman" w:hAnsi="Times New Roman" w:cs="Times New Roman"/>
          <w:bCs/>
          <w:sz w:val="24"/>
          <w:szCs w:val="24"/>
        </w:rPr>
        <w:t xml:space="preserve">their professional </w:t>
      </w:r>
      <w:r w:rsidR="0075435E">
        <w:rPr>
          <w:rFonts w:ascii="Times New Roman" w:hAnsi="Times New Roman" w:cs="Times New Roman"/>
          <w:bCs/>
          <w:sz w:val="24"/>
          <w:szCs w:val="24"/>
        </w:rPr>
        <w:t>capacity</w:t>
      </w:r>
      <w:r w:rsidRPr="00FA7728">
        <w:rPr>
          <w:rFonts w:ascii="Times New Roman" w:hAnsi="Times New Roman" w:cs="Times New Roman"/>
          <w:bCs/>
          <w:sz w:val="24"/>
          <w:szCs w:val="24"/>
        </w:rPr>
        <w:t>, forced the employee</w:t>
      </w:r>
      <w:r w:rsidR="0075435E">
        <w:rPr>
          <w:rFonts w:ascii="Times New Roman" w:hAnsi="Times New Roman" w:cs="Times New Roman"/>
          <w:bCs/>
          <w:sz w:val="24"/>
          <w:szCs w:val="24"/>
        </w:rPr>
        <w:t>s</w:t>
      </w:r>
      <w:r w:rsidRPr="00FA7728">
        <w:rPr>
          <w:rFonts w:ascii="Times New Roman" w:hAnsi="Times New Roman" w:cs="Times New Roman"/>
          <w:bCs/>
          <w:sz w:val="24"/>
          <w:szCs w:val="24"/>
        </w:rPr>
        <w:t xml:space="preserve"> of that media outlet to get in their car, took them to another place, where an indecent conversation took place between the journalists and </w:t>
      </w:r>
      <w:r w:rsidR="0075435E">
        <w:rPr>
          <w:rFonts w:ascii="Times New Roman" w:hAnsi="Times New Roman" w:cs="Times New Roman"/>
          <w:bCs/>
          <w:sz w:val="24"/>
          <w:szCs w:val="24"/>
        </w:rPr>
        <w:t xml:space="preserve">some </w:t>
      </w:r>
      <w:r w:rsidRPr="00FA7728">
        <w:rPr>
          <w:rFonts w:ascii="Times New Roman" w:hAnsi="Times New Roman" w:cs="Times New Roman"/>
          <w:bCs/>
          <w:sz w:val="24"/>
          <w:szCs w:val="24"/>
        </w:rPr>
        <w:t xml:space="preserve">Russian military servicemen in masks (probably, of higher rank) </w:t>
      </w:r>
      <w:r w:rsidR="0075435E">
        <w:rPr>
          <w:rFonts w:ascii="Times New Roman" w:hAnsi="Times New Roman" w:cs="Times New Roman"/>
          <w:bCs/>
          <w:sz w:val="24"/>
          <w:szCs w:val="24"/>
        </w:rPr>
        <w:t>who</w:t>
      </w:r>
      <w:r w:rsidRPr="00FA7728">
        <w:rPr>
          <w:rFonts w:ascii="Times New Roman" w:hAnsi="Times New Roman" w:cs="Times New Roman"/>
          <w:bCs/>
          <w:sz w:val="24"/>
          <w:szCs w:val="24"/>
        </w:rPr>
        <w:t xml:space="preserve"> released them some time later. </w:t>
      </w:r>
      <w:r w:rsidR="000135D3" w:rsidRPr="00FA7728">
        <w:rPr>
          <w:rFonts w:ascii="Times New Roman" w:hAnsi="Times New Roman" w:cs="Times New Roman"/>
          <w:color w:val="050505"/>
          <w:sz w:val="24"/>
          <w:szCs w:val="24"/>
          <w:shd w:val="clear" w:color="auto" w:fill="FFFFFF"/>
          <w:lang w:val="hy-AM"/>
        </w:rPr>
        <w:t xml:space="preserve"> </w:t>
      </w:r>
      <w:r w:rsidRPr="00FA7728">
        <w:rPr>
          <w:rFonts w:ascii="Times New Roman" w:hAnsi="Times New Roman" w:cs="Times New Roman"/>
          <w:color w:val="050505"/>
          <w:sz w:val="24"/>
          <w:szCs w:val="24"/>
          <w:shd w:val="clear" w:color="auto" w:fill="FFFFFF"/>
        </w:rPr>
        <w:t xml:space="preserve">The correspondent of </w:t>
      </w:r>
      <w:r w:rsidR="000135D3" w:rsidRPr="00FA7728">
        <w:rPr>
          <w:rFonts w:ascii="Times New Roman" w:hAnsi="Times New Roman" w:cs="Times New Roman"/>
          <w:color w:val="050505"/>
          <w:sz w:val="24"/>
          <w:szCs w:val="24"/>
          <w:shd w:val="clear" w:color="auto" w:fill="FFFFFF"/>
          <w:lang w:val="hy-AM"/>
        </w:rPr>
        <w:t>MediaHub.a</w:t>
      </w:r>
      <w:r w:rsidRPr="00FA7728">
        <w:rPr>
          <w:rFonts w:ascii="Times New Roman" w:hAnsi="Times New Roman" w:cs="Times New Roman"/>
          <w:color w:val="050505"/>
          <w:sz w:val="24"/>
          <w:szCs w:val="24"/>
          <w:shd w:val="clear" w:color="auto" w:fill="FFFFFF"/>
        </w:rPr>
        <w:t xml:space="preserve">m was also banned from entry to Artsakh. The above-mentioned cases are presented in further detail in the </w:t>
      </w:r>
      <w:r w:rsidRPr="00FA7728">
        <w:rPr>
          <w:rFonts w:ascii="Times New Roman" w:hAnsi="Times New Roman" w:cs="Times New Roman"/>
          <w:i/>
          <w:iCs/>
          <w:color w:val="050505"/>
          <w:sz w:val="24"/>
          <w:szCs w:val="24"/>
          <w:shd w:val="clear" w:color="auto" w:fill="FFFFFF"/>
        </w:rPr>
        <w:t>Pressures</w:t>
      </w:r>
      <w:r w:rsidRPr="00FA7728">
        <w:rPr>
          <w:rFonts w:ascii="Times New Roman" w:hAnsi="Times New Roman" w:cs="Times New Roman"/>
          <w:color w:val="050505"/>
          <w:sz w:val="24"/>
          <w:szCs w:val="24"/>
          <w:shd w:val="clear" w:color="auto" w:fill="FFFFFF"/>
        </w:rPr>
        <w:t xml:space="preserve"> section of the report.</w:t>
      </w:r>
    </w:p>
    <w:p w14:paraId="1715B86A" w14:textId="1FAAD76B" w:rsidR="00273751" w:rsidRPr="00FA7728" w:rsidRDefault="00682BBF" w:rsidP="00682BBF">
      <w:pPr>
        <w:shd w:val="clear" w:color="auto" w:fill="FFFFFF"/>
        <w:jc w:val="both"/>
        <w:rPr>
          <w:rFonts w:ascii="Times New Roman" w:hAnsi="Times New Roman" w:cs="Times New Roman"/>
          <w:color w:val="050505"/>
          <w:sz w:val="24"/>
          <w:szCs w:val="24"/>
          <w:shd w:val="clear" w:color="auto" w:fill="FFFFFF"/>
        </w:rPr>
      </w:pPr>
      <w:r w:rsidRPr="00FA7728">
        <w:rPr>
          <w:rFonts w:ascii="Times New Roman" w:hAnsi="Times New Roman" w:cs="Times New Roman"/>
          <w:color w:val="050505"/>
          <w:sz w:val="24"/>
          <w:szCs w:val="24"/>
          <w:shd w:val="clear" w:color="auto" w:fill="FFFFFF"/>
        </w:rPr>
        <w:tab/>
        <w:t xml:space="preserve">When covering the </w:t>
      </w:r>
      <w:r w:rsidR="007D319A" w:rsidRPr="00FA7728">
        <w:rPr>
          <w:rFonts w:ascii="Times New Roman" w:hAnsi="Times New Roman" w:cs="Times New Roman"/>
          <w:color w:val="050505"/>
          <w:sz w:val="24"/>
          <w:szCs w:val="24"/>
          <w:shd w:val="clear" w:color="auto" w:fill="FFFFFF"/>
        </w:rPr>
        <w:t>domestic political life, media outlet employees experience</w:t>
      </w:r>
      <w:r w:rsidR="00DD1BE7">
        <w:rPr>
          <w:rFonts w:ascii="Times New Roman" w:hAnsi="Times New Roman" w:cs="Times New Roman"/>
          <w:color w:val="050505"/>
          <w:sz w:val="24"/>
          <w:szCs w:val="24"/>
          <w:shd w:val="clear" w:color="auto" w:fill="FFFFFF"/>
        </w:rPr>
        <w:t>d</w:t>
      </w:r>
      <w:r w:rsidR="007D319A" w:rsidRPr="00FA7728">
        <w:rPr>
          <w:rFonts w:ascii="Times New Roman" w:hAnsi="Times New Roman" w:cs="Times New Roman"/>
          <w:color w:val="050505"/>
          <w:sz w:val="24"/>
          <w:szCs w:val="24"/>
          <w:shd w:val="clear" w:color="auto" w:fill="FFFFFF"/>
        </w:rPr>
        <w:t xml:space="preserve"> obstacles, too. Difficulties emerged both in the course of the actions organized by oppositional forces, and when interacting with the representatives of the </w:t>
      </w:r>
      <w:proofErr w:type="spellStart"/>
      <w:r w:rsidR="007D319A" w:rsidRPr="00FA7728">
        <w:rPr>
          <w:rFonts w:ascii="Times New Roman" w:hAnsi="Times New Roman" w:cs="Times New Roman"/>
          <w:color w:val="050505"/>
          <w:sz w:val="24"/>
          <w:szCs w:val="24"/>
          <w:shd w:val="clear" w:color="auto" w:fill="FFFFFF"/>
        </w:rPr>
        <w:t>authories</w:t>
      </w:r>
      <w:proofErr w:type="spellEnd"/>
      <w:r w:rsidR="007D319A" w:rsidRPr="00FA7728">
        <w:rPr>
          <w:rFonts w:ascii="Times New Roman" w:hAnsi="Times New Roman" w:cs="Times New Roman"/>
          <w:color w:val="050505"/>
          <w:sz w:val="24"/>
          <w:szCs w:val="24"/>
          <w:shd w:val="clear" w:color="auto" w:fill="FFFFFF"/>
        </w:rPr>
        <w:t xml:space="preserve">, with the use of groundless and unproportionate restrictions against these journalists. Thus, on September 15 another conflict started in the National Assembly among the MPs of the ruling faction and the employees of some media outlets accredited in the NA. Ani </w:t>
      </w:r>
      <w:proofErr w:type="spellStart"/>
      <w:r w:rsidR="007D319A" w:rsidRPr="00FA7728">
        <w:rPr>
          <w:rFonts w:ascii="Times New Roman" w:hAnsi="Times New Roman" w:cs="Times New Roman"/>
          <w:color w:val="050505"/>
          <w:sz w:val="24"/>
          <w:szCs w:val="24"/>
          <w:shd w:val="clear" w:color="auto" w:fill="FFFFFF"/>
        </w:rPr>
        <w:t>Gevorgyan</w:t>
      </w:r>
      <w:proofErr w:type="spellEnd"/>
      <w:r w:rsidR="007D319A" w:rsidRPr="00FA7728">
        <w:rPr>
          <w:rFonts w:ascii="Times New Roman" w:hAnsi="Times New Roman" w:cs="Times New Roman"/>
          <w:color w:val="050505"/>
          <w:sz w:val="24"/>
          <w:szCs w:val="24"/>
          <w:shd w:val="clear" w:color="auto" w:fill="FFFFFF"/>
        </w:rPr>
        <w:t xml:space="preserve">, a correspondent of </w:t>
      </w:r>
      <w:r w:rsidR="007D319A" w:rsidRPr="00403112">
        <w:rPr>
          <w:rFonts w:ascii="Times New Roman" w:hAnsi="Times New Roman" w:cs="Times New Roman"/>
          <w:i/>
          <w:iCs/>
          <w:color w:val="050505"/>
          <w:sz w:val="24"/>
          <w:szCs w:val="24"/>
          <w:shd w:val="clear" w:color="auto" w:fill="FFFFFF"/>
          <w:lang w:val="hy-AM"/>
        </w:rPr>
        <w:t>MediaHub.am</w:t>
      </w:r>
      <w:r w:rsidR="007D319A" w:rsidRPr="00FA7728">
        <w:rPr>
          <w:rFonts w:ascii="Times New Roman" w:hAnsi="Times New Roman" w:cs="Times New Roman"/>
          <w:color w:val="050505"/>
          <w:sz w:val="24"/>
          <w:szCs w:val="24"/>
          <w:shd w:val="clear" w:color="auto" w:fill="FFFFFF"/>
        </w:rPr>
        <w:t xml:space="preserve"> news website and Kristine Poghosyan, an MP from the Civil Contract NA faction started a dispute, there was a tense moment between </w:t>
      </w:r>
      <w:proofErr w:type="spellStart"/>
      <w:r w:rsidR="007D319A" w:rsidRPr="00FA7728">
        <w:rPr>
          <w:rFonts w:ascii="Times New Roman" w:hAnsi="Times New Roman" w:cs="Times New Roman"/>
          <w:color w:val="050505"/>
          <w:sz w:val="24"/>
          <w:szCs w:val="24"/>
          <w:shd w:val="clear" w:color="auto" w:fill="FFFFFF"/>
        </w:rPr>
        <w:t>Syuzi</w:t>
      </w:r>
      <w:proofErr w:type="spellEnd"/>
      <w:r w:rsidR="007D319A" w:rsidRPr="00FA7728">
        <w:rPr>
          <w:rFonts w:ascii="Times New Roman" w:hAnsi="Times New Roman" w:cs="Times New Roman"/>
          <w:color w:val="050505"/>
          <w:sz w:val="24"/>
          <w:szCs w:val="24"/>
          <w:shd w:val="clear" w:color="auto" w:fill="FFFFFF"/>
        </w:rPr>
        <w:t xml:space="preserve"> </w:t>
      </w:r>
      <w:proofErr w:type="spellStart"/>
      <w:r w:rsidR="007D319A" w:rsidRPr="00FA7728">
        <w:rPr>
          <w:rFonts w:ascii="Times New Roman" w:hAnsi="Times New Roman" w:cs="Times New Roman"/>
          <w:color w:val="050505"/>
          <w:sz w:val="24"/>
          <w:szCs w:val="24"/>
          <w:shd w:val="clear" w:color="auto" w:fill="FFFFFF"/>
        </w:rPr>
        <w:t>Badoyan</w:t>
      </w:r>
      <w:proofErr w:type="spellEnd"/>
      <w:r w:rsidR="007D319A" w:rsidRPr="00FA7728">
        <w:rPr>
          <w:rFonts w:ascii="Times New Roman" w:hAnsi="Times New Roman" w:cs="Times New Roman"/>
          <w:color w:val="050505"/>
          <w:sz w:val="24"/>
          <w:szCs w:val="24"/>
          <w:shd w:val="clear" w:color="auto" w:fill="FFFFFF"/>
        </w:rPr>
        <w:t xml:space="preserve">, a correspondent from </w:t>
      </w:r>
      <w:proofErr w:type="spellStart"/>
      <w:r w:rsidR="007D319A" w:rsidRPr="00403112">
        <w:rPr>
          <w:rFonts w:ascii="Times New Roman" w:hAnsi="Times New Roman" w:cs="Times New Roman"/>
          <w:i/>
          <w:iCs/>
          <w:color w:val="050505"/>
          <w:sz w:val="24"/>
          <w:szCs w:val="24"/>
          <w:shd w:val="clear" w:color="auto" w:fill="FFFFFF"/>
        </w:rPr>
        <w:t>Yerevan.Today</w:t>
      </w:r>
      <w:proofErr w:type="spellEnd"/>
      <w:r w:rsidR="007D319A" w:rsidRPr="00FA7728">
        <w:rPr>
          <w:rFonts w:ascii="Times New Roman" w:hAnsi="Times New Roman" w:cs="Times New Roman"/>
          <w:color w:val="050505"/>
          <w:sz w:val="24"/>
          <w:szCs w:val="24"/>
          <w:shd w:val="clear" w:color="auto" w:fill="FFFFFF"/>
        </w:rPr>
        <w:t xml:space="preserve"> during her interaction with the MPs from Civil Contract. Later, the President of the NA </w:t>
      </w:r>
      <w:proofErr w:type="spellStart"/>
      <w:r w:rsidR="007D319A" w:rsidRPr="00FA7728">
        <w:rPr>
          <w:rFonts w:ascii="Times New Roman" w:hAnsi="Times New Roman" w:cs="Times New Roman"/>
          <w:color w:val="050505"/>
          <w:sz w:val="24"/>
          <w:szCs w:val="24"/>
          <w:shd w:val="clear" w:color="auto" w:fill="FFFFFF"/>
        </w:rPr>
        <w:t>Alen</w:t>
      </w:r>
      <w:proofErr w:type="spellEnd"/>
      <w:r w:rsidR="007D319A" w:rsidRPr="00FA7728">
        <w:rPr>
          <w:rFonts w:ascii="Times New Roman" w:hAnsi="Times New Roman" w:cs="Times New Roman"/>
          <w:color w:val="050505"/>
          <w:sz w:val="24"/>
          <w:szCs w:val="24"/>
          <w:shd w:val="clear" w:color="auto" w:fill="FFFFFF"/>
        </w:rPr>
        <w:t xml:space="preserve"> </w:t>
      </w:r>
      <w:proofErr w:type="spellStart"/>
      <w:r w:rsidR="007D319A" w:rsidRPr="00FA7728">
        <w:rPr>
          <w:rFonts w:ascii="Times New Roman" w:hAnsi="Times New Roman" w:cs="Times New Roman"/>
          <w:color w:val="050505"/>
          <w:sz w:val="24"/>
          <w:szCs w:val="24"/>
          <w:shd w:val="clear" w:color="auto" w:fill="FFFFFF"/>
        </w:rPr>
        <w:t>Simonyan</w:t>
      </w:r>
      <w:proofErr w:type="spellEnd"/>
      <w:r w:rsidR="007D319A" w:rsidRPr="00FA7728">
        <w:rPr>
          <w:rFonts w:ascii="Times New Roman" w:hAnsi="Times New Roman" w:cs="Times New Roman"/>
          <w:color w:val="050505"/>
          <w:sz w:val="24"/>
          <w:szCs w:val="24"/>
          <w:shd w:val="clear" w:color="auto" w:fill="FFFFFF"/>
        </w:rPr>
        <w:t xml:space="preserve"> </w:t>
      </w:r>
      <w:r w:rsidR="00273751" w:rsidRPr="00FA7728">
        <w:rPr>
          <w:rFonts w:ascii="Times New Roman" w:hAnsi="Times New Roman" w:cs="Times New Roman"/>
          <w:color w:val="050505"/>
          <w:sz w:val="24"/>
          <w:szCs w:val="24"/>
          <w:shd w:val="clear" w:color="auto" w:fill="FFFFFF"/>
        </w:rPr>
        <w:t xml:space="preserve">instructed to remove those two journalists from the </w:t>
      </w:r>
      <w:proofErr w:type="spellStart"/>
      <w:r w:rsidR="00273751" w:rsidRPr="00FA7728">
        <w:rPr>
          <w:rFonts w:ascii="Times New Roman" w:hAnsi="Times New Roman" w:cs="Times New Roman"/>
          <w:color w:val="050505"/>
          <w:sz w:val="24"/>
          <w:szCs w:val="24"/>
          <w:shd w:val="clear" w:color="auto" w:fill="FFFFFF"/>
        </w:rPr>
        <w:t>Parlimanet</w:t>
      </w:r>
      <w:proofErr w:type="spellEnd"/>
      <w:r w:rsidR="00273751" w:rsidRPr="00FA7728">
        <w:rPr>
          <w:rFonts w:ascii="Times New Roman" w:hAnsi="Times New Roman" w:cs="Times New Roman"/>
          <w:color w:val="050505"/>
          <w:sz w:val="24"/>
          <w:szCs w:val="24"/>
          <w:shd w:val="clear" w:color="auto" w:fill="FFFFFF"/>
        </w:rPr>
        <w:t xml:space="preserve"> building, by the way, in case of Ani </w:t>
      </w:r>
      <w:proofErr w:type="spellStart"/>
      <w:r w:rsidR="00273751" w:rsidRPr="00FA7728">
        <w:rPr>
          <w:rFonts w:ascii="Times New Roman" w:hAnsi="Times New Roman" w:cs="Times New Roman"/>
          <w:color w:val="050505"/>
          <w:sz w:val="24"/>
          <w:szCs w:val="24"/>
          <w:shd w:val="clear" w:color="auto" w:fill="FFFFFF"/>
        </w:rPr>
        <w:t>Gevorgyan</w:t>
      </w:r>
      <w:proofErr w:type="spellEnd"/>
      <w:r w:rsidR="00273751" w:rsidRPr="00FA7728">
        <w:rPr>
          <w:rFonts w:ascii="Times New Roman" w:hAnsi="Times New Roman" w:cs="Times New Roman"/>
          <w:color w:val="050505"/>
          <w:sz w:val="24"/>
          <w:szCs w:val="24"/>
          <w:shd w:val="clear" w:color="auto" w:fill="FFFFFF"/>
        </w:rPr>
        <w:t xml:space="preserve"> with use of force, </w:t>
      </w:r>
      <w:proofErr w:type="spellStart"/>
      <w:r w:rsidR="00273751" w:rsidRPr="00FA7728">
        <w:rPr>
          <w:rFonts w:ascii="Times New Roman" w:hAnsi="Times New Roman" w:cs="Times New Roman"/>
          <w:color w:val="050505"/>
          <w:sz w:val="24"/>
          <w:szCs w:val="24"/>
          <w:shd w:val="clear" w:color="auto" w:fill="FFFFFF"/>
        </w:rPr>
        <w:t>Geghaznik</w:t>
      </w:r>
      <w:proofErr w:type="spellEnd"/>
      <w:r w:rsidR="00273751" w:rsidRPr="00FA7728">
        <w:rPr>
          <w:rFonts w:ascii="Times New Roman" w:hAnsi="Times New Roman" w:cs="Times New Roman"/>
          <w:color w:val="050505"/>
          <w:sz w:val="24"/>
          <w:szCs w:val="24"/>
          <w:shd w:val="clear" w:color="auto" w:fill="FFFFFF"/>
        </w:rPr>
        <w:t xml:space="preserve"> </w:t>
      </w:r>
      <w:proofErr w:type="spellStart"/>
      <w:r w:rsidR="00273751" w:rsidRPr="00FA7728">
        <w:rPr>
          <w:rFonts w:ascii="Times New Roman" w:hAnsi="Times New Roman" w:cs="Times New Roman"/>
          <w:color w:val="050505"/>
          <w:sz w:val="24"/>
          <w:szCs w:val="24"/>
          <w:shd w:val="clear" w:color="auto" w:fill="FFFFFF"/>
        </w:rPr>
        <w:t>Hovakimyan</w:t>
      </w:r>
      <w:proofErr w:type="spellEnd"/>
      <w:r w:rsidR="00273751" w:rsidRPr="00FA7728">
        <w:rPr>
          <w:rFonts w:ascii="Times New Roman" w:hAnsi="Times New Roman" w:cs="Times New Roman"/>
          <w:color w:val="050505"/>
          <w:sz w:val="24"/>
          <w:szCs w:val="24"/>
          <w:shd w:val="clear" w:color="auto" w:fill="FFFFFF"/>
        </w:rPr>
        <w:t xml:space="preserve"> – the cameraman from </w:t>
      </w:r>
      <w:proofErr w:type="spellStart"/>
      <w:r w:rsidR="00273751" w:rsidRPr="00DD1BE7">
        <w:rPr>
          <w:rFonts w:ascii="Times New Roman" w:hAnsi="Times New Roman" w:cs="Times New Roman"/>
          <w:i/>
          <w:iCs/>
          <w:color w:val="050505"/>
          <w:sz w:val="24"/>
          <w:szCs w:val="24"/>
          <w:shd w:val="clear" w:color="auto" w:fill="FFFFFF"/>
        </w:rPr>
        <w:t>Yerevan.Today</w:t>
      </w:r>
      <w:proofErr w:type="spellEnd"/>
      <w:r w:rsidR="00273751" w:rsidRPr="00FA7728">
        <w:rPr>
          <w:rFonts w:ascii="Times New Roman" w:hAnsi="Times New Roman" w:cs="Times New Roman"/>
          <w:color w:val="050505"/>
          <w:sz w:val="24"/>
          <w:szCs w:val="24"/>
          <w:shd w:val="clear" w:color="auto" w:fill="FFFFFF"/>
        </w:rPr>
        <w:t xml:space="preserve"> was dragged out, and the cameramen Erik </w:t>
      </w:r>
      <w:proofErr w:type="spellStart"/>
      <w:r w:rsidR="00273751" w:rsidRPr="00FA7728">
        <w:rPr>
          <w:rFonts w:ascii="Times New Roman" w:hAnsi="Times New Roman" w:cs="Times New Roman"/>
          <w:color w:val="050505"/>
          <w:sz w:val="24"/>
          <w:szCs w:val="24"/>
          <w:shd w:val="clear" w:color="auto" w:fill="FFFFFF"/>
        </w:rPr>
        <w:t>Tovmasyan</w:t>
      </w:r>
      <w:proofErr w:type="spellEnd"/>
      <w:r w:rsidR="00273751" w:rsidRPr="00FA7728">
        <w:rPr>
          <w:rFonts w:ascii="Times New Roman" w:hAnsi="Times New Roman" w:cs="Times New Roman"/>
          <w:color w:val="050505"/>
          <w:sz w:val="24"/>
          <w:szCs w:val="24"/>
          <w:shd w:val="clear" w:color="auto" w:fill="FFFFFF"/>
        </w:rPr>
        <w:t xml:space="preserve"> from </w:t>
      </w:r>
      <w:r w:rsidR="00273751" w:rsidRPr="00403112">
        <w:rPr>
          <w:rFonts w:ascii="Times New Roman" w:hAnsi="Times New Roman" w:cs="Times New Roman"/>
          <w:i/>
          <w:iCs/>
          <w:color w:val="050505"/>
          <w:sz w:val="24"/>
          <w:szCs w:val="24"/>
          <w:shd w:val="clear" w:color="auto" w:fill="FFFFFF"/>
        </w:rPr>
        <w:t>MediaHub.am</w:t>
      </w:r>
      <w:r w:rsidR="00273751" w:rsidRPr="00FA7728">
        <w:rPr>
          <w:rFonts w:ascii="Times New Roman" w:hAnsi="Times New Roman" w:cs="Times New Roman"/>
          <w:color w:val="050505"/>
          <w:sz w:val="24"/>
          <w:szCs w:val="24"/>
          <w:shd w:val="clear" w:color="auto" w:fill="FFFFFF"/>
        </w:rPr>
        <w:t xml:space="preserve"> was asked out. 11 journalistic organization made a joint statement on this matter, qualifying this step by the President of the NA as arbitrary and unacceptable, because no restriction can be applied against a journalist, accredited in the National Assembly upon oral instruction, without prior discussion and a respective decision. </w:t>
      </w:r>
    </w:p>
    <w:p w14:paraId="110A2CD3" w14:textId="25BE95A5" w:rsidR="00D75BDE" w:rsidRPr="00FA7728" w:rsidRDefault="00273751" w:rsidP="00273751">
      <w:pPr>
        <w:shd w:val="clear" w:color="auto" w:fill="FFFFFF"/>
        <w:ind w:firstLine="720"/>
        <w:jc w:val="both"/>
        <w:rPr>
          <w:rFonts w:ascii="Times New Roman" w:hAnsi="Times New Roman" w:cs="Times New Roman"/>
          <w:color w:val="050505"/>
          <w:sz w:val="24"/>
          <w:szCs w:val="24"/>
          <w:shd w:val="clear" w:color="auto" w:fill="FFFFFF"/>
        </w:rPr>
      </w:pPr>
      <w:r w:rsidRPr="00FA7728">
        <w:rPr>
          <w:rFonts w:ascii="Times New Roman" w:hAnsi="Times New Roman" w:cs="Times New Roman"/>
          <w:color w:val="050505"/>
          <w:sz w:val="24"/>
          <w:szCs w:val="24"/>
          <w:shd w:val="clear" w:color="auto" w:fill="FFFFFF"/>
        </w:rPr>
        <w:t xml:space="preserve">The use of physical </w:t>
      </w:r>
      <w:r w:rsidR="00D75BDE" w:rsidRPr="00FA7728">
        <w:rPr>
          <w:rFonts w:ascii="Times New Roman" w:hAnsi="Times New Roman" w:cs="Times New Roman"/>
          <w:color w:val="050505"/>
          <w:sz w:val="24"/>
          <w:szCs w:val="24"/>
          <w:shd w:val="clear" w:color="auto" w:fill="FFFFFF"/>
        </w:rPr>
        <w:t xml:space="preserve">force </w:t>
      </w:r>
      <w:r w:rsidR="00372C54" w:rsidRPr="00FA7728">
        <w:rPr>
          <w:rFonts w:ascii="Times New Roman" w:hAnsi="Times New Roman" w:cs="Times New Roman"/>
          <w:color w:val="050505"/>
          <w:sz w:val="24"/>
          <w:szCs w:val="24"/>
          <w:shd w:val="clear" w:color="auto" w:fill="FFFFFF"/>
        </w:rPr>
        <w:t xml:space="preserve">by law enforcement bodies </w:t>
      </w:r>
      <w:r w:rsidR="00D75BDE" w:rsidRPr="00FA7728">
        <w:rPr>
          <w:rFonts w:ascii="Times New Roman" w:hAnsi="Times New Roman" w:cs="Times New Roman"/>
          <w:color w:val="050505"/>
          <w:sz w:val="24"/>
          <w:szCs w:val="24"/>
          <w:shd w:val="clear" w:color="auto" w:fill="FFFFFF"/>
        </w:rPr>
        <w:t xml:space="preserve">against journalists fulfilling their professional duties </w:t>
      </w:r>
      <w:r w:rsidR="00372C54" w:rsidRPr="00FA7728">
        <w:rPr>
          <w:rFonts w:ascii="Times New Roman" w:hAnsi="Times New Roman" w:cs="Times New Roman"/>
          <w:color w:val="050505"/>
          <w:sz w:val="24"/>
          <w:szCs w:val="24"/>
          <w:shd w:val="clear" w:color="auto" w:fill="FFFFFF"/>
        </w:rPr>
        <w:t xml:space="preserve">during protest actions </w:t>
      </w:r>
      <w:r w:rsidR="00167348" w:rsidRPr="00FA7728">
        <w:rPr>
          <w:rFonts w:ascii="Times New Roman" w:hAnsi="Times New Roman" w:cs="Times New Roman"/>
          <w:color w:val="050505"/>
          <w:sz w:val="24"/>
          <w:szCs w:val="24"/>
          <w:shd w:val="clear" w:color="auto" w:fill="FFFFFF"/>
        </w:rPr>
        <w:t xml:space="preserve">still causes concern. </w:t>
      </w:r>
      <w:r w:rsidR="002B6793" w:rsidRPr="00FA7728">
        <w:rPr>
          <w:rFonts w:ascii="Times New Roman" w:hAnsi="Times New Roman" w:cs="Times New Roman"/>
          <w:color w:val="050505"/>
          <w:sz w:val="24"/>
          <w:szCs w:val="24"/>
          <w:shd w:val="clear" w:color="auto" w:fill="FFFFFF"/>
        </w:rPr>
        <w:t xml:space="preserve">On September 15, when covering the protest action in the vicinity of the NA, in </w:t>
      </w:r>
      <w:proofErr w:type="spellStart"/>
      <w:r w:rsidR="002B6793" w:rsidRPr="00FA7728">
        <w:rPr>
          <w:rFonts w:ascii="Times New Roman" w:hAnsi="Times New Roman" w:cs="Times New Roman"/>
          <w:color w:val="050505"/>
          <w:sz w:val="24"/>
          <w:szCs w:val="24"/>
          <w:shd w:val="clear" w:color="auto" w:fill="FFFFFF"/>
        </w:rPr>
        <w:t>Demirchyan</w:t>
      </w:r>
      <w:proofErr w:type="spellEnd"/>
      <w:r w:rsidR="002B6793" w:rsidRPr="00FA7728">
        <w:rPr>
          <w:rFonts w:ascii="Times New Roman" w:hAnsi="Times New Roman" w:cs="Times New Roman"/>
          <w:color w:val="050505"/>
          <w:sz w:val="24"/>
          <w:szCs w:val="24"/>
          <w:shd w:val="clear" w:color="auto" w:fill="FFFFFF"/>
        </w:rPr>
        <w:t xml:space="preserve"> street, the correspondent of </w:t>
      </w:r>
      <w:r w:rsidR="002B6793" w:rsidRPr="00403112">
        <w:rPr>
          <w:rFonts w:ascii="Times New Roman" w:hAnsi="Times New Roman" w:cs="Times New Roman"/>
          <w:i/>
          <w:iCs/>
          <w:color w:val="050505"/>
          <w:sz w:val="24"/>
          <w:szCs w:val="24"/>
          <w:shd w:val="clear" w:color="auto" w:fill="FFFFFF"/>
        </w:rPr>
        <w:t>24lurer.am</w:t>
      </w:r>
      <w:r w:rsidR="002B6793" w:rsidRPr="00FA7728">
        <w:rPr>
          <w:rFonts w:ascii="Times New Roman" w:hAnsi="Times New Roman" w:cs="Times New Roman"/>
          <w:color w:val="050505"/>
          <w:sz w:val="24"/>
          <w:szCs w:val="24"/>
          <w:shd w:val="clear" w:color="auto" w:fill="FFFFFF"/>
        </w:rPr>
        <w:t xml:space="preserve"> Artur Hayrapetyan </w:t>
      </w:r>
      <w:r w:rsidR="0047517A" w:rsidRPr="00FA7728">
        <w:rPr>
          <w:rFonts w:ascii="Times New Roman" w:hAnsi="Times New Roman" w:cs="Times New Roman"/>
          <w:color w:val="050505"/>
          <w:sz w:val="24"/>
          <w:szCs w:val="24"/>
          <w:shd w:val="clear" w:color="auto" w:fill="FFFFFF"/>
        </w:rPr>
        <w:t xml:space="preserve">was subjected to physical violence. Police officers </w:t>
      </w:r>
      <w:r w:rsidR="006B1525" w:rsidRPr="00FA7728">
        <w:rPr>
          <w:rFonts w:ascii="Times New Roman" w:hAnsi="Times New Roman" w:cs="Times New Roman"/>
          <w:color w:val="050505"/>
          <w:sz w:val="24"/>
          <w:szCs w:val="24"/>
          <w:shd w:val="clear" w:color="auto" w:fill="FFFFFF"/>
        </w:rPr>
        <w:t>snatched</w:t>
      </w:r>
      <w:r w:rsidR="0047517A" w:rsidRPr="00FA7728">
        <w:rPr>
          <w:rFonts w:ascii="Times New Roman" w:hAnsi="Times New Roman" w:cs="Times New Roman"/>
          <w:color w:val="050505"/>
          <w:sz w:val="24"/>
          <w:szCs w:val="24"/>
          <w:shd w:val="clear" w:color="auto" w:fill="FFFFFF"/>
        </w:rPr>
        <w:t xml:space="preserve"> the journalist’s phone, threw him on the asphalt and hit him, leaving him helpless</w:t>
      </w:r>
      <w:r w:rsidR="00403112">
        <w:rPr>
          <w:rFonts w:ascii="Times New Roman" w:hAnsi="Times New Roman" w:cs="Times New Roman"/>
          <w:color w:val="050505"/>
          <w:sz w:val="24"/>
          <w:szCs w:val="24"/>
          <w:shd w:val="clear" w:color="auto" w:fill="FFFFFF"/>
        </w:rPr>
        <w:t xml:space="preserve"> and</w:t>
      </w:r>
      <w:r w:rsidR="0047517A" w:rsidRPr="00FA7728">
        <w:rPr>
          <w:rFonts w:ascii="Times New Roman" w:hAnsi="Times New Roman" w:cs="Times New Roman"/>
          <w:color w:val="050505"/>
          <w:sz w:val="24"/>
          <w:szCs w:val="24"/>
          <w:shd w:val="clear" w:color="auto" w:fill="FFFFFF"/>
        </w:rPr>
        <w:t xml:space="preserve"> lying </w:t>
      </w:r>
      <w:r w:rsidR="00403112">
        <w:rPr>
          <w:rFonts w:ascii="Times New Roman" w:hAnsi="Times New Roman" w:cs="Times New Roman"/>
          <w:color w:val="050505"/>
          <w:sz w:val="24"/>
          <w:szCs w:val="24"/>
          <w:shd w:val="clear" w:color="auto" w:fill="FFFFFF"/>
        </w:rPr>
        <w:t>on the ground</w:t>
      </w:r>
      <w:r w:rsidR="0047517A" w:rsidRPr="00FA7728">
        <w:rPr>
          <w:rFonts w:ascii="Times New Roman" w:hAnsi="Times New Roman" w:cs="Times New Roman"/>
          <w:color w:val="050505"/>
          <w:sz w:val="24"/>
          <w:szCs w:val="24"/>
          <w:shd w:val="clear" w:color="auto" w:fill="FFFFFF"/>
        </w:rPr>
        <w:t xml:space="preserve">. Journalistic organizations addressed this case, too, calling to the Police to be consistent, resolve the case and hold the guilty liable. </w:t>
      </w:r>
    </w:p>
    <w:p w14:paraId="29F50887" w14:textId="07901029" w:rsidR="0047517A" w:rsidRPr="00FA7728" w:rsidRDefault="0047517A" w:rsidP="00273751">
      <w:pPr>
        <w:shd w:val="clear" w:color="auto" w:fill="FFFFFF"/>
        <w:ind w:firstLine="720"/>
        <w:jc w:val="both"/>
        <w:rPr>
          <w:rFonts w:ascii="Times New Roman" w:hAnsi="Times New Roman" w:cs="Times New Roman"/>
          <w:color w:val="050505"/>
          <w:sz w:val="24"/>
          <w:szCs w:val="24"/>
          <w:shd w:val="clear" w:color="auto" w:fill="FFFFFF"/>
        </w:rPr>
      </w:pPr>
      <w:r w:rsidRPr="00FA7728">
        <w:rPr>
          <w:rFonts w:ascii="Times New Roman" w:hAnsi="Times New Roman" w:cs="Times New Roman"/>
          <w:color w:val="050505"/>
          <w:sz w:val="24"/>
          <w:szCs w:val="24"/>
          <w:shd w:val="clear" w:color="auto" w:fill="FFFFFF"/>
        </w:rPr>
        <w:t>In fact, the vicious tendency of leaving law-enforcement officers, hindering the lawful activity of journalists unpunished</w:t>
      </w:r>
      <w:r w:rsidR="00403112">
        <w:rPr>
          <w:rFonts w:ascii="Times New Roman" w:hAnsi="Times New Roman" w:cs="Times New Roman"/>
          <w:color w:val="050505"/>
          <w:sz w:val="24"/>
          <w:szCs w:val="24"/>
          <w:shd w:val="clear" w:color="auto" w:fill="FFFFFF"/>
        </w:rPr>
        <w:t>,</w:t>
      </w:r>
      <w:r w:rsidRPr="00FA7728">
        <w:rPr>
          <w:rFonts w:ascii="Times New Roman" w:hAnsi="Times New Roman" w:cs="Times New Roman"/>
          <w:color w:val="050505"/>
          <w:sz w:val="24"/>
          <w:szCs w:val="24"/>
          <w:shd w:val="clear" w:color="auto" w:fill="FFFFFF"/>
        </w:rPr>
        <w:t xml:space="preserve"> persists among us. As a rule, cases of the kind, even if initiated, get dismissed or are left without any investigation, on the grounds of impossibility of identifying the guilty persons. However, an unbiased internal investigation could bring some clarity to this matter, especially that in many cases recordings or journalistic stories of the incidents are available. </w:t>
      </w:r>
    </w:p>
    <w:p w14:paraId="04FA30E3" w14:textId="551EB400" w:rsidR="0047517A" w:rsidRPr="00FA7728" w:rsidRDefault="0047517A" w:rsidP="00273751">
      <w:pPr>
        <w:shd w:val="clear" w:color="auto" w:fill="FFFFFF"/>
        <w:ind w:firstLine="720"/>
        <w:jc w:val="both"/>
        <w:rPr>
          <w:rFonts w:ascii="Times New Roman" w:hAnsi="Times New Roman" w:cs="Times New Roman"/>
          <w:color w:val="050505"/>
          <w:sz w:val="24"/>
          <w:szCs w:val="24"/>
          <w:shd w:val="clear" w:color="auto" w:fill="FFFFFF"/>
        </w:rPr>
      </w:pPr>
      <w:r w:rsidRPr="00FA7728">
        <w:rPr>
          <w:rFonts w:ascii="Times New Roman" w:hAnsi="Times New Roman" w:cs="Times New Roman"/>
          <w:b/>
          <w:bCs/>
          <w:color w:val="050505"/>
          <w:sz w:val="24"/>
          <w:szCs w:val="24"/>
          <w:shd w:val="clear" w:color="auto" w:fill="FFFFFF"/>
        </w:rPr>
        <w:t xml:space="preserve">2 </w:t>
      </w:r>
      <w:r w:rsidRPr="00FA7728">
        <w:rPr>
          <w:rFonts w:ascii="Times New Roman" w:hAnsi="Times New Roman" w:cs="Times New Roman"/>
          <w:color w:val="050505"/>
          <w:sz w:val="24"/>
          <w:szCs w:val="24"/>
          <w:shd w:val="clear" w:color="auto" w:fill="FFFFFF"/>
        </w:rPr>
        <w:t xml:space="preserve">cases of unnecessary use of force by law-enforcement officers with </w:t>
      </w:r>
      <w:r w:rsidRPr="00FA7728">
        <w:rPr>
          <w:rFonts w:ascii="Times New Roman" w:hAnsi="Times New Roman" w:cs="Times New Roman"/>
          <w:b/>
          <w:bCs/>
          <w:color w:val="050505"/>
          <w:sz w:val="24"/>
          <w:szCs w:val="24"/>
          <w:shd w:val="clear" w:color="auto" w:fill="FFFFFF"/>
        </w:rPr>
        <w:t>3</w:t>
      </w:r>
      <w:r w:rsidRPr="00FA7728">
        <w:rPr>
          <w:rFonts w:ascii="Times New Roman" w:hAnsi="Times New Roman" w:cs="Times New Roman"/>
          <w:color w:val="050505"/>
          <w:sz w:val="24"/>
          <w:szCs w:val="24"/>
          <w:shd w:val="clear" w:color="auto" w:fill="FFFFFF"/>
        </w:rPr>
        <w:t xml:space="preserve"> victims were recorded in the reporting period. The details of all the above-mentioned cases are presented in the respective sections of the report.</w:t>
      </w:r>
    </w:p>
    <w:p w14:paraId="15EC4EC7" w14:textId="43B43A83" w:rsidR="0047517A" w:rsidRPr="00FA7728" w:rsidRDefault="0047517A" w:rsidP="00273751">
      <w:pPr>
        <w:shd w:val="clear" w:color="auto" w:fill="FFFFFF"/>
        <w:ind w:firstLine="720"/>
        <w:jc w:val="both"/>
        <w:rPr>
          <w:rFonts w:ascii="Times New Roman" w:hAnsi="Times New Roman" w:cs="Times New Roman"/>
          <w:color w:val="050505"/>
          <w:sz w:val="24"/>
          <w:szCs w:val="24"/>
          <w:shd w:val="clear" w:color="auto" w:fill="FFFFFF"/>
        </w:rPr>
      </w:pPr>
      <w:r w:rsidRPr="00FA7728">
        <w:rPr>
          <w:rFonts w:ascii="Times New Roman" w:hAnsi="Times New Roman" w:cs="Times New Roman"/>
          <w:color w:val="050505"/>
          <w:sz w:val="24"/>
          <w:szCs w:val="24"/>
          <w:shd w:val="clear" w:color="auto" w:fill="FFFFFF"/>
        </w:rPr>
        <w:lastRenderedPageBreak/>
        <w:t xml:space="preserve">As for the other and various cases of pressure, </w:t>
      </w:r>
      <w:r w:rsidRPr="00FA7728">
        <w:rPr>
          <w:rFonts w:ascii="Times New Roman" w:hAnsi="Times New Roman" w:cs="Times New Roman"/>
          <w:b/>
          <w:bCs/>
          <w:color w:val="050505"/>
          <w:sz w:val="24"/>
          <w:szCs w:val="24"/>
          <w:shd w:val="clear" w:color="auto" w:fill="FFFFFF"/>
        </w:rPr>
        <w:t xml:space="preserve">18 </w:t>
      </w:r>
      <w:r w:rsidRPr="00FA7728">
        <w:rPr>
          <w:rFonts w:ascii="Times New Roman" w:hAnsi="Times New Roman" w:cs="Times New Roman"/>
          <w:color w:val="050505"/>
          <w:sz w:val="24"/>
          <w:szCs w:val="24"/>
          <w:shd w:val="clear" w:color="auto" w:fill="FFFFFF"/>
        </w:rPr>
        <w:t xml:space="preserve">cases of pressure on media outlet representatives were recorded in the third </w:t>
      </w:r>
      <w:r w:rsidR="00FD373B">
        <w:rPr>
          <w:rFonts w:ascii="Times New Roman" w:hAnsi="Times New Roman" w:cs="Times New Roman"/>
          <w:color w:val="050505"/>
          <w:sz w:val="24"/>
          <w:szCs w:val="24"/>
          <w:shd w:val="clear" w:color="auto" w:fill="FFFFFF"/>
        </w:rPr>
        <w:t>quarter</w:t>
      </w:r>
      <w:r w:rsidRPr="00FA7728">
        <w:rPr>
          <w:rFonts w:ascii="Times New Roman" w:hAnsi="Times New Roman" w:cs="Times New Roman"/>
          <w:color w:val="050505"/>
          <w:sz w:val="24"/>
          <w:szCs w:val="24"/>
          <w:shd w:val="clear" w:color="auto" w:fill="FFFFFF"/>
        </w:rPr>
        <w:t xml:space="preserve">, 9 of which are new lawsuits against media outlets, 4 are </w:t>
      </w:r>
      <w:proofErr w:type="spellStart"/>
      <w:r w:rsidRPr="00FA7728">
        <w:rPr>
          <w:rFonts w:ascii="Times New Roman" w:hAnsi="Times New Roman" w:cs="Times New Roman"/>
          <w:color w:val="050505"/>
          <w:sz w:val="24"/>
          <w:szCs w:val="24"/>
          <w:shd w:val="clear" w:color="auto" w:fill="FFFFFF"/>
        </w:rPr>
        <w:t>manifestions</w:t>
      </w:r>
      <w:proofErr w:type="spellEnd"/>
      <w:r w:rsidRPr="00FA7728">
        <w:rPr>
          <w:rFonts w:ascii="Times New Roman" w:hAnsi="Times New Roman" w:cs="Times New Roman"/>
          <w:color w:val="050505"/>
          <w:sz w:val="24"/>
          <w:szCs w:val="24"/>
          <w:shd w:val="clear" w:color="auto" w:fill="FFFFFF"/>
        </w:rPr>
        <w:t xml:space="preserve"> of unfriendly attitude and insults against journalists, 4 are </w:t>
      </w:r>
      <w:r w:rsidR="00D66636" w:rsidRPr="00FA7728">
        <w:rPr>
          <w:rFonts w:ascii="Times New Roman" w:hAnsi="Times New Roman" w:cs="Times New Roman"/>
          <w:color w:val="050505"/>
          <w:sz w:val="24"/>
          <w:szCs w:val="24"/>
          <w:shd w:val="clear" w:color="auto" w:fill="FFFFFF"/>
        </w:rPr>
        <w:t>incidents, related to the state of war and escalation along the borders of the country, and 1 was a hacking case.</w:t>
      </w:r>
    </w:p>
    <w:p w14:paraId="11D155CD" w14:textId="75FC07BE" w:rsidR="00D66636" w:rsidRPr="00FA7728" w:rsidRDefault="00D66636" w:rsidP="00D66636">
      <w:pPr>
        <w:shd w:val="clear" w:color="auto" w:fill="FFFFFF"/>
        <w:ind w:firstLine="720"/>
        <w:jc w:val="both"/>
        <w:rPr>
          <w:rFonts w:ascii="Times New Roman" w:hAnsi="Times New Roman" w:cs="Times New Roman"/>
          <w:color w:val="050505"/>
          <w:sz w:val="24"/>
          <w:szCs w:val="24"/>
          <w:shd w:val="clear" w:color="auto" w:fill="FFFFFF"/>
        </w:rPr>
      </w:pPr>
      <w:r w:rsidRPr="00FA7728">
        <w:rPr>
          <w:rFonts w:ascii="Times New Roman" w:hAnsi="Times New Roman" w:cs="Times New Roman"/>
          <w:color w:val="050505"/>
          <w:sz w:val="24"/>
          <w:szCs w:val="24"/>
          <w:shd w:val="clear" w:color="auto" w:fill="FFFFFF"/>
        </w:rPr>
        <w:t xml:space="preserve">Receiving information from state authorities, especially in crisis situations, continues to be a serious issue for media outlets. In the reporting quarter, journalists continued to complain </w:t>
      </w:r>
      <w:r w:rsidR="00236EA8">
        <w:rPr>
          <w:rFonts w:ascii="Times New Roman" w:hAnsi="Times New Roman" w:cs="Times New Roman"/>
          <w:color w:val="050505"/>
          <w:sz w:val="24"/>
          <w:szCs w:val="24"/>
          <w:shd w:val="clear" w:color="auto" w:fill="FFFFFF"/>
        </w:rPr>
        <w:t>about</w:t>
      </w:r>
      <w:r w:rsidRPr="00FA7728">
        <w:rPr>
          <w:rFonts w:ascii="Times New Roman" w:hAnsi="Times New Roman" w:cs="Times New Roman"/>
          <w:color w:val="050505"/>
          <w:sz w:val="24"/>
          <w:szCs w:val="24"/>
          <w:shd w:val="clear" w:color="auto" w:fill="FFFFFF"/>
        </w:rPr>
        <w:t xml:space="preserve"> the indifference of agencies towards journalists’ requests for official information, undue delays</w:t>
      </w:r>
      <w:r w:rsidR="00236EA8">
        <w:rPr>
          <w:rFonts w:ascii="Times New Roman" w:hAnsi="Times New Roman" w:cs="Times New Roman"/>
          <w:color w:val="050505"/>
          <w:sz w:val="24"/>
          <w:szCs w:val="24"/>
          <w:shd w:val="clear" w:color="auto" w:fill="FFFFFF"/>
        </w:rPr>
        <w:t xml:space="preserve">, </w:t>
      </w:r>
      <w:r w:rsidRPr="00FA7728">
        <w:rPr>
          <w:rFonts w:ascii="Times New Roman" w:hAnsi="Times New Roman" w:cs="Times New Roman"/>
          <w:color w:val="050505"/>
          <w:sz w:val="24"/>
          <w:szCs w:val="24"/>
          <w:shd w:val="clear" w:color="auto" w:fill="FFFFFF"/>
        </w:rPr>
        <w:t xml:space="preserve">refusals </w:t>
      </w:r>
      <w:r w:rsidR="00236EA8">
        <w:rPr>
          <w:rFonts w:ascii="Times New Roman" w:hAnsi="Times New Roman" w:cs="Times New Roman"/>
          <w:color w:val="050505"/>
          <w:sz w:val="24"/>
          <w:szCs w:val="24"/>
          <w:shd w:val="clear" w:color="auto" w:fill="FFFFFF"/>
        </w:rPr>
        <w:t>to</w:t>
      </w:r>
      <w:r w:rsidRPr="00FA7728">
        <w:rPr>
          <w:rFonts w:ascii="Times New Roman" w:hAnsi="Times New Roman" w:cs="Times New Roman"/>
          <w:color w:val="050505"/>
          <w:sz w:val="24"/>
          <w:szCs w:val="24"/>
          <w:shd w:val="clear" w:color="auto" w:fill="FFFFFF"/>
        </w:rPr>
        <w:t xml:space="preserve"> repl</w:t>
      </w:r>
      <w:r w:rsidR="00236EA8">
        <w:rPr>
          <w:rFonts w:ascii="Times New Roman" w:hAnsi="Times New Roman" w:cs="Times New Roman"/>
          <w:color w:val="050505"/>
          <w:sz w:val="24"/>
          <w:szCs w:val="24"/>
          <w:shd w:val="clear" w:color="auto" w:fill="FFFFFF"/>
        </w:rPr>
        <w:t>y</w:t>
      </w:r>
      <w:r w:rsidRPr="00FA7728">
        <w:rPr>
          <w:rFonts w:ascii="Times New Roman" w:hAnsi="Times New Roman" w:cs="Times New Roman"/>
          <w:color w:val="050505"/>
          <w:sz w:val="24"/>
          <w:szCs w:val="24"/>
          <w:shd w:val="clear" w:color="auto" w:fill="FFFFFF"/>
        </w:rPr>
        <w:t xml:space="preserve">, and inadequate responses. The latter amounted to </w:t>
      </w:r>
      <w:r w:rsidRPr="00FA7728">
        <w:rPr>
          <w:rFonts w:ascii="Times New Roman" w:hAnsi="Times New Roman" w:cs="Times New Roman"/>
          <w:b/>
          <w:bCs/>
          <w:color w:val="050505"/>
          <w:sz w:val="24"/>
          <w:szCs w:val="24"/>
          <w:shd w:val="clear" w:color="auto" w:fill="FFFFFF"/>
        </w:rPr>
        <w:t>20</w:t>
      </w:r>
      <w:r w:rsidRPr="00FA7728">
        <w:rPr>
          <w:rFonts w:ascii="Times New Roman" w:hAnsi="Times New Roman" w:cs="Times New Roman"/>
          <w:color w:val="050505"/>
          <w:sz w:val="24"/>
          <w:szCs w:val="24"/>
          <w:shd w:val="clear" w:color="auto" w:fill="FFFFFF"/>
        </w:rPr>
        <w:t xml:space="preserve"> in the reporting period.</w:t>
      </w:r>
    </w:p>
    <w:p w14:paraId="799C0539" w14:textId="60C1F6A9" w:rsidR="007B0BCF" w:rsidRPr="00FA7728" w:rsidRDefault="00D66636" w:rsidP="007B0BCF">
      <w:pPr>
        <w:shd w:val="clear" w:color="auto" w:fill="FFFFFF"/>
        <w:ind w:firstLine="720"/>
        <w:jc w:val="both"/>
        <w:rPr>
          <w:rFonts w:ascii="Times New Roman" w:hAnsi="Times New Roman" w:cs="Times New Roman"/>
          <w:color w:val="050505"/>
          <w:sz w:val="24"/>
          <w:szCs w:val="24"/>
          <w:shd w:val="clear" w:color="auto" w:fill="FFFFFF"/>
        </w:rPr>
      </w:pPr>
      <w:r w:rsidRPr="00FA7728">
        <w:rPr>
          <w:rFonts w:ascii="Times New Roman" w:hAnsi="Times New Roman" w:cs="Times New Roman"/>
          <w:color w:val="050505"/>
          <w:sz w:val="24"/>
          <w:szCs w:val="24"/>
          <w:shd w:val="clear" w:color="auto" w:fill="FFFFFF"/>
        </w:rPr>
        <w:t xml:space="preserve">In this regard, the adoption of draft amendments to the RA Code of Administrative Offences by the National Assembly on September 14, by the second reading and its entirety was important. It entailed an increase of the penalty for failure to provide official information subject to publication from the previously set 10 – 50-fold minimum salary to the new amount of 30 – 70-fold minimum salary, and </w:t>
      </w:r>
      <w:r w:rsidR="007B0BCF" w:rsidRPr="00FA7728">
        <w:rPr>
          <w:rFonts w:ascii="Times New Roman" w:hAnsi="Times New Roman" w:cs="Times New Roman"/>
          <w:color w:val="050505"/>
          <w:sz w:val="24"/>
          <w:szCs w:val="24"/>
          <w:shd w:val="clear" w:color="auto" w:fill="FFFFFF"/>
        </w:rPr>
        <w:t>in the case of re-offending within a year after the administration of the penalty, the previously set amount of 50 – 100-fold of minimum salary was increase</w:t>
      </w:r>
      <w:r w:rsidR="00236EA8">
        <w:rPr>
          <w:rFonts w:ascii="Times New Roman" w:hAnsi="Times New Roman" w:cs="Times New Roman"/>
          <w:color w:val="050505"/>
          <w:sz w:val="24"/>
          <w:szCs w:val="24"/>
          <w:shd w:val="clear" w:color="auto" w:fill="FFFFFF"/>
        </w:rPr>
        <w:t>d</w:t>
      </w:r>
      <w:r w:rsidR="007B0BCF" w:rsidRPr="00FA7728">
        <w:rPr>
          <w:rFonts w:ascii="Times New Roman" w:hAnsi="Times New Roman" w:cs="Times New Roman"/>
          <w:color w:val="050505"/>
          <w:sz w:val="24"/>
          <w:szCs w:val="24"/>
          <w:shd w:val="clear" w:color="auto" w:fill="FFFFFF"/>
        </w:rPr>
        <w:t xml:space="preserve"> to an amount from 100 – 150-fold of minimum salary.</w:t>
      </w:r>
    </w:p>
    <w:p w14:paraId="70BB6530" w14:textId="08AABFD1" w:rsidR="007B0BCF" w:rsidRPr="00FA7728" w:rsidRDefault="007B0BCF" w:rsidP="007B0BCF">
      <w:pPr>
        <w:shd w:val="clear" w:color="auto" w:fill="FFFFFF"/>
        <w:ind w:firstLine="720"/>
        <w:jc w:val="both"/>
        <w:rPr>
          <w:rFonts w:ascii="Times New Roman" w:hAnsi="Times New Roman" w:cs="Times New Roman"/>
          <w:color w:val="050505"/>
          <w:sz w:val="24"/>
          <w:szCs w:val="24"/>
          <w:shd w:val="clear" w:color="auto" w:fill="FFFFFF"/>
        </w:rPr>
      </w:pPr>
      <w:r w:rsidRPr="00FA7728">
        <w:rPr>
          <w:rFonts w:ascii="Times New Roman" w:hAnsi="Times New Roman" w:cs="Times New Roman"/>
          <w:color w:val="050505"/>
          <w:sz w:val="24"/>
          <w:szCs w:val="24"/>
          <w:shd w:val="clear" w:color="auto" w:fill="FFFFFF"/>
        </w:rPr>
        <w:t xml:space="preserve">During this quarter, on July 7, Freedom House international human rights organization welcomed the decriminalization of the so-called “grave insult” in Armenia. In this context, the organization prioritized the commitment, enshrined in the Collaboration Memorandum, signed between the Government and civil society organizations, which </w:t>
      </w:r>
      <w:r w:rsidR="00CF31DE" w:rsidRPr="00FA7728">
        <w:rPr>
          <w:rFonts w:ascii="Times New Roman" w:hAnsi="Times New Roman" w:cs="Times New Roman"/>
          <w:color w:val="050505"/>
          <w:sz w:val="24"/>
          <w:szCs w:val="24"/>
          <w:shd w:val="clear" w:color="auto" w:fill="FFFFFF"/>
        </w:rPr>
        <w:t xml:space="preserve">established the </w:t>
      </w:r>
      <w:r w:rsidR="001713EB" w:rsidRPr="00FA7728">
        <w:rPr>
          <w:rFonts w:ascii="Times New Roman" w:hAnsi="Times New Roman" w:cs="Times New Roman"/>
          <w:color w:val="050505"/>
          <w:sz w:val="24"/>
          <w:szCs w:val="24"/>
          <w:shd w:val="clear" w:color="auto" w:fill="FFFFFF"/>
        </w:rPr>
        <w:t xml:space="preserve">necessity for </w:t>
      </w:r>
      <w:r w:rsidR="00E52F20" w:rsidRPr="00FA7728">
        <w:rPr>
          <w:rFonts w:ascii="Times New Roman" w:hAnsi="Times New Roman" w:cs="Times New Roman"/>
          <w:color w:val="050505"/>
          <w:sz w:val="24"/>
          <w:szCs w:val="24"/>
          <w:shd w:val="clear" w:color="auto" w:fill="FFFFFF"/>
        </w:rPr>
        <w:t>holding consultations and discussions with b</w:t>
      </w:r>
      <w:r w:rsidR="00236EA8">
        <w:rPr>
          <w:rFonts w:ascii="Times New Roman" w:hAnsi="Times New Roman" w:cs="Times New Roman"/>
          <w:color w:val="050505"/>
          <w:sz w:val="24"/>
          <w:szCs w:val="24"/>
          <w:shd w:val="clear" w:color="auto" w:fill="FFFFFF"/>
        </w:rPr>
        <w:t>r</w:t>
      </w:r>
      <w:r w:rsidR="00E52F20" w:rsidRPr="00FA7728">
        <w:rPr>
          <w:rFonts w:ascii="Times New Roman" w:hAnsi="Times New Roman" w:cs="Times New Roman"/>
          <w:color w:val="050505"/>
          <w:sz w:val="24"/>
          <w:szCs w:val="24"/>
          <w:shd w:val="clear" w:color="auto" w:fill="FFFFFF"/>
        </w:rPr>
        <w:t>oader circles on amending the legislation that regulates media activity as well as the need for drafting new bills.</w:t>
      </w:r>
      <w:r w:rsidR="00CF31DE" w:rsidRPr="00FA7728">
        <w:rPr>
          <w:rFonts w:ascii="Times New Roman" w:hAnsi="Times New Roman" w:cs="Times New Roman"/>
          <w:color w:val="050505"/>
          <w:sz w:val="24"/>
          <w:szCs w:val="24"/>
          <w:shd w:val="clear" w:color="auto" w:fill="FFFFFF"/>
        </w:rPr>
        <w:t xml:space="preserve"> </w:t>
      </w:r>
      <w:r w:rsidRPr="00FA7728">
        <w:rPr>
          <w:rFonts w:ascii="Times New Roman" w:hAnsi="Times New Roman" w:cs="Times New Roman"/>
          <w:color w:val="050505"/>
          <w:sz w:val="24"/>
          <w:szCs w:val="24"/>
          <w:shd w:val="clear" w:color="auto" w:fill="FFFFFF"/>
        </w:rPr>
        <w:t xml:space="preserve"> </w:t>
      </w:r>
    </w:p>
    <w:p w14:paraId="6A1ED491" w14:textId="58BD5773" w:rsidR="009A6157" w:rsidRPr="00FA7728" w:rsidRDefault="00E52F20" w:rsidP="009A6157">
      <w:pPr>
        <w:shd w:val="clear" w:color="auto" w:fill="FFFFFF"/>
        <w:ind w:firstLine="720"/>
        <w:jc w:val="both"/>
        <w:rPr>
          <w:rFonts w:ascii="Times New Roman" w:hAnsi="Times New Roman" w:cs="Times New Roman"/>
          <w:bCs/>
          <w:sz w:val="24"/>
          <w:szCs w:val="24"/>
        </w:rPr>
      </w:pPr>
      <w:r w:rsidRPr="00FA7728">
        <w:rPr>
          <w:rFonts w:ascii="Times New Roman" w:hAnsi="Times New Roman" w:cs="Times New Roman"/>
          <w:bCs/>
          <w:sz w:val="24"/>
          <w:szCs w:val="24"/>
        </w:rPr>
        <w:t xml:space="preserve">We should remind that back at the beginning of the year the authorities decided to remove the criminal liability for “grave insult” from the new version of the RA Criminal Code which was effective for approximately a year, up until July 2022. In fact, responding to the sharp criticism of </w:t>
      </w:r>
      <w:r w:rsidR="00721D58">
        <w:rPr>
          <w:rFonts w:ascii="Times New Roman" w:hAnsi="Times New Roman" w:cs="Times New Roman"/>
          <w:bCs/>
          <w:sz w:val="24"/>
          <w:szCs w:val="24"/>
        </w:rPr>
        <w:t>domestic</w:t>
      </w:r>
      <w:r w:rsidRPr="00FA7728">
        <w:rPr>
          <w:rFonts w:ascii="Times New Roman" w:hAnsi="Times New Roman" w:cs="Times New Roman"/>
          <w:bCs/>
          <w:sz w:val="24"/>
          <w:szCs w:val="24"/>
        </w:rPr>
        <w:t xml:space="preserve"> civil society and international organizations, the ruling power considered that the regulations of civil liability already effective are sufficient for fighting against that unacceptable phenomenon. Along with these processes, 11 local journalistic organizations put forward an initiative which might entail</w:t>
      </w:r>
      <w:r w:rsidR="00BF25E2" w:rsidRPr="00FA7728">
        <w:rPr>
          <w:rFonts w:ascii="Times New Roman" w:hAnsi="Times New Roman" w:cs="Times New Roman"/>
          <w:bCs/>
          <w:sz w:val="24"/>
          <w:szCs w:val="24"/>
        </w:rPr>
        <w:t xml:space="preserve"> a partnership between the legislative and executive power</w:t>
      </w:r>
      <w:r w:rsidR="00721D58">
        <w:rPr>
          <w:rFonts w:ascii="Times New Roman" w:hAnsi="Times New Roman" w:cs="Times New Roman"/>
          <w:bCs/>
          <w:sz w:val="24"/>
          <w:szCs w:val="24"/>
        </w:rPr>
        <w:t>s</w:t>
      </w:r>
      <w:r w:rsidR="00BF25E2" w:rsidRPr="00FA7728">
        <w:rPr>
          <w:rFonts w:ascii="Times New Roman" w:hAnsi="Times New Roman" w:cs="Times New Roman"/>
          <w:bCs/>
          <w:sz w:val="24"/>
          <w:szCs w:val="24"/>
        </w:rPr>
        <w:t xml:space="preserve"> and civil society organizations for the sake of developing a concept on legislative amendments on the media and the development of the information sector in Armenia joining their efforts. As a result, the Committee </w:t>
      </w:r>
      <w:r w:rsidR="00DE4B10" w:rsidRPr="00FA7728">
        <w:rPr>
          <w:rFonts w:ascii="Times New Roman" w:hAnsi="Times New Roman" w:cs="Times New Roman"/>
          <w:bCs/>
          <w:sz w:val="24"/>
          <w:szCs w:val="24"/>
        </w:rPr>
        <w:t>to</w:t>
      </w:r>
      <w:r w:rsidR="00BF25E2" w:rsidRPr="00FA7728">
        <w:rPr>
          <w:rFonts w:ascii="Times New Roman" w:hAnsi="Times New Roman" w:cs="Times New Roman"/>
          <w:bCs/>
          <w:sz w:val="24"/>
          <w:szCs w:val="24"/>
        </w:rPr>
        <w:t xml:space="preserve"> Protect Freedom of Expression, being authorized by 10 partner organizations, signed a Memorandum of </w:t>
      </w:r>
      <w:r w:rsidR="009A6157" w:rsidRPr="00FA7728">
        <w:rPr>
          <w:rFonts w:ascii="Times New Roman" w:hAnsi="Times New Roman" w:cs="Times New Roman"/>
          <w:bCs/>
          <w:sz w:val="24"/>
          <w:szCs w:val="24"/>
        </w:rPr>
        <w:t>Cooperation with the relevant Committee at the NA and the RA Deputy Minister of Justice on April 19.</w:t>
      </w:r>
      <w:r w:rsidR="000135D3" w:rsidRPr="00FA7728">
        <w:rPr>
          <w:rStyle w:val="FootnoteReference"/>
          <w:rFonts w:ascii="Times New Roman" w:hAnsi="Times New Roman" w:cs="Times New Roman"/>
          <w:sz w:val="24"/>
          <w:szCs w:val="24"/>
          <w:lang w:val="hy-AM"/>
        </w:rPr>
        <w:footnoteReference w:id="2"/>
      </w:r>
      <w:r w:rsidR="009A6157" w:rsidRPr="00FA7728">
        <w:rPr>
          <w:rFonts w:ascii="Times New Roman" w:hAnsi="Times New Roman" w:cs="Times New Roman"/>
          <w:bCs/>
          <w:sz w:val="24"/>
          <w:szCs w:val="24"/>
        </w:rPr>
        <w:t xml:space="preserve"> According to this, the development of the above-state</w:t>
      </w:r>
      <w:r w:rsidR="00721D58">
        <w:rPr>
          <w:rFonts w:ascii="Times New Roman" w:hAnsi="Times New Roman" w:cs="Times New Roman"/>
          <w:bCs/>
          <w:sz w:val="24"/>
          <w:szCs w:val="24"/>
        </w:rPr>
        <w:t>d</w:t>
      </w:r>
      <w:r w:rsidR="009A6157" w:rsidRPr="00FA7728">
        <w:rPr>
          <w:rFonts w:ascii="Times New Roman" w:hAnsi="Times New Roman" w:cs="Times New Roman"/>
          <w:bCs/>
          <w:sz w:val="24"/>
          <w:szCs w:val="24"/>
        </w:rPr>
        <w:t xml:space="preserve"> concept </w:t>
      </w:r>
      <w:r w:rsidR="00721D58">
        <w:rPr>
          <w:rFonts w:ascii="Times New Roman" w:hAnsi="Times New Roman" w:cs="Times New Roman"/>
          <w:bCs/>
          <w:sz w:val="24"/>
          <w:szCs w:val="24"/>
        </w:rPr>
        <w:t>was</w:t>
      </w:r>
      <w:r w:rsidR="009A6157" w:rsidRPr="00FA7728">
        <w:rPr>
          <w:rFonts w:ascii="Times New Roman" w:hAnsi="Times New Roman" w:cs="Times New Roman"/>
          <w:bCs/>
          <w:sz w:val="24"/>
          <w:szCs w:val="24"/>
        </w:rPr>
        <w:t xml:space="preserve"> launched. This is what Freedom House hinted at on its Twitter page.</w:t>
      </w:r>
      <w:r w:rsidR="000135D3" w:rsidRPr="00FA7728">
        <w:rPr>
          <w:rStyle w:val="FootnoteReference"/>
          <w:rFonts w:ascii="Times New Roman" w:hAnsi="Times New Roman" w:cs="Times New Roman"/>
          <w:color w:val="050505"/>
          <w:sz w:val="24"/>
          <w:szCs w:val="24"/>
          <w:shd w:val="clear" w:color="auto" w:fill="FFFFFF"/>
          <w:lang w:val="hy-AM"/>
        </w:rPr>
        <w:footnoteReference w:id="3"/>
      </w:r>
    </w:p>
    <w:p w14:paraId="7E8D6B5A" w14:textId="4F7C2CD3" w:rsidR="00EF74F3" w:rsidRPr="00FA7728" w:rsidRDefault="009A6157" w:rsidP="00EF74F3">
      <w:pPr>
        <w:shd w:val="clear" w:color="auto" w:fill="FFFFFF"/>
        <w:ind w:firstLine="720"/>
        <w:jc w:val="both"/>
        <w:rPr>
          <w:rFonts w:ascii="Times New Roman" w:hAnsi="Times New Roman" w:cs="Times New Roman"/>
          <w:color w:val="050505"/>
          <w:sz w:val="24"/>
          <w:szCs w:val="24"/>
          <w:shd w:val="clear" w:color="auto" w:fill="FFFFFF"/>
        </w:rPr>
      </w:pPr>
      <w:r w:rsidRPr="00FA7728">
        <w:rPr>
          <w:rFonts w:ascii="Times New Roman" w:hAnsi="Times New Roman" w:cs="Times New Roman"/>
          <w:bCs/>
          <w:sz w:val="24"/>
          <w:szCs w:val="24"/>
        </w:rPr>
        <w:lastRenderedPageBreak/>
        <w:t>By the way, after the signature of the Memorandum</w:t>
      </w:r>
      <w:r w:rsidR="00721D58">
        <w:rPr>
          <w:rFonts w:ascii="Times New Roman" w:hAnsi="Times New Roman" w:cs="Times New Roman"/>
          <w:bCs/>
          <w:sz w:val="24"/>
          <w:szCs w:val="24"/>
        </w:rPr>
        <w:t>,</w:t>
      </w:r>
      <w:r w:rsidRPr="00FA7728">
        <w:rPr>
          <w:rFonts w:ascii="Times New Roman" w:hAnsi="Times New Roman" w:cs="Times New Roman"/>
          <w:bCs/>
          <w:sz w:val="24"/>
          <w:szCs w:val="24"/>
        </w:rPr>
        <w:t xml:space="preserve"> the Government, in the person of the Ministry of High Technology Industry, uploaded its draft on making supplements and amendments </w:t>
      </w:r>
      <w:r w:rsidR="00EF74F3" w:rsidRPr="00FA7728">
        <w:rPr>
          <w:rFonts w:ascii="Times New Roman" w:hAnsi="Times New Roman" w:cs="Times New Roman"/>
          <w:bCs/>
          <w:sz w:val="24"/>
          <w:szCs w:val="24"/>
        </w:rPr>
        <w:t>to the Law of the Republic of Armenia on Audio-Visual Media on the official e-draft.am website from July 21 to August 5.</w:t>
      </w:r>
      <w:r w:rsidR="000135D3" w:rsidRPr="00FA7728">
        <w:rPr>
          <w:rStyle w:val="FootnoteReference"/>
          <w:rFonts w:ascii="Times New Roman" w:hAnsi="Times New Roman" w:cs="Times New Roman"/>
          <w:shd w:val="clear" w:color="auto" w:fill="FFFFFF"/>
          <w:lang w:val="hy-AM"/>
        </w:rPr>
        <w:footnoteReference w:id="4"/>
      </w:r>
      <w:r w:rsidR="00EF74F3" w:rsidRPr="00FA7728">
        <w:rPr>
          <w:rFonts w:ascii="Times New Roman" w:hAnsi="Times New Roman" w:cs="Times New Roman"/>
          <w:color w:val="050505"/>
          <w:sz w:val="24"/>
          <w:szCs w:val="24"/>
          <w:shd w:val="clear" w:color="auto" w:fill="FFFFFF"/>
        </w:rPr>
        <w:t xml:space="preserve"> It caused concern because it did not stem from the obligation undertaken by the Memorandum that whenever proposing a legislative amendment, related to the sector,  it should be discussed with media organizations. Neither was it understandable why the Government </w:t>
      </w:r>
      <w:r w:rsidR="00721D58">
        <w:rPr>
          <w:rFonts w:ascii="Times New Roman" w:hAnsi="Times New Roman" w:cs="Times New Roman"/>
          <w:color w:val="050505"/>
          <w:sz w:val="24"/>
          <w:szCs w:val="24"/>
          <w:shd w:val="clear" w:color="auto" w:fill="FFFFFF"/>
        </w:rPr>
        <w:t>failed to</w:t>
      </w:r>
      <w:r w:rsidR="00EF74F3" w:rsidRPr="00FA7728">
        <w:rPr>
          <w:rFonts w:ascii="Times New Roman" w:hAnsi="Times New Roman" w:cs="Times New Roman"/>
          <w:color w:val="050505"/>
          <w:sz w:val="24"/>
          <w:szCs w:val="24"/>
          <w:shd w:val="clear" w:color="auto" w:fill="FFFFFF"/>
        </w:rPr>
        <w:t xml:space="preserve"> wait for the adoption of the concept, especially that these published amendments were not very urgent. For example, it was proposed that the public b</w:t>
      </w:r>
      <w:r w:rsidR="00C02DAD" w:rsidRPr="00FA7728">
        <w:rPr>
          <w:rFonts w:ascii="Times New Roman" w:hAnsi="Times New Roman" w:cs="Times New Roman"/>
          <w:color w:val="050505"/>
          <w:sz w:val="24"/>
          <w:szCs w:val="24"/>
          <w:shd w:val="clear" w:color="auto" w:fill="FFFFFF"/>
        </w:rPr>
        <w:t xml:space="preserve">roadcaster’s Board members should be appointed not by the Prime Minister, but the regulator – the Commission on Television and Radio, which is a disputable approach. Besides, it aimed at eliminating the ban, according to which the member of the Public </w:t>
      </w:r>
      <w:proofErr w:type="gramStart"/>
      <w:r w:rsidR="00C02DAD" w:rsidRPr="00FA7728">
        <w:rPr>
          <w:rFonts w:ascii="Times New Roman" w:hAnsi="Times New Roman" w:cs="Times New Roman"/>
          <w:color w:val="050505"/>
          <w:sz w:val="24"/>
          <w:szCs w:val="24"/>
          <w:shd w:val="clear" w:color="auto" w:fill="FFFFFF"/>
        </w:rPr>
        <w:t>broadcaster’s</w:t>
      </w:r>
      <w:proofErr w:type="gramEnd"/>
      <w:r w:rsidR="00C02DAD" w:rsidRPr="00FA7728">
        <w:rPr>
          <w:rFonts w:ascii="Times New Roman" w:hAnsi="Times New Roman" w:cs="Times New Roman"/>
          <w:color w:val="050505"/>
          <w:sz w:val="24"/>
          <w:szCs w:val="24"/>
          <w:shd w:val="clear" w:color="auto" w:fill="FFFFFF"/>
        </w:rPr>
        <w:t xml:space="preserve"> Board could not be elected into that position more than twice, which was problematic, too. Such substantive amendments that would require serious discussions were quite too many. After the criticism put forth </w:t>
      </w:r>
      <w:r w:rsidR="00721D58">
        <w:rPr>
          <w:rFonts w:ascii="Times New Roman" w:hAnsi="Times New Roman" w:cs="Times New Roman"/>
          <w:color w:val="050505"/>
          <w:sz w:val="24"/>
          <w:szCs w:val="24"/>
          <w:shd w:val="clear" w:color="auto" w:fill="FFFFFF"/>
        </w:rPr>
        <w:t>by</w:t>
      </w:r>
      <w:r w:rsidR="00C02DAD" w:rsidRPr="00FA7728">
        <w:rPr>
          <w:rFonts w:ascii="Times New Roman" w:hAnsi="Times New Roman" w:cs="Times New Roman"/>
          <w:color w:val="050505"/>
          <w:sz w:val="24"/>
          <w:szCs w:val="24"/>
          <w:shd w:val="clear" w:color="auto" w:fill="FFFFFF"/>
        </w:rPr>
        <w:t xml:space="preserve"> journalistic organizations the draft was fortunately called back, with the elimination of those substantive provisions that were considered as an intervention into the broadcasters’ editorial policy. But since September 30</w:t>
      </w:r>
      <w:r w:rsidR="00C02DAD" w:rsidRPr="00FA7728">
        <w:rPr>
          <w:rFonts w:ascii="Times New Roman" w:hAnsi="Times New Roman" w:cs="Times New Roman"/>
          <w:color w:val="050505"/>
          <w:sz w:val="24"/>
          <w:szCs w:val="24"/>
          <w:shd w:val="clear" w:color="auto" w:fill="FFFFFF"/>
          <w:vertAlign w:val="superscript"/>
        </w:rPr>
        <w:t>th</w:t>
      </w:r>
      <w:r w:rsidR="00C02DAD" w:rsidRPr="00FA7728">
        <w:rPr>
          <w:rFonts w:ascii="Times New Roman" w:hAnsi="Times New Roman" w:cs="Times New Roman"/>
          <w:color w:val="050505"/>
          <w:sz w:val="24"/>
          <w:szCs w:val="24"/>
          <w:shd w:val="clear" w:color="auto" w:fill="FFFFFF"/>
        </w:rPr>
        <w:t xml:space="preserve"> another draft that had to do with the measurements of the TV audience, the establishment of the industrial committee and its mandate </w:t>
      </w:r>
      <w:r w:rsidR="00721D58">
        <w:rPr>
          <w:rFonts w:ascii="Times New Roman" w:hAnsi="Times New Roman" w:cs="Times New Roman"/>
          <w:color w:val="050505"/>
          <w:sz w:val="24"/>
          <w:szCs w:val="24"/>
          <w:shd w:val="clear" w:color="auto" w:fill="FFFFFF"/>
        </w:rPr>
        <w:t>has</w:t>
      </w:r>
      <w:r w:rsidR="00C02DAD" w:rsidRPr="00FA7728">
        <w:rPr>
          <w:rFonts w:ascii="Times New Roman" w:hAnsi="Times New Roman" w:cs="Times New Roman"/>
          <w:color w:val="050505"/>
          <w:sz w:val="24"/>
          <w:szCs w:val="24"/>
          <w:shd w:val="clear" w:color="auto" w:fill="FFFFFF"/>
        </w:rPr>
        <w:t xml:space="preserve"> officially </w:t>
      </w:r>
      <w:r w:rsidR="00721D58">
        <w:rPr>
          <w:rFonts w:ascii="Times New Roman" w:hAnsi="Times New Roman" w:cs="Times New Roman"/>
          <w:color w:val="050505"/>
          <w:sz w:val="24"/>
          <w:szCs w:val="24"/>
          <w:shd w:val="clear" w:color="auto" w:fill="FFFFFF"/>
        </w:rPr>
        <w:t xml:space="preserve">been </w:t>
      </w:r>
      <w:r w:rsidR="00C02DAD" w:rsidRPr="00FA7728">
        <w:rPr>
          <w:rFonts w:ascii="Times New Roman" w:hAnsi="Times New Roman" w:cs="Times New Roman"/>
          <w:color w:val="050505"/>
          <w:sz w:val="24"/>
          <w:szCs w:val="24"/>
          <w:shd w:val="clear" w:color="auto" w:fill="FFFFFF"/>
        </w:rPr>
        <w:t xml:space="preserve">put into circulation. </w:t>
      </w:r>
    </w:p>
    <w:p w14:paraId="08B51FBE" w14:textId="635F6AA7" w:rsidR="00090473" w:rsidRPr="00FA7728" w:rsidRDefault="00C02DAD" w:rsidP="002F2462">
      <w:pPr>
        <w:shd w:val="clear" w:color="auto" w:fill="FFFFFF"/>
        <w:ind w:firstLine="720"/>
        <w:jc w:val="both"/>
        <w:rPr>
          <w:rFonts w:ascii="Times New Roman" w:hAnsi="Times New Roman" w:cs="Times New Roman"/>
          <w:color w:val="050505"/>
          <w:sz w:val="24"/>
          <w:szCs w:val="24"/>
          <w:shd w:val="clear" w:color="auto" w:fill="FFFFFF"/>
        </w:rPr>
      </w:pPr>
      <w:r w:rsidRPr="00FA7728">
        <w:rPr>
          <w:rFonts w:ascii="Times New Roman" w:hAnsi="Times New Roman" w:cs="Times New Roman"/>
          <w:color w:val="050505"/>
          <w:sz w:val="24"/>
          <w:szCs w:val="24"/>
          <w:shd w:val="clear" w:color="auto" w:fill="FFFFFF"/>
        </w:rPr>
        <w:t xml:space="preserve">The wide dissemination of and the fight against misinformation </w:t>
      </w:r>
      <w:r w:rsidR="006544DF" w:rsidRPr="00FA7728">
        <w:rPr>
          <w:rFonts w:ascii="Times New Roman" w:hAnsi="Times New Roman" w:cs="Times New Roman"/>
          <w:color w:val="050505"/>
          <w:sz w:val="24"/>
          <w:szCs w:val="24"/>
          <w:shd w:val="clear" w:color="auto" w:fill="FFFFFF"/>
        </w:rPr>
        <w:t xml:space="preserve">still persists as a major issue in the media sector. This is what authoritative </w:t>
      </w:r>
      <w:r w:rsidR="002F2462" w:rsidRPr="00FA7728">
        <w:rPr>
          <w:rFonts w:ascii="Times New Roman" w:hAnsi="Times New Roman" w:cs="Times New Roman"/>
          <w:color w:val="050505"/>
          <w:sz w:val="24"/>
          <w:szCs w:val="24"/>
          <w:shd w:val="clear" w:color="auto" w:fill="FFFFFF"/>
        </w:rPr>
        <w:t>international organizations would pinpoint at: thus, Freedom House wrote on his Twitter page: “The Armenian authorities should support the independent media and civil society by maintaining an active dialogue with them and the people to counteract disinformation that poses threat to Armenian democracy around crucial topics for the country.”</w:t>
      </w:r>
      <w:r w:rsidR="00090473" w:rsidRPr="00FA7728">
        <w:rPr>
          <w:rStyle w:val="FootnoteReference"/>
          <w:rFonts w:ascii="Times New Roman" w:hAnsi="Times New Roman" w:cs="Times New Roman"/>
          <w:color w:val="050505"/>
          <w:sz w:val="24"/>
          <w:szCs w:val="24"/>
          <w:shd w:val="clear" w:color="auto" w:fill="FFFFFF"/>
          <w:lang w:val="hy-AM"/>
        </w:rPr>
        <w:footnoteReference w:id="5"/>
      </w:r>
    </w:p>
    <w:p w14:paraId="5BEFA689" w14:textId="7DBE4FAF" w:rsidR="002F2462" w:rsidRPr="00FA7728" w:rsidRDefault="002F2462" w:rsidP="00A8645A">
      <w:pPr>
        <w:spacing w:after="0" w:line="240" w:lineRule="auto"/>
        <w:ind w:firstLine="720"/>
        <w:jc w:val="both"/>
        <w:rPr>
          <w:rFonts w:ascii="Times New Roman" w:hAnsi="Times New Roman" w:cs="Times New Roman"/>
          <w:color w:val="050505"/>
          <w:sz w:val="24"/>
          <w:szCs w:val="24"/>
          <w:shd w:val="clear" w:color="auto" w:fill="FFFFFF"/>
        </w:rPr>
      </w:pPr>
      <w:r w:rsidRPr="00FA7728">
        <w:rPr>
          <w:rFonts w:ascii="Times New Roman" w:hAnsi="Times New Roman" w:cs="Times New Roman"/>
          <w:color w:val="050505"/>
          <w:sz w:val="24"/>
          <w:szCs w:val="24"/>
          <w:shd w:val="clear" w:color="auto" w:fill="FFFFFF"/>
        </w:rPr>
        <w:t xml:space="preserve">In fact, most media outlets continue to remain intertwined with political forces and service their interests. In this regard, active steps to make the information sector more sound are necessary. And since any attempt at fighting against fake accounts and misinformation clashes with quite a serious resistance, the implementation of complex measures becomes even more urgent, in particular, the implementation of </w:t>
      </w:r>
      <w:r w:rsidR="00845209" w:rsidRPr="00FA7728">
        <w:rPr>
          <w:rFonts w:ascii="Times New Roman" w:hAnsi="Times New Roman" w:cs="Times New Roman"/>
          <w:color w:val="050505"/>
          <w:sz w:val="24"/>
          <w:szCs w:val="24"/>
          <w:shd w:val="clear" w:color="auto" w:fill="FFFFFF"/>
        </w:rPr>
        <w:t xml:space="preserve">legislative amendments, the improvement and development of </w:t>
      </w:r>
      <w:r w:rsidR="00721D58">
        <w:rPr>
          <w:rFonts w:ascii="Times New Roman" w:hAnsi="Times New Roman" w:cs="Times New Roman"/>
          <w:color w:val="050505"/>
          <w:sz w:val="24"/>
          <w:szCs w:val="24"/>
          <w:shd w:val="clear" w:color="auto" w:fill="FFFFFF"/>
        </w:rPr>
        <w:t xml:space="preserve">a </w:t>
      </w:r>
      <w:r w:rsidR="00845209" w:rsidRPr="00FA7728">
        <w:rPr>
          <w:rFonts w:ascii="Times New Roman" w:hAnsi="Times New Roman" w:cs="Times New Roman"/>
          <w:color w:val="050505"/>
          <w:sz w:val="24"/>
          <w:szCs w:val="24"/>
          <w:shd w:val="clear" w:color="auto" w:fill="FFFFFF"/>
        </w:rPr>
        <w:t xml:space="preserve">self-regulation system, the wide spread of media literacy, the creation and application of state mechanisms </w:t>
      </w:r>
      <w:r w:rsidR="00A8645A" w:rsidRPr="00FA7728">
        <w:rPr>
          <w:rFonts w:ascii="Times New Roman" w:hAnsi="Times New Roman" w:cs="Times New Roman"/>
          <w:color w:val="050505"/>
          <w:sz w:val="24"/>
          <w:szCs w:val="24"/>
          <w:shd w:val="clear" w:color="auto" w:fill="FFFFFF"/>
        </w:rPr>
        <w:t xml:space="preserve">to support quality journalism. </w:t>
      </w:r>
    </w:p>
    <w:p w14:paraId="1E6972EF" w14:textId="2D6EC68B" w:rsidR="00A8645A" w:rsidRPr="00FA7728" w:rsidRDefault="00A8645A" w:rsidP="00A8645A">
      <w:pPr>
        <w:spacing w:after="0" w:line="240" w:lineRule="auto"/>
        <w:ind w:firstLine="720"/>
        <w:jc w:val="both"/>
        <w:rPr>
          <w:rFonts w:ascii="Times New Roman" w:hAnsi="Times New Roman" w:cs="Times New Roman"/>
          <w:color w:val="050505"/>
          <w:sz w:val="24"/>
          <w:szCs w:val="24"/>
          <w:shd w:val="clear" w:color="auto" w:fill="FFFFFF"/>
        </w:rPr>
      </w:pPr>
      <w:r w:rsidRPr="00FA7728">
        <w:rPr>
          <w:rFonts w:ascii="Times New Roman" w:hAnsi="Times New Roman" w:cs="Times New Roman"/>
          <w:color w:val="050505"/>
          <w:sz w:val="24"/>
          <w:szCs w:val="24"/>
          <w:shd w:val="clear" w:color="auto" w:fill="FFFFFF"/>
        </w:rPr>
        <w:t>By the way, on July 4</w:t>
      </w:r>
      <w:r w:rsidRPr="00FA7728">
        <w:rPr>
          <w:rFonts w:ascii="Times New Roman" w:hAnsi="Times New Roman" w:cs="Times New Roman"/>
          <w:color w:val="050505"/>
          <w:sz w:val="24"/>
          <w:szCs w:val="24"/>
          <w:shd w:val="clear" w:color="auto" w:fill="FFFFFF"/>
          <w:vertAlign w:val="superscript"/>
        </w:rPr>
        <w:t>th</w:t>
      </w:r>
      <w:r w:rsidRPr="00FA7728">
        <w:rPr>
          <w:rFonts w:ascii="Times New Roman" w:hAnsi="Times New Roman" w:cs="Times New Roman"/>
          <w:color w:val="050505"/>
          <w:sz w:val="24"/>
          <w:szCs w:val="24"/>
          <w:shd w:val="clear" w:color="auto" w:fill="FFFFFF"/>
        </w:rPr>
        <w:t xml:space="preserve">, the Prosecutor General’s office published a statement according to which </w:t>
      </w:r>
      <w:r w:rsidR="00721D58">
        <w:rPr>
          <w:rFonts w:ascii="Times New Roman" w:hAnsi="Times New Roman" w:cs="Times New Roman"/>
          <w:color w:val="050505"/>
          <w:sz w:val="24"/>
          <w:szCs w:val="24"/>
          <w:shd w:val="clear" w:color="auto" w:fill="FFFFFF"/>
        </w:rPr>
        <w:t xml:space="preserve">in </w:t>
      </w:r>
      <w:r w:rsidR="00721D58" w:rsidRPr="00FA7728">
        <w:rPr>
          <w:rFonts w:ascii="Times New Roman" w:hAnsi="Times New Roman" w:cs="Times New Roman"/>
          <w:color w:val="050505"/>
          <w:sz w:val="24"/>
          <w:szCs w:val="24"/>
          <w:shd w:val="clear" w:color="auto" w:fill="FFFFFF"/>
        </w:rPr>
        <w:t>an investigation in the state’s non-property interest</w:t>
      </w:r>
      <w:r w:rsidR="00721D58">
        <w:rPr>
          <w:rFonts w:ascii="Times New Roman" w:hAnsi="Times New Roman" w:cs="Times New Roman"/>
          <w:color w:val="050505"/>
          <w:sz w:val="24"/>
          <w:szCs w:val="24"/>
          <w:shd w:val="clear" w:color="auto" w:fill="FFFFFF"/>
        </w:rPr>
        <w:t>,</w:t>
      </w:r>
      <w:r w:rsidR="00721D58" w:rsidRPr="00FA7728">
        <w:rPr>
          <w:rFonts w:ascii="Times New Roman" w:hAnsi="Times New Roman" w:cs="Times New Roman"/>
          <w:color w:val="050505"/>
          <w:sz w:val="24"/>
          <w:szCs w:val="24"/>
          <w:shd w:val="clear" w:color="auto" w:fill="FFFFFF"/>
        </w:rPr>
        <w:t xml:space="preserve"> </w:t>
      </w:r>
      <w:r w:rsidRPr="00FA7728">
        <w:rPr>
          <w:rFonts w:ascii="Times New Roman" w:hAnsi="Times New Roman" w:cs="Times New Roman"/>
          <w:color w:val="050505"/>
          <w:sz w:val="24"/>
          <w:szCs w:val="24"/>
          <w:shd w:val="clear" w:color="auto" w:fill="FFFFFF"/>
        </w:rPr>
        <w:t xml:space="preserve">the Department of State Interests Protection of this agency discovered by </w:t>
      </w:r>
      <w:r w:rsidR="00151E2B" w:rsidRPr="00FA7728">
        <w:rPr>
          <w:rFonts w:ascii="Times New Roman" w:hAnsi="Times New Roman" w:cs="Times New Roman"/>
          <w:color w:val="050505"/>
          <w:sz w:val="24"/>
          <w:szCs w:val="24"/>
          <w:shd w:val="clear" w:color="auto" w:fill="FFFFFF"/>
        </w:rPr>
        <w:t xml:space="preserve">that in the recent years </w:t>
      </w:r>
      <w:r w:rsidRPr="00FA7728">
        <w:rPr>
          <w:rFonts w:ascii="Times New Roman" w:hAnsi="Times New Roman" w:cs="Times New Roman"/>
          <w:color w:val="050505"/>
          <w:sz w:val="24"/>
          <w:szCs w:val="24"/>
          <w:shd w:val="clear" w:color="auto" w:fill="FFFFFF"/>
        </w:rPr>
        <w:t xml:space="preserve"> </w:t>
      </w:r>
      <w:r w:rsidR="00151E2B" w:rsidRPr="00FA7728">
        <w:rPr>
          <w:rFonts w:ascii="Times New Roman" w:hAnsi="Times New Roman" w:cs="Times New Roman"/>
          <w:color w:val="050505"/>
          <w:sz w:val="24"/>
          <w:szCs w:val="24"/>
          <w:shd w:val="clear" w:color="auto" w:fill="FFFFFF"/>
        </w:rPr>
        <w:t>due to the wide spread of the Internet, the dissemination of information that contains ethnic, religious, gender or other types of discrimination, as well as overt advertisement or sale offers of substances forbidden in Armenia, including narcotics or the dissemination of information containing any other form of criminal manifestation via internet websites and the social media ha</w:t>
      </w:r>
      <w:r w:rsidR="00721D58">
        <w:rPr>
          <w:rFonts w:ascii="Times New Roman" w:hAnsi="Times New Roman" w:cs="Times New Roman"/>
          <w:color w:val="050505"/>
          <w:sz w:val="24"/>
          <w:szCs w:val="24"/>
          <w:shd w:val="clear" w:color="auto" w:fill="FFFFFF"/>
        </w:rPr>
        <w:t>d</w:t>
      </w:r>
      <w:r w:rsidR="00151E2B" w:rsidRPr="00FA7728">
        <w:rPr>
          <w:rFonts w:ascii="Times New Roman" w:hAnsi="Times New Roman" w:cs="Times New Roman"/>
          <w:color w:val="050505"/>
          <w:sz w:val="24"/>
          <w:szCs w:val="24"/>
          <w:shd w:val="clear" w:color="auto" w:fill="FFFFFF"/>
        </w:rPr>
        <w:t xml:space="preserve"> become much more intense. At the same time, the review of domestic legislation showed that the security of information, disseminated via widely viewed Internet resources is not guaranteed in the RA from the legal </w:t>
      </w:r>
      <w:r w:rsidR="00151E2B" w:rsidRPr="00FA7728">
        <w:rPr>
          <w:rFonts w:ascii="Times New Roman" w:hAnsi="Times New Roman" w:cs="Times New Roman"/>
          <w:color w:val="050505"/>
          <w:sz w:val="24"/>
          <w:szCs w:val="24"/>
          <w:shd w:val="clear" w:color="auto" w:fill="FFFFFF"/>
        </w:rPr>
        <w:lastRenderedPageBreak/>
        <w:t>perspective, there are no legislative regulations, and no public agency has been granted the mandate of controlling information security and undertaking measures, stemming therefrom.</w:t>
      </w:r>
    </w:p>
    <w:p w14:paraId="45728C06" w14:textId="0605AFB3" w:rsidR="00151E2B" w:rsidRPr="00FA7728" w:rsidRDefault="00151E2B" w:rsidP="00A8645A">
      <w:pPr>
        <w:spacing w:after="0" w:line="240" w:lineRule="auto"/>
        <w:ind w:firstLine="720"/>
        <w:jc w:val="both"/>
        <w:rPr>
          <w:rFonts w:ascii="Times New Roman" w:hAnsi="Times New Roman" w:cs="Times New Roman"/>
          <w:color w:val="050505"/>
          <w:sz w:val="24"/>
          <w:szCs w:val="24"/>
          <w:shd w:val="clear" w:color="auto" w:fill="FFFFFF"/>
        </w:rPr>
      </w:pPr>
      <w:r w:rsidRPr="00FA7728">
        <w:rPr>
          <w:rFonts w:ascii="Times New Roman" w:hAnsi="Times New Roman" w:cs="Times New Roman"/>
          <w:color w:val="050505"/>
          <w:sz w:val="24"/>
          <w:szCs w:val="24"/>
          <w:shd w:val="clear" w:color="auto" w:fill="FFFFFF"/>
        </w:rPr>
        <w:t xml:space="preserve">Given the above mentioned, already the former </w:t>
      </w:r>
      <w:proofErr w:type="spellStart"/>
      <w:r w:rsidRPr="00FA7728">
        <w:rPr>
          <w:rFonts w:ascii="Times New Roman" w:hAnsi="Times New Roman" w:cs="Times New Roman"/>
          <w:color w:val="050505"/>
          <w:sz w:val="24"/>
          <w:szCs w:val="24"/>
          <w:shd w:val="clear" w:color="auto" w:fill="FFFFFF"/>
        </w:rPr>
        <w:t>Procutor</w:t>
      </w:r>
      <w:proofErr w:type="spellEnd"/>
      <w:r w:rsidRPr="00FA7728">
        <w:rPr>
          <w:rFonts w:ascii="Times New Roman" w:hAnsi="Times New Roman" w:cs="Times New Roman"/>
          <w:color w:val="050505"/>
          <w:sz w:val="24"/>
          <w:szCs w:val="24"/>
          <w:shd w:val="clear" w:color="auto" w:fill="FFFFFF"/>
        </w:rPr>
        <w:t xml:space="preserve"> General of the RA </w:t>
      </w:r>
      <w:proofErr w:type="spellStart"/>
      <w:r w:rsidRPr="00FA7728">
        <w:rPr>
          <w:rFonts w:ascii="Times New Roman" w:hAnsi="Times New Roman" w:cs="Times New Roman"/>
          <w:color w:val="050505"/>
          <w:sz w:val="24"/>
          <w:szCs w:val="24"/>
          <w:shd w:val="clear" w:color="auto" w:fill="FFFFFF"/>
        </w:rPr>
        <w:t>Artur</w:t>
      </w:r>
      <w:proofErr w:type="spellEnd"/>
      <w:r w:rsidRPr="00FA7728">
        <w:rPr>
          <w:rFonts w:ascii="Times New Roman" w:hAnsi="Times New Roman" w:cs="Times New Roman"/>
          <w:color w:val="050505"/>
          <w:sz w:val="24"/>
          <w:szCs w:val="24"/>
          <w:shd w:val="clear" w:color="auto" w:fill="FFFFFF"/>
        </w:rPr>
        <w:t xml:space="preserve"> </w:t>
      </w:r>
      <w:proofErr w:type="spellStart"/>
      <w:r w:rsidRPr="00FA7728">
        <w:rPr>
          <w:rFonts w:ascii="Times New Roman" w:hAnsi="Times New Roman" w:cs="Times New Roman"/>
          <w:color w:val="050505"/>
          <w:sz w:val="24"/>
          <w:szCs w:val="24"/>
          <w:shd w:val="clear" w:color="auto" w:fill="FFFFFF"/>
        </w:rPr>
        <w:t>Davtyan</w:t>
      </w:r>
      <w:proofErr w:type="spellEnd"/>
      <w:r w:rsidRPr="00FA7728">
        <w:rPr>
          <w:rFonts w:ascii="Times New Roman" w:hAnsi="Times New Roman" w:cs="Times New Roman"/>
          <w:color w:val="050505"/>
          <w:sz w:val="24"/>
          <w:szCs w:val="24"/>
          <w:shd w:val="clear" w:color="auto" w:fill="FFFFFF"/>
        </w:rPr>
        <w:t xml:space="preserve"> sent a letter to the RA Government, </w:t>
      </w:r>
      <w:r w:rsidR="00F4215E" w:rsidRPr="00FA7728">
        <w:rPr>
          <w:rFonts w:ascii="Times New Roman" w:hAnsi="Times New Roman" w:cs="Times New Roman"/>
          <w:color w:val="050505"/>
          <w:sz w:val="24"/>
          <w:szCs w:val="24"/>
          <w:shd w:val="clear" w:color="auto" w:fill="FFFFFF"/>
        </w:rPr>
        <w:t xml:space="preserve">recommending a discussion on applying legislative regulation over the security of information, disseminated by Internet channels, guaranteeing the Constitutional right of freely expressing an opinion and establishing state control in the sector based on such a regulation. </w:t>
      </w:r>
    </w:p>
    <w:p w14:paraId="031E62D9" w14:textId="6C766F97" w:rsidR="000135D3" w:rsidRPr="00FA7728" w:rsidRDefault="00F4215E" w:rsidP="00BD5CCD">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FA7728">
        <w:rPr>
          <w:rFonts w:ascii="Times New Roman" w:hAnsi="Times New Roman" w:cs="Times New Roman"/>
          <w:sz w:val="24"/>
          <w:szCs w:val="24"/>
          <w:shd w:val="clear" w:color="auto" w:fill="FFFFFF"/>
          <w:lang w:val="hy-AM"/>
        </w:rPr>
        <w:tab/>
      </w:r>
      <w:r w:rsidRPr="00FA7728">
        <w:rPr>
          <w:rFonts w:ascii="Times New Roman" w:hAnsi="Times New Roman" w:cs="Times New Roman"/>
          <w:sz w:val="24"/>
          <w:szCs w:val="24"/>
          <w:shd w:val="clear" w:color="auto" w:fill="FFFFFF"/>
        </w:rPr>
        <w:t xml:space="preserve">In its previous reports, CPFE mentioned that the RA Prime-Minister </w:t>
      </w:r>
      <w:proofErr w:type="spellStart"/>
      <w:r w:rsidRPr="00FA7728">
        <w:rPr>
          <w:rFonts w:ascii="Times New Roman" w:hAnsi="Times New Roman" w:cs="Times New Roman"/>
          <w:sz w:val="24"/>
          <w:szCs w:val="24"/>
          <w:shd w:val="clear" w:color="auto" w:fill="FFFFFF"/>
        </w:rPr>
        <w:t>Nikol</w:t>
      </w:r>
      <w:proofErr w:type="spellEnd"/>
      <w:r w:rsidRPr="00FA7728">
        <w:rPr>
          <w:rFonts w:ascii="Times New Roman" w:hAnsi="Times New Roman" w:cs="Times New Roman"/>
          <w:sz w:val="24"/>
          <w:szCs w:val="24"/>
          <w:shd w:val="clear" w:color="auto" w:fill="FFFFFF"/>
        </w:rPr>
        <w:t xml:space="preserve"> </w:t>
      </w:r>
      <w:proofErr w:type="spellStart"/>
      <w:r w:rsidRPr="00FA7728">
        <w:rPr>
          <w:rFonts w:ascii="Times New Roman" w:hAnsi="Times New Roman" w:cs="Times New Roman"/>
          <w:sz w:val="24"/>
          <w:szCs w:val="24"/>
          <w:shd w:val="clear" w:color="auto" w:fill="FFFFFF"/>
        </w:rPr>
        <w:t>Pashinyan</w:t>
      </w:r>
      <w:proofErr w:type="spellEnd"/>
      <w:r w:rsidRPr="00FA7728">
        <w:rPr>
          <w:rFonts w:ascii="Times New Roman" w:hAnsi="Times New Roman" w:cs="Times New Roman"/>
          <w:sz w:val="24"/>
          <w:szCs w:val="24"/>
          <w:shd w:val="clear" w:color="auto" w:fill="FFFFFF"/>
        </w:rPr>
        <w:t xml:space="preserve"> </w:t>
      </w:r>
      <w:r w:rsidR="00721D58">
        <w:rPr>
          <w:rFonts w:ascii="Times New Roman" w:hAnsi="Times New Roman" w:cs="Times New Roman"/>
          <w:sz w:val="24"/>
          <w:szCs w:val="24"/>
          <w:shd w:val="clear" w:color="auto" w:fill="FFFFFF"/>
        </w:rPr>
        <w:t>had</w:t>
      </w:r>
      <w:r w:rsidRPr="00FA7728">
        <w:rPr>
          <w:rFonts w:ascii="Times New Roman" w:hAnsi="Times New Roman" w:cs="Times New Roman"/>
          <w:sz w:val="24"/>
          <w:szCs w:val="24"/>
          <w:shd w:val="clear" w:color="auto" w:fill="FFFFFF"/>
        </w:rPr>
        <w:t xml:space="preserve"> </w:t>
      </w:r>
      <w:r w:rsidR="00721D58">
        <w:rPr>
          <w:rFonts w:ascii="Times New Roman" w:hAnsi="Times New Roman" w:cs="Times New Roman"/>
          <w:sz w:val="24"/>
          <w:szCs w:val="24"/>
          <w:shd w:val="clear" w:color="auto" w:fill="FFFFFF"/>
        </w:rPr>
        <w:t>shifted</w:t>
      </w:r>
      <w:r w:rsidRPr="00FA7728">
        <w:rPr>
          <w:rFonts w:ascii="Times New Roman" w:hAnsi="Times New Roman" w:cs="Times New Roman"/>
          <w:sz w:val="24"/>
          <w:szCs w:val="24"/>
          <w:shd w:val="clear" w:color="auto" w:fill="FFFFFF"/>
        </w:rPr>
        <w:t xml:space="preserve"> to remote press conferences for more than 2 years already. Accordingly, media outlets and NGOs </w:t>
      </w:r>
      <w:r w:rsidR="00721D58">
        <w:rPr>
          <w:rFonts w:ascii="Times New Roman" w:hAnsi="Times New Roman" w:cs="Times New Roman"/>
          <w:sz w:val="24"/>
          <w:szCs w:val="24"/>
          <w:shd w:val="clear" w:color="auto" w:fill="FFFFFF"/>
        </w:rPr>
        <w:t>were</w:t>
      </w:r>
      <w:r w:rsidRPr="00FA7728">
        <w:rPr>
          <w:rFonts w:ascii="Times New Roman" w:hAnsi="Times New Roman" w:cs="Times New Roman"/>
          <w:sz w:val="24"/>
          <w:szCs w:val="24"/>
          <w:shd w:val="clear" w:color="auto" w:fill="FFFFFF"/>
        </w:rPr>
        <w:t xml:space="preserve"> given an opportunity of sending in a question each in advance, which, however, in some cases w</w:t>
      </w:r>
      <w:r w:rsidR="00721D58">
        <w:rPr>
          <w:rFonts w:ascii="Times New Roman" w:hAnsi="Times New Roman" w:cs="Times New Roman"/>
          <w:sz w:val="24"/>
          <w:szCs w:val="24"/>
          <w:shd w:val="clear" w:color="auto" w:fill="FFFFFF"/>
        </w:rPr>
        <w:t>ere</w:t>
      </w:r>
      <w:r w:rsidRPr="00FA7728">
        <w:rPr>
          <w:rFonts w:ascii="Times New Roman" w:hAnsi="Times New Roman" w:cs="Times New Roman"/>
          <w:sz w:val="24"/>
          <w:szCs w:val="24"/>
          <w:shd w:val="clear" w:color="auto" w:fill="FFFFFF"/>
        </w:rPr>
        <w:t xml:space="preserve"> read out to the PM in a</w:t>
      </w:r>
      <w:r w:rsidR="00721D58">
        <w:rPr>
          <w:rFonts w:ascii="Times New Roman" w:hAnsi="Times New Roman" w:cs="Times New Roman"/>
          <w:sz w:val="24"/>
          <w:szCs w:val="24"/>
          <w:shd w:val="clear" w:color="auto" w:fill="FFFFFF"/>
        </w:rPr>
        <w:t>n</w:t>
      </w:r>
      <w:r w:rsidRPr="00FA7728">
        <w:rPr>
          <w:rFonts w:ascii="Times New Roman" w:hAnsi="Times New Roman" w:cs="Times New Roman"/>
          <w:sz w:val="24"/>
          <w:szCs w:val="24"/>
          <w:shd w:val="clear" w:color="auto" w:fill="FFFFFF"/>
        </w:rPr>
        <w:t xml:space="preserve"> edited version or were not read out at all. This is the reason why </w:t>
      </w:r>
      <w:proofErr w:type="spellStart"/>
      <w:r w:rsidRPr="00FA7728">
        <w:rPr>
          <w:rFonts w:ascii="Times New Roman" w:hAnsi="Times New Roman" w:cs="Times New Roman"/>
          <w:sz w:val="24"/>
          <w:szCs w:val="24"/>
          <w:shd w:val="clear" w:color="auto" w:fill="FFFFFF"/>
        </w:rPr>
        <w:t>Pashinyan’s</w:t>
      </w:r>
      <w:proofErr w:type="spellEnd"/>
      <w:r w:rsidRPr="00FA7728">
        <w:rPr>
          <w:rFonts w:ascii="Times New Roman" w:hAnsi="Times New Roman" w:cs="Times New Roman"/>
          <w:sz w:val="24"/>
          <w:szCs w:val="24"/>
          <w:shd w:val="clear" w:color="auto" w:fill="FFFFFF"/>
        </w:rPr>
        <w:t xml:space="preserve"> regular remote press conference, organized on June 27</w:t>
      </w:r>
      <w:r w:rsidRPr="00FA7728">
        <w:rPr>
          <w:rFonts w:ascii="Times New Roman" w:hAnsi="Times New Roman" w:cs="Times New Roman"/>
          <w:sz w:val="24"/>
          <w:szCs w:val="24"/>
          <w:shd w:val="clear" w:color="auto" w:fill="FFFFFF"/>
          <w:vertAlign w:val="superscript"/>
        </w:rPr>
        <w:t>th</w:t>
      </w:r>
      <w:r w:rsidRPr="00FA7728">
        <w:rPr>
          <w:rFonts w:ascii="Times New Roman" w:hAnsi="Times New Roman" w:cs="Times New Roman"/>
          <w:sz w:val="24"/>
          <w:szCs w:val="24"/>
          <w:shd w:val="clear" w:color="auto" w:fill="FFFFFF"/>
        </w:rPr>
        <w:t xml:space="preserve">, was boycotted by dozens of media outlets, calling to him to return to the </w:t>
      </w:r>
      <w:r w:rsidR="00721D58">
        <w:rPr>
          <w:rFonts w:ascii="Times New Roman" w:hAnsi="Times New Roman" w:cs="Times New Roman"/>
          <w:sz w:val="24"/>
          <w:szCs w:val="24"/>
          <w:shd w:val="clear" w:color="auto" w:fill="FFFFFF"/>
        </w:rPr>
        <w:t>common</w:t>
      </w:r>
      <w:r w:rsidRPr="00FA7728">
        <w:rPr>
          <w:rFonts w:ascii="Times New Roman" w:hAnsi="Times New Roman" w:cs="Times New Roman"/>
          <w:sz w:val="24"/>
          <w:szCs w:val="24"/>
          <w:shd w:val="clear" w:color="auto" w:fill="FFFFFF"/>
        </w:rPr>
        <w:t xml:space="preserve"> format of direct interaction. On July 7</w:t>
      </w:r>
      <w:r w:rsidRPr="00FA7728">
        <w:rPr>
          <w:rFonts w:ascii="Times New Roman" w:hAnsi="Times New Roman" w:cs="Times New Roman"/>
          <w:sz w:val="24"/>
          <w:szCs w:val="24"/>
          <w:shd w:val="clear" w:color="auto" w:fill="FFFFFF"/>
          <w:vertAlign w:val="superscript"/>
        </w:rPr>
        <w:t>th</w:t>
      </w:r>
      <w:r w:rsidRPr="00FA7728">
        <w:rPr>
          <w:rFonts w:ascii="Times New Roman" w:hAnsi="Times New Roman" w:cs="Times New Roman"/>
          <w:sz w:val="24"/>
          <w:szCs w:val="24"/>
          <w:shd w:val="clear" w:color="auto" w:fill="FFFFFF"/>
        </w:rPr>
        <w:t xml:space="preserve">, Freedom House addressed the issue in its Tweet, </w:t>
      </w:r>
      <w:r w:rsidR="00BD5CCD" w:rsidRPr="00FA7728">
        <w:rPr>
          <w:rFonts w:ascii="Times New Roman" w:hAnsi="Times New Roman" w:cs="Times New Roman"/>
          <w:sz w:val="24"/>
          <w:szCs w:val="24"/>
          <w:shd w:val="clear" w:color="auto" w:fill="FFFFFF"/>
        </w:rPr>
        <w:t>urging</w:t>
      </w:r>
      <w:r w:rsidRPr="00FA7728">
        <w:rPr>
          <w:rFonts w:ascii="Times New Roman" w:hAnsi="Times New Roman" w:cs="Times New Roman"/>
          <w:sz w:val="24"/>
          <w:szCs w:val="24"/>
          <w:shd w:val="clear" w:color="auto" w:fill="FFFFFF"/>
        </w:rPr>
        <w:t xml:space="preserve"> </w:t>
      </w:r>
      <w:proofErr w:type="spellStart"/>
      <w:r w:rsidRPr="00FA7728">
        <w:rPr>
          <w:rFonts w:ascii="Times New Roman" w:hAnsi="Times New Roman" w:cs="Times New Roman"/>
          <w:sz w:val="24"/>
          <w:szCs w:val="24"/>
          <w:shd w:val="clear" w:color="auto" w:fill="FFFFFF"/>
        </w:rPr>
        <w:t>Nikol</w:t>
      </w:r>
      <w:proofErr w:type="spellEnd"/>
      <w:r w:rsidRPr="00FA7728">
        <w:rPr>
          <w:rFonts w:ascii="Times New Roman" w:hAnsi="Times New Roman" w:cs="Times New Roman"/>
          <w:sz w:val="24"/>
          <w:szCs w:val="24"/>
          <w:shd w:val="clear" w:color="auto" w:fill="FFFFFF"/>
        </w:rPr>
        <w:t xml:space="preserve"> </w:t>
      </w:r>
      <w:proofErr w:type="spellStart"/>
      <w:r w:rsidRPr="00FA7728">
        <w:rPr>
          <w:rFonts w:ascii="Times New Roman" w:hAnsi="Times New Roman" w:cs="Times New Roman"/>
          <w:sz w:val="24"/>
          <w:szCs w:val="24"/>
          <w:shd w:val="clear" w:color="auto" w:fill="FFFFFF"/>
        </w:rPr>
        <w:t>Pashinyan</w:t>
      </w:r>
      <w:proofErr w:type="spellEnd"/>
      <w:r w:rsidRPr="00FA7728">
        <w:rPr>
          <w:rFonts w:ascii="Times New Roman" w:hAnsi="Times New Roman" w:cs="Times New Roman"/>
          <w:sz w:val="24"/>
          <w:szCs w:val="24"/>
          <w:shd w:val="clear" w:color="auto" w:fill="FFFFFF"/>
        </w:rPr>
        <w:t xml:space="preserve"> to </w:t>
      </w:r>
      <w:r w:rsidR="00BD5CCD" w:rsidRPr="00FA7728">
        <w:rPr>
          <w:rFonts w:ascii="Times New Roman" w:hAnsi="Times New Roman" w:cs="Times New Roman"/>
          <w:sz w:val="24"/>
          <w:szCs w:val="24"/>
          <w:shd w:val="clear" w:color="auto" w:fill="FFFFFF"/>
        </w:rPr>
        <w:t>take the concerns of the media seriously and leverage direct communication channels</w:t>
      </w:r>
      <w:r w:rsidR="00721D58">
        <w:rPr>
          <w:rFonts w:ascii="Times New Roman" w:hAnsi="Times New Roman" w:cs="Times New Roman"/>
          <w:sz w:val="24"/>
          <w:szCs w:val="24"/>
          <w:shd w:val="clear" w:color="auto" w:fill="FFFFFF"/>
        </w:rPr>
        <w:t>,</w:t>
      </w:r>
      <w:r w:rsidR="00BD5CCD" w:rsidRPr="00FA7728">
        <w:rPr>
          <w:rFonts w:ascii="Times New Roman" w:hAnsi="Times New Roman" w:cs="Times New Roman"/>
          <w:sz w:val="24"/>
          <w:szCs w:val="24"/>
          <w:shd w:val="clear" w:color="auto" w:fill="FFFFFF"/>
        </w:rPr>
        <w:t xml:space="preserve"> including through open and transparent press-conferences to ensure a healthy functioning democracy.</w:t>
      </w:r>
      <w:r w:rsidR="00090473" w:rsidRPr="00FA7728">
        <w:rPr>
          <w:rStyle w:val="FootnoteReference"/>
          <w:rFonts w:ascii="Times New Roman" w:eastAsiaTheme="minorHAnsi" w:hAnsi="Times New Roman" w:cs="Times New Roman"/>
          <w:b/>
          <w:bCs/>
          <w:sz w:val="24"/>
          <w:szCs w:val="24"/>
          <w:bdr w:val="none" w:sz="0" w:space="0" w:color="auto" w:frame="1"/>
          <w:shd w:val="clear" w:color="auto" w:fill="FCFCFC"/>
          <w:lang w:val="hy-AM" w:eastAsia="ru-RU"/>
        </w:rPr>
        <w:footnoteReference w:id="6"/>
      </w:r>
      <w:r w:rsidR="000135D3" w:rsidRPr="00FA7728">
        <w:rPr>
          <w:rStyle w:val="Strong"/>
          <w:rFonts w:ascii="Times New Roman" w:eastAsiaTheme="minorHAnsi" w:hAnsi="Times New Roman" w:cs="Times New Roman"/>
          <w:b w:val="0"/>
          <w:sz w:val="24"/>
          <w:szCs w:val="24"/>
          <w:bdr w:val="none" w:sz="0" w:space="0" w:color="auto" w:frame="1"/>
          <w:shd w:val="clear" w:color="auto" w:fill="FCFCFC"/>
          <w:lang w:val="hy-AM" w:eastAsia="ru-RU"/>
        </w:rPr>
        <w:t xml:space="preserve"> </w:t>
      </w:r>
    </w:p>
    <w:p w14:paraId="0359703E" w14:textId="5A40621F" w:rsidR="00BD5CCD" w:rsidRPr="00FA7728" w:rsidRDefault="000135D3" w:rsidP="00721D58">
      <w:pPr>
        <w:shd w:val="clear" w:color="auto" w:fill="FFFFFF"/>
        <w:spacing w:line="240" w:lineRule="auto"/>
        <w:jc w:val="both"/>
        <w:textAlignment w:val="baseline"/>
        <w:rPr>
          <w:rFonts w:ascii="Times New Roman" w:hAnsi="Times New Roman" w:cs="Times New Roman"/>
          <w:i/>
          <w:color w:val="050505"/>
          <w:sz w:val="24"/>
          <w:szCs w:val="24"/>
          <w:shd w:val="clear" w:color="auto" w:fill="FFFFFF"/>
        </w:rPr>
      </w:pPr>
      <w:r w:rsidRPr="00FA7728">
        <w:rPr>
          <w:rFonts w:ascii="Times New Roman" w:hAnsi="Times New Roman" w:cs="Times New Roman"/>
          <w:color w:val="050505"/>
          <w:sz w:val="24"/>
          <w:szCs w:val="24"/>
          <w:shd w:val="clear" w:color="auto" w:fill="FFFFFF"/>
          <w:lang w:val="hy-AM"/>
        </w:rPr>
        <w:tab/>
      </w:r>
      <w:r w:rsidR="00BD5CCD" w:rsidRPr="00FA7728">
        <w:rPr>
          <w:rFonts w:ascii="Times New Roman" w:hAnsi="Times New Roman" w:cs="Times New Roman"/>
          <w:i/>
          <w:color w:val="050505"/>
          <w:sz w:val="24"/>
          <w:szCs w:val="24"/>
          <w:shd w:val="clear" w:color="auto" w:fill="FFFFFF"/>
        </w:rPr>
        <w:t>Nonetheless</w:t>
      </w:r>
      <w:r w:rsidR="00721D58">
        <w:rPr>
          <w:rFonts w:ascii="Times New Roman" w:hAnsi="Times New Roman" w:cs="Times New Roman"/>
          <w:i/>
          <w:color w:val="050505"/>
          <w:sz w:val="24"/>
          <w:szCs w:val="24"/>
          <w:shd w:val="clear" w:color="auto" w:fill="FFFFFF"/>
        </w:rPr>
        <w:t xml:space="preserve"> and on the whole,</w:t>
      </w:r>
      <w:r w:rsidR="00BD5CCD" w:rsidRPr="00FA7728">
        <w:rPr>
          <w:rFonts w:ascii="Times New Roman" w:hAnsi="Times New Roman" w:cs="Times New Roman"/>
          <w:i/>
          <w:color w:val="050505"/>
          <w:sz w:val="24"/>
          <w:szCs w:val="24"/>
          <w:shd w:val="clear" w:color="auto" w:fill="FFFFFF"/>
        </w:rPr>
        <w:t xml:space="preserve"> international organizations </w:t>
      </w:r>
      <w:r w:rsidR="00721D58">
        <w:rPr>
          <w:rFonts w:ascii="Times New Roman" w:hAnsi="Times New Roman" w:cs="Times New Roman"/>
          <w:i/>
          <w:color w:val="050505"/>
          <w:sz w:val="24"/>
          <w:szCs w:val="24"/>
          <w:shd w:val="clear" w:color="auto" w:fill="FFFFFF"/>
        </w:rPr>
        <w:t>assess</w:t>
      </w:r>
      <w:r w:rsidR="00BD5CCD" w:rsidRPr="00FA7728">
        <w:rPr>
          <w:rFonts w:ascii="Times New Roman" w:hAnsi="Times New Roman" w:cs="Times New Roman"/>
          <w:i/>
          <w:color w:val="050505"/>
          <w:sz w:val="24"/>
          <w:szCs w:val="24"/>
          <w:shd w:val="clear" w:color="auto" w:fill="FFFFFF"/>
        </w:rPr>
        <w:t xml:space="preserve"> the freedom of speech in our country</w:t>
      </w:r>
      <w:r w:rsidR="00721D58">
        <w:rPr>
          <w:rFonts w:ascii="Times New Roman" w:hAnsi="Times New Roman" w:cs="Times New Roman"/>
          <w:i/>
          <w:color w:val="050505"/>
          <w:sz w:val="24"/>
          <w:szCs w:val="24"/>
          <w:shd w:val="clear" w:color="auto" w:fill="FFFFFF"/>
        </w:rPr>
        <w:t xml:space="preserve"> positively</w:t>
      </w:r>
      <w:r w:rsidR="00BD5CCD" w:rsidRPr="00FA7728">
        <w:rPr>
          <w:rFonts w:ascii="Times New Roman" w:hAnsi="Times New Roman" w:cs="Times New Roman"/>
          <w:i/>
          <w:color w:val="050505"/>
          <w:sz w:val="24"/>
          <w:szCs w:val="24"/>
          <w:shd w:val="clear" w:color="auto" w:fill="FFFFFF"/>
        </w:rPr>
        <w:t>. Thus, according to the report published on July 12 by the authoritative organization Article 19</w:t>
      </w:r>
      <w:r w:rsidR="00721D58">
        <w:rPr>
          <w:rFonts w:ascii="Times New Roman" w:hAnsi="Times New Roman" w:cs="Times New Roman"/>
          <w:i/>
          <w:color w:val="050505"/>
          <w:sz w:val="24"/>
          <w:szCs w:val="24"/>
          <w:shd w:val="clear" w:color="auto" w:fill="FFFFFF"/>
        </w:rPr>
        <w:t>,</w:t>
      </w:r>
      <w:r w:rsidR="00BD5CCD" w:rsidRPr="00FA7728">
        <w:rPr>
          <w:rFonts w:ascii="Times New Roman" w:hAnsi="Times New Roman" w:cs="Times New Roman"/>
          <w:i/>
          <w:color w:val="050505"/>
          <w:sz w:val="24"/>
          <w:szCs w:val="24"/>
          <w:shd w:val="clear" w:color="auto" w:fill="FFFFFF"/>
        </w:rPr>
        <w:t xml:space="preserve"> Armenia comes as the 46</w:t>
      </w:r>
      <w:r w:rsidR="00BD5CCD" w:rsidRPr="00FA7728">
        <w:rPr>
          <w:rFonts w:ascii="Times New Roman" w:hAnsi="Times New Roman" w:cs="Times New Roman"/>
          <w:i/>
          <w:color w:val="050505"/>
          <w:sz w:val="24"/>
          <w:szCs w:val="24"/>
          <w:shd w:val="clear" w:color="auto" w:fill="FFFFFF"/>
          <w:vertAlign w:val="superscript"/>
        </w:rPr>
        <w:t>th</w:t>
      </w:r>
      <w:r w:rsidR="00BD5CCD" w:rsidRPr="00FA7728">
        <w:rPr>
          <w:rFonts w:ascii="Times New Roman" w:hAnsi="Times New Roman" w:cs="Times New Roman"/>
          <w:i/>
          <w:color w:val="050505"/>
          <w:sz w:val="24"/>
          <w:szCs w:val="24"/>
          <w:shd w:val="clear" w:color="auto" w:fill="FFFFFF"/>
        </w:rPr>
        <w:t xml:space="preserve"> with an index of 76, classified as a country with “less restrictions.”</w:t>
      </w:r>
      <w:r w:rsidRPr="00FA7728">
        <w:rPr>
          <w:rStyle w:val="FootnoteReference"/>
          <w:rFonts w:ascii="Times New Roman" w:hAnsi="Times New Roman" w:cs="Times New Roman"/>
          <w:i/>
          <w:color w:val="050505"/>
          <w:sz w:val="24"/>
          <w:szCs w:val="24"/>
          <w:shd w:val="clear" w:color="auto" w:fill="FFFFFF"/>
          <w:lang w:val="hy-AM"/>
        </w:rPr>
        <w:footnoteReference w:id="7"/>
      </w:r>
      <w:r w:rsidR="00BD5CCD" w:rsidRPr="00FA7728">
        <w:rPr>
          <w:rFonts w:ascii="Times New Roman" w:hAnsi="Times New Roman" w:cs="Times New Roman"/>
          <w:i/>
          <w:color w:val="050505"/>
          <w:sz w:val="24"/>
          <w:szCs w:val="24"/>
          <w:shd w:val="clear" w:color="auto" w:fill="FFFFFF"/>
        </w:rPr>
        <w:t xml:space="preserve"> To compare, it should be mentioned that Georgia is the leader in the region, coming the 43</w:t>
      </w:r>
      <w:r w:rsidR="00BD5CCD" w:rsidRPr="00FA7728">
        <w:rPr>
          <w:rFonts w:ascii="Times New Roman" w:hAnsi="Times New Roman" w:cs="Times New Roman"/>
          <w:i/>
          <w:color w:val="050505"/>
          <w:sz w:val="24"/>
          <w:szCs w:val="24"/>
          <w:shd w:val="clear" w:color="auto" w:fill="FFFFFF"/>
          <w:vertAlign w:val="superscript"/>
        </w:rPr>
        <w:t>rd</w:t>
      </w:r>
      <w:r w:rsidR="00BD5CCD" w:rsidRPr="00FA7728">
        <w:rPr>
          <w:rFonts w:ascii="Times New Roman" w:hAnsi="Times New Roman" w:cs="Times New Roman"/>
          <w:i/>
          <w:color w:val="050505"/>
          <w:sz w:val="24"/>
          <w:szCs w:val="24"/>
          <w:shd w:val="clear" w:color="auto" w:fill="FFFFFF"/>
        </w:rPr>
        <w:t xml:space="preserve"> with its index of 78. Azerbaijan comes the 136</w:t>
      </w:r>
      <w:r w:rsidR="00BD5CCD" w:rsidRPr="00FA7728">
        <w:rPr>
          <w:rFonts w:ascii="Times New Roman" w:hAnsi="Times New Roman" w:cs="Times New Roman"/>
          <w:i/>
          <w:color w:val="050505"/>
          <w:sz w:val="24"/>
          <w:szCs w:val="24"/>
          <w:shd w:val="clear" w:color="auto" w:fill="FFFFFF"/>
          <w:vertAlign w:val="superscript"/>
        </w:rPr>
        <w:t>th</w:t>
      </w:r>
      <w:r w:rsidR="00BD5CCD" w:rsidRPr="00FA7728">
        <w:rPr>
          <w:rFonts w:ascii="Times New Roman" w:hAnsi="Times New Roman" w:cs="Times New Roman"/>
          <w:i/>
          <w:color w:val="050505"/>
          <w:sz w:val="24"/>
          <w:szCs w:val="24"/>
          <w:shd w:val="clear" w:color="auto" w:fill="FFFFFF"/>
        </w:rPr>
        <w:t>, Turkey is the 141</w:t>
      </w:r>
      <w:r w:rsidR="00BD5CCD" w:rsidRPr="00FA7728">
        <w:rPr>
          <w:rFonts w:ascii="Times New Roman" w:hAnsi="Times New Roman" w:cs="Times New Roman"/>
          <w:i/>
          <w:color w:val="050505"/>
          <w:sz w:val="24"/>
          <w:szCs w:val="24"/>
          <w:shd w:val="clear" w:color="auto" w:fill="FFFFFF"/>
          <w:vertAlign w:val="superscript"/>
        </w:rPr>
        <w:t>st</w:t>
      </w:r>
      <w:r w:rsidR="00BD5CCD" w:rsidRPr="00FA7728">
        <w:rPr>
          <w:rFonts w:ascii="Times New Roman" w:hAnsi="Times New Roman" w:cs="Times New Roman"/>
          <w:i/>
          <w:color w:val="050505"/>
          <w:sz w:val="24"/>
          <w:szCs w:val="24"/>
          <w:shd w:val="clear" w:color="auto" w:fill="FFFFFF"/>
        </w:rPr>
        <w:t>, Iran comes the 143</w:t>
      </w:r>
      <w:r w:rsidR="00BD5CCD" w:rsidRPr="00FA7728">
        <w:rPr>
          <w:rFonts w:ascii="Times New Roman" w:hAnsi="Times New Roman" w:cs="Times New Roman"/>
          <w:i/>
          <w:color w:val="050505"/>
          <w:sz w:val="24"/>
          <w:szCs w:val="24"/>
          <w:shd w:val="clear" w:color="auto" w:fill="FFFFFF"/>
          <w:vertAlign w:val="superscript"/>
        </w:rPr>
        <w:t>rd</w:t>
      </w:r>
      <w:r w:rsidR="00BD5CCD" w:rsidRPr="00FA7728">
        <w:rPr>
          <w:rFonts w:ascii="Times New Roman" w:hAnsi="Times New Roman" w:cs="Times New Roman"/>
          <w:i/>
          <w:color w:val="050505"/>
          <w:sz w:val="24"/>
          <w:szCs w:val="24"/>
          <w:shd w:val="clear" w:color="auto" w:fill="FFFFFF"/>
        </w:rPr>
        <w:t xml:space="preserve">, these are all countries that are in crisis from the viewpoint of freedom of expression. </w:t>
      </w:r>
    </w:p>
    <w:p w14:paraId="38775182" w14:textId="69E83A77" w:rsidR="00BD5CCD" w:rsidRPr="00FA7728" w:rsidRDefault="00BD5CCD" w:rsidP="00A76305">
      <w:pPr>
        <w:shd w:val="clear" w:color="auto" w:fill="FFFFFF"/>
        <w:spacing w:line="240" w:lineRule="auto"/>
        <w:jc w:val="both"/>
        <w:textAlignment w:val="baseline"/>
        <w:rPr>
          <w:rFonts w:ascii="Times New Roman" w:hAnsi="Times New Roman" w:cs="Times New Roman"/>
          <w:color w:val="050505"/>
          <w:sz w:val="24"/>
          <w:szCs w:val="24"/>
          <w:shd w:val="clear" w:color="auto" w:fill="FFFFFF"/>
        </w:rPr>
      </w:pPr>
      <w:r w:rsidRPr="00FA7728">
        <w:rPr>
          <w:rFonts w:ascii="Times New Roman" w:hAnsi="Times New Roman" w:cs="Times New Roman"/>
          <w:color w:val="050505"/>
          <w:sz w:val="24"/>
          <w:szCs w:val="24"/>
          <w:shd w:val="clear" w:color="auto" w:fill="FFFFFF"/>
          <w:lang w:val="hy-AM"/>
        </w:rPr>
        <w:tab/>
      </w:r>
      <w:r w:rsidRPr="00FA7728">
        <w:rPr>
          <w:rFonts w:ascii="Times New Roman" w:hAnsi="Times New Roman" w:cs="Times New Roman"/>
          <w:color w:val="050505"/>
          <w:sz w:val="24"/>
          <w:szCs w:val="24"/>
          <w:shd w:val="clear" w:color="auto" w:fill="FFFFFF"/>
        </w:rPr>
        <w:t xml:space="preserve">During the quarter, disputes between the </w:t>
      </w:r>
      <w:r w:rsidRPr="00A76305">
        <w:rPr>
          <w:rFonts w:ascii="Times New Roman" w:hAnsi="Times New Roman" w:cs="Times New Roman"/>
          <w:i/>
          <w:iCs/>
          <w:color w:val="050505"/>
          <w:sz w:val="24"/>
          <w:szCs w:val="24"/>
          <w:shd w:val="clear" w:color="auto" w:fill="FFFFFF"/>
        </w:rPr>
        <w:t>Armenian Second TV Channel</w:t>
      </w:r>
      <w:r w:rsidRPr="00FA7728">
        <w:rPr>
          <w:rFonts w:ascii="Times New Roman" w:hAnsi="Times New Roman" w:cs="Times New Roman"/>
          <w:color w:val="050505"/>
          <w:sz w:val="24"/>
          <w:szCs w:val="24"/>
          <w:shd w:val="clear" w:color="auto" w:fill="FFFFFF"/>
        </w:rPr>
        <w:t xml:space="preserve"> LLC and the Commission </w:t>
      </w:r>
      <w:r w:rsidR="00A76305">
        <w:rPr>
          <w:rFonts w:ascii="Times New Roman" w:hAnsi="Times New Roman" w:cs="Times New Roman"/>
          <w:color w:val="050505"/>
          <w:sz w:val="24"/>
          <w:szCs w:val="24"/>
          <w:shd w:val="clear" w:color="auto" w:fill="FFFFFF"/>
        </w:rPr>
        <w:t>on</w:t>
      </w:r>
      <w:r w:rsidRPr="00FA7728">
        <w:rPr>
          <w:rFonts w:ascii="Times New Roman" w:hAnsi="Times New Roman" w:cs="Times New Roman"/>
          <w:color w:val="050505"/>
          <w:sz w:val="24"/>
          <w:szCs w:val="24"/>
          <w:shd w:val="clear" w:color="auto" w:fill="FFFFFF"/>
        </w:rPr>
        <w:t xml:space="preserve"> Television and Radio on broadcast licensing, including litigation continued. Thus, on July 15</w:t>
      </w:r>
      <w:r w:rsidRPr="00FA7728">
        <w:rPr>
          <w:rFonts w:ascii="Times New Roman" w:hAnsi="Times New Roman" w:cs="Times New Roman"/>
          <w:color w:val="050505"/>
          <w:sz w:val="24"/>
          <w:szCs w:val="24"/>
          <w:shd w:val="clear" w:color="auto" w:fill="FFFFFF"/>
          <w:vertAlign w:val="superscript"/>
        </w:rPr>
        <w:t>th</w:t>
      </w:r>
      <w:r w:rsidRPr="00FA7728">
        <w:rPr>
          <w:rFonts w:ascii="Times New Roman" w:hAnsi="Times New Roman" w:cs="Times New Roman"/>
          <w:color w:val="050505"/>
          <w:sz w:val="24"/>
          <w:szCs w:val="24"/>
          <w:shd w:val="clear" w:color="auto" w:fill="FFFFFF"/>
        </w:rPr>
        <w:t xml:space="preserve"> the Commission </w:t>
      </w:r>
      <w:r w:rsidR="00A76305">
        <w:rPr>
          <w:rFonts w:ascii="Times New Roman" w:hAnsi="Times New Roman" w:cs="Times New Roman"/>
          <w:color w:val="050505"/>
          <w:sz w:val="24"/>
          <w:szCs w:val="24"/>
          <w:shd w:val="clear" w:color="auto" w:fill="FFFFFF"/>
        </w:rPr>
        <w:t>on</w:t>
      </w:r>
      <w:r w:rsidRPr="00FA7728">
        <w:rPr>
          <w:rFonts w:ascii="Times New Roman" w:hAnsi="Times New Roman" w:cs="Times New Roman"/>
          <w:color w:val="050505"/>
          <w:sz w:val="24"/>
          <w:szCs w:val="24"/>
          <w:shd w:val="clear" w:color="auto" w:fill="FFFFFF"/>
        </w:rPr>
        <w:t xml:space="preserve"> Television and Radio published the name of winner in the competition for using the </w:t>
      </w:r>
      <w:r w:rsidR="0031273C" w:rsidRPr="00FA7728">
        <w:rPr>
          <w:rFonts w:ascii="Times New Roman" w:hAnsi="Times New Roman" w:cs="Times New Roman"/>
          <w:color w:val="050505"/>
          <w:sz w:val="24"/>
          <w:szCs w:val="24"/>
          <w:shd w:val="clear" w:color="auto" w:fill="FFFFFF"/>
        </w:rPr>
        <w:t xml:space="preserve">capital broadcast slot on public multiplex, namely </w:t>
      </w:r>
      <w:r w:rsidR="0031273C" w:rsidRPr="00A76305">
        <w:rPr>
          <w:rFonts w:ascii="Times New Roman" w:hAnsi="Times New Roman" w:cs="Times New Roman"/>
          <w:i/>
          <w:iCs/>
          <w:color w:val="050505"/>
          <w:sz w:val="24"/>
          <w:szCs w:val="24"/>
          <w:shd w:val="clear" w:color="auto" w:fill="FFFFFF"/>
        </w:rPr>
        <w:t>Boon TV</w:t>
      </w:r>
      <w:r w:rsidR="0031273C" w:rsidRPr="00FA7728">
        <w:rPr>
          <w:rFonts w:ascii="Times New Roman" w:hAnsi="Times New Roman" w:cs="Times New Roman"/>
          <w:color w:val="050505"/>
          <w:sz w:val="24"/>
          <w:szCs w:val="24"/>
          <w:shd w:val="clear" w:color="auto" w:fill="FFFFFF"/>
        </w:rPr>
        <w:t xml:space="preserve"> scientific and cultural foundation. The </w:t>
      </w:r>
      <w:r w:rsidR="0031273C" w:rsidRPr="00A76305">
        <w:rPr>
          <w:rFonts w:ascii="Times New Roman" w:hAnsi="Times New Roman" w:cs="Times New Roman"/>
          <w:i/>
          <w:iCs/>
          <w:color w:val="050505"/>
          <w:sz w:val="24"/>
          <w:szCs w:val="24"/>
          <w:shd w:val="clear" w:color="auto" w:fill="FFFFFF"/>
        </w:rPr>
        <w:t>Armenian Second TV Channel</w:t>
      </w:r>
      <w:r w:rsidR="0031273C" w:rsidRPr="00FA7728">
        <w:rPr>
          <w:rFonts w:ascii="Times New Roman" w:hAnsi="Times New Roman" w:cs="Times New Roman"/>
          <w:color w:val="050505"/>
          <w:sz w:val="24"/>
          <w:szCs w:val="24"/>
          <w:shd w:val="clear" w:color="auto" w:fill="FFFFFF"/>
        </w:rPr>
        <w:t xml:space="preserve"> filed a lawsuit against the Commission </w:t>
      </w:r>
      <w:r w:rsidR="00A76305">
        <w:rPr>
          <w:rFonts w:ascii="Times New Roman" w:hAnsi="Times New Roman" w:cs="Times New Roman"/>
          <w:color w:val="050505"/>
          <w:sz w:val="24"/>
          <w:szCs w:val="24"/>
          <w:shd w:val="clear" w:color="auto" w:fill="FFFFFF"/>
        </w:rPr>
        <w:t>on</w:t>
      </w:r>
      <w:r w:rsidR="0031273C" w:rsidRPr="00FA7728">
        <w:rPr>
          <w:rFonts w:ascii="Times New Roman" w:hAnsi="Times New Roman" w:cs="Times New Roman"/>
          <w:color w:val="050505"/>
          <w:sz w:val="24"/>
          <w:szCs w:val="24"/>
          <w:shd w:val="clear" w:color="auto" w:fill="FFFFFF"/>
        </w:rPr>
        <w:t xml:space="preserve"> TV and Radio with the Administrative Court on August 9 to appeal this decision. </w:t>
      </w:r>
    </w:p>
    <w:p w14:paraId="0E8E22E4" w14:textId="1DA32B9A" w:rsidR="0031273C" w:rsidRPr="00FA7728" w:rsidRDefault="0031273C" w:rsidP="00A76305">
      <w:pPr>
        <w:shd w:val="clear" w:color="auto" w:fill="FFFFFF"/>
        <w:spacing w:line="240" w:lineRule="auto"/>
        <w:jc w:val="both"/>
        <w:textAlignment w:val="baseline"/>
        <w:rPr>
          <w:rFonts w:ascii="Times New Roman" w:hAnsi="Times New Roman" w:cs="Times New Roman"/>
          <w:color w:val="050505"/>
          <w:sz w:val="24"/>
          <w:szCs w:val="24"/>
          <w:shd w:val="clear" w:color="auto" w:fill="FFFFFF"/>
        </w:rPr>
      </w:pPr>
      <w:r w:rsidRPr="00FA7728">
        <w:rPr>
          <w:rFonts w:ascii="Times New Roman" w:hAnsi="Times New Roman" w:cs="Times New Roman"/>
          <w:color w:val="050505"/>
          <w:sz w:val="24"/>
          <w:szCs w:val="24"/>
          <w:shd w:val="clear" w:color="auto" w:fill="FFFFFF"/>
        </w:rPr>
        <w:tab/>
        <w:t xml:space="preserve">On August 10, the Commission opened the call for another competition, this time to license the use of republican broadcast slot in the public multiplex, which </w:t>
      </w:r>
      <w:r w:rsidRPr="00A76305">
        <w:rPr>
          <w:rFonts w:ascii="Times New Roman" w:hAnsi="Times New Roman" w:cs="Times New Roman"/>
          <w:i/>
          <w:iCs/>
          <w:color w:val="050505"/>
          <w:sz w:val="24"/>
          <w:szCs w:val="24"/>
          <w:shd w:val="clear" w:color="auto" w:fill="FFFFFF"/>
        </w:rPr>
        <w:t>Armenia TV</w:t>
      </w:r>
      <w:r w:rsidRPr="00FA7728">
        <w:rPr>
          <w:rFonts w:ascii="Times New Roman" w:hAnsi="Times New Roman" w:cs="Times New Roman"/>
          <w:color w:val="050505"/>
          <w:sz w:val="24"/>
          <w:szCs w:val="24"/>
          <w:shd w:val="clear" w:color="auto" w:fill="FFFFFF"/>
        </w:rPr>
        <w:t xml:space="preserve"> CJSC, </w:t>
      </w:r>
      <w:r w:rsidRPr="00A76305">
        <w:rPr>
          <w:rFonts w:ascii="Times New Roman" w:hAnsi="Times New Roman" w:cs="Times New Roman"/>
          <w:i/>
          <w:iCs/>
          <w:color w:val="050505"/>
          <w:sz w:val="24"/>
          <w:szCs w:val="24"/>
          <w:shd w:val="clear" w:color="auto" w:fill="FFFFFF"/>
        </w:rPr>
        <w:t>ATV</w:t>
      </w:r>
      <w:r w:rsidRPr="00FA7728">
        <w:rPr>
          <w:rFonts w:ascii="Times New Roman" w:hAnsi="Times New Roman" w:cs="Times New Roman"/>
          <w:color w:val="050505"/>
          <w:sz w:val="24"/>
          <w:szCs w:val="24"/>
          <w:shd w:val="clear" w:color="auto" w:fill="FFFFFF"/>
        </w:rPr>
        <w:t xml:space="preserve"> LLC, </w:t>
      </w:r>
      <w:proofErr w:type="spellStart"/>
      <w:r w:rsidRPr="00A76305">
        <w:rPr>
          <w:rFonts w:ascii="Times New Roman" w:hAnsi="Times New Roman" w:cs="Times New Roman"/>
          <w:i/>
          <w:iCs/>
          <w:color w:val="050505"/>
          <w:sz w:val="24"/>
          <w:szCs w:val="24"/>
          <w:shd w:val="clear" w:color="auto" w:fill="FFFFFF"/>
        </w:rPr>
        <w:t>Shant</w:t>
      </w:r>
      <w:proofErr w:type="spellEnd"/>
      <w:r w:rsidRPr="00FA7728">
        <w:rPr>
          <w:rFonts w:ascii="Times New Roman" w:hAnsi="Times New Roman" w:cs="Times New Roman"/>
          <w:color w:val="050505"/>
          <w:sz w:val="24"/>
          <w:szCs w:val="24"/>
          <w:shd w:val="clear" w:color="auto" w:fill="FFFFFF"/>
        </w:rPr>
        <w:t xml:space="preserve"> LLC, </w:t>
      </w:r>
      <w:r w:rsidRPr="00A76305">
        <w:rPr>
          <w:rFonts w:ascii="Times New Roman" w:hAnsi="Times New Roman" w:cs="Times New Roman"/>
          <w:i/>
          <w:iCs/>
          <w:color w:val="050505"/>
          <w:sz w:val="24"/>
          <w:szCs w:val="24"/>
          <w:shd w:val="clear" w:color="auto" w:fill="FFFFFF"/>
        </w:rPr>
        <w:t>Multi Media-</w:t>
      </w:r>
      <w:proofErr w:type="spellStart"/>
      <w:r w:rsidRPr="00A76305">
        <w:rPr>
          <w:rFonts w:ascii="Times New Roman" w:hAnsi="Times New Roman" w:cs="Times New Roman"/>
          <w:i/>
          <w:iCs/>
          <w:color w:val="050505"/>
          <w:sz w:val="24"/>
          <w:szCs w:val="24"/>
          <w:shd w:val="clear" w:color="auto" w:fill="FFFFFF"/>
        </w:rPr>
        <w:t>Kentron</w:t>
      </w:r>
      <w:proofErr w:type="spellEnd"/>
      <w:r w:rsidRPr="00A76305">
        <w:rPr>
          <w:rFonts w:ascii="Times New Roman" w:hAnsi="Times New Roman" w:cs="Times New Roman"/>
          <w:i/>
          <w:iCs/>
          <w:color w:val="050505"/>
          <w:sz w:val="24"/>
          <w:szCs w:val="24"/>
          <w:shd w:val="clear" w:color="auto" w:fill="FFFFFF"/>
        </w:rPr>
        <w:t xml:space="preserve"> TV</w:t>
      </w:r>
      <w:r w:rsidRPr="00FA7728">
        <w:rPr>
          <w:rFonts w:ascii="Times New Roman" w:hAnsi="Times New Roman" w:cs="Times New Roman"/>
          <w:color w:val="050505"/>
          <w:sz w:val="24"/>
          <w:szCs w:val="24"/>
          <w:shd w:val="clear" w:color="auto" w:fill="FFFFFF"/>
        </w:rPr>
        <w:t xml:space="preserve"> CJSC, </w:t>
      </w:r>
      <w:proofErr w:type="spellStart"/>
      <w:r w:rsidRPr="00A76305">
        <w:rPr>
          <w:rFonts w:ascii="Times New Roman" w:hAnsi="Times New Roman" w:cs="Times New Roman"/>
          <w:i/>
          <w:iCs/>
          <w:color w:val="050505"/>
          <w:sz w:val="24"/>
          <w:szCs w:val="24"/>
          <w:shd w:val="clear" w:color="auto" w:fill="FFFFFF"/>
        </w:rPr>
        <w:t>Husaber</w:t>
      </w:r>
      <w:proofErr w:type="spellEnd"/>
      <w:r w:rsidRPr="00FA7728">
        <w:rPr>
          <w:rFonts w:ascii="Times New Roman" w:hAnsi="Times New Roman" w:cs="Times New Roman"/>
          <w:color w:val="050505"/>
          <w:sz w:val="24"/>
          <w:szCs w:val="24"/>
          <w:shd w:val="clear" w:color="auto" w:fill="FFFFFF"/>
        </w:rPr>
        <w:t xml:space="preserve"> CJSC and the </w:t>
      </w:r>
      <w:r w:rsidRPr="00A76305">
        <w:rPr>
          <w:rFonts w:ascii="Times New Roman" w:hAnsi="Times New Roman" w:cs="Times New Roman"/>
          <w:i/>
          <w:iCs/>
          <w:color w:val="050505"/>
          <w:sz w:val="24"/>
          <w:szCs w:val="24"/>
          <w:shd w:val="clear" w:color="auto" w:fill="FFFFFF"/>
        </w:rPr>
        <w:t>Armenian Second TV</w:t>
      </w:r>
      <w:r w:rsidRPr="00FA7728">
        <w:rPr>
          <w:rFonts w:ascii="Times New Roman" w:hAnsi="Times New Roman" w:cs="Times New Roman"/>
          <w:color w:val="050505"/>
          <w:sz w:val="24"/>
          <w:szCs w:val="24"/>
          <w:shd w:val="clear" w:color="auto" w:fill="FFFFFF"/>
        </w:rPr>
        <w:t xml:space="preserve"> </w:t>
      </w:r>
      <w:r w:rsidR="00A76305">
        <w:rPr>
          <w:rFonts w:ascii="Times New Roman" w:hAnsi="Times New Roman" w:cs="Times New Roman"/>
          <w:i/>
          <w:iCs/>
          <w:color w:val="050505"/>
          <w:sz w:val="24"/>
          <w:szCs w:val="24"/>
          <w:shd w:val="clear" w:color="auto" w:fill="FFFFFF"/>
        </w:rPr>
        <w:t>C</w:t>
      </w:r>
      <w:r w:rsidRPr="00A76305">
        <w:rPr>
          <w:rFonts w:ascii="Times New Roman" w:hAnsi="Times New Roman" w:cs="Times New Roman"/>
          <w:i/>
          <w:iCs/>
          <w:color w:val="050505"/>
          <w:sz w:val="24"/>
          <w:szCs w:val="24"/>
          <w:shd w:val="clear" w:color="auto" w:fill="FFFFFF"/>
        </w:rPr>
        <w:t>hannel</w:t>
      </w:r>
      <w:r w:rsidRPr="00FA7728">
        <w:rPr>
          <w:rFonts w:ascii="Times New Roman" w:hAnsi="Times New Roman" w:cs="Times New Roman"/>
          <w:color w:val="050505"/>
          <w:sz w:val="24"/>
          <w:szCs w:val="24"/>
          <w:shd w:val="clear" w:color="auto" w:fill="FFFFFF"/>
        </w:rPr>
        <w:t xml:space="preserve"> participat</w:t>
      </w:r>
      <w:r w:rsidR="00A76305">
        <w:rPr>
          <w:rFonts w:ascii="Times New Roman" w:hAnsi="Times New Roman" w:cs="Times New Roman"/>
          <w:color w:val="050505"/>
          <w:sz w:val="24"/>
          <w:szCs w:val="24"/>
          <w:shd w:val="clear" w:color="auto" w:fill="FFFFFF"/>
        </w:rPr>
        <w:t>ed</w:t>
      </w:r>
      <w:r w:rsidRPr="00FA7728">
        <w:rPr>
          <w:rFonts w:ascii="Times New Roman" w:hAnsi="Times New Roman" w:cs="Times New Roman"/>
          <w:color w:val="050505"/>
          <w:sz w:val="24"/>
          <w:szCs w:val="24"/>
          <w:shd w:val="clear" w:color="auto" w:fill="FFFFFF"/>
        </w:rPr>
        <w:t xml:space="preserve"> in. October 10, 2022</w:t>
      </w:r>
      <w:r w:rsidR="00A76305">
        <w:rPr>
          <w:rFonts w:ascii="Times New Roman" w:hAnsi="Times New Roman" w:cs="Times New Roman"/>
          <w:color w:val="050505"/>
          <w:sz w:val="24"/>
          <w:szCs w:val="24"/>
          <w:shd w:val="clear" w:color="auto" w:fill="FFFFFF"/>
        </w:rPr>
        <w:t xml:space="preserve"> was set </w:t>
      </w:r>
      <w:r w:rsidRPr="00FA7728">
        <w:rPr>
          <w:rFonts w:ascii="Times New Roman" w:hAnsi="Times New Roman" w:cs="Times New Roman"/>
          <w:color w:val="050505"/>
          <w:sz w:val="24"/>
          <w:szCs w:val="24"/>
          <w:shd w:val="clear" w:color="auto" w:fill="FFFFFF"/>
        </w:rPr>
        <w:t xml:space="preserve">as the date of publishing the documents. </w:t>
      </w:r>
    </w:p>
    <w:p w14:paraId="09B5E731" w14:textId="05589F3F" w:rsidR="0031273C" w:rsidRPr="00FA7728" w:rsidRDefault="0031273C" w:rsidP="0031273C">
      <w:pPr>
        <w:spacing w:after="0" w:line="240" w:lineRule="auto"/>
        <w:ind w:firstLine="720"/>
        <w:jc w:val="both"/>
        <w:rPr>
          <w:rFonts w:ascii="Times New Roman" w:hAnsi="Times New Roman" w:cs="Times New Roman"/>
          <w:bCs/>
          <w:kern w:val="36"/>
          <w:sz w:val="24"/>
          <w:szCs w:val="24"/>
        </w:rPr>
      </w:pPr>
      <w:r w:rsidRPr="00FA7728">
        <w:rPr>
          <w:rFonts w:ascii="Times New Roman" w:hAnsi="Times New Roman" w:cs="Times New Roman"/>
          <w:color w:val="050505"/>
          <w:sz w:val="24"/>
          <w:szCs w:val="24"/>
          <w:shd w:val="clear" w:color="auto" w:fill="FFFFFF"/>
        </w:rPr>
        <w:t xml:space="preserve">We should remind that the </w:t>
      </w:r>
      <w:r w:rsidRPr="00A76305">
        <w:rPr>
          <w:rFonts w:ascii="Times New Roman" w:hAnsi="Times New Roman" w:cs="Times New Roman"/>
          <w:i/>
          <w:iCs/>
          <w:color w:val="050505"/>
          <w:sz w:val="24"/>
          <w:szCs w:val="24"/>
          <w:shd w:val="clear" w:color="auto" w:fill="FFFFFF"/>
        </w:rPr>
        <w:t>Armenian Second TV Channel</w:t>
      </w:r>
      <w:r w:rsidRPr="00FA7728">
        <w:rPr>
          <w:rFonts w:ascii="Times New Roman" w:hAnsi="Times New Roman" w:cs="Times New Roman"/>
          <w:color w:val="050505"/>
          <w:sz w:val="24"/>
          <w:szCs w:val="24"/>
          <w:shd w:val="clear" w:color="auto" w:fill="FFFFFF"/>
        </w:rPr>
        <w:t xml:space="preserve"> </w:t>
      </w:r>
      <w:r w:rsidRPr="00FA7728">
        <w:rPr>
          <w:rFonts w:ascii="Times New Roman" w:eastAsia="Times New Roman" w:hAnsi="Times New Roman" w:cs="Times New Roman"/>
          <w:kern w:val="36"/>
          <w:sz w:val="24"/>
          <w:szCs w:val="24"/>
          <w:lang w:val="hy-AM" w:eastAsia="ru-RU"/>
        </w:rPr>
        <w:t xml:space="preserve">filed </w:t>
      </w:r>
      <w:r w:rsidRPr="00FA7728">
        <w:rPr>
          <w:rFonts w:ascii="Times New Roman" w:eastAsia="Times New Roman" w:hAnsi="Times New Roman" w:cs="Times New Roman"/>
          <w:kern w:val="36"/>
          <w:sz w:val="24"/>
          <w:szCs w:val="24"/>
          <w:lang w:eastAsia="ru-RU"/>
        </w:rPr>
        <w:t xml:space="preserve">a </w:t>
      </w:r>
      <w:r w:rsidRPr="00FA7728">
        <w:rPr>
          <w:rFonts w:ascii="Times New Roman" w:hAnsi="Times New Roman" w:cs="Times New Roman"/>
          <w:kern w:val="36"/>
          <w:sz w:val="24"/>
          <w:szCs w:val="24"/>
          <w:lang w:val="hy-AM"/>
        </w:rPr>
        <w:t>lawsuit</w:t>
      </w:r>
      <w:r w:rsidRPr="00FA7728">
        <w:rPr>
          <w:rFonts w:ascii="Times New Roman" w:eastAsia="Times New Roman" w:hAnsi="Times New Roman" w:cs="Times New Roman"/>
          <w:kern w:val="36"/>
          <w:sz w:val="24"/>
          <w:szCs w:val="24"/>
          <w:lang w:val="hy-AM" w:eastAsia="ru-RU"/>
        </w:rPr>
        <w:t xml:space="preserve"> </w:t>
      </w:r>
      <w:r w:rsidRPr="00FA7728">
        <w:rPr>
          <w:rFonts w:ascii="Times New Roman" w:hAnsi="Times New Roman" w:cs="Times New Roman"/>
          <w:kern w:val="36"/>
          <w:sz w:val="24"/>
          <w:szCs w:val="24"/>
        </w:rPr>
        <w:t>on June 24, 2021, appealing against the decision of the Commission on leaving it out of the competition for using the slot for broadcasting in the capital over public multiplex. And since b</w:t>
      </w:r>
      <w:r w:rsidRPr="00FA7728">
        <w:rPr>
          <w:rFonts w:ascii="Times New Roman" w:hAnsi="Times New Roman" w:cs="Times New Roman"/>
          <w:bCs/>
          <w:kern w:val="36"/>
          <w:sz w:val="24"/>
          <w:szCs w:val="24"/>
          <w:lang w:val="hy-AM"/>
        </w:rPr>
        <w:t xml:space="preserve">y </w:t>
      </w:r>
      <w:r w:rsidRPr="00FA7728">
        <w:rPr>
          <w:rFonts w:ascii="Times New Roman" w:hAnsi="Times New Roman" w:cs="Times New Roman"/>
          <w:bCs/>
          <w:kern w:val="36"/>
          <w:sz w:val="24"/>
          <w:szCs w:val="24"/>
        </w:rPr>
        <w:t>its</w:t>
      </w:r>
      <w:r w:rsidRPr="00FA7728">
        <w:rPr>
          <w:rFonts w:ascii="Times New Roman" w:hAnsi="Times New Roman" w:cs="Times New Roman"/>
          <w:bCs/>
          <w:kern w:val="36"/>
          <w:sz w:val="24"/>
          <w:szCs w:val="24"/>
          <w:lang w:val="hy-AM"/>
        </w:rPr>
        <w:t xml:space="preserve"> judgement of August 25, </w:t>
      </w:r>
      <w:r w:rsidRPr="00FA7728">
        <w:rPr>
          <w:rFonts w:ascii="Times New Roman" w:hAnsi="Times New Roman" w:cs="Times New Roman"/>
          <w:bCs/>
          <w:kern w:val="36"/>
          <w:sz w:val="24"/>
          <w:szCs w:val="24"/>
        </w:rPr>
        <w:t>the Administrative Court</w:t>
      </w:r>
      <w:r w:rsidRPr="00FA7728">
        <w:rPr>
          <w:rFonts w:ascii="Times New Roman" w:hAnsi="Times New Roman" w:cs="Times New Roman"/>
          <w:bCs/>
          <w:kern w:val="36"/>
          <w:sz w:val="24"/>
          <w:szCs w:val="24"/>
          <w:lang w:val="hy-AM"/>
        </w:rPr>
        <w:t xml:space="preserve"> found that the decision </w:t>
      </w:r>
      <w:r w:rsidR="000D603C" w:rsidRPr="00FA7728">
        <w:rPr>
          <w:rFonts w:ascii="Times New Roman" w:hAnsi="Times New Roman" w:cs="Times New Roman"/>
          <w:bCs/>
          <w:kern w:val="36"/>
          <w:sz w:val="24"/>
          <w:szCs w:val="24"/>
        </w:rPr>
        <w:t>of the Commission</w:t>
      </w:r>
      <w:r w:rsidRPr="00FA7728">
        <w:rPr>
          <w:rFonts w:ascii="Times New Roman" w:hAnsi="Times New Roman" w:cs="Times New Roman"/>
          <w:bCs/>
          <w:kern w:val="36"/>
          <w:sz w:val="24"/>
          <w:szCs w:val="24"/>
          <w:lang w:val="hy-AM"/>
        </w:rPr>
        <w:t xml:space="preserve"> was </w:t>
      </w:r>
      <w:r w:rsidR="000D603C" w:rsidRPr="00FA7728">
        <w:rPr>
          <w:rFonts w:ascii="Times New Roman" w:hAnsi="Times New Roman" w:cs="Times New Roman"/>
          <w:bCs/>
          <w:kern w:val="36"/>
          <w:sz w:val="24"/>
          <w:szCs w:val="24"/>
        </w:rPr>
        <w:t>illegal (the Cou</w:t>
      </w:r>
      <w:r w:rsidR="00A76305">
        <w:rPr>
          <w:rFonts w:ascii="Times New Roman" w:hAnsi="Times New Roman" w:cs="Times New Roman"/>
          <w:bCs/>
          <w:kern w:val="36"/>
          <w:sz w:val="24"/>
          <w:szCs w:val="24"/>
        </w:rPr>
        <w:t>r</w:t>
      </w:r>
      <w:r w:rsidR="000D603C" w:rsidRPr="00FA7728">
        <w:rPr>
          <w:rFonts w:ascii="Times New Roman" w:hAnsi="Times New Roman" w:cs="Times New Roman"/>
          <w:bCs/>
          <w:kern w:val="36"/>
          <w:sz w:val="24"/>
          <w:szCs w:val="24"/>
        </w:rPr>
        <w:t xml:space="preserve">t of Appeal left the judgment unchanged and the Court of Cassation passed a judgment on June 7, 2022 which refused to accept the suits of </w:t>
      </w:r>
      <w:r w:rsidR="000D603C" w:rsidRPr="00A76305">
        <w:rPr>
          <w:rFonts w:ascii="Times New Roman" w:hAnsi="Times New Roman" w:cs="Times New Roman"/>
          <w:bCs/>
          <w:i/>
          <w:iCs/>
          <w:kern w:val="36"/>
          <w:sz w:val="24"/>
          <w:szCs w:val="24"/>
        </w:rPr>
        <w:t>Public TV</w:t>
      </w:r>
      <w:r w:rsidR="000D603C" w:rsidRPr="00FA7728">
        <w:rPr>
          <w:rFonts w:ascii="Times New Roman" w:hAnsi="Times New Roman" w:cs="Times New Roman"/>
          <w:bCs/>
          <w:kern w:val="36"/>
          <w:sz w:val="24"/>
          <w:szCs w:val="24"/>
        </w:rPr>
        <w:t xml:space="preserve"> and the Commission </w:t>
      </w:r>
      <w:r w:rsidR="00A76305">
        <w:rPr>
          <w:rFonts w:ascii="Times New Roman" w:hAnsi="Times New Roman" w:cs="Times New Roman"/>
          <w:bCs/>
          <w:kern w:val="36"/>
          <w:sz w:val="24"/>
          <w:szCs w:val="24"/>
        </w:rPr>
        <w:t>on</w:t>
      </w:r>
      <w:r w:rsidR="000D603C" w:rsidRPr="00FA7728">
        <w:rPr>
          <w:rFonts w:ascii="Times New Roman" w:hAnsi="Times New Roman" w:cs="Times New Roman"/>
          <w:bCs/>
          <w:kern w:val="36"/>
          <w:sz w:val="24"/>
          <w:szCs w:val="24"/>
        </w:rPr>
        <w:t xml:space="preserve"> TV and Radio for proceedings), the Commission </w:t>
      </w:r>
      <w:r w:rsidR="00A76305">
        <w:rPr>
          <w:rFonts w:ascii="Times New Roman" w:hAnsi="Times New Roman" w:cs="Times New Roman"/>
          <w:bCs/>
          <w:kern w:val="36"/>
          <w:sz w:val="24"/>
          <w:szCs w:val="24"/>
        </w:rPr>
        <w:t>on</w:t>
      </w:r>
      <w:r w:rsidR="000D603C" w:rsidRPr="00FA7728">
        <w:rPr>
          <w:rFonts w:ascii="Times New Roman" w:hAnsi="Times New Roman" w:cs="Times New Roman"/>
          <w:bCs/>
          <w:kern w:val="36"/>
          <w:sz w:val="24"/>
          <w:szCs w:val="24"/>
        </w:rPr>
        <w:t xml:space="preserve"> TV and Radio had to open the competition to license the use of </w:t>
      </w:r>
      <w:r w:rsidR="000D603C" w:rsidRPr="00FA7728">
        <w:rPr>
          <w:rFonts w:ascii="Times New Roman" w:hAnsi="Times New Roman" w:cs="Times New Roman"/>
          <w:bCs/>
          <w:kern w:val="36"/>
          <w:sz w:val="24"/>
          <w:szCs w:val="24"/>
        </w:rPr>
        <w:lastRenderedPageBreak/>
        <w:t xml:space="preserve">the slot for broadcast in the capital in public multiplex again on September 15. The </w:t>
      </w:r>
      <w:r w:rsidR="000D603C" w:rsidRPr="00A76305">
        <w:rPr>
          <w:rFonts w:ascii="Times New Roman" w:hAnsi="Times New Roman" w:cs="Times New Roman"/>
          <w:bCs/>
          <w:i/>
          <w:iCs/>
          <w:kern w:val="36"/>
          <w:sz w:val="24"/>
          <w:szCs w:val="24"/>
        </w:rPr>
        <w:t>Armenian Second TV Channel</w:t>
      </w:r>
      <w:r w:rsidR="000D603C" w:rsidRPr="00FA7728">
        <w:rPr>
          <w:rFonts w:ascii="Times New Roman" w:hAnsi="Times New Roman" w:cs="Times New Roman"/>
          <w:bCs/>
          <w:kern w:val="36"/>
          <w:sz w:val="24"/>
          <w:szCs w:val="24"/>
        </w:rPr>
        <w:t xml:space="preserve"> </w:t>
      </w:r>
      <w:r w:rsidR="006C4261" w:rsidRPr="00FA7728">
        <w:rPr>
          <w:rFonts w:ascii="Times New Roman" w:hAnsi="Times New Roman" w:cs="Times New Roman"/>
          <w:bCs/>
          <w:kern w:val="36"/>
          <w:sz w:val="24"/>
          <w:szCs w:val="24"/>
        </w:rPr>
        <w:t xml:space="preserve">LLC and </w:t>
      </w:r>
      <w:r w:rsidR="006C4261" w:rsidRPr="00A76305">
        <w:rPr>
          <w:rFonts w:ascii="Times New Roman" w:hAnsi="Times New Roman" w:cs="Times New Roman"/>
          <w:bCs/>
          <w:i/>
          <w:iCs/>
          <w:kern w:val="36"/>
          <w:sz w:val="24"/>
          <w:szCs w:val="24"/>
        </w:rPr>
        <w:t>Armenian Public TV</w:t>
      </w:r>
      <w:r w:rsidR="006C4261" w:rsidRPr="00FA7728">
        <w:rPr>
          <w:rFonts w:ascii="Times New Roman" w:hAnsi="Times New Roman" w:cs="Times New Roman"/>
          <w:bCs/>
          <w:kern w:val="36"/>
          <w:sz w:val="24"/>
          <w:szCs w:val="24"/>
        </w:rPr>
        <w:t xml:space="preserve"> CJSC took part in it. The Commission has up to two months to assess the applications after which it will announce the name of the winning company through a rating-based assessment.</w:t>
      </w:r>
    </w:p>
    <w:p w14:paraId="2F169D5E" w14:textId="233C2518" w:rsidR="000135D3" w:rsidRPr="00FA7728" w:rsidRDefault="000135D3" w:rsidP="006C4261">
      <w:pPr>
        <w:shd w:val="clear" w:color="auto" w:fill="FFFFFF"/>
        <w:spacing w:line="240" w:lineRule="auto"/>
        <w:textAlignment w:val="baseline"/>
        <w:rPr>
          <w:rFonts w:ascii="Times New Roman" w:hAnsi="Times New Roman" w:cs="Times New Roman"/>
          <w:sz w:val="24"/>
          <w:szCs w:val="24"/>
          <w:lang w:val="hy-AM"/>
        </w:rPr>
      </w:pPr>
    </w:p>
    <w:p w14:paraId="119FEE33" w14:textId="77777777" w:rsidR="006B2AB5" w:rsidRPr="00FA7728" w:rsidRDefault="006B2AB5" w:rsidP="00406931">
      <w:pPr>
        <w:autoSpaceDE w:val="0"/>
        <w:autoSpaceDN w:val="0"/>
        <w:adjustRightInd w:val="0"/>
        <w:spacing w:after="0" w:line="240" w:lineRule="auto"/>
        <w:rPr>
          <w:rFonts w:ascii="Times New Roman" w:hAnsi="Times New Roman" w:cs="Times New Roman"/>
          <w:sz w:val="24"/>
          <w:lang w:val="hy-AM"/>
        </w:rPr>
      </w:pPr>
    </w:p>
    <w:p w14:paraId="60067C44" w14:textId="77777777" w:rsidR="006C4261" w:rsidRPr="00FA7728" w:rsidRDefault="006C4261" w:rsidP="006C4261">
      <w:pPr>
        <w:spacing w:line="240" w:lineRule="auto"/>
        <w:jc w:val="center"/>
        <w:rPr>
          <w:rFonts w:ascii="Times New Roman" w:hAnsi="Times New Roman" w:cs="Times New Roman"/>
          <w:b/>
          <w:i/>
          <w:sz w:val="24"/>
          <w:szCs w:val="24"/>
        </w:rPr>
      </w:pPr>
      <w:r w:rsidRPr="00FA7728">
        <w:rPr>
          <w:rFonts w:ascii="Times New Roman" w:hAnsi="Times New Roman" w:cs="Times New Roman"/>
          <w:b/>
          <w:bCs/>
          <w:i/>
          <w:iCs/>
          <w:sz w:val="24"/>
          <w:szCs w:val="24"/>
        </w:rPr>
        <w:t>VIOLATIONS OF THE RIGHTS OF JOURNALISTS AND MEDIA OUTLETS</w:t>
      </w:r>
    </w:p>
    <w:p w14:paraId="73DA3689" w14:textId="39004A92" w:rsidR="006C4261" w:rsidRPr="00FA7728" w:rsidRDefault="006C4261" w:rsidP="006C4261">
      <w:pPr>
        <w:autoSpaceDE w:val="0"/>
        <w:autoSpaceDN w:val="0"/>
        <w:adjustRightInd w:val="0"/>
        <w:spacing w:after="0" w:line="240" w:lineRule="auto"/>
        <w:ind w:firstLine="567"/>
        <w:jc w:val="both"/>
        <w:rPr>
          <w:rFonts w:ascii="Times New Roman" w:hAnsi="Times New Roman" w:cs="Times New Roman"/>
          <w:sz w:val="24"/>
          <w:szCs w:val="24"/>
          <w:lang w:val="hy-AM"/>
        </w:rPr>
      </w:pPr>
      <w:r w:rsidRPr="00FA7728">
        <w:rPr>
          <w:rFonts w:ascii="Times New Roman" w:hAnsi="Times New Roman" w:cs="Times New Roman"/>
          <w:sz w:val="24"/>
          <w:szCs w:val="24"/>
          <w:lang w:val="hy-AM"/>
        </w:rPr>
        <w:t xml:space="preserve">We report the violations of the rights of journalists and the media in the </w:t>
      </w:r>
      <w:r w:rsidRPr="00FA7728">
        <w:rPr>
          <w:rFonts w:ascii="Times New Roman" w:hAnsi="Times New Roman" w:cs="Times New Roman"/>
          <w:sz w:val="24"/>
          <w:szCs w:val="24"/>
        </w:rPr>
        <w:t>third</w:t>
      </w:r>
      <w:r w:rsidRPr="00FA7728">
        <w:rPr>
          <w:rFonts w:ascii="Times New Roman" w:hAnsi="Times New Roman" w:cs="Times New Roman"/>
          <w:sz w:val="24"/>
          <w:szCs w:val="24"/>
          <w:lang w:val="hy-AM"/>
        </w:rPr>
        <w:t xml:space="preserve"> quarter of 2022 </w:t>
      </w:r>
      <w:r w:rsidRPr="00FA7728">
        <w:rPr>
          <w:rFonts w:ascii="Times New Roman" w:hAnsi="Times New Roman" w:cs="Times New Roman"/>
          <w:sz w:val="24"/>
          <w:szCs w:val="24"/>
        </w:rPr>
        <w:t>according to</w:t>
      </w:r>
      <w:r w:rsidRPr="00FA7728">
        <w:rPr>
          <w:rFonts w:ascii="Times New Roman" w:hAnsi="Times New Roman" w:cs="Times New Roman"/>
          <w:sz w:val="24"/>
          <w:szCs w:val="24"/>
          <w:lang w:val="hy-AM"/>
        </w:rPr>
        <w:t xml:space="preserve"> the following classification by the CPFE: </w:t>
      </w:r>
    </w:p>
    <w:p w14:paraId="156B0CF3" w14:textId="77777777" w:rsidR="006C4261" w:rsidRPr="00FA7728" w:rsidRDefault="006C4261" w:rsidP="006C4261">
      <w:pPr>
        <w:numPr>
          <w:ilvl w:val="0"/>
          <w:numId w:val="1"/>
        </w:numPr>
        <w:autoSpaceDE w:val="0"/>
        <w:autoSpaceDN w:val="0"/>
        <w:adjustRightInd w:val="0"/>
        <w:spacing w:after="0" w:line="240" w:lineRule="auto"/>
        <w:ind w:left="567" w:firstLine="0"/>
        <w:jc w:val="both"/>
        <w:rPr>
          <w:rFonts w:ascii="Times New Roman" w:hAnsi="Times New Roman" w:cs="Times New Roman"/>
          <w:sz w:val="24"/>
          <w:szCs w:val="24"/>
          <w:lang w:val="hy-AM"/>
        </w:rPr>
      </w:pPr>
      <w:r w:rsidRPr="00FA7728">
        <w:rPr>
          <w:rFonts w:ascii="Times New Roman" w:hAnsi="Times New Roman" w:cs="Times New Roman"/>
          <w:sz w:val="24"/>
          <w:szCs w:val="24"/>
          <w:lang w:val="hy-AM"/>
        </w:rPr>
        <w:t xml:space="preserve"> physical violence against journalists,</w:t>
      </w:r>
    </w:p>
    <w:p w14:paraId="46DC7E66" w14:textId="77777777" w:rsidR="006C4261" w:rsidRPr="00FA7728" w:rsidRDefault="006C4261" w:rsidP="006C4261">
      <w:pPr>
        <w:numPr>
          <w:ilvl w:val="0"/>
          <w:numId w:val="2"/>
        </w:numPr>
        <w:autoSpaceDE w:val="0"/>
        <w:autoSpaceDN w:val="0"/>
        <w:adjustRightInd w:val="0"/>
        <w:spacing w:after="0" w:line="240" w:lineRule="auto"/>
        <w:ind w:left="567" w:firstLine="0"/>
        <w:jc w:val="both"/>
        <w:rPr>
          <w:rFonts w:ascii="Times New Roman" w:hAnsi="Times New Roman" w:cs="Times New Roman"/>
          <w:sz w:val="24"/>
          <w:szCs w:val="24"/>
          <w:lang w:val="hy-AM"/>
        </w:rPr>
      </w:pPr>
      <w:r w:rsidRPr="00FA7728">
        <w:rPr>
          <w:rFonts w:ascii="Times New Roman" w:hAnsi="Times New Roman" w:cs="Times New Roman"/>
          <w:sz w:val="24"/>
          <w:szCs w:val="24"/>
          <w:lang w:val="hy-AM"/>
        </w:rPr>
        <w:t xml:space="preserve"> pressures on </w:t>
      </w:r>
      <w:r w:rsidRPr="00FA7728">
        <w:rPr>
          <w:rFonts w:ascii="Times New Roman" w:hAnsi="Times New Roman" w:cs="Times New Roman"/>
          <w:sz w:val="24"/>
          <w:szCs w:val="24"/>
        </w:rPr>
        <w:t xml:space="preserve">the </w:t>
      </w:r>
      <w:r w:rsidRPr="00FA7728">
        <w:rPr>
          <w:rFonts w:ascii="Times New Roman" w:hAnsi="Times New Roman" w:cs="Times New Roman"/>
          <w:sz w:val="24"/>
          <w:szCs w:val="24"/>
          <w:lang w:val="hy-AM"/>
        </w:rPr>
        <w:t>media and their personnel,</w:t>
      </w:r>
    </w:p>
    <w:p w14:paraId="13E9EAC5" w14:textId="77777777" w:rsidR="006C4261" w:rsidRPr="00FA7728" w:rsidRDefault="006C4261" w:rsidP="006C4261">
      <w:pPr>
        <w:numPr>
          <w:ilvl w:val="0"/>
          <w:numId w:val="2"/>
        </w:numPr>
        <w:autoSpaceDE w:val="0"/>
        <w:autoSpaceDN w:val="0"/>
        <w:adjustRightInd w:val="0"/>
        <w:spacing w:after="0" w:line="240" w:lineRule="auto"/>
        <w:ind w:left="567" w:firstLine="0"/>
        <w:jc w:val="both"/>
        <w:rPr>
          <w:rFonts w:ascii="Times New Roman" w:hAnsi="Times New Roman" w:cs="Times New Roman"/>
          <w:sz w:val="24"/>
          <w:szCs w:val="24"/>
          <w:lang w:val="hy-AM"/>
        </w:rPr>
      </w:pPr>
      <w:r w:rsidRPr="00FA7728">
        <w:rPr>
          <w:rFonts w:ascii="Times New Roman" w:hAnsi="Times New Roman" w:cs="Times New Roman"/>
          <w:sz w:val="24"/>
          <w:szCs w:val="24"/>
          <w:lang w:val="hy-AM"/>
        </w:rPr>
        <w:t xml:space="preserve"> violations of the right to receive and disseminate information</w:t>
      </w:r>
      <w:r w:rsidRPr="00FA7728">
        <w:rPr>
          <w:rFonts w:ascii="Times New Roman" w:hAnsi="Times New Roman" w:cs="Times New Roman"/>
          <w:sz w:val="24"/>
          <w:szCs w:val="24"/>
        </w:rPr>
        <w:t>.</w:t>
      </w:r>
    </w:p>
    <w:p w14:paraId="21439E86" w14:textId="77777777" w:rsidR="006C4261" w:rsidRPr="00FA7728" w:rsidRDefault="006C4261" w:rsidP="006C4261">
      <w:pPr>
        <w:spacing w:line="240" w:lineRule="auto"/>
        <w:ind w:firstLine="567"/>
        <w:jc w:val="both"/>
        <w:rPr>
          <w:rFonts w:ascii="Times New Roman" w:hAnsi="Times New Roman" w:cs="Times New Roman"/>
          <w:sz w:val="24"/>
          <w:szCs w:val="24"/>
          <w:lang w:val="hy-AM"/>
        </w:rPr>
      </w:pPr>
      <w:r w:rsidRPr="00FA7728">
        <w:rPr>
          <w:rFonts w:ascii="Times New Roman" w:hAnsi="Times New Roman" w:cs="Times New Roman"/>
          <w:sz w:val="24"/>
          <w:szCs w:val="24"/>
          <w:lang w:val="hy-AM"/>
        </w:rPr>
        <w:t>This classification of CPFE is somewhat conditional. In particular, sometimes hindering the access and dissemination of information is accompanied by violence against the journalist. Such facts are attributed to the type of violation that the authors of the report consider to be the closest. Nonetheless, the classification used allows for a more concise and prominent picture of the violations of journalists’ and media rights.</w:t>
      </w:r>
    </w:p>
    <w:p w14:paraId="3A25326D" w14:textId="44FD955C" w:rsidR="006C4261" w:rsidRPr="00FA7728" w:rsidRDefault="006C4261" w:rsidP="006C4261">
      <w:pPr>
        <w:spacing w:line="240" w:lineRule="auto"/>
        <w:ind w:firstLine="567"/>
        <w:jc w:val="both"/>
        <w:rPr>
          <w:rFonts w:ascii="Times New Roman" w:hAnsi="Times New Roman" w:cs="Times New Roman"/>
          <w:sz w:val="24"/>
          <w:szCs w:val="24"/>
          <w:lang w:val="hy-AM"/>
        </w:rPr>
      </w:pPr>
      <w:r w:rsidRPr="00FA7728">
        <w:rPr>
          <w:rFonts w:ascii="Times New Roman" w:hAnsi="Times New Roman" w:cs="Times New Roman"/>
          <w:sz w:val="24"/>
          <w:szCs w:val="24"/>
          <w:lang w:val="hy-AM"/>
        </w:rPr>
        <w:t xml:space="preserve">The relevant sections of the report list the facts on the violations of the rights of journalists and the media in </w:t>
      </w:r>
      <w:r w:rsidRPr="00FA7728">
        <w:rPr>
          <w:rFonts w:ascii="Times New Roman" w:hAnsi="Times New Roman" w:cs="Times New Roman"/>
          <w:sz w:val="24"/>
          <w:szCs w:val="24"/>
        </w:rPr>
        <w:t xml:space="preserve">the third quarter of </w:t>
      </w:r>
      <w:r w:rsidRPr="00FA7728">
        <w:rPr>
          <w:rFonts w:ascii="Times New Roman" w:hAnsi="Times New Roman" w:cs="Times New Roman"/>
          <w:sz w:val="24"/>
          <w:szCs w:val="24"/>
          <w:lang w:val="hy-AM"/>
        </w:rPr>
        <w:t>20</w:t>
      </w:r>
      <w:r w:rsidRPr="00FA7728">
        <w:rPr>
          <w:rFonts w:ascii="Times New Roman" w:hAnsi="Times New Roman" w:cs="Times New Roman"/>
          <w:sz w:val="24"/>
          <w:szCs w:val="24"/>
        </w:rPr>
        <w:t>22</w:t>
      </w:r>
      <w:r w:rsidRPr="00FA7728">
        <w:rPr>
          <w:rFonts w:ascii="Times New Roman" w:hAnsi="Times New Roman" w:cs="Times New Roman"/>
          <w:sz w:val="24"/>
          <w:szCs w:val="24"/>
          <w:lang w:val="hy-AM"/>
        </w:rPr>
        <w:t xml:space="preserve">, as well as </w:t>
      </w:r>
      <w:r w:rsidR="00A76305">
        <w:rPr>
          <w:rFonts w:ascii="Times New Roman" w:hAnsi="Times New Roman" w:cs="Times New Roman"/>
          <w:sz w:val="24"/>
          <w:szCs w:val="24"/>
          <w:lang w:val="hy-AM"/>
        </w:rPr>
        <w:t xml:space="preserve">тхе </w:t>
      </w:r>
      <w:r w:rsidRPr="00FA7728">
        <w:rPr>
          <w:rFonts w:ascii="Times New Roman" w:hAnsi="Times New Roman" w:cs="Times New Roman"/>
          <w:sz w:val="24"/>
          <w:szCs w:val="24"/>
          <w:lang w:val="hy-AM"/>
        </w:rPr>
        <w:t xml:space="preserve">developments related to </w:t>
      </w:r>
      <w:r w:rsidRPr="00FA7728">
        <w:rPr>
          <w:rFonts w:ascii="Times New Roman" w:hAnsi="Times New Roman" w:cs="Times New Roman"/>
          <w:sz w:val="24"/>
          <w:szCs w:val="24"/>
        </w:rPr>
        <w:t xml:space="preserve">the </w:t>
      </w:r>
      <w:r w:rsidRPr="00FA7728">
        <w:rPr>
          <w:rFonts w:ascii="Times New Roman" w:hAnsi="Times New Roman" w:cs="Times New Roman"/>
          <w:sz w:val="24"/>
          <w:szCs w:val="24"/>
          <w:lang w:val="hy-AM"/>
        </w:rPr>
        <w:t>previous incidents.</w:t>
      </w:r>
    </w:p>
    <w:p w14:paraId="37F5971E" w14:textId="405C4FE2" w:rsidR="006C4261" w:rsidRPr="00FA7728" w:rsidRDefault="00861780" w:rsidP="006C4261">
      <w:pPr>
        <w:spacing w:line="240" w:lineRule="auto"/>
        <w:ind w:firstLine="567"/>
        <w:jc w:val="both"/>
        <w:rPr>
          <w:rFonts w:ascii="Times New Roman" w:hAnsi="Times New Roman" w:cs="Times New Roman"/>
          <w:b/>
          <w:bCs/>
          <w:i/>
          <w:sz w:val="24"/>
          <w:szCs w:val="24"/>
          <w:shd w:val="clear" w:color="auto" w:fill="FFFFFF"/>
        </w:rPr>
      </w:pPr>
      <w:r w:rsidRPr="00FA7728">
        <w:rPr>
          <w:rFonts w:ascii="Times New Roman" w:hAnsi="Times New Roman" w:cs="Times New Roman"/>
          <w:b/>
          <w:bCs/>
          <w:sz w:val="24"/>
          <w:szCs w:val="24"/>
          <w:lang w:val="hy-AM"/>
        </w:rPr>
        <w:tab/>
      </w:r>
      <w:r w:rsidR="006C4261" w:rsidRPr="00FA7728">
        <w:rPr>
          <w:rFonts w:ascii="Times New Roman" w:hAnsi="Times New Roman" w:cs="Times New Roman"/>
          <w:b/>
          <w:bCs/>
          <w:i/>
          <w:sz w:val="24"/>
          <w:szCs w:val="24"/>
          <w:shd w:val="clear" w:color="auto" w:fill="FFFFFF"/>
          <w:lang w:val="hy-AM"/>
        </w:rPr>
        <w:t xml:space="preserve">In total, there were </w:t>
      </w:r>
      <w:r w:rsidR="006C4261" w:rsidRPr="00FA7728">
        <w:rPr>
          <w:rFonts w:ascii="Times New Roman" w:hAnsi="Times New Roman" w:cs="Times New Roman"/>
          <w:b/>
          <w:bCs/>
          <w:i/>
          <w:sz w:val="24"/>
          <w:szCs w:val="24"/>
          <w:shd w:val="clear" w:color="auto" w:fill="FFFFFF"/>
        </w:rPr>
        <w:t>40</w:t>
      </w:r>
      <w:r w:rsidR="006C4261" w:rsidRPr="00FA7728">
        <w:rPr>
          <w:rFonts w:ascii="Times New Roman" w:hAnsi="Times New Roman" w:cs="Times New Roman"/>
          <w:b/>
          <w:bCs/>
          <w:i/>
          <w:sz w:val="24"/>
          <w:szCs w:val="24"/>
          <w:shd w:val="clear" w:color="auto" w:fill="FFFFFF"/>
          <w:lang w:val="hy-AM"/>
        </w:rPr>
        <w:t xml:space="preserve"> reported violations of the rights of journalists and the media in </w:t>
      </w:r>
      <w:r w:rsidR="006C4261" w:rsidRPr="00FA7728">
        <w:rPr>
          <w:rFonts w:ascii="Times New Roman" w:hAnsi="Times New Roman" w:cs="Times New Roman"/>
          <w:b/>
          <w:bCs/>
          <w:i/>
          <w:sz w:val="24"/>
          <w:szCs w:val="24"/>
          <w:shd w:val="clear" w:color="auto" w:fill="FFFFFF"/>
        </w:rPr>
        <w:t xml:space="preserve">the third quarter of </w:t>
      </w:r>
      <w:r w:rsidR="006C4261" w:rsidRPr="00FA7728">
        <w:rPr>
          <w:rFonts w:ascii="Times New Roman" w:hAnsi="Times New Roman" w:cs="Times New Roman"/>
          <w:b/>
          <w:bCs/>
          <w:i/>
          <w:sz w:val="24"/>
          <w:szCs w:val="24"/>
          <w:shd w:val="clear" w:color="auto" w:fill="FFFFFF"/>
          <w:lang w:val="hy-AM"/>
        </w:rPr>
        <w:t>20</w:t>
      </w:r>
      <w:r w:rsidR="006C4261" w:rsidRPr="00FA7728">
        <w:rPr>
          <w:rFonts w:ascii="Times New Roman" w:hAnsi="Times New Roman" w:cs="Times New Roman"/>
          <w:b/>
          <w:bCs/>
          <w:i/>
          <w:sz w:val="24"/>
          <w:szCs w:val="24"/>
          <w:shd w:val="clear" w:color="auto" w:fill="FFFFFF"/>
        </w:rPr>
        <w:t>22</w:t>
      </w:r>
      <w:r w:rsidR="006C4261" w:rsidRPr="00FA7728">
        <w:rPr>
          <w:rFonts w:ascii="Times New Roman" w:hAnsi="Times New Roman" w:cs="Times New Roman"/>
          <w:b/>
          <w:bCs/>
          <w:i/>
          <w:sz w:val="24"/>
          <w:szCs w:val="24"/>
          <w:shd w:val="clear" w:color="auto" w:fill="FFFFFF"/>
          <w:lang w:val="hy-AM"/>
        </w:rPr>
        <w:t xml:space="preserve">. </w:t>
      </w:r>
      <w:r w:rsidR="006C4261" w:rsidRPr="00FA7728">
        <w:rPr>
          <w:rFonts w:ascii="Times New Roman" w:hAnsi="Times New Roman" w:cs="Times New Roman"/>
          <w:b/>
          <w:bCs/>
          <w:i/>
          <w:sz w:val="24"/>
          <w:szCs w:val="24"/>
          <w:shd w:val="clear" w:color="auto" w:fill="FFFFFF"/>
        </w:rPr>
        <w:t>2 were</w:t>
      </w:r>
      <w:r w:rsidR="006C4261" w:rsidRPr="00FA7728">
        <w:rPr>
          <w:rFonts w:ascii="Times New Roman" w:hAnsi="Times New Roman" w:cs="Times New Roman"/>
          <w:b/>
          <w:bCs/>
          <w:i/>
          <w:sz w:val="24"/>
          <w:szCs w:val="24"/>
          <w:shd w:val="clear" w:color="auto" w:fill="FFFFFF"/>
          <w:lang w:val="hy-AM"/>
        </w:rPr>
        <w:t xml:space="preserve"> case</w:t>
      </w:r>
      <w:r w:rsidR="006C4261" w:rsidRPr="00FA7728">
        <w:rPr>
          <w:rFonts w:ascii="Times New Roman" w:hAnsi="Times New Roman" w:cs="Times New Roman"/>
          <w:b/>
          <w:bCs/>
          <w:i/>
          <w:sz w:val="24"/>
          <w:szCs w:val="24"/>
          <w:shd w:val="clear" w:color="auto" w:fill="FFFFFF"/>
        </w:rPr>
        <w:t>s</w:t>
      </w:r>
      <w:r w:rsidR="006C4261" w:rsidRPr="00FA7728">
        <w:rPr>
          <w:rFonts w:ascii="Times New Roman" w:hAnsi="Times New Roman" w:cs="Times New Roman"/>
          <w:b/>
          <w:bCs/>
          <w:i/>
          <w:sz w:val="24"/>
          <w:szCs w:val="24"/>
          <w:shd w:val="clear" w:color="auto" w:fill="FFFFFF"/>
          <w:lang w:val="hy-AM"/>
        </w:rPr>
        <w:t xml:space="preserve"> of </w:t>
      </w:r>
      <w:r w:rsidR="006C4261" w:rsidRPr="00FA7728">
        <w:rPr>
          <w:rFonts w:ascii="Times New Roman" w:hAnsi="Times New Roman" w:cs="Times New Roman"/>
          <w:b/>
          <w:bCs/>
          <w:i/>
          <w:sz w:val="24"/>
          <w:szCs w:val="24"/>
          <w:shd w:val="clear" w:color="auto" w:fill="FFFFFF"/>
        </w:rPr>
        <w:t xml:space="preserve">physical violence, 18 were cases of </w:t>
      </w:r>
      <w:r w:rsidR="006C4261" w:rsidRPr="00FA7728">
        <w:rPr>
          <w:rFonts w:ascii="Times New Roman" w:hAnsi="Times New Roman" w:cs="Times New Roman"/>
          <w:b/>
          <w:bCs/>
          <w:i/>
          <w:sz w:val="24"/>
          <w:szCs w:val="24"/>
          <w:shd w:val="clear" w:color="auto" w:fill="FFFFFF"/>
          <w:lang w:val="hy-AM"/>
        </w:rPr>
        <w:t xml:space="preserve">pressure against the media and </w:t>
      </w:r>
      <w:r w:rsidR="006C4261" w:rsidRPr="00FA7728">
        <w:rPr>
          <w:rFonts w:ascii="Times New Roman" w:hAnsi="Times New Roman" w:cs="Times New Roman"/>
          <w:b/>
          <w:bCs/>
          <w:i/>
          <w:sz w:val="24"/>
          <w:szCs w:val="24"/>
          <w:shd w:val="clear" w:color="auto" w:fill="FFFFFF"/>
        </w:rPr>
        <w:t>their personnel</w:t>
      </w:r>
      <w:r w:rsidR="006C4261" w:rsidRPr="00FA7728">
        <w:rPr>
          <w:rFonts w:ascii="Times New Roman" w:hAnsi="Times New Roman" w:cs="Times New Roman"/>
          <w:b/>
          <w:bCs/>
          <w:i/>
          <w:sz w:val="24"/>
          <w:szCs w:val="24"/>
          <w:shd w:val="clear" w:color="auto" w:fill="FFFFFF"/>
          <w:lang w:val="hy-AM"/>
        </w:rPr>
        <w:t xml:space="preserve">, </w:t>
      </w:r>
      <w:r w:rsidR="006C4261" w:rsidRPr="00FA7728">
        <w:rPr>
          <w:rFonts w:ascii="Times New Roman" w:hAnsi="Times New Roman" w:cs="Times New Roman"/>
          <w:b/>
          <w:bCs/>
          <w:i/>
          <w:sz w:val="24"/>
          <w:szCs w:val="24"/>
          <w:shd w:val="clear" w:color="auto" w:fill="FFFFFF"/>
        </w:rPr>
        <w:t>and 20 were</w:t>
      </w:r>
      <w:r w:rsidR="006C4261" w:rsidRPr="00FA7728">
        <w:rPr>
          <w:rFonts w:ascii="Times New Roman" w:hAnsi="Times New Roman" w:cs="Times New Roman"/>
          <w:b/>
          <w:bCs/>
          <w:i/>
          <w:sz w:val="24"/>
          <w:szCs w:val="24"/>
          <w:shd w:val="clear" w:color="auto" w:fill="FFFFFF"/>
          <w:lang w:val="hy-AM"/>
        </w:rPr>
        <w:t xml:space="preserve"> cases of violations of the right to receive and disseminate information</w:t>
      </w:r>
      <w:r w:rsidR="006C4261" w:rsidRPr="00FA7728">
        <w:rPr>
          <w:rFonts w:ascii="Times New Roman" w:hAnsi="Times New Roman" w:cs="Times New Roman"/>
          <w:b/>
          <w:bCs/>
          <w:i/>
          <w:sz w:val="24"/>
          <w:szCs w:val="24"/>
          <w:shd w:val="clear" w:color="auto" w:fill="FFFFFF"/>
        </w:rPr>
        <w:t>.</w:t>
      </w:r>
    </w:p>
    <w:p w14:paraId="58FC646E" w14:textId="77777777" w:rsidR="00AF72AD" w:rsidRPr="00FA7728" w:rsidRDefault="00AF72AD" w:rsidP="006C4261">
      <w:pPr>
        <w:spacing w:after="0" w:line="240" w:lineRule="auto"/>
        <w:rPr>
          <w:rFonts w:ascii="Times New Roman" w:hAnsi="Times New Roman" w:cs="Times New Roman"/>
          <w:sz w:val="24"/>
          <w:szCs w:val="24"/>
          <w:shd w:val="clear" w:color="auto" w:fill="FFFFFF"/>
        </w:rPr>
      </w:pPr>
    </w:p>
    <w:p w14:paraId="3D9411BE" w14:textId="77777777" w:rsidR="006C4261" w:rsidRPr="00FA7728" w:rsidRDefault="006C4261" w:rsidP="006C4261">
      <w:pPr>
        <w:spacing w:line="240" w:lineRule="auto"/>
        <w:ind w:firstLine="567"/>
        <w:jc w:val="both"/>
        <w:rPr>
          <w:rFonts w:ascii="Times New Roman" w:hAnsi="Times New Roman" w:cs="Times New Roman"/>
          <w:b/>
          <w:sz w:val="24"/>
          <w:szCs w:val="24"/>
          <w:lang w:val="hy-AM"/>
        </w:rPr>
      </w:pPr>
      <w:r w:rsidRPr="00FA7728">
        <w:rPr>
          <w:rFonts w:ascii="Times New Roman" w:hAnsi="Times New Roman" w:cs="Times New Roman"/>
          <w:sz w:val="24"/>
          <w:szCs w:val="24"/>
          <w:shd w:val="clear" w:color="auto" w:fill="FFFFFF"/>
        </w:rPr>
        <w:t>The table below presents</w:t>
      </w:r>
      <w:r w:rsidRPr="00FA7728">
        <w:rPr>
          <w:rFonts w:ascii="Times New Roman" w:hAnsi="Times New Roman" w:cs="Times New Roman"/>
          <w:sz w:val="24"/>
          <w:szCs w:val="24"/>
          <w:shd w:val="clear" w:color="auto" w:fill="FFFFFF"/>
          <w:lang w:val="hy-AM"/>
        </w:rPr>
        <w:t xml:space="preserve"> </w:t>
      </w:r>
      <w:r w:rsidRPr="00FA7728">
        <w:rPr>
          <w:rFonts w:ascii="Times New Roman" w:hAnsi="Times New Roman" w:cs="Times New Roman"/>
          <w:sz w:val="24"/>
          <w:szCs w:val="24"/>
          <w:shd w:val="clear" w:color="auto" w:fill="FFFFFF"/>
        </w:rPr>
        <w:t>these</w:t>
      </w:r>
      <w:r w:rsidRPr="00FA7728">
        <w:rPr>
          <w:rFonts w:ascii="Times New Roman" w:hAnsi="Times New Roman" w:cs="Times New Roman"/>
          <w:sz w:val="24"/>
          <w:szCs w:val="24"/>
          <w:shd w:val="clear" w:color="auto" w:fill="FFFFFF"/>
          <w:lang w:val="hy-AM"/>
        </w:rPr>
        <w:t xml:space="preserve"> data</w:t>
      </w:r>
      <w:r w:rsidRPr="00FA7728">
        <w:rPr>
          <w:rFonts w:ascii="Times New Roman" w:hAnsi="Times New Roman" w:cs="Times New Roman"/>
          <w:sz w:val="24"/>
          <w:szCs w:val="24"/>
          <w:shd w:val="clear" w:color="auto" w:fill="FFFFFF"/>
        </w:rPr>
        <w:t>, also in comparison with the indicators of the past year.</w:t>
      </w:r>
    </w:p>
    <w:p w14:paraId="7479852E" w14:textId="3685E94B" w:rsidR="006C4261" w:rsidRPr="00FA7728" w:rsidRDefault="006C4261" w:rsidP="006C4261">
      <w:pPr>
        <w:spacing w:line="240" w:lineRule="auto"/>
        <w:jc w:val="center"/>
        <w:rPr>
          <w:rFonts w:ascii="Times New Roman" w:hAnsi="Times New Roman" w:cs="Times New Roman"/>
          <w:b/>
          <w:sz w:val="24"/>
          <w:szCs w:val="24"/>
          <w:shd w:val="clear" w:color="auto" w:fill="FFFFFF"/>
        </w:rPr>
      </w:pPr>
      <w:r w:rsidRPr="00FA7728">
        <w:rPr>
          <w:rFonts w:ascii="Times New Roman" w:hAnsi="Times New Roman" w:cs="Times New Roman"/>
          <w:b/>
          <w:sz w:val="24"/>
          <w:szCs w:val="24"/>
          <w:shd w:val="clear" w:color="auto" w:fill="FFFFFF"/>
        </w:rPr>
        <w:t>Quanti</w:t>
      </w:r>
      <w:r w:rsidR="00A76305">
        <w:rPr>
          <w:rFonts w:ascii="Times New Roman" w:hAnsi="Times New Roman" w:cs="Times New Roman"/>
          <w:b/>
          <w:sz w:val="24"/>
          <w:szCs w:val="24"/>
          <w:shd w:val="clear" w:color="auto" w:fill="FFFFFF"/>
        </w:rPr>
        <w:t>t</w:t>
      </w:r>
      <w:r w:rsidRPr="00FA7728">
        <w:rPr>
          <w:rFonts w:ascii="Times New Roman" w:hAnsi="Times New Roman" w:cs="Times New Roman"/>
          <w:b/>
          <w:sz w:val="24"/>
          <w:szCs w:val="24"/>
          <w:shd w:val="clear" w:color="auto" w:fill="FFFFFF"/>
        </w:rPr>
        <w:t>ative Data on Violations in the 1</w:t>
      </w:r>
      <w:r w:rsidRPr="00FA7728">
        <w:rPr>
          <w:rFonts w:ascii="Times New Roman" w:hAnsi="Times New Roman" w:cs="Times New Roman"/>
          <w:b/>
          <w:sz w:val="24"/>
          <w:szCs w:val="24"/>
          <w:shd w:val="clear" w:color="auto" w:fill="FFFFFF"/>
          <w:vertAlign w:val="superscript"/>
        </w:rPr>
        <w:t>st</w:t>
      </w:r>
      <w:r w:rsidRPr="00FA7728">
        <w:rPr>
          <w:rFonts w:ascii="Times New Roman" w:hAnsi="Times New Roman" w:cs="Times New Roman"/>
          <w:b/>
          <w:sz w:val="24"/>
          <w:szCs w:val="24"/>
          <w:shd w:val="clear" w:color="auto" w:fill="FFFFFF"/>
        </w:rPr>
        <w:t>, 2</w:t>
      </w:r>
      <w:r w:rsidRPr="00FA7728">
        <w:rPr>
          <w:rFonts w:ascii="Times New Roman" w:hAnsi="Times New Roman" w:cs="Times New Roman"/>
          <w:b/>
          <w:sz w:val="24"/>
          <w:szCs w:val="24"/>
          <w:shd w:val="clear" w:color="auto" w:fill="FFFFFF"/>
          <w:vertAlign w:val="superscript"/>
        </w:rPr>
        <w:t>nd</w:t>
      </w:r>
      <w:r w:rsidRPr="00FA7728">
        <w:rPr>
          <w:rFonts w:ascii="Times New Roman" w:hAnsi="Times New Roman" w:cs="Times New Roman"/>
          <w:b/>
          <w:sz w:val="24"/>
          <w:szCs w:val="24"/>
          <w:shd w:val="clear" w:color="auto" w:fill="FFFFFF"/>
        </w:rPr>
        <w:t xml:space="preserve"> and 3</w:t>
      </w:r>
      <w:r w:rsidRPr="00FA7728">
        <w:rPr>
          <w:rFonts w:ascii="Times New Roman" w:hAnsi="Times New Roman" w:cs="Times New Roman"/>
          <w:b/>
          <w:sz w:val="24"/>
          <w:szCs w:val="24"/>
          <w:shd w:val="clear" w:color="auto" w:fill="FFFFFF"/>
          <w:vertAlign w:val="superscript"/>
        </w:rPr>
        <w:t>rd</w:t>
      </w:r>
      <w:r w:rsidRPr="00FA7728">
        <w:rPr>
          <w:rFonts w:ascii="Times New Roman" w:hAnsi="Times New Roman" w:cs="Times New Roman"/>
          <w:b/>
          <w:sz w:val="24"/>
          <w:szCs w:val="24"/>
          <w:shd w:val="clear" w:color="auto" w:fill="FFFFFF"/>
        </w:rPr>
        <w:t xml:space="preserve"> Quarters of 2022</w:t>
      </w:r>
    </w:p>
    <w:p w14:paraId="7A5DC67B" w14:textId="77777777" w:rsidR="002E68A8" w:rsidRPr="00FA7728" w:rsidRDefault="002E68A8" w:rsidP="00406931">
      <w:pPr>
        <w:spacing w:after="0" w:line="240" w:lineRule="auto"/>
        <w:jc w:val="center"/>
        <w:rPr>
          <w:rFonts w:ascii="Times New Roman" w:hAnsi="Times New Roman" w:cs="Times New Roman"/>
          <w:b/>
          <w:sz w:val="24"/>
          <w:szCs w:val="24"/>
        </w:rPr>
      </w:pPr>
    </w:p>
    <w:tbl>
      <w:tblPr>
        <w:tblStyle w:val="GridTable1Light1"/>
        <w:tblW w:w="9616" w:type="dxa"/>
        <w:tblLook w:val="04A0" w:firstRow="1" w:lastRow="0" w:firstColumn="1" w:lastColumn="0" w:noHBand="0" w:noVBand="1"/>
      </w:tblPr>
      <w:tblGrid>
        <w:gridCol w:w="2335"/>
        <w:gridCol w:w="1800"/>
        <w:gridCol w:w="1890"/>
        <w:gridCol w:w="1800"/>
        <w:gridCol w:w="1791"/>
      </w:tblGrid>
      <w:tr w:rsidR="006C4261" w:rsidRPr="00FA7728" w14:paraId="3B3A5AE1" w14:textId="77777777" w:rsidTr="006C4261">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99999" w:themeColor="text1" w:themeTint="66"/>
              <w:left w:val="single" w:sz="4" w:space="0" w:color="999999" w:themeColor="text1" w:themeTint="66"/>
              <w:right w:val="single" w:sz="4" w:space="0" w:color="999999" w:themeColor="text1" w:themeTint="66"/>
            </w:tcBorders>
          </w:tcPr>
          <w:p w14:paraId="05974F2D" w14:textId="7E5D996F" w:rsidR="006C4261" w:rsidRPr="00FA7728" w:rsidRDefault="006C4261" w:rsidP="006C4261">
            <w:pPr>
              <w:rPr>
                <w:rFonts w:ascii="Times New Roman" w:hAnsi="Times New Roman" w:cs="Times New Roman"/>
                <w:sz w:val="24"/>
                <w:szCs w:val="24"/>
                <w:lang w:val="hy-AM"/>
              </w:rPr>
            </w:pPr>
            <w:r w:rsidRPr="00FA7728">
              <w:rPr>
                <w:rFonts w:ascii="Times New Roman" w:hAnsi="Times New Roman" w:cs="Times New Roman"/>
                <w:b w:val="0"/>
                <w:bCs w:val="0"/>
                <w:sz w:val="24"/>
                <w:szCs w:val="24"/>
              </w:rPr>
              <w:t>Types of violations</w:t>
            </w:r>
          </w:p>
        </w:tc>
        <w:tc>
          <w:tcPr>
            <w:tcW w:w="1800" w:type="dxa"/>
            <w:tcBorders>
              <w:top w:val="single" w:sz="4" w:space="0" w:color="999999" w:themeColor="text1" w:themeTint="66"/>
              <w:left w:val="single" w:sz="4" w:space="0" w:color="999999" w:themeColor="text1" w:themeTint="66"/>
              <w:right w:val="single" w:sz="4" w:space="0" w:color="999999" w:themeColor="text1" w:themeTint="66"/>
            </w:tcBorders>
          </w:tcPr>
          <w:p w14:paraId="0C6BB336" w14:textId="75C488A2" w:rsidR="006C4261" w:rsidRPr="00FA7728" w:rsidRDefault="006C4261" w:rsidP="006C42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FA7728">
              <w:rPr>
                <w:rFonts w:ascii="Times New Roman" w:hAnsi="Times New Roman" w:cs="Times New Roman"/>
                <w:b w:val="0"/>
                <w:bCs w:val="0"/>
                <w:sz w:val="24"/>
                <w:szCs w:val="24"/>
              </w:rPr>
              <w:t>1</w:t>
            </w:r>
            <w:r w:rsidRPr="00FA7728">
              <w:rPr>
                <w:rFonts w:ascii="Times New Roman" w:hAnsi="Times New Roman" w:cs="Times New Roman"/>
                <w:b w:val="0"/>
                <w:bCs w:val="0"/>
                <w:sz w:val="24"/>
                <w:szCs w:val="24"/>
                <w:vertAlign w:val="superscript"/>
              </w:rPr>
              <w:t>st</w:t>
            </w:r>
            <w:r w:rsidRPr="00FA7728">
              <w:rPr>
                <w:rFonts w:ascii="Times New Roman" w:hAnsi="Times New Roman" w:cs="Times New Roman"/>
                <w:b w:val="0"/>
                <w:bCs w:val="0"/>
                <w:sz w:val="24"/>
                <w:szCs w:val="24"/>
              </w:rPr>
              <w:t xml:space="preserve"> quarter</w:t>
            </w:r>
            <w:r w:rsidRPr="00FA7728">
              <w:rPr>
                <w:rFonts w:ascii="Times New Roman" w:hAnsi="Times New Roman" w:cs="Times New Roman"/>
                <w:b w:val="0"/>
                <w:bCs w:val="0"/>
                <w:sz w:val="24"/>
                <w:szCs w:val="24"/>
                <w:lang w:val="hy-AM"/>
              </w:rPr>
              <w:t xml:space="preserve"> </w:t>
            </w:r>
            <w:r w:rsidRPr="00FA7728">
              <w:rPr>
                <w:rFonts w:ascii="Times New Roman" w:hAnsi="Times New Roman" w:cs="Times New Roman"/>
                <w:b w:val="0"/>
                <w:bCs w:val="0"/>
                <w:sz w:val="24"/>
                <w:szCs w:val="24"/>
              </w:rPr>
              <w:t xml:space="preserve">of </w:t>
            </w:r>
            <w:r w:rsidRPr="00FA7728">
              <w:rPr>
                <w:rFonts w:ascii="Times New Roman" w:hAnsi="Times New Roman" w:cs="Times New Roman"/>
                <w:b w:val="0"/>
                <w:bCs w:val="0"/>
                <w:sz w:val="24"/>
                <w:szCs w:val="24"/>
                <w:lang w:val="hy-AM"/>
              </w:rPr>
              <w:t>202</w:t>
            </w:r>
            <w:r w:rsidRPr="00FA7728">
              <w:rPr>
                <w:rFonts w:ascii="Times New Roman" w:hAnsi="Times New Roman" w:cs="Times New Roman"/>
                <w:b w:val="0"/>
                <w:bCs w:val="0"/>
                <w:sz w:val="24"/>
                <w:szCs w:val="24"/>
              </w:rPr>
              <w:t>2</w:t>
            </w:r>
          </w:p>
        </w:tc>
        <w:tc>
          <w:tcPr>
            <w:tcW w:w="1890" w:type="dxa"/>
            <w:tcBorders>
              <w:top w:val="single" w:sz="4" w:space="0" w:color="999999" w:themeColor="text1" w:themeTint="66"/>
              <w:left w:val="single" w:sz="4" w:space="0" w:color="999999" w:themeColor="text1" w:themeTint="66"/>
              <w:right w:val="single" w:sz="4" w:space="0" w:color="999999" w:themeColor="text1" w:themeTint="66"/>
            </w:tcBorders>
          </w:tcPr>
          <w:p w14:paraId="589C12B5" w14:textId="0FBA9AAD" w:rsidR="006C4261" w:rsidRPr="00FA7728" w:rsidRDefault="006C4261" w:rsidP="006C42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FA7728">
              <w:rPr>
                <w:rFonts w:ascii="Times New Roman" w:hAnsi="Times New Roman" w:cs="Times New Roman"/>
                <w:b w:val="0"/>
                <w:bCs w:val="0"/>
                <w:sz w:val="24"/>
                <w:szCs w:val="24"/>
              </w:rPr>
              <w:t>2</w:t>
            </w:r>
            <w:r w:rsidRPr="00FA7728">
              <w:rPr>
                <w:rFonts w:ascii="Times New Roman" w:hAnsi="Times New Roman" w:cs="Times New Roman"/>
                <w:b w:val="0"/>
                <w:bCs w:val="0"/>
                <w:sz w:val="24"/>
                <w:szCs w:val="24"/>
                <w:vertAlign w:val="superscript"/>
              </w:rPr>
              <w:t>nd</w:t>
            </w:r>
            <w:r w:rsidRPr="00FA7728">
              <w:rPr>
                <w:rFonts w:ascii="Times New Roman" w:hAnsi="Times New Roman" w:cs="Times New Roman"/>
                <w:b w:val="0"/>
                <w:bCs w:val="0"/>
                <w:sz w:val="24"/>
                <w:szCs w:val="24"/>
              </w:rPr>
              <w:t xml:space="preserve"> quarter</w:t>
            </w:r>
            <w:r w:rsidRPr="00FA7728">
              <w:rPr>
                <w:rFonts w:ascii="Times New Roman" w:hAnsi="Times New Roman" w:cs="Times New Roman"/>
                <w:b w:val="0"/>
                <w:bCs w:val="0"/>
                <w:sz w:val="24"/>
                <w:szCs w:val="24"/>
                <w:lang w:val="hy-AM"/>
              </w:rPr>
              <w:t xml:space="preserve"> </w:t>
            </w:r>
            <w:r w:rsidRPr="00FA7728">
              <w:rPr>
                <w:rFonts w:ascii="Times New Roman" w:hAnsi="Times New Roman" w:cs="Times New Roman"/>
                <w:b w:val="0"/>
                <w:bCs w:val="0"/>
                <w:sz w:val="24"/>
                <w:szCs w:val="24"/>
              </w:rPr>
              <w:t xml:space="preserve">of </w:t>
            </w:r>
            <w:r w:rsidRPr="00FA7728">
              <w:rPr>
                <w:rFonts w:ascii="Times New Roman" w:hAnsi="Times New Roman" w:cs="Times New Roman"/>
                <w:b w:val="0"/>
                <w:bCs w:val="0"/>
                <w:sz w:val="24"/>
                <w:szCs w:val="24"/>
                <w:lang w:val="hy-AM"/>
              </w:rPr>
              <w:t>202</w:t>
            </w:r>
            <w:r w:rsidRPr="00FA7728">
              <w:rPr>
                <w:rFonts w:ascii="Times New Roman" w:hAnsi="Times New Roman" w:cs="Times New Roman"/>
                <w:b w:val="0"/>
                <w:bCs w:val="0"/>
                <w:sz w:val="24"/>
                <w:szCs w:val="24"/>
              </w:rPr>
              <w:t>2</w:t>
            </w:r>
          </w:p>
        </w:tc>
        <w:tc>
          <w:tcPr>
            <w:tcW w:w="1800" w:type="dxa"/>
            <w:tcBorders>
              <w:top w:val="single" w:sz="4" w:space="0" w:color="999999" w:themeColor="text1" w:themeTint="66"/>
              <w:left w:val="single" w:sz="4" w:space="0" w:color="999999" w:themeColor="text1" w:themeTint="66"/>
              <w:right w:val="single" w:sz="4" w:space="0" w:color="999999" w:themeColor="text1" w:themeTint="66"/>
            </w:tcBorders>
          </w:tcPr>
          <w:p w14:paraId="76869A4B" w14:textId="6E145981" w:rsidR="006C4261" w:rsidRPr="00FA7728" w:rsidRDefault="006C4261" w:rsidP="006C42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FA7728">
              <w:rPr>
                <w:rFonts w:ascii="Times New Roman" w:hAnsi="Times New Roman" w:cs="Times New Roman"/>
                <w:b w:val="0"/>
                <w:sz w:val="24"/>
                <w:szCs w:val="24"/>
                <w:lang w:val="hy-AM"/>
              </w:rPr>
              <w:t>3</w:t>
            </w:r>
            <w:proofErr w:type="spellStart"/>
            <w:r w:rsidRPr="00FA7728">
              <w:rPr>
                <w:rFonts w:ascii="Times New Roman" w:hAnsi="Times New Roman" w:cs="Times New Roman"/>
                <w:b w:val="0"/>
                <w:sz w:val="24"/>
                <w:szCs w:val="24"/>
                <w:vertAlign w:val="superscript"/>
              </w:rPr>
              <w:t>rd</w:t>
            </w:r>
            <w:proofErr w:type="spellEnd"/>
            <w:r w:rsidRPr="00FA7728">
              <w:rPr>
                <w:rFonts w:ascii="Times New Roman" w:hAnsi="Times New Roman" w:cs="Times New Roman"/>
                <w:b w:val="0"/>
                <w:sz w:val="24"/>
                <w:szCs w:val="24"/>
              </w:rPr>
              <w:t xml:space="preserve"> quarter of 2022</w:t>
            </w:r>
            <w:r w:rsidRPr="00FA7728">
              <w:rPr>
                <w:rFonts w:ascii="Times New Roman" w:hAnsi="Times New Roman" w:cs="Times New Roman"/>
                <w:b w:val="0"/>
                <w:sz w:val="24"/>
                <w:szCs w:val="24"/>
                <w:lang w:val="hy-AM"/>
              </w:rPr>
              <w:t xml:space="preserve"> </w:t>
            </w:r>
          </w:p>
          <w:p w14:paraId="24DA28B5" w14:textId="77777777" w:rsidR="006C4261" w:rsidRPr="00FA7728" w:rsidRDefault="006C4261" w:rsidP="006C42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1791" w:type="dxa"/>
            <w:tcBorders>
              <w:top w:val="single" w:sz="4" w:space="0" w:color="999999" w:themeColor="text1" w:themeTint="66"/>
              <w:left w:val="single" w:sz="4" w:space="0" w:color="999999" w:themeColor="text1" w:themeTint="66"/>
              <w:right w:val="single" w:sz="4" w:space="0" w:color="999999" w:themeColor="text1" w:themeTint="66"/>
            </w:tcBorders>
          </w:tcPr>
          <w:p w14:paraId="60586C29" w14:textId="1914C6E8" w:rsidR="006C4261" w:rsidRPr="00FA7728" w:rsidRDefault="006C4261" w:rsidP="006C42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A7728">
              <w:rPr>
                <w:rFonts w:ascii="Times New Roman" w:hAnsi="Times New Roman" w:cs="Times New Roman"/>
                <w:b w:val="0"/>
                <w:sz w:val="24"/>
                <w:szCs w:val="24"/>
              </w:rPr>
              <w:t>Total</w:t>
            </w:r>
          </w:p>
        </w:tc>
      </w:tr>
      <w:tr w:rsidR="006C4261" w:rsidRPr="00FA7728" w14:paraId="59AD86DE" w14:textId="77777777" w:rsidTr="006C4261">
        <w:trPr>
          <w:trHeight w:val="685"/>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F81348B" w14:textId="67D43966" w:rsidR="006C4261" w:rsidRPr="00FA7728" w:rsidRDefault="006C4261" w:rsidP="006C4261">
            <w:pPr>
              <w:rPr>
                <w:rFonts w:ascii="Times New Roman" w:hAnsi="Times New Roman" w:cs="Times New Roman"/>
                <w:sz w:val="24"/>
                <w:szCs w:val="24"/>
                <w:lang w:val="hy-AM"/>
              </w:rPr>
            </w:pPr>
            <w:r w:rsidRPr="00FA7728">
              <w:rPr>
                <w:rFonts w:ascii="Times New Roman" w:hAnsi="Times New Roman" w:cs="Times New Roman"/>
                <w:b w:val="0"/>
                <w:bCs w:val="0"/>
                <w:sz w:val="24"/>
                <w:szCs w:val="24"/>
              </w:rPr>
              <w:t>Physical violence against journalists</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E2CE995" w14:textId="77777777"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1</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C09A842" w14:textId="2CAEBE8A"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A7728">
              <w:rPr>
                <w:rFonts w:ascii="Times New Roman" w:hAnsi="Times New Roman" w:cs="Times New Roman"/>
                <w:sz w:val="24"/>
                <w:szCs w:val="24"/>
                <w:lang w:val="hy-AM"/>
              </w:rPr>
              <w:t>11</w:t>
            </w:r>
            <w:r w:rsidRPr="00FA7728">
              <w:rPr>
                <w:rFonts w:ascii="Times New Roman" w:hAnsi="Times New Roman" w:cs="Times New Roman"/>
                <w:sz w:val="24"/>
                <w:szCs w:val="24"/>
                <w:lang w:val="hy-AM"/>
              </w:rPr>
              <w:br/>
            </w:r>
            <w:r w:rsidRPr="00FA7728">
              <w:rPr>
                <w:rFonts w:ascii="Times New Roman" w:hAnsi="Times New Roman" w:cs="Times New Roman"/>
                <w:sz w:val="24"/>
                <w:szCs w:val="24"/>
              </w:rPr>
              <w:t>(</w:t>
            </w:r>
            <w:r w:rsidRPr="00FA7728">
              <w:rPr>
                <w:rFonts w:ascii="Times New Roman" w:hAnsi="Times New Roman" w:cs="Times New Roman"/>
                <w:sz w:val="24"/>
                <w:szCs w:val="24"/>
                <w:lang w:val="hy-AM"/>
              </w:rPr>
              <w:t xml:space="preserve">12  </w:t>
            </w:r>
            <w:r w:rsidRPr="00FA7728">
              <w:rPr>
                <w:rFonts w:ascii="Times New Roman" w:hAnsi="Times New Roman" w:cs="Times New Roman"/>
                <w:sz w:val="24"/>
                <w:szCs w:val="24"/>
              </w:rPr>
              <w:t>victims)</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988CF7B" w14:textId="03DC7D3F"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2</w:t>
            </w:r>
            <w:r w:rsidRPr="00FA7728">
              <w:rPr>
                <w:rFonts w:ascii="Times New Roman" w:hAnsi="Times New Roman" w:cs="Times New Roman"/>
                <w:sz w:val="24"/>
                <w:szCs w:val="24"/>
                <w:lang w:val="hy-AM"/>
              </w:rPr>
              <w:br/>
            </w:r>
            <w:r w:rsidRPr="00FA7728">
              <w:rPr>
                <w:rFonts w:ascii="Times New Roman" w:hAnsi="Times New Roman" w:cs="Times New Roman"/>
                <w:sz w:val="24"/>
                <w:szCs w:val="24"/>
              </w:rPr>
              <w:t>(</w:t>
            </w:r>
            <w:r w:rsidRPr="00FA7728">
              <w:rPr>
                <w:rFonts w:ascii="Times New Roman" w:hAnsi="Times New Roman" w:cs="Times New Roman"/>
                <w:sz w:val="24"/>
                <w:szCs w:val="24"/>
                <w:lang w:val="hy-AM"/>
              </w:rPr>
              <w:t xml:space="preserve">3  </w:t>
            </w:r>
            <w:r w:rsidRPr="00FA7728">
              <w:rPr>
                <w:rFonts w:ascii="Times New Roman" w:hAnsi="Times New Roman" w:cs="Times New Roman"/>
                <w:sz w:val="24"/>
                <w:szCs w:val="24"/>
              </w:rPr>
              <w:t>victims)</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08C83E9" w14:textId="4E4CA150"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14</w:t>
            </w:r>
            <w:r w:rsidRPr="00FA7728">
              <w:rPr>
                <w:rFonts w:ascii="Times New Roman" w:hAnsi="Times New Roman" w:cs="Times New Roman"/>
                <w:sz w:val="24"/>
                <w:szCs w:val="24"/>
                <w:lang w:val="hy-AM"/>
              </w:rPr>
              <w:br/>
            </w:r>
            <w:r w:rsidRPr="00FA7728">
              <w:rPr>
                <w:rFonts w:ascii="Times New Roman" w:hAnsi="Times New Roman" w:cs="Times New Roman"/>
                <w:sz w:val="24"/>
                <w:szCs w:val="24"/>
              </w:rPr>
              <w:t>(</w:t>
            </w:r>
            <w:r w:rsidRPr="00FA7728">
              <w:rPr>
                <w:rFonts w:ascii="Times New Roman" w:hAnsi="Times New Roman" w:cs="Times New Roman"/>
                <w:sz w:val="24"/>
                <w:szCs w:val="24"/>
                <w:lang w:val="hy-AM"/>
              </w:rPr>
              <w:t xml:space="preserve">15  </w:t>
            </w:r>
            <w:r w:rsidRPr="00FA7728">
              <w:rPr>
                <w:rFonts w:ascii="Times New Roman" w:hAnsi="Times New Roman" w:cs="Times New Roman"/>
                <w:sz w:val="24"/>
                <w:szCs w:val="24"/>
              </w:rPr>
              <w:t>victims)</w:t>
            </w:r>
          </w:p>
        </w:tc>
      </w:tr>
      <w:tr w:rsidR="006C4261" w:rsidRPr="00FA7728" w14:paraId="16D57702" w14:textId="77777777" w:rsidTr="006C4261">
        <w:trPr>
          <w:trHeight w:val="714"/>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7130476" w14:textId="53AAE47B" w:rsidR="006C4261" w:rsidRPr="00FA7728" w:rsidRDefault="006C4261" w:rsidP="006C4261">
            <w:pPr>
              <w:rPr>
                <w:rFonts w:ascii="Times New Roman" w:hAnsi="Times New Roman" w:cs="Times New Roman"/>
                <w:sz w:val="24"/>
                <w:szCs w:val="24"/>
                <w:lang w:val="hy-AM"/>
              </w:rPr>
            </w:pPr>
            <w:r w:rsidRPr="00FA7728">
              <w:rPr>
                <w:rFonts w:ascii="Times New Roman" w:hAnsi="Times New Roman" w:cs="Times New Roman"/>
                <w:b w:val="0"/>
                <w:bCs w:val="0"/>
                <w:sz w:val="24"/>
                <w:szCs w:val="24"/>
              </w:rPr>
              <w:t xml:space="preserve">Pressure on media outlets and their </w:t>
            </w:r>
            <w:r w:rsidRPr="00FA7728">
              <w:rPr>
                <w:rFonts w:ascii="Times New Roman" w:hAnsi="Times New Roman" w:cs="Times New Roman"/>
                <w:b w:val="0"/>
                <w:bCs w:val="0"/>
                <w:sz w:val="24"/>
                <w:szCs w:val="24"/>
                <w:lang w:val="hy-AM"/>
              </w:rPr>
              <w:t>personnel</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2472BAB" w14:textId="77777777"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12</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F631E5C" w14:textId="77777777"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11</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8905DBA" w14:textId="77777777"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18</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5688C27" w14:textId="77777777"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41</w:t>
            </w:r>
          </w:p>
        </w:tc>
      </w:tr>
      <w:tr w:rsidR="006C4261" w:rsidRPr="00FA7728" w14:paraId="2F371706" w14:textId="77777777" w:rsidTr="006C4261">
        <w:trPr>
          <w:trHeight w:val="714"/>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E15A2AC" w14:textId="5E0C2823" w:rsidR="006C4261" w:rsidRPr="00FA7728" w:rsidRDefault="006C4261" w:rsidP="006C4261">
            <w:pPr>
              <w:rPr>
                <w:rFonts w:ascii="Times New Roman" w:hAnsi="Times New Roman" w:cs="Times New Roman"/>
                <w:sz w:val="24"/>
                <w:szCs w:val="24"/>
                <w:lang w:val="hy-AM"/>
              </w:rPr>
            </w:pPr>
            <w:r w:rsidRPr="00FA7728">
              <w:rPr>
                <w:rFonts w:ascii="Times New Roman" w:hAnsi="Times New Roman" w:cs="Times New Roman"/>
                <w:b w:val="0"/>
                <w:bCs w:val="0"/>
                <w:sz w:val="24"/>
                <w:szCs w:val="24"/>
              </w:rPr>
              <w:t>Violations of the right to receive and disseminate information</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C658A03" w14:textId="77777777"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45</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6C6364" w14:textId="77777777"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24</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2DC60D" w14:textId="77777777"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20</w:t>
            </w:r>
          </w:p>
        </w:tc>
        <w:tc>
          <w:tcPr>
            <w:tcW w:w="17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A13A895" w14:textId="77777777"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89</w:t>
            </w:r>
          </w:p>
        </w:tc>
      </w:tr>
    </w:tbl>
    <w:p w14:paraId="6F7B122D" w14:textId="77777777" w:rsidR="00BC3D9D" w:rsidRPr="00FA7728" w:rsidRDefault="00BC3D9D" w:rsidP="00406931">
      <w:pPr>
        <w:spacing w:after="0" w:line="240" w:lineRule="auto"/>
        <w:jc w:val="center"/>
        <w:rPr>
          <w:rFonts w:ascii="Times New Roman" w:hAnsi="Times New Roman" w:cs="Times New Roman"/>
          <w:b/>
          <w:sz w:val="24"/>
          <w:szCs w:val="24"/>
          <w:lang w:val="hy-AM"/>
        </w:rPr>
      </w:pPr>
    </w:p>
    <w:p w14:paraId="5F752FBF" w14:textId="77777777" w:rsidR="00AF72AD" w:rsidRPr="00FA7728" w:rsidRDefault="00AF72AD" w:rsidP="00406931">
      <w:pPr>
        <w:spacing w:after="0" w:line="240" w:lineRule="auto"/>
        <w:jc w:val="center"/>
        <w:rPr>
          <w:rFonts w:ascii="Times New Roman" w:hAnsi="Times New Roman" w:cs="Times New Roman"/>
          <w:b/>
          <w:sz w:val="24"/>
          <w:szCs w:val="24"/>
          <w:lang w:val="hy-AM"/>
        </w:rPr>
      </w:pPr>
    </w:p>
    <w:p w14:paraId="4A9D9D7B" w14:textId="6E2312A7" w:rsidR="006C4261" w:rsidRPr="00FA7728" w:rsidRDefault="006C4261" w:rsidP="006C4261">
      <w:pPr>
        <w:spacing w:line="240" w:lineRule="auto"/>
        <w:jc w:val="center"/>
        <w:rPr>
          <w:rFonts w:ascii="Times New Roman" w:hAnsi="Times New Roman" w:cs="Times New Roman"/>
          <w:b/>
          <w:sz w:val="24"/>
          <w:szCs w:val="24"/>
          <w:shd w:val="clear" w:color="auto" w:fill="FFFFFF"/>
        </w:rPr>
      </w:pPr>
      <w:r w:rsidRPr="00FA7728">
        <w:rPr>
          <w:rFonts w:ascii="Times New Roman" w:hAnsi="Times New Roman" w:cs="Times New Roman"/>
          <w:b/>
          <w:sz w:val="24"/>
          <w:szCs w:val="24"/>
          <w:shd w:val="clear" w:color="auto" w:fill="FFFFFF"/>
        </w:rPr>
        <w:t>Quanti</w:t>
      </w:r>
      <w:r w:rsidR="00A76305">
        <w:rPr>
          <w:rFonts w:ascii="Times New Roman" w:hAnsi="Times New Roman" w:cs="Times New Roman"/>
          <w:b/>
          <w:sz w:val="24"/>
          <w:szCs w:val="24"/>
          <w:shd w:val="clear" w:color="auto" w:fill="FFFFFF"/>
        </w:rPr>
        <w:t>t</w:t>
      </w:r>
      <w:r w:rsidRPr="00FA7728">
        <w:rPr>
          <w:rFonts w:ascii="Times New Roman" w:hAnsi="Times New Roman" w:cs="Times New Roman"/>
          <w:b/>
          <w:sz w:val="24"/>
          <w:szCs w:val="24"/>
          <w:shd w:val="clear" w:color="auto" w:fill="FFFFFF"/>
        </w:rPr>
        <w:t>ative Data on Violations in the 3</w:t>
      </w:r>
      <w:r w:rsidR="00A76305">
        <w:rPr>
          <w:rFonts w:ascii="Times New Roman" w:hAnsi="Times New Roman" w:cs="Times New Roman"/>
          <w:b/>
          <w:sz w:val="24"/>
          <w:szCs w:val="24"/>
          <w:shd w:val="clear" w:color="auto" w:fill="FFFFFF"/>
          <w:vertAlign w:val="superscript"/>
        </w:rPr>
        <w:t>r</w:t>
      </w:r>
      <w:r w:rsidRPr="00FA7728">
        <w:rPr>
          <w:rFonts w:ascii="Times New Roman" w:hAnsi="Times New Roman" w:cs="Times New Roman"/>
          <w:b/>
          <w:sz w:val="24"/>
          <w:szCs w:val="24"/>
          <w:shd w:val="clear" w:color="auto" w:fill="FFFFFF"/>
          <w:vertAlign w:val="superscript"/>
        </w:rPr>
        <w:t>d</w:t>
      </w:r>
      <w:r w:rsidRPr="00FA7728">
        <w:rPr>
          <w:rFonts w:ascii="Times New Roman" w:hAnsi="Times New Roman" w:cs="Times New Roman"/>
          <w:b/>
          <w:sz w:val="24"/>
          <w:szCs w:val="24"/>
          <w:shd w:val="clear" w:color="auto" w:fill="FFFFFF"/>
        </w:rPr>
        <w:t xml:space="preserve"> Quarters of 2021-2022</w:t>
      </w:r>
    </w:p>
    <w:p w14:paraId="78B11B3C" w14:textId="77777777" w:rsidR="002E68A8" w:rsidRPr="00FA7728" w:rsidRDefault="002E68A8" w:rsidP="006C4261">
      <w:pPr>
        <w:spacing w:after="0" w:line="240" w:lineRule="auto"/>
        <w:rPr>
          <w:rFonts w:ascii="Times New Roman" w:hAnsi="Times New Roman" w:cs="Times New Roman"/>
          <w:b/>
          <w:sz w:val="24"/>
          <w:szCs w:val="24"/>
        </w:rPr>
      </w:pPr>
    </w:p>
    <w:tbl>
      <w:tblPr>
        <w:tblStyle w:val="GridTable1Light1"/>
        <w:tblW w:w="9625" w:type="dxa"/>
        <w:tblLook w:val="04A0" w:firstRow="1" w:lastRow="0" w:firstColumn="1" w:lastColumn="0" w:noHBand="0" w:noVBand="1"/>
      </w:tblPr>
      <w:tblGrid>
        <w:gridCol w:w="3775"/>
        <w:gridCol w:w="2790"/>
        <w:gridCol w:w="3060"/>
      </w:tblGrid>
      <w:tr w:rsidR="006C4261" w:rsidRPr="00FA7728" w14:paraId="7D141829" w14:textId="77777777" w:rsidTr="006C4261">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right w:val="single" w:sz="4" w:space="0" w:color="999999" w:themeColor="text1" w:themeTint="66"/>
            </w:tcBorders>
          </w:tcPr>
          <w:p w14:paraId="1EE3BBE3" w14:textId="39F2D0D7" w:rsidR="006C4261" w:rsidRPr="00FA7728" w:rsidRDefault="006C4261" w:rsidP="006C4261">
            <w:pPr>
              <w:rPr>
                <w:rFonts w:ascii="Times New Roman" w:hAnsi="Times New Roman" w:cs="Times New Roman"/>
                <w:sz w:val="24"/>
                <w:szCs w:val="24"/>
                <w:lang w:val="hy-AM"/>
              </w:rPr>
            </w:pPr>
            <w:r w:rsidRPr="00FA7728">
              <w:rPr>
                <w:rFonts w:ascii="Times New Roman" w:hAnsi="Times New Roman" w:cs="Times New Roman"/>
                <w:b w:val="0"/>
                <w:bCs w:val="0"/>
                <w:sz w:val="24"/>
                <w:szCs w:val="24"/>
              </w:rPr>
              <w:t>Types of violations</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14:paraId="32A63AE4" w14:textId="68363354" w:rsidR="006C4261" w:rsidRPr="00FA7728" w:rsidRDefault="006C4261" w:rsidP="006C42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FA7728">
              <w:rPr>
                <w:rFonts w:ascii="Times New Roman" w:hAnsi="Times New Roman" w:cs="Times New Roman"/>
                <w:b w:val="0"/>
                <w:bCs w:val="0"/>
                <w:sz w:val="24"/>
                <w:szCs w:val="24"/>
              </w:rPr>
              <w:t>3</w:t>
            </w:r>
            <w:r w:rsidRPr="00FA7728">
              <w:rPr>
                <w:rFonts w:ascii="Times New Roman" w:hAnsi="Times New Roman" w:cs="Times New Roman"/>
                <w:b w:val="0"/>
                <w:bCs w:val="0"/>
                <w:sz w:val="24"/>
                <w:szCs w:val="24"/>
                <w:vertAlign w:val="superscript"/>
              </w:rPr>
              <w:t>rd</w:t>
            </w:r>
            <w:r w:rsidRPr="00FA7728">
              <w:rPr>
                <w:rFonts w:ascii="Times New Roman" w:hAnsi="Times New Roman" w:cs="Times New Roman"/>
                <w:b w:val="0"/>
                <w:bCs w:val="0"/>
                <w:sz w:val="24"/>
                <w:szCs w:val="24"/>
              </w:rPr>
              <w:t xml:space="preserve"> quarter</w:t>
            </w:r>
            <w:r w:rsidRPr="00FA7728">
              <w:rPr>
                <w:rFonts w:ascii="Times New Roman" w:hAnsi="Times New Roman" w:cs="Times New Roman"/>
                <w:b w:val="0"/>
                <w:bCs w:val="0"/>
                <w:sz w:val="24"/>
                <w:szCs w:val="24"/>
                <w:lang w:val="hy-AM"/>
              </w:rPr>
              <w:t xml:space="preserve"> </w:t>
            </w:r>
            <w:r w:rsidRPr="00FA7728">
              <w:rPr>
                <w:rFonts w:ascii="Times New Roman" w:hAnsi="Times New Roman" w:cs="Times New Roman"/>
                <w:b w:val="0"/>
                <w:bCs w:val="0"/>
                <w:sz w:val="24"/>
                <w:szCs w:val="24"/>
              </w:rPr>
              <w:t xml:space="preserve">of </w:t>
            </w:r>
            <w:r w:rsidRPr="00FA7728">
              <w:rPr>
                <w:rFonts w:ascii="Times New Roman" w:hAnsi="Times New Roman" w:cs="Times New Roman"/>
                <w:b w:val="0"/>
                <w:bCs w:val="0"/>
                <w:sz w:val="24"/>
                <w:szCs w:val="24"/>
                <w:lang w:val="hy-AM"/>
              </w:rPr>
              <w:t>202</w:t>
            </w:r>
            <w:r w:rsidRPr="00FA7728">
              <w:rPr>
                <w:rFonts w:ascii="Times New Roman" w:hAnsi="Times New Roman" w:cs="Times New Roman"/>
                <w:b w:val="0"/>
                <w:bCs w:val="0"/>
                <w:sz w:val="24"/>
                <w:szCs w:val="24"/>
              </w:rPr>
              <w:t>1</w:t>
            </w:r>
          </w:p>
        </w:tc>
        <w:tc>
          <w:tcPr>
            <w:tcW w:w="3060" w:type="dxa"/>
            <w:tcBorders>
              <w:top w:val="single" w:sz="4" w:space="0" w:color="999999" w:themeColor="text1" w:themeTint="66"/>
              <w:left w:val="single" w:sz="4" w:space="0" w:color="999999" w:themeColor="text1" w:themeTint="66"/>
              <w:right w:val="single" w:sz="4" w:space="0" w:color="999999" w:themeColor="text1" w:themeTint="66"/>
            </w:tcBorders>
          </w:tcPr>
          <w:p w14:paraId="407F7C22" w14:textId="2C106E09" w:rsidR="006C4261" w:rsidRPr="00FA7728" w:rsidRDefault="006C4261" w:rsidP="006C426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A7728">
              <w:rPr>
                <w:rFonts w:ascii="Times New Roman" w:hAnsi="Times New Roman" w:cs="Times New Roman"/>
                <w:b w:val="0"/>
                <w:bCs w:val="0"/>
                <w:sz w:val="24"/>
                <w:szCs w:val="24"/>
              </w:rPr>
              <w:t>3</w:t>
            </w:r>
            <w:r w:rsidRPr="00FA7728">
              <w:rPr>
                <w:rFonts w:ascii="Times New Roman" w:hAnsi="Times New Roman" w:cs="Times New Roman"/>
                <w:b w:val="0"/>
                <w:bCs w:val="0"/>
                <w:sz w:val="24"/>
                <w:szCs w:val="24"/>
                <w:vertAlign w:val="superscript"/>
              </w:rPr>
              <w:t>rd</w:t>
            </w:r>
            <w:r w:rsidRPr="00FA7728">
              <w:rPr>
                <w:rFonts w:ascii="Times New Roman" w:hAnsi="Times New Roman" w:cs="Times New Roman"/>
                <w:b w:val="0"/>
                <w:bCs w:val="0"/>
                <w:sz w:val="24"/>
                <w:szCs w:val="24"/>
              </w:rPr>
              <w:t xml:space="preserve"> quarter</w:t>
            </w:r>
            <w:r w:rsidRPr="00FA7728">
              <w:rPr>
                <w:rFonts w:ascii="Times New Roman" w:hAnsi="Times New Roman" w:cs="Times New Roman"/>
                <w:b w:val="0"/>
                <w:bCs w:val="0"/>
                <w:sz w:val="24"/>
                <w:szCs w:val="24"/>
                <w:lang w:val="hy-AM"/>
              </w:rPr>
              <w:t xml:space="preserve"> </w:t>
            </w:r>
            <w:r w:rsidRPr="00FA7728">
              <w:rPr>
                <w:rFonts w:ascii="Times New Roman" w:hAnsi="Times New Roman" w:cs="Times New Roman"/>
                <w:b w:val="0"/>
                <w:bCs w:val="0"/>
                <w:sz w:val="24"/>
                <w:szCs w:val="24"/>
              </w:rPr>
              <w:t xml:space="preserve">of </w:t>
            </w:r>
            <w:r w:rsidRPr="00FA7728">
              <w:rPr>
                <w:rFonts w:ascii="Times New Roman" w:hAnsi="Times New Roman" w:cs="Times New Roman"/>
                <w:b w:val="0"/>
                <w:bCs w:val="0"/>
                <w:sz w:val="24"/>
                <w:szCs w:val="24"/>
                <w:lang w:val="hy-AM"/>
              </w:rPr>
              <w:t>202</w:t>
            </w:r>
            <w:r w:rsidRPr="00FA7728">
              <w:rPr>
                <w:rFonts w:ascii="Times New Roman" w:hAnsi="Times New Roman" w:cs="Times New Roman"/>
                <w:b w:val="0"/>
                <w:bCs w:val="0"/>
                <w:sz w:val="24"/>
                <w:szCs w:val="24"/>
              </w:rPr>
              <w:t>2</w:t>
            </w:r>
          </w:p>
          <w:p w14:paraId="37EC3E05" w14:textId="77777777" w:rsidR="006C4261" w:rsidRPr="00FA7728" w:rsidRDefault="006C4261" w:rsidP="006C42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r>
      <w:tr w:rsidR="006C4261" w:rsidRPr="00FA7728" w14:paraId="253771BD" w14:textId="77777777" w:rsidTr="006C4261">
        <w:trPr>
          <w:trHeight w:val="68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18AC926" w14:textId="33429BA7" w:rsidR="006C4261" w:rsidRPr="00FA7728" w:rsidRDefault="006C4261" w:rsidP="006C4261">
            <w:pPr>
              <w:rPr>
                <w:rFonts w:ascii="Times New Roman" w:hAnsi="Times New Roman" w:cs="Times New Roman"/>
                <w:sz w:val="24"/>
                <w:szCs w:val="24"/>
                <w:lang w:val="hy-AM"/>
              </w:rPr>
            </w:pPr>
            <w:r w:rsidRPr="00FA7728">
              <w:rPr>
                <w:rFonts w:ascii="Times New Roman" w:hAnsi="Times New Roman" w:cs="Times New Roman"/>
                <w:b w:val="0"/>
                <w:bCs w:val="0"/>
                <w:sz w:val="24"/>
                <w:szCs w:val="24"/>
              </w:rPr>
              <w:t>Physical violence against journalists</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8D712DD" w14:textId="77777777"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A7728">
              <w:rPr>
                <w:rFonts w:ascii="Times New Roman" w:hAnsi="Times New Roman" w:cs="Times New Roman"/>
                <w:sz w:val="24"/>
                <w:szCs w:val="24"/>
              </w:rPr>
              <w:t>3</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DFB8559" w14:textId="70531328"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2</w:t>
            </w:r>
            <w:r w:rsidRPr="00FA7728">
              <w:rPr>
                <w:rFonts w:ascii="Times New Roman" w:hAnsi="Times New Roman" w:cs="Times New Roman"/>
                <w:sz w:val="24"/>
                <w:szCs w:val="24"/>
                <w:lang w:val="hy-AM"/>
              </w:rPr>
              <w:br/>
            </w:r>
            <w:r w:rsidRPr="00FA7728">
              <w:rPr>
                <w:rFonts w:ascii="Times New Roman" w:hAnsi="Times New Roman" w:cs="Times New Roman"/>
                <w:sz w:val="24"/>
                <w:szCs w:val="24"/>
              </w:rPr>
              <w:t>(</w:t>
            </w:r>
            <w:r w:rsidRPr="00FA7728">
              <w:rPr>
                <w:rFonts w:ascii="Times New Roman" w:hAnsi="Times New Roman" w:cs="Times New Roman"/>
                <w:sz w:val="24"/>
                <w:szCs w:val="24"/>
                <w:lang w:val="hy-AM"/>
              </w:rPr>
              <w:t xml:space="preserve">3  </w:t>
            </w:r>
            <w:r w:rsidRPr="00FA7728">
              <w:rPr>
                <w:rFonts w:ascii="Times New Roman" w:hAnsi="Times New Roman" w:cs="Times New Roman"/>
                <w:sz w:val="24"/>
                <w:szCs w:val="24"/>
              </w:rPr>
              <w:t>victims)</w:t>
            </w:r>
          </w:p>
        </w:tc>
      </w:tr>
      <w:tr w:rsidR="006C4261" w:rsidRPr="00FA7728" w14:paraId="5DB0299B" w14:textId="77777777" w:rsidTr="006C4261">
        <w:trPr>
          <w:trHeight w:val="710"/>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57AA4BC" w14:textId="1D5A1D74" w:rsidR="006C4261" w:rsidRPr="00FA7728" w:rsidRDefault="006C4261" w:rsidP="006C4261">
            <w:pPr>
              <w:rPr>
                <w:rFonts w:ascii="Times New Roman" w:hAnsi="Times New Roman" w:cs="Times New Roman"/>
                <w:sz w:val="24"/>
                <w:szCs w:val="24"/>
                <w:lang w:val="hy-AM"/>
              </w:rPr>
            </w:pPr>
            <w:r w:rsidRPr="00FA7728">
              <w:rPr>
                <w:rFonts w:ascii="Times New Roman" w:hAnsi="Times New Roman" w:cs="Times New Roman"/>
                <w:b w:val="0"/>
                <w:bCs w:val="0"/>
                <w:sz w:val="24"/>
                <w:szCs w:val="24"/>
              </w:rPr>
              <w:t xml:space="preserve">Pressure on media outlets and their </w:t>
            </w:r>
            <w:r w:rsidRPr="00FA7728">
              <w:rPr>
                <w:rFonts w:ascii="Times New Roman" w:hAnsi="Times New Roman" w:cs="Times New Roman"/>
                <w:b w:val="0"/>
                <w:bCs w:val="0"/>
                <w:sz w:val="24"/>
                <w:szCs w:val="24"/>
                <w:lang w:val="hy-AM"/>
              </w:rPr>
              <w:t>personnel</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7F13EF3" w14:textId="77777777"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A7728">
              <w:rPr>
                <w:rFonts w:ascii="Times New Roman" w:hAnsi="Times New Roman" w:cs="Times New Roman"/>
                <w:sz w:val="24"/>
                <w:szCs w:val="24"/>
              </w:rPr>
              <w:t>23</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D0897B0" w14:textId="77777777"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18</w:t>
            </w:r>
          </w:p>
        </w:tc>
      </w:tr>
      <w:tr w:rsidR="006C4261" w:rsidRPr="00FA7728" w14:paraId="4C7B36BE" w14:textId="77777777" w:rsidTr="006C4261">
        <w:trPr>
          <w:trHeight w:val="79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64EE9D" w14:textId="25289F11" w:rsidR="006C4261" w:rsidRPr="00FA7728" w:rsidRDefault="006C4261" w:rsidP="006C4261">
            <w:pPr>
              <w:rPr>
                <w:rFonts w:ascii="Times New Roman" w:hAnsi="Times New Roman" w:cs="Times New Roman"/>
                <w:sz w:val="24"/>
                <w:szCs w:val="24"/>
                <w:lang w:val="hy-AM"/>
              </w:rPr>
            </w:pPr>
            <w:r w:rsidRPr="00FA7728">
              <w:rPr>
                <w:rFonts w:ascii="Times New Roman" w:hAnsi="Times New Roman" w:cs="Times New Roman"/>
                <w:b w:val="0"/>
                <w:bCs w:val="0"/>
                <w:sz w:val="24"/>
                <w:szCs w:val="24"/>
              </w:rPr>
              <w:t>Violations of the right to receive and disseminate information</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85BC5BA" w14:textId="77777777"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A7728">
              <w:rPr>
                <w:rFonts w:ascii="Times New Roman" w:hAnsi="Times New Roman" w:cs="Times New Roman"/>
                <w:sz w:val="24"/>
                <w:szCs w:val="24"/>
              </w:rPr>
              <w:t>37</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3BD33DB" w14:textId="77777777" w:rsidR="006C4261" w:rsidRPr="00FA7728" w:rsidRDefault="006C4261" w:rsidP="006C42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20</w:t>
            </w:r>
          </w:p>
        </w:tc>
      </w:tr>
    </w:tbl>
    <w:p w14:paraId="2DEFFD3A" w14:textId="77777777" w:rsidR="002E68A8" w:rsidRPr="00FA7728" w:rsidRDefault="002E68A8" w:rsidP="00406931">
      <w:pPr>
        <w:spacing w:after="0" w:line="240" w:lineRule="auto"/>
        <w:ind w:firstLine="567"/>
        <w:jc w:val="center"/>
        <w:rPr>
          <w:rFonts w:ascii="Times New Roman" w:hAnsi="Times New Roman" w:cs="Times New Roman"/>
          <w:b/>
          <w:sz w:val="24"/>
          <w:szCs w:val="24"/>
          <w:lang w:val="hy-AM"/>
        </w:rPr>
      </w:pPr>
    </w:p>
    <w:p w14:paraId="20AA32F2" w14:textId="5EED2D04" w:rsidR="00D23376" w:rsidRPr="00FA7728" w:rsidRDefault="00D23376" w:rsidP="00D23376">
      <w:pPr>
        <w:spacing w:after="0" w:line="240" w:lineRule="auto"/>
        <w:ind w:firstLine="567"/>
        <w:jc w:val="center"/>
        <w:rPr>
          <w:rFonts w:ascii="Times New Roman" w:hAnsi="Times New Roman" w:cs="Times New Roman"/>
          <w:b/>
          <w:sz w:val="24"/>
          <w:szCs w:val="24"/>
        </w:rPr>
      </w:pPr>
      <w:r w:rsidRPr="00FA7728">
        <w:rPr>
          <w:rFonts w:ascii="Times New Roman" w:hAnsi="Times New Roman" w:cs="Times New Roman"/>
          <w:b/>
          <w:sz w:val="24"/>
          <w:szCs w:val="24"/>
          <w:lang w:val="hy-AM"/>
        </w:rPr>
        <w:t>Lawsuits</w:t>
      </w:r>
      <w:r w:rsidRPr="00FA7728">
        <w:rPr>
          <w:rFonts w:ascii="Times New Roman" w:hAnsi="Times New Roman" w:cs="Times New Roman"/>
          <w:b/>
          <w:sz w:val="24"/>
          <w:szCs w:val="24"/>
        </w:rPr>
        <w:t>,</w:t>
      </w:r>
      <w:r w:rsidRPr="00FA7728">
        <w:rPr>
          <w:rFonts w:ascii="Times New Roman" w:hAnsi="Times New Roman" w:cs="Times New Roman"/>
          <w:b/>
          <w:sz w:val="24"/>
          <w:szCs w:val="24"/>
          <w:lang w:val="hy-AM"/>
        </w:rPr>
        <w:t xml:space="preserve"> </w:t>
      </w:r>
      <w:r w:rsidRPr="00FA7728">
        <w:rPr>
          <w:rFonts w:ascii="Times New Roman" w:hAnsi="Times New Roman" w:cs="Times New Roman"/>
          <w:b/>
          <w:sz w:val="24"/>
          <w:szCs w:val="24"/>
        </w:rPr>
        <w:t>I</w:t>
      </w:r>
      <w:r w:rsidRPr="00FA7728">
        <w:rPr>
          <w:rFonts w:ascii="Times New Roman" w:hAnsi="Times New Roman" w:cs="Times New Roman"/>
          <w:b/>
          <w:sz w:val="24"/>
          <w:szCs w:val="24"/>
          <w:lang w:val="hy-AM"/>
        </w:rPr>
        <w:t xml:space="preserve">nvolving </w:t>
      </w:r>
      <w:r w:rsidRPr="00FA7728">
        <w:rPr>
          <w:rFonts w:ascii="Times New Roman" w:hAnsi="Times New Roman" w:cs="Times New Roman"/>
          <w:b/>
          <w:sz w:val="24"/>
          <w:szCs w:val="24"/>
        </w:rPr>
        <w:t>M</w:t>
      </w:r>
      <w:r w:rsidRPr="00FA7728">
        <w:rPr>
          <w:rFonts w:ascii="Times New Roman" w:hAnsi="Times New Roman" w:cs="Times New Roman"/>
          <w:b/>
          <w:sz w:val="24"/>
          <w:szCs w:val="24"/>
          <w:lang w:val="hy-AM"/>
        </w:rPr>
        <w:t xml:space="preserve">edia and </w:t>
      </w:r>
      <w:r w:rsidRPr="00FA7728">
        <w:rPr>
          <w:rFonts w:ascii="Times New Roman" w:hAnsi="Times New Roman" w:cs="Times New Roman"/>
          <w:b/>
          <w:sz w:val="24"/>
          <w:szCs w:val="24"/>
        </w:rPr>
        <w:t>J</w:t>
      </w:r>
      <w:r w:rsidRPr="00FA7728">
        <w:rPr>
          <w:rFonts w:ascii="Times New Roman" w:hAnsi="Times New Roman" w:cs="Times New Roman"/>
          <w:b/>
          <w:sz w:val="24"/>
          <w:szCs w:val="24"/>
          <w:lang w:val="hy-AM"/>
        </w:rPr>
        <w:t>ournalists</w:t>
      </w:r>
      <w:r w:rsidRPr="00FA7728">
        <w:rPr>
          <w:rFonts w:ascii="Times New Roman" w:hAnsi="Times New Roman" w:cs="Times New Roman"/>
          <w:b/>
          <w:sz w:val="24"/>
          <w:szCs w:val="24"/>
        </w:rPr>
        <w:t xml:space="preserve"> in the 1</w:t>
      </w:r>
      <w:r w:rsidRPr="00FA7728">
        <w:rPr>
          <w:rFonts w:ascii="Times New Roman" w:hAnsi="Times New Roman" w:cs="Times New Roman"/>
          <w:b/>
          <w:sz w:val="24"/>
          <w:szCs w:val="24"/>
          <w:vertAlign w:val="superscript"/>
        </w:rPr>
        <w:t>st</w:t>
      </w:r>
      <w:r w:rsidRPr="00FA7728">
        <w:rPr>
          <w:rFonts w:ascii="Times New Roman" w:hAnsi="Times New Roman" w:cs="Times New Roman"/>
          <w:b/>
          <w:sz w:val="24"/>
          <w:szCs w:val="24"/>
        </w:rPr>
        <w:t>, 2</w:t>
      </w:r>
      <w:r w:rsidRPr="00FA7728">
        <w:rPr>
          <w:rFonts w:ascii="Times New Roman" w:hAnsi="Times New Roman" w:cs="Times New Roman"/>
          <w:b/>
          <w:sz w:val="24"/>
          <w:szCs w:val="24"/>
          <w:vertAlign w:val="superscript"/>
        </w:rPr>
        <w:t>nd</w:t>
      </w:r>
      <w:r w:rsidRPr="00FA7728">
        <w:rPr>
          <w:rFonts w:ascii="Times New Roman" w:hAnsi="Times New Roman" w:cs="Times New Roman"/>
          <w:b/>
          <w:sz w:val="24"/>
          <w:szCs w:val="24"/>
        </w:rPr>
        <w:t xml:space="preserve"> and 3</w:t>
      </w:r>
      <w:r w:rsidRPr="00FA7728">
        <w:rPr>
          <w:rFonts w:ascii="Times New Roman" w:hAnsi="Times New Roman" w:cs="Times New Roman"/>
          <w:b/>
          <w:sz w:val="24"/>
          <w:szCs w:val="24"/>
          <w:vertAlign w:val="superscript"/>
        </w:rPr>
        <w:t>rd</w:t>
      </w:r>
      <w:r w:rsidRPr="00FA7728">
        <w:rPr>
          <w:rFonts w:ascii="Times New Roman" w:hAnsi="Times New Roman" w:cs="Times New Roman"/>
          <w:b/>
          <w:sz w:val="24"/>
          <w:szCs w:val="24"/>
        </w:rPr>
        <w:t xml:space="preserve"> Quarters of </w:t>
      </w:r>
      <w:r w:rsidRPr="00FA7728">
        <w:rPr>
          <w:rFonts w:ascii="Times New Roman" w:hAnsi="Times New Roman" w:cs="Times New Roman"/>
          <w:b/>
          <w:sz w:val="24"/>
          <w:szCs w:val="24"/>
          <w:lang w:val="hy-AM"/>
        </w:rPr>
        <w:t>202</w:t>
      </w:r>
      <w:r w:rsidRPr="00FA7728">
        <w:rPr>
          <w:rFonts w:ascii="Times New Roman" w:hAnsi="Times New Roman" w:cs="Times New Roman"/>
          <w:b/>
          <w:sz w:val="24"/>
          <w:szCs w:val="24"/>
        </w:rPr>
        <w:t>2</w:t>
      </w:r>
    </w:p>
    <w:p w14:paraId="2551135B" w14:textId="77777777" w:rsidR="002E68A8" w:rsidRPr="00FA7728" w:rsidRDefault="002E68A8" w:rsidP="00406931">
      <w:pPr>
        <w:spacing w:after="0" w:line="240" w:lineRule="auto"/>
        <w:ind w:firstLine="567"/>
        <w:jc w:val="center"/>
        <w:rPr>
          <w:rFonts w:ascii="Times New Roman" w:hAnsi="Times New Roman" w:cs="Times New Roman"/>
          <w:b/>
          <w:sz w:val="24"/>
          <w:szCs w:val="24"/>
          <w:lang w:val="hy-AM"/>
        </w:rPr>
      </w:pPr>
    </w:p>
    <w:tbl>
      <w:tblPr>
        <w:tblStyle w:val="GridTable1Light"/>
        <w:tblW w:w="9565" w:type="dxa"/>
        <w:tblLook w:val="04A0" w:firstRow="1" w:lastRow="0" w:firstColumn="1" w:lastColumn="0" w:noHBand="0" w:noVBand="1"/>
      </w:tblPr>
      <w:tblGrid>
        <w:gridCol w:w="2523"/>
        <w:gridCol w:w="1843"/>
        <w:gridCol w:w="1811"/>
        <w:gridCol w:w="1694"/>
        <w:gridCol w:w="1694"/>
      </w:tblGrid>
      <w:tr w:rsidR="00D23376" w:rsidRPr="00FA7728" w14:paraId="09AD59DF" w14:textId="77777777" w:rsidTr="00D2337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523" w:type="dxa"/>
          </w:tcPr>
          <w:p w14:paraId="203941C4" w14:textId="416F7062" w:rsidR="00D23376" w:rsidRPr="00FA7728" w:rsidRDefault="00D23376" w:rsidP="00D23376">
            <w:pPr>
              <w:rPr>
                <w:rFonts w:ascii="Times New Roman" w:hAnsi="Times New Roman" w:cs="Times New Roman"/>
                <w:sz w:val="24"/>
                <w:szCs w:val="24"/>
                <w:lang w:val="hy-AM"/>
              </w:rPr>
            </w:pPr>
            <w:r w:rsidRPr="00FA7728">
              <w:rPr>
                <w:rFonts w:ascii="Times New Roman" w:hAnsi="Times New Roman" w:cs="Times New Roman"/>
                <w:b w:val="0"/>
                <w:bCs w:val="0"/>
                <w:sz w:val="24"/>
                <w:szCs w:val="24"/>
              </w:rPr>
              <w:t>Types of court cases</w:t>
            </w:r>
          </w:p>
        </w:tc>
        <w:tc>
          <w:tcPr>
            <w:tcW w:w="1843" w:type="dxa"/>
          </w:tcPr>
          <w:p w14:paraId="32F16DC0" w14:textId="3026616E" w:rsidR="00D23376" w:rsidRPr="00FA7728" w:rsidRDefault="00D23376" w:rsidP="00D2337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FA7728">
              <w:rPr>
                <w:rFonts w:ascii="Times New Roman" w:hAnsi="Times New Roman" w:cs="Times New Roman"/>
                <w:b w:val="0"/>
                <w:bCs w:val="0"/>
                <w:sz w:val="24"/>
                <w:szCs w:val="24"/>
              </w:rPr>
              <w:t>1</w:t>
            </w:r>
            <w:r w:rsidRPr="00FA7728">
              <w:rPr>
                <w:rFonts w:ascii="Times New Roman" w:hAnsi="Times New Roman" w:cs="Times New Roman"/>
                <w:b w:val="0"/>
                <w:bCs w:val="0"/>
                <w:sz w:val="24"/>
                <w:szCs w:val="24"/>
                <w:vertAlign w:val="superscript"/>
              </w:rPr>
              <w:t>st</w:t>
            </w:r>
            <w:r w:rsidRPr="00FA7728">
              <w:rPr>
                <w:rFonts w:ascii="Times New Roman" w:hAnsi="Times New Roman" w:cs="Times New Roman"/>
                <w:b w:val="0"/>
                <w:bCs w:val="0"/>
                <w:sz w:val="24"/>
                <w:szCs w:val="24"/>
              </w:rPr>
              <w:t xml:space="preserve"> quarter</w:t>
            </w:r>
            <w:r w:rsidRPr="00FA7728">
              <w:rPr>
                <w:rFonts w:ascii="Times New Roman" w:hAnsi="Times New Roman" w:cs="Times New Roman"/>
                <w:b w:val="0"/>
                <w:bCs w:val="0"/>
                <w:sz w:val="24"/>
                <w:szCs w:val="24"/>
                <w:lang w:val="hy-AM"/>
              </w:rPr>
              <w:t xml:space="preserve"> </w:t>
            </w:r>
            <w:r w:rsidRPr="00FA7728">
              <w:rPr>
                <w:rFonts w:ascii="Times New Roman" w:hAnsi="Times New Roman" w:cs="Times New Roman"/>
                <w:b w:val="0"/>
                <w:bCs w:val="0"/>
                <w:sz w:val="24"/>
                <w:szCs w:val="24"/>
              </w:rPr>
              <w:t xml:space="preserve">of </w:t>
            </w:r>
            <w:r w:rsidRPr="00FA7728">
              <w:rPr>
                <w:rFonts w:ascii="Times New Roman" w:hAnsi="Times New Roman" w:cs="Times New Roman"/>
                <w:b w:val="0"/>
                <w:bCs w:val="0"/>
                <w:sz w:val="24"/>
                <w:szCs w:val="24"/>
                <w:lang w:val="hy-AM"/>
              </w:rPr>
              <w:t>202</w:t>
            </w:r>
            <w:r w:rsidRPr="00FA7728">
              <w:rPr>
                <w:rFonts w:ascii="Times New Roman" w:hAnsi="Times New Roman" w:cs="Times New Roman"/>
                <w:b w:val="0"/>
                <w:bCs w:val="0"/>
                <w:sz w:val="24"/>
                <w:szCs w:val="24"/>
              </w:rPr>
              <w:t>2</w:t>
            </w:r>
          </w:p>
        </w:tc>
        <w:tc>
          <w:tcPr>
            <w:tcW w:w="1811" w:type="dxa"/>
          </w:tcPr>
          <w:p w14:paraId="730C30F2" w14:textId="4E062420" w:rsidR="00D23376" w:rsidRPr="00FA7728" w:rsidRDefault="00D23376" w:rsidP="00D2337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FA7728">
              <w:rPr>
                <w:rFonts w:ascii="Times New Roman" w:hAnsi="Times New Roman" w:cs="Times New Roman"/>
                <w:b w:val="0"/>
                <w:bCs w:val="0"/>
                <w:sz w:val="24"/>
                <w:szCs w:val="24"/>
              </w:rPr>
              <w:t>2</w:t>
            </w:r>
            <w:r w:rsidRPr="00FA7728">
              <w:rPr>
                <w:rFonts w:ascii="Times New Roman" w:hAnsi="Times New Roman" w:cs="Times New Roman"/>
                <w:b w:val="0"/>
                <w:bCs w:val="0"/>
                <w:sz w:val="24"/>
                <w:szCs w:val="24"/>
                <w:vertAlign w:val="superscript"/>
              </w:rPr>
              <w:t>nd</w:t>
            </w:r>
            <w:r w:rsidRPr="00FA7728">
              <w:rPr>
                <w:rFonts w:ascii="Times New Roman" w:hAnsi="Times New Roman" w:cs="Times New Roman"/>
                <w:b w:val="0"/>
                <w:bCs w:val="0"/>
                <w:sz w:val="24"/>
                <w:szCs w:val="24"/>
              </w:rPr>
              <w:t xml:space="preserve"> quarter</w:t>
            </w:r>
            <w:r w:rsidRPr="00FA7728">
              <w:rPr>
                <w:rFonts w:ascii="Times New Roman" w:hAnsi="Times New Roman" w:cs="Times New Roman"/>
                <w:b w:val="0"/>
                <w:bCs w:val="0"/>
                <w:sz w:val="24"/>
                <w:szCs w:val="24"/>
                <w:lang w:val="hy-AM"/>
              </w:rPr>
              <w:t xml:space="preserve"> </w:t>
            </w:r>
            <w:r w:rsidRPr="00FA7728">
              <w:rPr>
                <w:rFonts w:ascii="Times New Roman" w:hAnsi="Times New Roman" w:cs="Times New Roman"/>
                <w:b w:val="0"/>
                <w:bCs w:val="0"/>
                <w:sz w:val="24"/>
                <w:szCs w:val="24"/>
              </w:rPr>
              <w:t xml:space="preserve">of </w:t>
            </w:r>
            <w:r w:rsidRPr="00FA7728">
              <w:rPr>
                <w:rFonts w:ascii="Times New Roman" w:hAnsi="Times New Roman" w:cs="Times New Roman"/>
                <w:b w:val="0"/>
                <w:bCs w:val="0"/>
                <w:sz w:val="24"/>
                <w:szCs w:val="24"/>
                <w:lang w:val="hy-AM"/>
              </w:rPr>
              <w:t>202</w:t>
            </w:r>
            <w:r w:rsidRPr="00FA7728">
              <w:rPr>
                <w:rFonts w:ascii="Times New Roman" w:hAnsi="Times New Roman" w:cs="Times New Roman"/>
                <w:b w:val="0"/>
                <w:bCs w:val="0"/>
                <w:sz w:val="24"/>
                <w:szCs w:val="24"/>
              </w:rPr>
              <w:t>2</w:t>
            </w:r>
          </w:p>
        </w:tc>
        <w:tc>
          <w:tcPr>
            <w:tcW w:w="1694" w:type="dxa"/>
          </w:tcPr>
          <w:p w14:paraId="35830661" w14:textId="77777777" w:rsidR="00D23376" w:rsidRPr="00FA7728" w:rsidRDefault="00D23376" w:rsidP="00D233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FA7728">
              <w:rPr>
                <w:rFonts w:ascii="Times New Roman" w:hAnsi="Times New Roman" w:cs="Times New Roman"/>
                <w:b w:val="0"/>
                <w:sz w:val="24"/>
                <w:szCs w:val="24"/>
                <w:lang w:val="hy-AM"/>
              </w:rPr>
              <w:t>3</w:t>
            </w:r>
            <w:proofErr w:type="spellStart"/>
            <w:r w:rsidRPr="00FA7728">
              <w:rPr>
                <w:rFonts w:ascii="Times New Roman" w:hAnsi="Times New Roman" w:cs="Times New Roman"/>
                <w:b w:val="0"/>
                <w:sz w:val="24"/>
                <w:szCs w:val="24"/>
                <w:vertAlign w:val="superscript"/>
              </w:rPr>
              <w:t>rd</w:t>
            </w:r>
            <w:proofErr w:type="spellEnd"/>
            <w:r w:rsidRPr="00FA7728">
              <w:rPr>
                <w:rFonts w:ascii="Times New Roman" w:hAnsi="Times New Roman" w:cs="Times New Roman"/>
                <w:b w:val="0"/>
                <w:sz w:val="24"/>
                <w:szCs w:val="24"/>
              </w:rPr>
              <w:t xml:space="preserve"> quarter of 2022</w:t>
            </w:r>
            <w:r w:rsidRPr="00FA7728">
              <w:rPr>
                <w:rFonts w:ascii="Times New Roman" w:hAnsi="Times New Roman" w:cs="Times New Roman"/>
                <w:b w:val="0"/>
                <w:sz w:val="24"/>
                <w:szCs w:val="24"/>
                <w:lang w:val="hy-AM"/>
              </w:rPr>
              <w:t xml:space="preserve"> </w:t>
            </w:r>
          </w:p>
          <w:p w14:paraId="35BE97B8" w14:textId="5CA4B365" w:rsidR="00D23376" w:rsidRPr="00FA7728" w:rsidRDefault="00D23376" w:rsidP="00D2337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1694" w:type="dxa"/>
          </w:tcPr>
          <w:p w14:paraId="6BCF4595" w14:textId="5685CD9A" w:rsidR="00D23376" w:rsidRPr="00FA7728" w:rsidRDefault="00D23376" w:rsidP="00D233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A7728">
              <w:rPr>
                <w:rFonts w:ascii="Times New Roman" w:hAnsi="Times New Roman" w:cs="Times New Roman"/>
                <w:b w:val="0"/>
                <w:sz w:val="24"/>
                <w:szCs w:val="24"/>
              </w:rPr>
              <w:t>Total</w:t>
            </w:r>
          </w:p>
        </w:tc>
      </w:tr>
      <w:tr w:rsidR="00D23376" w:rsidRPr="00FA7728" w14:paraId="62A5ABBA" w14:textId="77777777" w:rsidTr="00D23376">
        <w:trPr>
          <w:trHeight w:val="818"/>
        </w:trPr>
        <w:tc>
          <w:tcPr>
            <w:cnfStyle w:val="001000000000" w:firstRow="0" w:lastRow="0" w:firstColumn="1" w:lastColumn="0" w:oddVBand="0" w:evenVBand="0" w:oddHBand="0" w:evenHBand="0" w:firstRowFirstColumn="0" w:firstRowLastColumn="0" w:lastRowFirstColumn="0" w:lastRowLastColumn="0"/>
            <w:tcW w:w="2523" w:type="dxa"/>
          </w:tcPr>
          <w:p w14:paraId="4C84AFEC" w14:textId="6B373B89" w:rsidR="00D23376" w:rsidRPr="00FA7728" w:rsidRDefault="00D23376" w:rsidP="00D23376">
            <w:pPr>
              <w:rPr>
                <w:rFonts w:ascii="Times New Roman" w:hAnsi="Times New Roman" w:cs="Times New Roman"/>
                <w:sz w:val="24"/>
                <w:szCs w:val="24"/>
                <w:lang w:val="hy-AM"/>
              </w:rPr>
            </w:pPr>
            <w:r w:rsidRPr="00FA7728">
              <w:rPr>
                <w:rFonts w:ascii="Times New Roman" w:hAnsi="Times New Roman" w:cs="Times New Roman"/>
                <w:b w:val="0"/>
                <w:bCs w:val="0"/>
                <w:sz w:val="24"/>
                <w:szCs w:val="24"/>
              </w:rPr>
              <w:t>On the grounds of insult and slander</w:t>
            </w:r>
          </w:p>
        </w:tc>
        <w:tc>
          <w:tcPr>
            <w:tcW w:w="1843" w:type="dxa"/>
          </w:tcPr>
          <w:p w14:paraId="4E245415" w14:textId="77777777" w:rsidR="00D23376" w:rsidRPr="00FA7728" w:rsidRDefault="00D23376" w:rsidP="00D233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7</w:t>
            </w:r>
          </w:p>
        </w:tc>
        <w:tc>
          <w:tcPr>
            <w:tcW w:w="1811" w:type="dxa"/>
          </w:tcPr>
          <w:p w14:paraId="62BA8304" w14:textId="77777777" w:rsidR="00D23376" w:rsidRPr="00FA7728" w:rsidRDefault="00D23376" w:rsidP="00D233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8</w:t>
            </w:r>
          </w:p>
        </w:tc>
        <w:tc>
          <w:tcPr>
            <w:tcW w:w="1694" w:type="dxa"/>
          </w:tcPr>
          <w:p w14:paraId="2841250B" w14:textId="77777777" w:rsidR="00D23376" w:rsidRPr="00FA7728" w:rsidRDefault="00D23376" w:rsidP="00D233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9</w:t>
            </w:r>
          </w:p>
        </w:tc>
        <w:tc>
          <w:tcPr>
            <w:tcW w:w="1694" w:type="dxa"/>
          </w:tcPr>
          <w:p w14:paraId="6636E2BF" w14:textId="77777777" w:rsidR="00D23376" w:rsidRPr="00FA7728" w:rsidRDefault="00D23376" w:rsidP="00D233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24</w:t>
            </w:r>
          </w:p>
        </w:tc>
      </w:tr>
      <w:tr w:rsidR="00D23376" w:rsidRPr="00FA7728" w14:paraId="4240FB6B" w14:textId="77777777" w:rsidTr="00D23376">
        <w:trPr>
          <w:trHeight w:val="377"/>
        </w:trPr>
        <w:tc>
          <w:tcPr>
            <w:cnfStyle w:val="001000000000" w:firstRow="0" w:lastRow="0" w:firstColumn="1" w:lastColumn="0" w:oddVBand="0" w:evenVBand="0" w:oddHBand="0" w:evenHBand="0" w:firstRowFirstColumn="0" w:firstRowLastColumn="0" w:lastRowFirstColumn="0" w:lastRowLastColumn="0"/>
            <w:tcW w:w="2523" w:type="dxa"/>
          </w:tcPr>
          <w:p w14:paraId="3D0368A7" w14:textId="40F3F21A" w:rsidR="00D23376" w:rsidRPr="00FA7728" w:rsidRDefault="00D23376" w:rsidP="00D23376">
            <w:pPr>
              <w:rPr>
                <w:rFonts w:ascii="Times New Roman" w:hAnsi="Times New Roman" w:cs="Times New Roman"/>
                <w:sz w:val="24"/>
                <w:szCs w:val="24"/>
                <w:lang w:val="hy-AM"/>
              </w:rPr>
            </w:pPr>
            <w:r w:rsidRPr="00FA7728">
              <w:rPr>
                <w:rFonts w:ascii="Times New Roman" w:hAnsi="Times New Roman" w:cs="Times New Roman"/>
                <w:b w:val="0"/>
                <w:bCs w:val="0"/>
                <w:sz w:val="24"/>
                <w:szCs w:val="24"/>
              </w:rPr>
              <w:t>Economic and other disputes</w:t>
            </w:r>
          </w:p>
        </w:tc>
        <w:tc>
          <w:tcPr>
            <w:tcW w:w="1843" w:type="dxa"/>
          </w:tcPr>
          <w:p w14:paraId="5DBE39A9" w14:textId="77777777" w:rsidR="00D23376" w:rsidRPr="00FA7728" w:rsidRDefault="00D23376" w:rsidP="00D233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0</w:t>
            </w:r>
          </w:p>
        </w:tc>
        <w:tc>
          <w:tcPr>
            <w:tcW w:w="1811" w:type="dxa"/>
          </w:tcPr>
          <w:p w14:paraId="65B6DE09" w14:textId="77777777" w:rsidR="00D23376" w:rsidRPr="00FA7728" w:rsidRDefault="00D23376" w:rsidP="00D233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0</w:t>
            </w:r>
          </w:p>
        </w:tc>
        <w:tc>
          <w:tcPr>
            <w:tcW w:w="1694" w:type="dxa"/>
          </w:tcPr>
          <w:p w14:paraId="3370F0B6" w14:textId="77777777" w:rsidR="00D23376" w:rsidRPr="00FA7728" w:rsidRDefault="00D23376" w:rsidP="00D233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A7728">
              <w:rPr>
                <w:rFonts w:ascii="Times New Roman" w:hAnsi="Times New Roman" w:cs="Times New Roman"/>
                <w:sz w:val="24"/>
                <w:szCs w:val="24"/>
              </w:rPr>
              <w:t>0</w:t>
            </w:r>
          </w:p>
        </w:tc>
        <w:tc>
          <w:tcPr>
            <w:tcW w:w="1694" w:type="dxa"/>
          </w:tcPr>
          <w:p w14:paraId="0ECF501C" w14:textId="77777777" w:rsidR="00D23376" w:rsidRPr="00FA7728" w:rsidRDefault="00D23376" w:rsidP="00D233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0</w:t>
            </w:r>
          </w:p>
        </w:tc>
      </w:tr>
    </w:tbl>
    <w:p w14:paraId="51FA0905" w14:textId="77777777" w:rsidR="00C80757" w:rsidRPr="00FA7728" w:rsidRDefault="00C80757" w:rsidP="00406931">
      <w:pPr>
        <w:spacing w:after="0" w:line="240" w:lineRule="auto"/>
        <w:ind w:firstLine="567"/>
        <w:jc w:val="center"/>
        <w:rPr>
          <w:rFonts w:ascii="Times New Roman" w:hAnsi="Times New Roman" w:cs="Times New Roman"/>
          <w:sz w:val="24"/>
          <w:szCs w:val="24"/>
          <w:lang w:val="hy-AM"/>
        </w:rPr>
      </w:pPr>
    </w:p>
    <w:p w14:paraId="7754189C" w14:textId="6A8D456C" w:rsidR="00D23376" w:rsidRPr="00FA7728" w:rsidRDefault="00D23376" w:rsidP="00D23376">
      <w:pPr>
        <w:spacing w:after="0" w:line="240" w:lineRule="auto"/>
        <w:ind w:firstLine="567"/>
        <w:jc w:val="both"/>
        <w:rPr>
          <w:rFonts w:ascii="Times New Roman" w:hAnsi="Times New Roman" w:cs="Times New Roman"/>
          <w:b/>
          <w:sz w:val="24"/>
          <w:szCs w:val="24"/>
        </w:rPr>
      </w:pPr>
      <w:r w:rsidRPr="00FA7728">
        <w:rPr>
          <w:rFonts w:ascii="Times New Roman" w:hAnsi="Times New Roman" w:cs="Times New Roman"/>
          <w:b/>
          <w:sz w:val="24"/>
          <w:szCs w:val="24"/>
          <w:lang w:val="hy-AM"/>
        </w:rPr>
        <w:t>Lawsuits</w:t>
      </w:r>
      <w:r w:rsidRPr="00FA7728">
        <w:rPr>
          <w:rFonts w:ascii="Times New Roman" w:hAnsi="Times New Roman" w:cs="Times New Roman"/>
          <w:b/>
          <w:sz w:val="24"/>
          <w:szCs w:val="24"/>
        </w:rPr>
        <w:t>,</w:t>
      </w:r>
      <w:r w:rsidRPr="00FA7728">
        <w:rPr>
          <w:rFonts w:ascii="Times New Roman" w:hAnsi="Times New Roman" w:cs="Times New Roman"/>
          <w:b/>
          <w:sz w:val="24"/>
          <w:szCs w:val="24"/>
          <w:lang w:val="hy-AM"/>
        </w:rPr>
        <w:t xml:space="preserve"> </w:t>
      </w:r>
      <w:r w:rsidRPr="00FA7728">
        <w:rPr>
          <w:rFonts w:ascii="Times New Roman" w:hAnsi="Times New Roman" w:cs="Times New Roman"/>
          <w:b/>
          <w:sz w:val="24"/>
          <w:szCs w:val="24"/>
        </w:rPr>
        <w:t>I</w:t>
      </w:r>
      <w:r w:rsidRPr="00FA7728">
        <w:rPr>
          <w:rFonts w:ascii="Times New Roman" w:hAnsi="Times New Roman" w:cs="Times New Roman"/>
          <w:b/>
          <w:sz w:val="24"/>
          <w:szCs w:val="24"/>
          <w:lang w:val="hy-AM"/>
        </w:rPr>
        <w:t xml:space="preserve">nvolving </w:t>
      </w:r>
      <w:r w:rsidRPr="00FA7728">
        <w:rPr>
          <w:rFonts w:ascii="Times New Roman" w:hAnsi="Times New Roman" w:cs="Times New Roman"/>
          <w:b/>
          <w:sz w:val="24"/>
          <w:szCs w:val="24"/>
        </w:rPr>
        <w:t>M</w:t>
      </w:r>
      <w:r w:rsidRPr="00FA7728">
        <w:rPr>
          <w:rFonts w:ascii="Times New Roman" w:hAnsi="Times New Roman" w:cs="Times New Roman"/>
          <w:b/>
          <w:sz w:val="24"/>
          <w:szCs w:val="24"/>
          <w:lang w:val="hy-AM"/>
        </w:rPr>
        <w:t xml:space="preserve">edia and </w:t>
      </w:r>
      <w:r w:rsidRPr="00FA7728">
        <w:rPr>
          <w:rFonts w:ascii="Times New Roman" w:hAnsi="Times New Roman" w:cs="Times New Roman"/>
          <w:b/>
          <w:sz w:val="24"/>
          <w:szCs w:val="24"/>
        </w:rPr>
        <w:t>J</w:t>
      </w:r>
      <w:r w:rsidRPr="00FA7728">
        <w:rPr>
          <w:rFonts w:ascii="Times New Roman" w:hAnsi="Times New Roman" w:cs="Times New Roman"/>
          <w:b/>
          <w:sz w:val="24"/>
          <w:szCs w:val="24"/>
          <w:lang w:val="hy-AM"/>
        </w:rPr>
        <w:t>ournalists</w:t>
      </w:r>
      <w:r w:rsidRPr="00FA7728">
        <w:rPr>
          <w:rFonts w:ascii="Times New Roman" w:hAnsi="Times New Roman" w:cs="Times New Roman"/>
          <w:b/>
          <w:sz w:val="24"/>
          <w:szCs w:val="24"/>
        </w:rPr>
        <w:t xml:space="preserve"> in the 3</w:t>
      </w:r>
      <w:r w:rsidRPr="00FA7728">
        <w:rPr>
          <w:rFonts w:ascii="Times New Roman" w:hAnsi="Times New Roman" w:cs="Times New Roman"/>
          <w:b/>
          <w:sz w:val="24"/>
          <w:szCs w:val="24"/>
          <w:vertAlign w:val="superscript"/>
        </w:rPr>
        <w:t>rd</w:t>
      </w:r>
      <w:r w:rsidRPr="00FA7728">
        <w:rPr>
          <w:rFonts w:ascii="Times New Roman" w:hAnsi="Times New Roman" w:cs="Times New Roman"/>
          <w:b/>
          <w:sz w:val="24"/>
          <w:szCs w:val="24"/>
        </w:rPr>
        <w:t xml:space="preserve"> Quarters of </w:t>
      </w:r>
      <w:r w:rsidRPr="00FA7728">
        <w:rPr>
          <w:rFonts w:ascii="Times New Roman" w:hAnsi="Times New Roman" w:cs="Times New Roman"/>
          <w:b/>
          <w:sz w:val="24"/>
          <w:szCs w:val="24"/>
          <w:lang w:val="hy-AM"/>
        </w:rPr>
        <w:t>202</w:t>
      </w:r>
      <w:r w:rsidRPr="00FA7728">
        <w:rPr>
          <w:rFonts w:ascii="Times New Roman" w:hAnsi="Times New Roman" w:cs="Times New Roman"/>
          <w:b/>
          <w:sz w:val="24"/>
          <w:szCs w:val="24"/>
        </w:rPr>
        <w:t>1</w:t>
      </w:r>
      <w:r w:rsidRPr="00FA7728">
        <w:rPr>
          <w:rFonts w:ascii="Times New Roman" w:hAnsi="Times New Roman" w:cs="Times New Roman"/>
          <w:b/>
          <w:sz w:val="24"/>
          <w:szCs w:val="24"/>
          <w:lang w:val="hy-AM"/>
        </w:rPr>
        <w:t>-202</w:t>
      </w:r>
      <w:r w:rsidRPr="00FA7728">
        <w:rPr>
          <w:rFonts w:ascii="Times New Roman" w:hAnsi="Times New Roman" w:cs="Times New Roman"/>
          <w:b/>
          <w:sz w:val="24"/>
          <w:szCs w:val="24"/>
        </w:rPr>
        <w:t>2</w:t>
      </w:r>
    </w:p>
    <w:p w14:paraId="1F21D775" w14:textId="77777777" w:rsidR="002E68A8" w:rsidRPr="00FA7728" w:rsidRDefault="002E68A8" w:rsidP="00406931">
      <w:pPr>
        <w:spacing w:after="0" w:line="240" w:lineRule="auto"/>
        <w:ind w:firstLine="567"/>
        <w:jc w:val="center"/>
        <w:rPr>
          <w:rFonts w:ascii="Times New Roman" w:hAnsi="Times New Roman" w:cs="Times New Roman"/>
          <w:b/>
          <w:sz w:val="24"/>
          <w:szCs w:val="24"/>
          <w:lang w:val="hy-AM"/>
        </w:rPr>
      </w:pPr>
    </w:p>
    <w:tbl>
      <w:tblPr>
        <w:tblStyle w:val="GridTable1Light"/>
        <w:tblW w:w="9625" w:type="dxa"/>
        <w:tblLook w:val="04A0" w:firstRow="1" w:lastRow="0" w:firstColumn="1" w:lastColumn="0" w:noHBand="0" w:noVBand="1"/>
      </w:tblPr>
      <w:tblGrid>
        <w:gridCol w:w="3750"/>
        <w:gridCol w:w="2798"/>
        <w:gridCol w:w="3077"/>
      </w:tblGrid>
      <w:tr w:rsidR="00D23376" w:rsidRPr="00FA7728" w14:paraId="069BDBFC" w14:textId="77777777" w:rsidTr="00D2337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14:paraId="7C11C4A5" w14:textId="51756D11" w:rsidR="00D23376" w:rsidRPr="00FA7728" w:rsidRDefault="00D23376" w:rsidP="00D23376">
            <w:pPr>
              <w:rPr>
                <w:rFonts w:ascii="Times New Roman" w:hAnsi="Times New Roman" w:cs="Times New Roman"/>
                <w:sz w:val="24"/>
                <w:szCs w:val="24"/>
                <w:lang w:val="hy-AM"/>
              </w:rPr>
            </w:pPr>
            <w:r w:rsidRPr="00FA7728">
              <w:rPr>
                <w:rFonts w:ascii="Times New Roman" w:hAnsi="Times New Roman" w:cs="Times New Roman"/>
                <w:b w:val="0"/>
                <w:bCs w:val="0"/>
                <w:sz w:val="24"/>
                <w:szCs w:val="24"/>
              </w:rPr>
              <w:t>Types of court cases</w:t>
            </w:r>
          </w:p>
        </w:tc>
        <w:tc>
          <w:tcPr>
            <w:tcW w:w="2798" w:type="dxa"/>
          </w:tcPr>
          <w:p w14:paraId="4B7B75DE" w14:textId="5C28DF37" w:rsidR="00D23376" w:rsidRPr="00FA7728" w:rsidRDefault="00D23376" w:rsidP="00D2337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FA7728">
              <w:rPr>
                <w:rFonts w:ascii="Times New Roman" w:hAnsi="Times New Roman" w:cs="Times New Roman"/>
                <w:b w:val="0"/>
                <w:bCs w:val="0"/>
                <w:sz w:val="24"/>
                <w:szCs w:val="24"/>
              </w:rPr>
              <w:t>2</w:t>
            </w:r>
            <w:r w:rsidRPr="00FA7728">
              <w:rPr>
                <w:rFonts w:ascii="Times New Roman" w:hAnsi="Times New Roman" w:cs="Times New Roman"/>
                <w:b w:val="0"/>
                <w:bCs w:val="0"/>
                <w:sz w:val="24"/>
                <w:szCs w:val="24"/>
                <w:vertAlign w:val="superscript"/>
              </w:rPr>
              <w:t>nd</w:t>
            </w:r>
            <w:r w:rsidRPr="00FA7728">
              <w:rPr>
                <w:rFonts w:ascii="Times New Roman" w:hAnsi="Times New Roman" w:cs="Times New Roman"/>
                <w:b w:val="0"/>
                <w:bCs w:val="0"/>
                <w:sz w:val="24"/>
                <w:szCs w:val="24"/>
              </w:rPr>
              <w:t xml:space="preserve"> quarter</w:t>
            </w:r>
            <w:r w:rsidRPr="00FA7728">
              <w:rPr>
                <w:rFonts w:ascii="Times New Roman" w:hAnsi="Times New Roman" w:cs="Times New Roman"/>
                <w:b w:val="0"/>
                <w:bCs w:val="0"/>
                <w:sz w:val="24"/>
                <w:szCs w:val="24"/>
                <w:lang w:val="hy-AM"/>
              </w:rPr>
              <w:t xml:space="preserve"> </w:t>
            </w:r>
            <w:r w:rsidRPr="00FA7728">
              <w:rPr>
                <w:rFonts w:ascii="Times New Roman" w:hAnsi="Times New Roman" w:cs="Times New Roman"/>
                <w:b w:val="0"/>
                <w:bCs w:val="0"/>
                <w:sz w:val="24"/>
                <w:szCs w:val="24"/>
              </w:rPr>
              <w:t xml:space="preserve">of </w:t>
            </w:r>
            <w:r w:rsidRPr="00FA7728">
              <w:rPr>
                <w:rFonts w:ascii="Times New Roman" w:hAnsi="Times New Roman" w:cs="Times New Roman"/>
                <w:b w:val="0"/>
                <w:bCs w:val="0"/>
                <w:sz w:val="24"/>
                <w:szCs w:val="24"/>
                <w:lang w:val="hy-AM"/>
              </w:rPr>
              <w:t>202</w:t>
            </w:r>
            <w:r w:rsidRPr="00FA7728">
              <w:rPr>
                <w:rFonts w:ascii="Times New Roman" w:hAnsi="Times New Roman" w:cs="Times New Roman"/>
                <w:b w:val="0"/>
                <w:bCs w:val="0"/>
                <w:sz w:val="24"/>
                <w:szCs w:val="24"/>
              </w:rPr>
              <w:t>1</w:t>
            </w:r>
          </w:p>
        </w:tc>
        <w:tc>
          <w:tcPr>
            <w:tcW w:w="3077" w:type="dxa"/>
          </w:tcPr>
          <w:p w14:paraId="5A659898" w14:textId="00D68F7A" w:rsidR="00D23376" w:rsidRPr="00FA7728" w:rsidRDefault="00D23376" w:rsidP="00D2337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FA7728">
              <w:rPr>
                <w:rFonts w:ascii="Times New Roman" w:hAnsi="Times New Roman" w:cs="Times New Roman"/>
                <w:b w:val="0"/>
                <w:bCs w:val="0"/>
                <w:sz w:val="24"/>
                <w:szCs w:val="24"/>
              </w:rPr>
              <w:t>2</w:t>
            </w:r>
            <w:r w:rsidRPr="00FA7728">
              <w:rPr>
                <w:rFonts w:ascii="Times New Roman" w:hAnsi="Times New Roman" w:cs="Times New Roman"/>
                <w:b w:val="0"/>
                <w:bCs w:val="0"/>
                <w:sz w:val="24"/>
                <w:szCs w:val="24"/>
                <w:vertAlign w:val="superscript"/>
              </w:rPr>
              <w:t>nd</w:t>
            </w:r>
            <w:r w:rsidRPr="00FA7728">
              <w:rPr>
                <w:rFonts w:ascii="Times New Roman" w:hAnsi="Times New Roman" w:cs="Times New Roman"/>
                <w:b w:val="0"/>
                <w:bCs w:val="0"/>
                <w:sz w:val="24"/>
                <w:szCs w:val="24"/>
              </w:rPr>
              <w:t xml:space="preserve"> quarter</w:t>
            </w:r>
            <w:r w:rsidRPr="00FA7728">
              <w:rPr>
                <w:rFonts w:ascii="Times New Roman" w:hAnsi="Times New Roman" w:cs="Times New Roman"/>
                <w:b w:val="0"/>
                <w:bCs w:val="0"/>
                <w:sz w:val="24"/>
                <w:szCs w:val="24"/>
                <w:lang w:val="hy-AM"/>
              </w:rPr>
              <w:t xml:space="preserve"> </w:t>
            </w:r>
            <w:r w:rsidRPr="00FA7728">
              <w:rPr>
                <w:rFonts w:ascii="Times New Roman" w:hAnsi="Times New Roman" w:cs="Times New Roman"/>
                <w:b w:val="0"/>
                <w:bCs w:val="0"/>
                <w:sz w:val="24"/>
                <w:szCs w:val="24"/>
              </w:rPr>
              <w:t xml:space="preserve">of </w:t>
            </w:r>
            <w:r w:rsidRPr="00FA7728">
              <w:rPr>
                <w:rFonts w:ascii="Times New Roman" w:hAnsi="Times New Roman" w:cs="Times New Roman"/>
                <w:b w:val="0"/>
                <w:bCs w:val="0"/>
                <w:sz w:val="24"/>
                <w:szCs w:val="24"/>
                <w:lang w:val="hy-AM"/>
              </w:rPr>
              <w:t>202</w:t>
            </w:r>
            <w:r w:rsidRPr="00FA7728">
              <w:rPr>
                <w:rFonts w:ascii="Times New Roman" w:hAnsi="Times New Roman" w:cs="Times New Roman"/>
                <w:b w:val="0"/>
                <w:bCs w:val="0"/>
                <w:sz w:val="24"/>
                <w:szCs w:val="24"/>
              </w:rPr>
              <w:t>2</w:t>
            </w:r>
          </w:p>
        </w:tc>
      </w:tr>
      <w:tr w:rsidR="00D23376" w:rsidRPr="00FA7728" w14:paraId="4DC65C56" w14:textId="77777777" w:rsidTr="00D23376">
        <w:trPr>
          <w:trHeight w:val="818"/>
        </w:trPr>
        <w:tc>
          <w:tcPr>
            <w:cnfStyle w:val="001000000000" w:firstRow="0" w:lastRow="0" w:firstColumn="1" w:lastColumn="0" w:oddVBand="0" w:evenVBand="0" w:oddHBand="0" w:evenHBand="0" w:firstRowFirstColumn="0" w:firstRowLastColumn="0" w:lastRowFirstColumn="0" w:lastRowLastColumn="0"/>
            <w:tcW w:w="3750" w:type="dxa"/>
          </w:tcPr>
          <w:p w14:paraId="552F316E" w14:textId="20E5F6ED" w:rsidR="00D23376" w:rsidRPr="00FA7728" w:rsidRDefault="00D23376" w:rsidP="00D23376">
            <w:pPr>
              <w:rPr>
                <w:rFonts w:ascii="Times New Roman" w:hAnsi="Times New Roman" w:cs="Times New Roman"/>
                <w:sz w:val="24"/>
                <w:szCs w:val="24"/>
                <w:lang w:val="hy-AM"/>
              </w:rPr>
            </w:pPr>
            <w:r w:rsidRPr="00FA7728">
              <w:rPr>
                <w:rFonts w:ascii="Times New Roman" w:hAnsi="Times New Roman" w:cs="Times New Roman"/>
                <w:b w:val="0"/>
                <w:bCs w:val="0"/>
                <w:sz w:val="24"/>
                <w:szCs w:val="24"/>
              </w:rPr>
              <w:t>On the grounds of insult and slander</w:t>
            </w:r>
          </w:p>
        </w:tc>
        <w:tc>
          <w:tcPr>
            <w:tcW w:w="2798" w:type="dxa"/>
          </w:tcPr>
          <w:p w14:paraId="1F5D2E64" w14:textId="77777777" w:rsidR="00D23376" w:rsidRPr="00FA7728" w:rsidRDefault="00D23376" w:rsidP="00D233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A7728">
              <w:rPr>
                <w:rFonts w:ascii="Times New Roman" w:hAnsi="Times New Roman" w:cs="Times New Roman"/>
                <w:sz w:val="24"/>
                <w:szCs w:val="24"/>
              </w:rPr>
              <w:t>17</w:t>
            </w:r>
          </w:p>
        </w:tc>
        <w:tc>
          <w:tcPr>
            <w:tcW w:w="3077" w:type="dxa"/>
          </w:tcPr>
          <w:p w14:paraId="54C968CD" w14:textId="77777777" w:rsidR="00D23376" w:rsidRPr="00FA7728" w:rsidRDefault="00D23376" w:rsidP="00D233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FA7728">
              <w:rPr>
                <w:rFonts w:ascii="Times New Roman" w:hAnsi="Times New Roman" w:cs="Times New Roman"/>
                <w:sz w:val="24"/>
                <w:szCs w:val="24"/>
                <w:lang w:val="hy-AM"/>
              </w:rPr>
              <w:t>9</w:t>
            </w:r>
          </w:p>
        </w:tc>
      </w:tr>
      <w:tr w:rsidR="00D23376" w:rsidRPr="00FA7728" w14:paraId="1290F0FA" w14:textId="77777777" w:rsidTr="00D23376">
        <w:trPr>
          <w:trHeight w:val="377"/>
        </w:trPr>
        <w:tc>
          <w:tcPr>
            <w:cnfStyle w:val="001000000000" w:firstRow="0" w:lastRow="0" w:firstColumn="1" w:lastColumn="0" w:oddVBand="0" w:evenVBand="0" w:oddHBand="0" w:evenHBand="0" w:firstRowFirstColumn="0" w:firstRowLastColumn="0" w:lastRowFirstColumn="0" w:lastRowLastColumn="0"/>
            <w:tcW w:w="3750" w:type="dxa"/>
          </w:tcPr>
          <w:p w14:paraId="1B12DCF6" w14:textId="313E9C18" w:rsidR="00D23376" w:rsidRPr="00FA7728" w:rsidRDefault="00D23376" w:rsidP="00D23376">
            <w:pPr>
              <w:rPr>
                <w:rFonts w:ascii="Times New Roman" w:hAnsi="Times New Roman" w:cs="Times New Roman"/>
                <w:sz w:val="24"/>
                <w:szCs w:val="24"/>
                <w:lang w:val="hy-AM"/>
              </w:rPr>
            </w:pPr>
            <w:r w:rsidRPr="00FA7728">
              <w:rPr>
                <w:rFonts w:ascii="Times New Roman" w:hAnsi="Times New Roman" w:cs="Times New Roman"/>
                <w:b w:val="0"/>
                <w:bCs w:val="0"/>
                <w:sz w:val="24"/>
                <w:szCs w:val="24"/>
              </w:rPr>
              <w:t>Economic and other disputes</w:t>
            </w:r>
          </w:p>
        </w:tc>
        <w:tc>
          <w:tcPr>
            <w:tcW w:w="2798" w:type="dxa"/>
          </w:tcPr>
          <w:p w14:paraId="6A5BB0BB" w14:textId="77777777" w:rsidR="00D23376" w:rsidRPr="00FA7728" w:rsidRDefault="00D23376" w:rsidP="00D233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A7728">
              <w:rPr>
                <w:rFonts w:ascii="Times New Roman" w:hAnsi="Times New Roman" w:cs="Times New Roman"/>
                <w:sz w:val="24"/>
                <w:szCs w:val="24"/>
              </w:rPr>
              <w:t>0</w:t>
            </w:r>
          </w:p>
        </w:tc>
        <w:tc>
          <w:tcPr>
            <w:tcW w:w="3077" w:type="dxa"/>
          </w:tcPr>
          <w:p w14:paraId="5A97F4A3" w14:textId="77777777" w:rsidR="00D23376" w:rsidRPr="00FA7728" w:rsidRDefault="00D23376" w:rsidP="00D233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A7728">
              <w:rPr>
                <w:rFonts w:ascii="Times New Roman" w:hAnsi="Times New Roman" w:cs="Times New Roman"/>
                <w:sz w:val="24"/>
                <w:szCs w:val="24"/>
              </w:rPr>
              <w:t>0</w:t>
            </w:r>
          </w:p>
        </w:tc>
      </w:tr>
    </w:tbl>
    <w:p w14:paraId="5D795F8A" w14:textId="77777777" w:rsidR="008B16D0" w:rsidRPr="00FA7728" w:rsidRDefault="008B16D0" w:rsidP="00406931">
      <w:pPr>
        <w:spacing w:after="0" w:line="240" w:lineRule="auto"/>
        <w:ind w:firstLine="567"/>
        <w:rPr>
          <w:rFonts w:ascii="Times New Roman" w:hAnsi="Times New Roman" w:cs="Times New Roman"/>
          <w:sz w:val="24"/>
          <w:szCs w:val="24"/>
          <w:shd w:val="clear" w:color="auto" w:fill="FFFFFF"/>
          <w:lang w:val="hy-AM"/>
        </w:rPr>
      </w:pPr>
    </w:p>
    <w:p w14:paraId="4FEB9774" w14:textId="080A669A" w:rsidR="00D23376" w:rsidRPr="00FA7728" w:rsidRDefault="00D23376" w:rsidP="00D23376">
      <w:pPr>
        <w:spacing w:after="0" w:line="240" w:lineRule="auto"/>
        <w:ind w:firstLine="567"/>
        <w:jc w:val="both"/>
        <w:rPr>
          <w:rFonts w:ascii="Times New Roman" w:hAnsi="Times New Roman" w:cs="Times New Roman"/>
          <w:b/>
          <w:bCs/>
          <w:i/>
          <w:iCs/>
          <w:sz w:val="24"/>
          <w:szCs w:val="24"/>
          <w:lang w:val="hy-AM"/>
        </w:rPr>
      </w:pPr>
      <w:r w:rsidRPr="00FA7728">
        <w:rPr>
          <w:rFonts w:ascii="Times New Roman" w:hAnsi="Times New Roman" w:cs="Times New Roman"/>
          <w:sz w:val="24"/>
          <w:szCs w:val="24"/>
          <w:lang w:val="hy-AM"/>
        </w:rPr>
        <w:t>As in</w:t>
      </w:r>
      <w:r w:rsidRPr="00FA7728">
        <w:rPr>
          <w:rFonts w:ascii="Times New Roman" w:hAnsi="Times New Roman" w:cs="Times New Roman"/>
          <w:sz w:val="24"/>
          <w:szCs w:val="24"/>
        </w:rPr>
        <w:t xml:space="preserve"> the</w:t>
      </w:r>
      <w:r w:rsidRPr="00FA7728">
        <w:rPr>
          <w:rFonts w:ascii="Times New Roman" w:hAnsi="Times New Roman" w:cs="Times New Roman"/>
          <w:sz w:val="24"/>
          <w:szCs w:val="24"/>
          <w:lang w:val="hy-AM"/>
        </w:rPr>
        <w:t xml:space="preserve"> previous reports, the Committee to Protect Freedom of Expression </w:t>
      </w:r>
      <w:r w:rsidRPr="00FA7728">
        <w:rPr>
          <w:rFonts w:ascii="Times New Roman" w:hAnsi="Times New Roman" w:cs="Times New Roman"/>
          <w:sz w:val="24"/>
          <w:szCs w:val="24"/>
        </w:rPr>
        <w:t xml:space="preserve">would like to </w:t>
      </w:r>
      <w:r w:rsidRPr="00FA7728">
        <w:rPr>
          <w:rFonts w:ascii="Times New Roman" w:hAnsi="Times New Roman" w:cs="Times New Roman"/>
          <w:sz w:val="24"/>
          <w:szCs w:val="24"/>
          <w:lang w:val="hy-AM"/>
        </w:rPr>
        <w:t xml:space="preserve">note that the data in the table may not be comprehensive and do not claim absolute accuracy. </w:t>
      </w:r>
      <w:proofErr w:type="spellStart"/>
      <w:r w:rsidRPr="00FA7728">
        <w:rPr>
          <w:rFonts w:ascii="Times New Roman" w:hAnsi="Times New Roman" w:cs="Times New Roman"/>
          <w:sz w:val="24"/>
          <w:szCs w:val="24"/>
          <w:lang w:val="hy-AM"/>
        </w:rPr>
        <w:t>Media</w:t>
      </w:r>
      <w:proofErr w:type="spellEnd"/>
      <w:r w:rsidRPr="00FA7728">
        <w:rPr>
          <w:rFonts w:ascii="Times New Roman" w:hAnsi="Times New Roman" w:cs="Times New Roman"/>
          <w:sz w:val="24"/>
          <w:szCs w:val="24"/>
          <w:lang w:val="hy-AM"/>
        </w:rPr>
        <w:t xml:space="preserve"> </w:t>
      </w:r>
      <w:proofErr w:type="spellStart"/>
      <w:r w:rsidRPr="00FA7728">
        <w:rPr>
          <w:rFonts w:ascii="Times New Roman" w:hAnsi="Times New Roman" w:cs="Times New Roman"/>
          <w:sz w:val="24"/>
          <w:szCs w:val="24"/>
          <w:lang w:val="hy-AM"/>
        </w:rPr>
        <w:t>representatives</w:t>
      </w:r>
      <w:proofErr w:type="spellEnd"/>
      <w:r w:rsidRPr="00FA7728">
        <w:rPr>
          <w:rFonts w:ascii="Times New Roman" w:hAnsi="Times New Roman" w:cs="Times New Roman"/>
          <w:sz w:val="24"/>
          <w:szCs w:val="24"/>
          <w:lang w:val="hy-AM"/>
        </w:rPr>
        <w:t xml:space="preserve"> </w:t>
      </w:r>
      <w:proofErr w:type="spellStart"/>
      <w:r w:rsidRPr="00FA7728">
        <w:rPr>
          <w:rFonts w:ascii="Times New Roman" w:hAnsi="Times New Roman" w:cs="Times New Roman"/>
          <w:sz w:val="24"/>
          <w:szCs w:val="24"/>
          <w:lang w:val="hy-AM"/>
        </w:rPr>
        <w:t>sometimes</w:t>
      </w:r>
      <w:proofErr w:type="spellEnd"/>
      <w:r w:rsidRPr="00FA7728">
        <w:rPr>
          <w:rFonts w:ascii="Times New Roman" w:hAnsi="Times New Roman" w:cs="Times New Roman"/>
          <w:sz w:val="24"/>
          <w:szCs w:val="24"/>
          <w:lang w:val="hy-AM"/>
        </w:rPr>
        <w:t xml:space="preserve"> </w:t>
      </w:r>
      <w:proofErr w:type="spellStart"/>
      <w:r w:rsidRPr="00FA7728">
        <w:rPr>
          <w:rFonts w:ascii="Times New Roman" w:hAnsi="Times New Roman" w:cs="Times New Roman"/>
          <w:sz w:val="24"/>
          <w:szCs w:val="24"/>
          <w:lang w:val="hy-AM"/>
        </w:rPr>
        <w:t>find</w:t>
      </w:r>
      <w:proofErr w:type="spellEnd"/>
      <w:r w:rsidRPr="00FA7728">
        <w:rPr>
          <w:rFonts w:ascii="Times New Roman" w:hAnsi="Times New Roman" w:cs="Times New Roman"/>
          <w:sz w:val="24"/>
          <w:szCs w:val="24"/>
          <w:lang w:val="hy-AM"/>
        </w:rPr>
        <w:t xml:space="preserve"> </w:t>
      </w:r>
      <w:proofErr w:type="spellStart"/>
      <w:r w:rsidRPr="00FA7728">
        <w:rPr>
          <w:rFonts w:ascii="Times New Roman" w:hAnsi="Times New Roman" w:cs="Times New Roman"/>
          <w:sz w:val="24"/>
          <w:szCs w:val="24"/>
          <w:lang w:val="hy-AM"/>
        </w:rPr>
        <w:t>it</w:t>
      </w:r>
      <w:proofErr w:type="spellEnd"/>
      <w:r w:rsidRPr="00FA7728">
        <w:rPr>
          <w:rFonts w:ascii="Times New Roman" w:hAnsi="Times New Roman" w:cs="Times New Roman"/>
          <w:sz w:val="24"/>
          <w:szCs w:val="24"/>
          <w:lang w:val="hy-AM"/>
        </w:rPr>
        <w:t xml:space="preserve"> </w:t>
      </w:r>
      <w:proofErr w:type="spellStart"/>
      <w:r w:rsidRPr="00FA7728">
        <w:rPr>
          <w:rFonts w:ascii="Times New Roman" w:hAnsi="Times New Roman" w:cs="Times New Roman"/>
          <w:sz w:val="24"/>
          <w:szCs w:val="24"/>
          <w:lang w:val="hy-AM"/>
        </w:rPr>
        <w:t>unnecessary</w:t>
      </w:r>
      <w:proofErr w:type="spellEnd"/>
      <w:r w:rsidRPr="00FA7728">
        <w:rPr>
          <w:rFonts w:ascii="Times New Roman" w:hAnsi="Times New Roman" w:cs="Times New Roman"/>
          <w:sz w:val="24"/>
          <w:szCs w:val="24"/>
          <w:lang w:val="hy-AM"/>
        </w:rPr>
        <w:t xml:space="preserve"> </w:t>
      </w:r>
      <w:proofErr w:type="spellStart"/>
      <w:r w:rsidRPr="00FA7728">
        <w:rPr>
          <w:rFonts w:ascii="Times New Roman" w:hAnsi="Times New Roman" w:cs="Times New Roman"/>
          <w:sz w:val="24"/>
          <w:szCs w:val="24"/>
          <w:lang w:val="hy-AM"/>
        </w:rPr>
        <w:t>to</w:t>
      </w:r>
      <w:proofErr w:type="spellEnd"/>
      <w:r w:rsidRPr="00FA7728">
        <w:rPr>
          <w:rFonts w:ascii="Times New Roman" w:hAnsi="Times New Roman" w:cs="Times New Roman"/>
          <w:sz w:val="24"/>
          <w:szCs w:val="24"/>
          <w:lang w:val="hy-AM"/>
        </w:rPr>
        <w:t xml:space="preserve"> </w:t>
      </w:r>
      <w:proofErr w:type="spellStart"/>
      <w:r w:rsidRPr="00FA7728">
        <w:rPr>
          <w:rFonts w:ascii="Times New Roman" w:hAnsi="Times New Roman" w:cs="Times New Roman"/>
          <w:sz w:val="24"/>
          <w:szCs w:val="24"/>
          <w:lang w:val="hy-AM"/>
        </w:rPr>
        <w:t>publicize</w:t>
      </w:r>
      <w:proofErr w:type="spellEnd"/>
      <w:r w:rsidRPr="00FA7728">
        <w:rPr>
          <w:rFonts w:ascii="Times New Roman" w:hAnsi="Times New Roman" w:cs="Times New Roman"/>
          <w:sz w:val="24"/>
          <w:szCs w:val="24"/>
          <w:lang w:val="hy-AM"/>
        </w:rPr>
        <w:t xml:space="preserve"> </w:t>
      </w:r>
      <w:proofErr w:type="spellStart"/>
      <w:r w:rsidRPr="00FA7728">
        <w:rPr>
          <w:rFonts w:ascii="Times New Roman" w:hAnsi="Times New Roman" w:cs="Times New Roman"/>
          <w:sz w:val="24"/>
          <w:szCs w:val="24"/>
          <w:lang w:val="hy-AM"/>
        </w:rPr>
        <w:t>facts</w:t>
      </w:r>
      <w:proofErr w:type="spellEnd"/>
      <w:r w:rsidRPr="00FA7728">
        <w:rPr>
          <w:rFonts w:ascii="Times New Roman" w:hAnsi="Times New Roman" w:cs="Times New Roman"/>
          <w:sz w:val="24"/>
          <w:szCs w:val="24"/>
          <w:lang w:val="hy-AM"/>
        </w:rPr>
        <w:t xml:space="preserve"> </w:t>
      </w:r>
      <w:r w:rsidR="00FA78D0">
        <w:rPr>
          <w:rFonts w:ascii="Times New Roman" w:hAnsi="Times New Roman" w:cs="Times New Roman"/>
          <w:sz w:val="24"/>
          <w:szCs w:val="24"/>
        </w:rPr>
        <w:t>about</w:t>
      </w:r>
      <w:r w:rsidRPr="00FA7728">
        <w:rPr>
          <w:rFonts w:ascii="Times New Roman" w:hAnsi="Times New Roman" w:cs="Times New Roman"/>
          <w:sz w:val="24"/>
          <w:szCs w:val="24"/>
          <w:lang w:val="hy-AM"/>
        </w:rPr>
        <w:t xml:space="preserve"> </w:t>
      </w:r>
      <w:proofErr w:type="spellStart"/>
      <w:r w:rsidRPr="00FA7728">
        <w:rPr>
          <w:rFonts w:ascii="Times New Roman" w:hAnsi="Times New Roman" w:cs="Times New Roman"/>
          <w:sz w:val="24"/>
          <w:szCs w:val="24"/>
          <w:lang w:val="hy-AM"/>
        </w:rPr>
        <w:t>imped</w:t>
      </w:r>
      <w:r w:rsidR="00FA78D0">
        <w:rPr>
          <w:rFonts w:ascii="Times New Roman" w:hAnsi="Times New Roman" w:cs="Times New Roman"/>
          <w:sz w:val="24"/>
          <w:szCs w:val="24"/>
        </w:rPr>
        <w:t>iments</w:t>
      </w:r>
      <w:proofErr w:type="spellEnd"/>
      <w:r w:rsidR="00FA78D0">
        <w:rPr>
          <w:rFonts w:ascii="Times New Roman" w:hAnsi="Times New Roman" w:cs="Times New Roman"/>
          <w:sz w:val="24"/>
          <w:szCs w:val="24"/>
        </w:rPr>
        <w:t xml:space="preserve"> to</w:t>
      </w:r>
      <w:r w:rsidRPr="00FA7728">
        <w:rPr>
          <w:rFonts w:ascii="Times New Roman" w:hAnsi="Times New Roman" w:cs="Times New Roman"/>
          <w:sz w:val="24"/>
          <w:szCs w:val="24"/>
          <w:lang w:val="hy-AM"/>
        </w:rPr>
        <w:t xml:space="preserve"> their professional activities, ignore various threats to them, or prefer to solve problems themselves and overcome illegal restrictions on their own. Therefore, CPFE is convinced that the real number of obstacles is greater than stated in this report. The following are the most significant facts.</w:t>
      </w:r>
    </w:p>
    <w:p w14:paraId="53BB82E4" w14:textId="77777777" w:rsidR="00AF72AD" w:rsidRPr="00FA7728" w:rsidRDefault="00AF72AD" w:rsidP="00406931">
      <w:pPr>
        <w:spacing w:after="0" w:line="240" w:lineRule="auto"/>
        <w:ind w:firstLine="567"/>
        <w:rPr>
          <w:rFonts w:ascii="Times New Roman" w:hAnsi="Times New Roman" w:cs="Times New Roman"/>
          <w:sz w:val="24"/>
          <w:szCs w:val="24"/>
        </w:rPr>
      </w:pPr>
    </w:p>
    <w:p w14:paraId="236D3E33" w14:textId="59E47562" w:rsidR="00FA78D0" w:rsidRDefault="00FA78D0">
      <w:pPr>
        <w:rPr>
          <w:rFonts w:ascii="Times New Roman" w:hAnsi="Times New Roman" w:cs="Times New Roman"/>
          <w:sz w:val="24"/>
          <w:szCs w:val="24"/>
        </w:rPr>
      </w:pPr>
      <w:r>
        <w:rPr>
          <w:rFonts w:ascii="Times New Roman" w:hAnsi="Times New Roman" w:cs="Times New Roman"/>
          <w:sz w:val="24"/>
          <w:szCs w:val="24"/>
        </w:rPr>
        <w:br w:type="page"/>
      </w:r>
    </w:p>
    <w:p w14:paraId="2C78275D" w14:textId="77777777" w:rsidR="00FA78D0" w:rsidRPr="00FA78D0" w:rsidRDefault="00FA78D0" w:rsidP="00FA78D0">
      <w:pPr>
        <w:spacing w:after="0" w:line="240" w:lineRule="auto"/>
        <w:ind w:firstLine="567"/>
        <w:rPr>
          <w:rFonts w:ascii="Times New Roman" w:hAnsi="Times New Roman" w:cs="Times New Roman"/>
          <w:sz w:val="24"/>
          <w:szCs w:val="24"/>
        </w:rPr>
      </w:pPr>
    </w:p>
    <w:p w14:paraId="52220752" w14:textId="77777777" w:rsidR="00DE4B10" w:rsidRPr="00FA7728" w:rsidRDefault="00DE4B10" w:rsidP="00DE4B10">
      <w:pPr>
        <w:pStyle w:val="ListParagraph"/>
        <w:numPr>
          <w:ilvl w:val="0"/>
          <w:numId w:val="3"/>
        </w:numPr>
        <w:spacing w:after="0" w:line="240" w:lineRule="auto"/>
        <w:contextualSpacing w:val="0"/>
        <w:jc w:val="center"/>
        <w:rPr>
          <w:rFonts w:ascii="Times New Roman" w:hAnsi="Times New Roman" w:cs="Times New Roman"/>
          <w:b/>
          <w:bCs/>
          <w:i/>
          <w:iCs/>
          <w:sz w:val="24"/>
          <w:szCs w:val="24"/>
          <w:lang w:val="hy-AM"/>
        </w:rPr>
      </w:pPr>
      <w:r w:rsidRPr="00FA7728">
        <w:rPr>
          <w:rFonts w:ascii="Times New Roman" w:hAnsi="Times New Roman" w:cs="Times New Roman"/>
          <w:b/>
          <w:bCs/>
          <w:i/>
          <w:iCs/>
          <w:sz w:val="24"/>
          <w:szCs w:val="24"/>
        </w:rPr>
        <w:t>Physical Violence Against Journalists</w:t>
      </w:r>
    </w:p>
    <w:p w14:paraId="7E7FBAC3" w14:textId="5A2D306A" w:rsidR="00DE4B10" w:rsidRPr="00FA7728" w:rsidRDefault="00DE4B10" w:rsidP="00DE4B10">
      <w:pPr>
        <w:spacing w:after="0" w:line="240" w:lineRule="auto"/>
        <w:ind w:left="360"/>
        <w:jc w:val="both"/>
        <w:rPr>
          <w:rFonts w:ascii="Times New Roman" w:hAnsi="Times New Roman" w:cs="Times New Roman"/>
          <w:i/>
          <w:sz w:val="24"/>
          <w:szCs w:val="24"/>
          <w:shd w:val="clear" w:color="auto" w:fill="FFFFFF"/>
        </w:rPr>
      </w:pPr>
      <w:r w:rsidRPr="00FA7728">
        <w:rPr>
          <w:rFonts w:ascii="Times New Roman" w:hAnsi="Times New Roman" w:cs="Times New Roman"/>
          <w:i/>
          <w:sz w:val="24"/>
          <w:szCs w:val="24"/>
          <w:shd w:val="clear" w:color="auto" w:fill="FFFFFF"/>
          <w:lang w:val="hy-AM"/>
        </w:rPr>
        <w:br/>
      </w:r>
      <w:r w:rsidRPr="00FA7728">
        <w:rPr>
          <w:rFonts w:ascii="Times New Roman" w:hAnsi="Times New Roman" w:cs="Times New Roman"/>
          <w:i/>
          <w:sz w:val="24"/>
          <w:szCs w:val="24"/>
          <w:shd w:val="clear" w:color="auto" w:fill="FFFFFF"/>
          <w:lang w:val="hy-AM"/>
        </w:rPr>
        <w:tab/>
      </w:r>
      <w:r w:rsidRPr="00FA7728">
        <w:rPr>
          <w:rFonts w:ascii="Times New Roman" w:hAnsi="Times New Roman" w:cs="Times New Roman"/>
          <w:i/>
          <w:sz w:val="24"/>
          <w:szCs w:val="24"/>
          <w:shd w:val="clear" w:color="auto" w:fill="FFFFFF"/>
          <w:lang w:val="hy-AM"/>
        </w:rPr>
        <w:br/>
      </w:r>
      <w:r w:rsidRPr="00FA7728">
        <w:rPr>
          <w:rFonts w:ascii="Times New Roman" w:hAnsi="Times New Roman" w:cs="Times New Roman"/>
          <w:i/>
          <w:sz w:val="24"/>
          <w:szCs w:val="24"/>
          <w:shd w:val="clear" w:color="auto" w:fill="FFFFFF"/>
          <w:lang w:val="hy-AM"/>
        </w:rPr>
        <w:tab/>
      </w:r>
      <w:r w:rsidRPr="00FA7728">
        <w:rPr>
          <w:rFonts w:ascii="Times New Roman" w:hAnsi="Times New Roman" w:cs="Times New Roman"/>
          <w:i/>
          <w:sz w:val="24"/>
          <w:szCs w:val="24"/>
          <w:shd w:val="clear" w:color="auto" w:fill="FFFFFF"/>
        </w:rPr>
        <w:t xml:space="preserve">In the third quarter of </w:t>
      </w:r>
      <w:r w:rsidRPr="00FA7728">
        <w:rPr>
          <w:rFonts w:ascii="Times New Roman" w:hAnsi="Times New Roman" w:cs="Times New Roman"/>
          <w:i/>
          <w:sz w:val="24"/>
          <w:szCs w:val="24"/>
          <w:shd w:val="clear" w:color="auto" w:fill="FFFFFF"/>
          <w:lang w:val="hy-AM"/>
        </w:rPr>
        <w:t>20</w:t>
      </w:r>
      <w:r w:rsidRPr="00FA7728">
        <w:rPr>
          <w:rFonts w:ascii="Times New Roman" w:hAnsi="Times New Roman" w:cs="Times New Roman"/>
          <w:i/>
          <w:sz w:val="24"/>
          <w:szCs w:val="24"/>
          <w:shd w:val="clear" w:color="auto" w:fill="FFFFFF"/>
        </w:rPr>
        <w:t>22</w:t>
      </w:r>
      <w:r w:rsidRPr="00FA7728">
        <w:rPr>
          <w:rFonts w:ascii="Times New Roman" w:hAnsi="Times New Roman" w:cs="Times New Roman"/>
          <w:i/>
          <w:sz w:val="24"/>
          <w:szCs w:val="24"/>
          <w:shd w:val="clear" w:color="auto" w:fill="FFFFFF"/>
          <w:lang w:val="hy-AM"/>
        </w:rPr>
        <w:t xml:space="preserve"> there </w:t>
      </w:r>
      <w:r w:rsidRPr="00FA7728">
        <w:rPr>
          <w:rFonts w:ascii="Times New Roman" w:hAnsi="Times New Roman" w:cs="Times New Roman"/>
          <w:i/>
          <w:sz w:val="24"/>
          <w:szCs w:val="24"/>
          <w:shd w:val="clear" w:color="auto" w:fill="FFFFFF"/>
        </w:rPr>
        <w:t>were</w:t>
      </w:r>
      <w:r w:rsidRPr="00FA7728">
        <w:rPr>
          <w:rFonts w:ascii="Times New Roman" w:hAnsi="Times New Roman" w:cs="Times New Roman"/>
          <w:i/>
          <w:sz w:val="24"/>
          <w:szCs w:val="24"/>
          <w:shd w:val="clear" w:color="auto" w:fill="FFFFFF"/>
          <w:lang w:val="hy-AM"/>
        </w:rPr>
        <w:t xml:space="preserve"> </w:t>
      </w:r>
      <w:r w:rsidRPr="00FA7728">
        <w:rPr>
          <w:rFonts w:ascii="Times New Roman" w:hAnsi="Times New Roman" w:cs="Times New Roman"/>
          <w:i/>
          <w:sz w:val="24"/>
          <w:szCs w:val="24"/>
          <w:shd w:val="clear" w:color="auto" w:fill="FFFFFF"/>
        </w:rPr>
        <w:t xml:space="preserve">2 </w:t>
      </w:r>
      <w:r w:rsidRPr="00FA7728">
        <w:rPr>
          <w:rFonts w:ascii="Times New Roman" w:hAnsi="Times New Roman" w:cs="Times New Roman"/>
          <w:i/>
          <w:sz w:val="24"/>
          <w:szCs w:val="24"/>
          <w:shd w:val="clear" w:color="auto" w:fill="FFFFFF"/>
          <w:lang w:val="hy-AM"/>
        </w:rPr>
        <w:t>case</w:t>
      </w:r>
      <w:r w:rsidRPr="00FA7728">
        <w:rPr>
          <w:rFonts w:ascii="Times New Roman" w:hAnsi="Times New Roman" w:cs="Times New Roman"/>
          <w:i/>
          <w:sz w:val="24"/>
          <w:szCs w:val="24"/>
          <w:shd w:val="clear" w:color="auto" w:fill="FFFFFF"/>
        </w:rPr>
        <w:t>s</w:t>
      </w:r>
      <w:r w:rsidRPr="00FA7728">
        <w:rPr>
          <w:rFonts w:ascii="Times New Roman" w:hAnsi="Times New Roman" w:cs="Times New Roman"/>
          <w:i/>
          <w:sz w:val="24"/>
          <w:szCs w:val="24"/>
          <w:shd w:val="clear" w:color="auto" w:fill="FFFFFF"/>
          <w:lang w:val="hy-AM"/>
        </w:rPr>
        <w:t xml:space="preserve"> of physical violence against media workers</w:t>
      </w:r>
      <w:r w:rsidRPr="00FA7728">
        <w:rPr>
          <w:rFonts w:ascii="Times New Roman" w:hAnsi="Times New Roman" w:cs="Times New Roman"/>
          <w:i/>
          <w:sz w:val="24"/>
          <w:szCs w:val="24"/>
          <w:shd w:val="clear" w:color="auto" w:fill="FFFFFF"/>
        </w:rPr>
        <w:t>, with 3 victims</w:t>
      </w:r>
      <w:r w:rsidRPr="00FA7728">
        <w:rPr>
          <w:rFonts w:ascii="Times New Roman" w:hAnsi="Times New Roman" w:cs="Times New Roman"/>
          <w:i/>
          <w:sz w:val="24"/>
          <w:szCs w:val="24"/>
          <w:shd w:val="clear" w:color="auto" w:fill="FFFFFF"/>
          <w:lang w:val="hy-AM"/>
        </w:rPr>
        <w:t>. Below we present facts and developments related to both th</w:t>
      </w:r>
      <w:r w:rsidRPr="00FA7728">
        <w:rPr>
          <w:rFonts w:ascii="Times New Roman" w:hAnsi="Times New Roman" w:cs="Times New Roman"/>
          <w:i/>
          <w:sz w:val="24"/>
          <w:szCs w:val="24"/>
          <w:shd w:val="clear" w:color="auto" w:fill="FFFFFF"/>
        </w:rPr>
        <w:t>at</w:t>
      </w:r>
      <w:r w:rsidRPr="00FA7728">
        <w:rPr>
          <w:rFonts w:ascii="Times New Roman" w:hAnsi="Times New Roman" w:cs="Times New Roman"/>
          <w:i/>
          <w:sz w:val="24"/>
          <w:szCs w:val="24"/>
          <w:shd w:val="clear" w:color="auto" w:fill="FFFFFF"/>
          <w:lang w:val="hy-AM"/>
        </w:rPr>
        <w:t xml:space="preserve"> case</w:t>
      </w:r>
      <w:r w:rsidRPr="00FA7728">
        <w:rPr>
          <w:rFonts w:ascii="Times New Roman" w:hAnsi="Times New Roman" w:cs="Times New Roman"/>
          <w:i/>
          <w:sz w:val="24"/>
          <w:szCs w:val="24"/>
          <w:shd w:val="clear" w:color="auto" w:fill="FFFFFF"/>
        </w:rPr>
        <w:t xml:space="preserve"> </w:t>
      </w:r>
      <w:r w:rsidRPr="00FA7728">
        <w:rPr>
          <w:rFonts w:ascii="Times New Roman" w:hAnsi="Times New Roman" w:cs="Times New Roman"/>
          <w:i/>
          <w:sz w:val="24"/>
          <w:szCs w:val="24"/>
          <w:shd w:val="clear" w:color="auto" w:fill="FFFFFF"/>
          <w:lang w:val="hy-AM"/>
        </w:rPr>
        <w:t>and past instances of use of violence in chronological order</w:t>
      </w:r>
      <w:r w:rsidRPr="00FA7728">
        <w:rPr>
          <w:rFonts w:ascii="Times New Roman" w:hAnsi="Times New Roman" w:cs="Times New Roman"/>
          <w:i/>
          <w:sz w:val="24"/>
          <w:szCs w:val="24"/>
          <w:shd w:val="clear" w:color="auto" w:fill="FFFFFF"/>
        </w:rPr>
        <w:t>.</w:t>
      </w:r>
    </w:p>
    <w:p w14:paraId="5D6263F0" w14:textId="77777777" w:rsidR="00AB5BB8" w:rsidRPr="00FA7728" w:rsidRDefault="00AB5BB8" w:rsidP="00AB5BB8">
      <w:pPr>
        <w:spacing w:after="0" w:line="240" w:lineRule="auto"/>
        <w:rPr>
          <w:rFonts w:ascii="Times New Roman" w:hAnsi="Times New Roman" w:cs="Times New Roman"/>
          <w:sz w:val="24"/>
          <w:szCs w:val="24"/>
          <w:lang w:val="hy-AM"/>
        </w:rPr>
      </w:pPr>
      <w:r w:rsidRPr="00FA7728">
        <w:rPr>
          <w:rFonts w:ascii="Times New Roman" w:hAnsi="Times New Roman" w:cs="Times New Roman"/>
          <w:bCs/>
          <w:sz w:val="24"/>
          <w:szCs w:val="24"/>
          <w:lang w:val="hy-AM"/>
        </w:rPr>
        <w:tab/>
      </w:r>
      <w:r w:rsidRPr="00FA7728">
        <w:rPr>
          <w:rFonts w:ascii="Times New Roman" w:hAnsi="Times New Roman" w:cs="Times New Roman"/>
          <w:sz w:val="24"/>
          <w:szCs w:val="24"/>
          <w:lang w:val="hy-AM"/>
        </w:rPr>
        <w:tab/>
      </w:r>
    </w:p>
    <w:p w14:paraId="208A11F6" w14:textId="2C2E2B0B" w:rsidR="00DE4B10" w:rsidRPr="00FA7728" w:rsidRDefault="00AB5BB8" w:rsidP="006B1525">
      <w:pPr>
        <w:spacing w:after="0" w:line="240" w:lineRule="auto"/>
        <w:jc w:val="both"/>
        <w:rPr>
          <w:rFonts w:ascii="Times New Roman" w:eastAsia="Times New Roman" w:hAnsi="Times New Roman" w:cs="Times New Roman"/>
          <w:sz w:val="24"/>
          <w:szCs w:val="24"/>
          <w:lang w:val="hy-AM"/>
        </w:rPr>
      </w:pPr>
      <w:r w:rsidRPr="00FA7728">
        <w:rPr>
          <w:rFonts w:ascii="Times New Roman" w:hAnsi="Times New Roman" w:cs="Times New Roman"/>
          <w:sz w:val="24"/>
          <w:szCs w:val="24"/>
          <w:lang w:val="hy-AM"/>
        </w:rPr>
        <w:tab/>
      </w:r>
      <w:r w:rsidR="00DE4B10" w:rsidRPr="00FA7728">
        <w:rPr>
          <w:rFonts w:ascii="Times New Roman" w:eastAsia="Times New Roman" w:hAnsi="Times New Roman" w:cs="Times New Roman"/>
          <w:b/>
          <w:sz w:val="24"/>
          <w:szCs w:val="24"/>
        </w:rPr>
        <w:t xml:space="preserve">On July 6, </w:t>
      </w:r>
      <w:r w:rsidRPr="00FA7728">
        <w:rPr>
          <w:rFonts w:ascii="Times New Roman" w:eastAsia="Times New Roman" w:hAnsi="Times New Roman" w:cs="Times New Roman"/>
          <w:b/>
          <w:sz w:val="24"/>
          <w:szCs w:val="24"/>
          <w:lang w:val="hy-AM"/>
        </w:rPr>
        <w:t xml:space="preserve"> </w:t>
      </w:r>
      <w:r w:rsidR="00DE4B10" w:rsidRPr="00FA7728">
        <w:rPr>
          <w:rFonts w:ascii="Times New Roman" w:eastAsia="Times New Roman" w:hAnsi="Times New Roman" w:cs="Times New Roman"/>
          <w:bCs/>
          <w:sz w:val="24"/>
          <w:szCs w:val="24"/>
          <w:lang w:val="hy-AM"/>
        </w:rPr>
        <w:t xml:space="preserve">the Court of General Jurisdiction of Ararat and Vayots Dzor marzes (Artashat residence) </w:t>
      </w:r>
      <w:r w:rsidR="00DE4B10" w:rsidRPr="00FA7728">
        <w:rPr>
          <w:rFonts w:ascii="Times New Roman" w:eastAsia="Times New Roman" w:hAnsi="Times New Roman" w:cs="Times New Roman"/>
          <w:bCs/>
          <w:sz w:val="24"/>
          <w:szCs w:val="24"/>
        </w:rPr>
        <w:t>continued</w:t>
      </w:r>
      <w:r w:rsidR="00DE4B10" w:rsidRPr="00FA7728">
        <w:rPr>
          <w:rFonts w:ascii="Times New Roman" w:eastAsia="Times New Roman" w:hAnsi="Times New Roman" w:cs="Times New Roman"/>
          <w:bCs/>
          <w:sz w:val="24"/>
          <w:szCs w:val="24"/>
          <w:lang w:val="hy-AM"/>
        </w:rPr>
        <w:t xml:space="preserve"> the trial on the case of violence against </w:t>
      </w:r>
      <w:r w:rsidR="00DE4B10" w:rsidRPr="00FA7728">
        <w:rPr>
          <w:rFonts w:ascii="Times New Roman" w:eastAsia="Times New Roman" w:hAnsi="Times New Roman" w:cs="Times New Roman"/>
          <w:bCs/>
          <w:sz w:val="24"/>
          <w:szCs w:val="24"/>
        </w:rPr>
        <w:t xml:space="preserve">the </w:t>
      </w:r>
      <w:r w:rsidR="00DE4B10" w:rsidRPr="00FA7728">
        <w:rPr>
          <w:rFonts w:ascii="Times New Roman" w:eastAsia="Times New Roman" w:hAnsi="Times New Roman" w:cs="Times New Roman"/>
          <w:bCs/>
          <w:sz w:val="24"/>
          <w:szCs w:val="24"/>
          <w:lang w:val="hy-AM"/>
        </w:rPr>
        <w:t>journalist Ani Gevorgyan.</w:t>
      </w:r>
      <w:r w:rsidR="00DE4B10" w:rsidRPr="00FA7728">
        <w:rPr>
          <w:rFonts w:ascii="Times New Roman" w:eastAsia="Times New Roman" w:hAnsi="Times New Roman" w:cs="Times New Roman"/>
          <w:sz w:val="24"/>
          <w:szCs w:val="24"/>
          <w:lang w:val="hy-AM" w:eastAsia="ru-RU"/>
        </w:rPr>
        <w:br/>
      </w:r>
      <w:r w:rsidR="00DE4B10" w:rsidRPr="00FA7728">
        <w:rPr>
          <w:rFonts w:ascii="Times New Roman" w:eastAsia="Times New Roman" w:hAnsi="Times New Roman" w:cs="Times New Roman"/>
          <w:sz w:val="24"/>
          <w:szCs w:val="24"/>
          <w:lang w:val="hy-AM" w:eastAsia="ru-RU"/>
        </w:rPr>
        <w:tab/>
      </w:r>
      <w:proofErr w:type="spellStart"/>
      <w:r w:rsidR="00DE4B10" w:rsidRPr="00FA7728">
        <w:rPr>
          <w:rFonts w:ascii="Times New Roman" w:eastAsia="Times New Roman" w:hAnsi="Times New Roman" w:cs="Times New Roman"/>
          <w:sz w:val="24"/>
          <w:szCs w:val="24"/>
          <w:lang w:val="hy-AM" w:eastAsia="ru-RU"/>
        </w:rPr>
        <w:t>We</w:t>
      </w:r>
      <w:proofErr w:type="spellEnd"/>
      <w:r w:rsidR="00DE4B10" w:rsidRPr="00FA7728">
        <w:rPr>
          <w:rFonts w:ascii="Times New Roman" w:eastAsia="Times New Roman" w:hAnsi="Times New Roman" w:cs="Times New Roman"/>
          <w:sz w:val="24"/>
          <w:szCs w:val="24"/>
          <w:lang w:val="hy-AM" w:eastAsia="ru-RU"/>
        </w:rPr>
        <w:t xml:space="preserve"> </w:t>
      </w:r>
      <w:proofErr w:type="spellStart"/>
      <w:r w:rsidR="00DE4B10" w:rsidRPr="00FA7728">
        <w:rPr>
          <w:rFonts w:ascii="Times New Roman" w:eastAsia="Times New Roman" w:hAnsi="Times New Roman" w:cs="Times New Roman"/>
          <w:sz w:val="24"/>
          <w:szCs w:val="24"/>
          <w:lang w:val="hy-AM" w:eastAsia="ru-RU"/>
        </w:rPr>
        <w:t>should</w:t>
      </w:r>
      <w:proofErr w:type="spellEnd"/>
      <w:r w:rsidR="00DE4B10" w:rsidRPr="00FA7728">
        <w:rPr>
          <w:rFonts w:ascii="Times New Roman" w:eastAsia="Times New Roman" w:hAnsi="Times New Roman" w:cs="Times New Roman"/>
          <w:sz w:val="24"/>
          <w:szCs w:val="24"/>
          <w:lang w:val="hy-AM" w:eastAsia="ru-RU"/>
        </w:rPr>
        <w:t xml:space="preserve"> </w:t>
      </w:r>
      <w:proofErr w:type="spellStart"/>
      <w:r w:rsidR="00DE4B10" w:rsidRPr="00FA7728">
        <w:rPr>
          <w:rFonts w:ascii="Times New Roman" w:eastAsia="Times New Roman" w:hAnsi="Times New Roman" w:cs="Times New Roman"/>
          <w:sz w:val="24"/>
          <w:szCs w:val="24"/>
          <w:lang w:val="hy-AM" w:eastAsia="ru-RU"/>
        </w:rPr>
        <w:t>remind</w:t>
      </w:r>
      <w:proofErr w:type="spellEnd"/>
      <w:r w:rsidR="00DE4B10" w:rsidRPr="00FA7728">
        <w:rPr>
          <w:rFonts w:ascii="Times New Roman" w:eastAsia="Times New Roman" w:hAnsi="Times New Roman" w:cs="Times New Roman"/>
          <w:sz w:val="24"/>
          <w:szCs w:val="24"/>
          <w:lang w:val="hy-AM" w:eastAsia="ru-RU"/>
        </w:rPr>
        <w:t xml:space="preserve"> </w:t>
      </w:r>
      <w:proofErr w:type="spellStart"/>
      <w:r w:rsidR="00DE4B10" w:rsidRPr="00FA7728">
        <w:rPr>
          <w:rFonts w:ascii="Times New Roman" w:eastAsia="Times New Roman" w:hAnsi="Times New Roman" w:cs="Times New Roman"/>
          <w:sz w:val="24"/>
          <w:szCs w:val="24"/>
          <w:lang w:val="hy-AM" w:eastAsia="ru-RU"/>
        </w:rPr>
        <w:t>that</w:t>
      </w:r>
      <w:proofErr w:type="spellEnd"/>
      <w:r w:rsidR="00DE4B10" w:rsidRPr="00FA7728">
        <w:rPr>
          <w:rFonts w:ascii="Times New Roman" w:eastAsia="Times New Roman" w:hAnsi="Times New Roman" w:cs="Times New Roman"/>
          <w:sz w:val="24"/>
          <w:szCs w:val="24"/>
          <w:lang w:val="hy-AM" w:eastAsia="ru-RU"/>
        </w:rPr>
        <w:t xml:space="preserve"> </w:t>
      </w:r>
      <w:r w:rsidR="00DE4B10" w:rsidRPr="00FA7728">
        <w:rPr>
          <w:rFonts w:ascii="Times New Roman" w:eastAsia="Times New Roman" w:hAnsi="Times New Roman" w:cs="Times New Roman"/>
          <w:bCs/>
          <w:sz w:val="24"/>
          <w:szCs w:val="24"/>
        </w:rPr>
        <w:t>o</w:t>
      </w:r>
      <w:r w:rsidR="00DE4B10" w:rsidRPr="00FA7728">
        <w:rPr>
          <w:rFonts w:ascii="Times New Roman" w:eastAsia="Times New Roman" w:hAnsi="Times New Roman" w:cs="Times New Roman"/>
          <w:bCs/>
          <w:sz w:val="24"/>
          <w:szCs w:val="24"/>
          <w:lang w:val="hy-AM"/>
        </w:rPr>
        <w:t xml:space="preserve">n </w:t>
      </w:r>
      <w:proofErr w:type="spellStart"/>
      <w:r w:rsidR="00DE4B10" w:rsidRPr="00FA7728">
        <w:rPr>
          <w:rFonts w:ascii="Times New Roman" w:eastAsia="Times New Roman" w:hAnsi="Times New Roman" w:cs="Times New Roman"/>
          <w:bCs/>
          <w:sz w:val="24"/>
          <w:szCs w:val="24"/>
          <w:lang w:val="hy-AM"/>
        </w:rPr>
        <w:t>June</w:t>
      </w:r>
      <w:proofErr w:type="spellEnd"/>
      <w:r w:rsidR="00DE4B10" w:rsidRPr="00FA7728">
        <w:rPr>
          <w:rFonts w:ascii="Times New Roman" w:eastAsia="Times New Roman" w:hAnsi="Times New Roman" w:cs="Times New Roman"/>
          <w:bCs/>
          <w:sz w:val="24"/>
          <w:szCs w:val="24"/>
          <w:lang w:val="hy-AM"/>
        </w:rPr>
        <w:t xml:space="preserve"> 4,</w:t>
      </w:r>
      <w:r w:rsidR="00DE4B10" w:rsidRPr="00FA7728">
        <w:rPr>
          <w:rFonts w:ascii="Times New Roman" w:eastAsia="Times New Roman" w:hAnsi="Times New Roman" w:cs="Times New Roman"/>
          <w:b/>
          <w:sz w:val="24"/>
          <w:szCs w:val="24"/>
          <w:lang w:val="hy-AM"/>
        </w:rPr>
        <w:t xml:space="preserve"> </w:t>
      </w:r>
      <w:r w:rsidR="00DE4B10" w:rsidRPr="00FA7728">
        <w:rPr>
          <w:rFonts w:ascii="Times New Roman" w:eastAsia="Times New Roman" w:hAnsi="Times New Roman" w:cs="Times New Roman"/>
          <w:bCs/>
          <w:sz w:val="24"/>
          <w:szCs w:val="24"/>
        </w:rPr>
        <w:t>2021,</w:t>
      </w:r>
      <w:r w:rsidR="00DE4B10" w:rsidRPr="00FA7728">
        <w:rPr>
          <w:rFonts w:ascii="Times New Roman" w:eastAsia="Times New Roman" w:hAnsi="Times New Roman" w:cs="Times New Roman"/>
          <w:b/>
          <w:sz w:val="24"/>
          <w:szCs w:val="24"/>
        </w:rPr>
        <w:t xml:space="preserve"> </w:t>
      </w:r>
      <w:proofErr w:type="spellStart"/>
      <w:r w:rsidR="00DE4B10" w:rsidRPr="00FA7728">
        <w:rPr>
          <w:rFonts w:ascii="Times New Roman" w:eastAsia="Times New Roman" w:hAnsi="Times New Roman" w:cs="Times New Roman"/>
          <w:bCs/>
          <w:sz w:val="24"/>
          <w:szCs w:val="24"/>
          <w:lang w:val="hy-AM"/>
        </w:rPr>
        <w:t>during</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the</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coverage</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of</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the</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meetings</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of</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the</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acting</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Prime</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Minister</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Nikol</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Pashinyan</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in</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Artashat</w:t>
      </w:r>
      <w:proofErr w:type="spellEnd"/>
      <w:r w:rsidR="00DE4B10" w:rsidRPr="00FA7728">
        <w:rPr>
          <w:rFonts w:ascii="Times New Roman" w:eastAsia="Times New Roman" w:hAnsi="Times New Roman" w:cs="Times New Roman"/>
          <w:bCs/>
          <w:sz w:val="24"/>
          <w:szCs w:val="24"/>
        </w:rPr>
        <w:t xml:space="preserve"> City</w:t>
      </w:r>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Ararat</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rPr>
        <w:t>Marz</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one</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of</w:t>
      </w:r>
      <w:proofErr w:type="spellEnd"/>
      <w:r w:rsidR="00DE4B10" w:rsidRPr="00FA7728">
        <w:rPr>
          <w:rFonts w:ascii="Times New Roman" w:eastAsia="Times New Roman" w:hAnsi="Times New Roman" w:cs="Times New Roman"/>
          <w:bCs/>
          <w:sz w:val="24"/>
          <w:szCs w:val="24"/>
          <w:lang w:val="hy-AM"/>
        </w:rPr>
        <w:t xml:space="preserve"> </w:t>
      </w:r>
      <w:proofErr w:type="spellStart"/>
      <w:r w:rsidR="00DE4B10" w:rsidRPr="00FA7728">
        <w:rPr>
          <w:rFonts w:ascii="Times New Roman" w:eastAsia="Times New Roman" w:hAnsi="Times New Roman" w:cs="Times New Roman"/>
          <w:bCs/>
          <w:sz w:val="24"/>
          <w:szCs w:val="24"/>
          <w:lang w:val="hy-AM"/>
        </w:rPr>
        <w:t>the</w:t>
      </w:r>
      <w:proofErr w:type="spellEnd"/>
      <w:r w:rsidR="00DE4B10" w:rsidRPr="00FA7728">
        <w:rPr>
          <w:rFonts w:ascii="Times New Roman" w:eastAsia="Times New Roman" w:hAnsi="Times New Roman" w:cs="Times New Roman"/>
          <w:bCs/>
          <w:sz w:val="24"/>
          <w:szCs w:val="24"/>
          <w:lang w:val="hy-AM"/>
        </w:rPr>
        <w:t xml:space="preserve"> citizens snatched Ani Gevorgyan</w:t>
      </w:r>
      <w:r w:rsidR="00DE4B10" w:rsidRPr="00FA7728">
        <w:rPr>
          <w:rFonts w:ascii="Times New Roman" w:eastAsia="Times New Roman" w:hAnsi="Times New Roman" w:cs="Times New Roman"/>
          <w:bCs/>
          <w:sz w:val="24"/>
          <w:szCs w:val="24"/>
        </w:rPr>
        <w:t>’s</w:t>
      </w:r>
      <w:r w:rsidR="00DE4B10" w:rsidRPr="00FA7728">
        <w:rPr>
          <w:rFonts w:ascii="Times New Roman" w:eastAsia="Times New Roman" w:hAnsi="Times New Roman" w:cs="Times New Roman"/>
          <w:bCs/>
          <w:sz w:val="24"/>
          <w:szCs w:val="24"/>
          <w:lang w:val="hy-AM"/>
        </w:rPr>
        <w:t xml:space="preserve"> phone, insulted and slapped her.</w:t>
      </w:r>
      <w:r w:rsidR="00DE4B10" w:rsidRPr="00FA7728">
        <w:rPr>
          <w:rStyle w:val="FootnoteReference"/>
          <w:rFonts w:ascii="Times New Roman" w:eastAsia="Times New Roman" w:hAnsi="Times New Roman" w:cs="Times New Roman"/>
          <w:sz w:val="24"/>
          <w:szCs w:val="24"/>
          <w:lang w:val="hy-AM"/>
        </w:rPr>
        <w:footnoteReference w:id="8"/>
      </w:r>
      <w:r w:rsidR="00DE4B10" w:rsidRPr="00FA7728">
        <w:rPr>
          <w:rFonts w:ascii="Times New Roman" w:eastAsia="Times New Roman" w:hAnsi="Times New Roman" w:cs="Times New Roman"/>
          <w:sz w:val="24"/>
          <w:szCs w:val="24"/>
          <w:lang w:val="hy-AM"/>
        </w:rPr>
        <w:t xml:space="preserve"> </w:t>
      </w:r>
      <w:r w:rsidR="00DE4B10" w:rsidRPr="00FA7728">
        <w:rPr>
          <w:rFonts w:ascii="Times New Roman" w:hAnsi="Times New Roman" w:cs="Times New Roman"/>
          <w:sz w:val="24"/>
          <w:szCs w:val="24"/>
          <w:lang w:val="hy-AM"/>
        </w:rPr>
        <w:t xml:space="preserve">On September 3, the criminal case initiated on the fact of violence was </w:t>
      </w:r>
      <w:r w:rsidR="00DE4B10" w:rsidRPr="00FA7728">
        <w:rPr>
          <w:rFonts w:ascii="Times New Roman" w:hAnsi="Times New Roman" w:cs="Times New Roman"/>
          <w:sz w:val="24"/>
          <w:szCs w:val="24"/>
        </w:rPr>
        <w:t>filed</w:t>
      </w:r>
      <w:r w:rsidR="00DE4B10" w:rsidRPr="00FA7728">
        <w:rPr>
          <w:rFonts w:ascii="Times New Roman" w:hAnsi="Times New Roman" w:cs="Times New Roman"/>
          <w:sz w:val="24"/>
          <w:szCs w:val="24"/>
          <w:lang w:val="hy-AM"/>
        </w:rPr>
        <w:t xml:space="preserve"> to the </w:t>
      </w:r>
      <w:r w:rsidR="00DE4B10" w:rsidRPr="00FA7728">
        <w:rPr>
          <w:rFonts w:ascii="Times New Roman" w:hAnsi="Times New Roman" w:cs="Times New Roman"/>
          <w:sz w:val="24"/>
          <w:szCs w:val="24"/>
        </w:rPr>
        <w:t>C</w:t>
      </w:r>
      <w:r w:rsidR="00DE4B10" w:rsidRPr="00FA7728">
        <w:rPr>
          <w:rFonts w:ascii="Times New Roman" w:hAnsi="Times New Roman" w:cs="Times New Roman"/>
          <w:sz w:val="24"/>
          <w:szCs w:val="24"/>
          <w:lang w:val="hy-AM"/>
        </w:rPr>
        <w:t xml:space="preserve">ourt with an indictment </w:t>
      </w:r>
      <w:r w:rsidR="00DE4B10" w:rsidRPr="00FA7728">
        <w:rPr>
          <w:rFonts w:ascii="Times New Roman" w:hAnsi="Times New Roman" w:cs="Times New Roman"/>
          <w:sz w:val="24"/>
          <w:szCs w:val="24"/>
        </w:rPr>
        <w:t>of</w:t>
      </w:r>
      <w:r w:rsidR="00DE4B10" w:rsidRPr="00FA7728">
        <w:rPr>
          <w:rFonts w:ascii="Times New Roman" w:hAnsi="Times New Roman" w:cs="Times New Roman"/>
          <w:sz w:val="24"/>
          <w:szCs w:val="24"/>
          <w:lang w:val="hy-AM"/>
        </w:rPr>
        <w:t xml:space="preserve"> two persons</w:t>
      </w:r>
      <w:r w:rsidR="00DE4B10" w:rsidRPr="00FA7728">
        <w:rPr>
          <w:rFonts w:ascii="Times New Roman" w:hAnsi="Times New Roman" w:cs="Times New Roman"/>
          <w:sz w:val="24"/>
          <w:szCs w:val="24"/>
        </w:rPr>
        <w:t xml:space="preserve"> -</w:t>
      </w:r>
      <w:r w:rsidR="00DE4B10" w:rsidRPr="00FA7728">
        <w:rPr>
          <w:rFonts w:ascii="Times New Roman" w:hAnsi="Times New Roman" w:cs="Times New Roman"/>
          <w:sz w:val="24"/>
          <w:szCs w:val="24"/>
          <w:lang w:val="hy-AM"/>
        </w:rPr>
        <w:t xml:space="preserve"> sister and brother Sona and Vahagn Hakobyans. The first is accused of seizing the journalist's phone, the second of hitting the journalist while filming. </w:t>
      </w:r>
    </w:p>
    <w:p w14:paraId="6BDFBF0A" w14:textId="68F0E242" w:rsidR="00DE4B10" w:rsidRPr="00FA7728" w:rsidRDefault="00DE4B10" w:rsidP="00DE4B10">
      <w:pPr>
        <w:spacing w:after="0" w:line="240" w:lineRule="auto"/>
        <w:ind w:firstLine="720"/>
        <w:jc w:val="both"/>
        <w:rPr>
          <w:rFonts w:ascii="Times New Roman" w:hAnsi="Times New Roman" w:cs="Times New Roman"/>
          <w:sz w:val="24"/>
          <w:szCs w:val="24"/>
        </w:rPr>
      </w:pPr>
      <w:r w:rsidRPr="00FA7728">
        <w:rPr>
          <w:rFonts w:ascii="Times New Roman" w:eastAsia="Times New Roman" w:hAnsi="Times New Roman" w:cs="Times New Roman"/>
          <w:sz w:val="24"/>
          <w:szCs w:val="24"/>
        </w:rPr>
        <w:t>C</w:t>
      </w:r>
      <w:r w:rsidRPr="00FA7728">
        <w:rPr>
          <w:rFonts w:ascii="Times New Roman" w:eastAsia="Times New Roman" w:hAnsi="Times New Roman" w:cs="Times New Roman"/>
          <w:sz w:val="24"/>
          <w:szCs w:val="24"/>
          <w:lang w:val="hy-AM"/>
        </w:rPr>
        <w:t>ourt hearing</w:t>
      </w:r>
      <w:r w:rsidRPr="00FA7728">
        <w:rPr>
          <w:rFonts w:ascii="Times New Roman" w:eastAsia="Times New Roman" w:hAnsi="Times New Roman" w:cs="Times New Roman"/>
          <w:sz w:val="24"/>
          <w:szCs w:val="24"/>
        </w:rPr>
        <w:t>s</w:t>
      </w:r>
      <w:r w:rsidRPr="00FA7728">
        <w:rPr>
          <w:rFonts w:ascii="Times New Roman" w:eastAsia="Times New Roman" w:hAnsi="Times New Roman" w:cs="Times New Roman"/>
          <w:sz w:val="24"/>
          <w:szCs w:val="24"/>
          <w:lang w:val="hy-AM"/>
        </w:rPr>
        <w:t xml:space="preserve"> on the case </w:t>
      </w:r>
      <w:r w:rsidRPr="00FA7728">
        <w:rPr>
          <w:rFonts w:ascii="Times New Roman" w:eastAsia="Times New Roman" w:hAnsi="Times New Roman" w:cs="Times New Roman"/>
          <w:sz w:val="24"/>
          <w:szCs w:val="24"/>
        </w:rPr>
        <w:t xml:space="preserve">were held on August 18 and September 27. </w:t>
      </w:r>
    </w:p>
    <w:p w14:paraId="10961EA5" w14:textId="77777777" w:rsidR="00AB5BB8" w:rsidRPr="00FA7728" w:rsidRDefault="00AB5BB8" w:rsidP="00AB5BB8">
      <w:pPr>
        <w:spacing w:after="0" w:line="240" w:lineRule="auto"/>
        <w:rPr>
          <w:rFonts w:ascii="Times New Roman" w:hAnsi="Times New Roman" w:cs="Times New Roman"/>
          <w:color w:val="222222"/>
          <w:sz w:val="24"/>
          <w:szCs w:val="24"/>
          <w:shd w:val="clear" w:color="auto" w:fill="FFFFFF"/>
          <w:lang w:val="hy-AM"/>
        </w:rPr>
      </w:pPr>
      <w:r w:rsidRPr="00FA7728">
        <w:rPr>
          <w:rFonts w:ascii="Times New Roman" w:hAnsi="Times New Roman" w:cs="Times New Roman"/>
          <w:color w:val="222222"/>
          <w:sz w:val="24"/>
          <w:szCs w:val="24"/>
          <w:shd w:val="clear" w:color="auto" w:fill="FFFFFF"/>
          <w:lang w:val="hy-AM"/>
        </w:rPr>
        <w:tab/>
      </w:r>
    </w:p>
    <w:p w14:paraId="5CD57FD2" w14:textId="1E522026" w:rsidR="00DE4B10" w:rsidRPr="00FA7728" w:rsidRDefault="00AB5BB8" w:rsidP="00DE4B10">
      <w:pPr>
        <w:spacing w:line="240" w:lineRule="auto"/>
        <w:jc w:val="both"/>
        <w:rPr>
          <w:rFonts w:ascii="Times New Roman" w:eastAsia="Times New Roman" w:hAnsi="Times New Roman" w:cs="Times New Roman"/>
          <w:sz w:val="24"/>
          <w:szCs w:val="24"/>
          <w:lang w:val="hy-AM" w:eastAsia="ru-RU"/>
        </w:rPr>
      </w:pPr>
      <w:r w:rsidRPr="00FA7728">
        <w:rPr>
          <w:rFonts w:ascii="Times New Roman" w:hAnsi="Times New Roman" w:cs="Times New Roman"/>
          <w:color w:val="222222"/>
          <w:sz w:val="24"/>
          <w:szCs w:val="24"/>
          <w:shd w:val="clear" w:color="auto" w:fill="FFFFFF"/>
          <w:lang w:val="hy-AM"/>
        </w:rPr>
        <w:tab/>
      </w:r>
      <w:r w:rsidR="00DE4B10" w:rsidRPr="00FA7728">
        <w:rPr>
          <w:rFonts w:ascii="Times New Roman" w:eastAsia="Times New Roman" w:hAnsi="Times New Roman" w:cs="Times New Roman"/>
          <w:b/>
          <w:sz w:val="24"/>
          <w:szCs w:val="24"/>
          <w:lang w:eastAsia="ru-RU"/>
        </w:rPr>
        <w:t>On July</w:t>
      </w:r>
      <w:r w:rsidRPr="00FA7728">
        <w:rPr>
          <w:rFonts w:ascii="Times New Roman" w:eastAsia="Times New Roman" w:hAnsi="Times New Roman" w:cs="Times New Roman"/>
          <w:b/>
          <w:sz w:val="24"/>
          <w:szCs w:val="24"/>
          <w:lang w:val="hy-AM" w:eastAsia="ru-RU"/>
        </w:rPr>
        <w:t xml:space="preserve"> 7</w:t>
      </w:r>
      <w:r w:rsidR="00DE4B10" w:rsidRPr="00FA7728">
        <w:rPr>
          <w:rFonts w:ascii="Times New Roman" w:eastAsia="Times New Roman" w:hAnsi="Times New Roman" w:cs="Times New Roman"/>
          <w:b/>
          <w:sz w:val="24"/>
          <w:szCs w:val="24"/>
          <w:lang w:eastAsia="ru-RU"/>
        </w:rPr>
        <w:t>,</w:t>
      </w:r>
      <w:r w:rsidRPr="00FA7728">
        <w:rPr>
          <w:rFonts w:ascii="Times New Roman" w:eastAsia="Times New Roman" w:hAnsi="Times New Roman" w:cs="Times New Roman"/>
          <w:sz w:val="24"/>
          <w:szCs w:val="24"/>
          <w:lang w:val="hy-AM" w:eastAsia="ru-RU"/>
        </w:rPr>
        <w:t xml:space="preserve"> </w:t>
      </w:r>
      <w:r w:rsidR="00DE4B10" w:rsidRPr="00FA7728">
        <w:rPr>
          <w:rFonts w:ascii="Times New Roman" w:hAnsi="Times New Roman" w:cs="Times New Roman"/>
          <w:bCs/>
          <w:sz w:val="24"/>
          <w:szCs w:val="24"/>
          <w:lang w:val="hy-AM"/>
        </w:rPr>
        <w:t xml:space="preserve">the Court of General Jurisdiction of Yerevan </w:t>
      </w:r>
      <w:r w:rsidR="00DE4B10" w:rsidRPr="00FA7728">
        <w:rPr>
          <w:rFonts w:ascii="Times New Roman" w:hAnsi="Times New Roman" w:cs="Times New Roman"/>
          <w:bCs/>
          <w:sz w:val="24"/>
          <w:szCs w:val="24"/>
        </w:rPr>
        <w:t>continued the</w:t>
      </w:r>
      <w:r w:rsidR="00DE4B10" w:rsidRPr="00FA7728">
        <w:rPr>
          <w:rFonts w:ascii="Times New Roman" w:hAnsi="Times New Roman" w:cs="Times New Roman"/>
          <w:bCs/>
          <w:sz w:val="24"/>
          <w:szCs w:val="24"/>
          <w:lang w:val="hy-AM"/>
        </w:rPr>
        <w:t xml:space="preserve"> trial on the fact of violence against Artak Khulyan, correspondent </w:t>
      </w:r>
      <w:r w:rsidR="00DE4B10" w:rsidRPr="00FA7728">
        <w:rPr>
          <w:rFonts w:ascii="Times New Roman" w:hAnsi="Times New Roman" w:cs="Times New Roman"/>
          <w:bCs/>
          <w:sz w:val="24"/>
          <w:szCs w:val="24"/>
        </w:rPr>
        <w:t>at</w:t>
      </w:r>
      <w:r w:rsidR="00DE4B10" w:rsidRPr="00FA7728">
        <w:rPr>
          <w:rFonts w:ascii="Times New Roman" w:hAnsi="Times New Roman" w:cs="Times New Roman"/>
          <w:bCs/>
          <w:sz w:val="24"/>
          <w:szCs w:val="24"/>
          <w:lang w:val="hy-AM"/>
        </w:rPr>
        <w:t xml:space="preserve"> </w:t>
      </w:r>
      <w:r w:rsidR="00DE4B10" w:rsidRPr="00FA7728">
        <w:rPr>
          <w:rFonts w:ascii="Times New Roman" w:hAnsi="Times New Roman" w:cs="Times New Roman"/>
          <w:bCs/>
          <w:i/>
          <w:iCs/>
          <w:sz w:val="24"/>
          <w:szCs w:val="24"/>
          <w:lang w:val="hy-AM"/>
        </w:rPr>
        <w:t>Shantnews.am</w:t>
      </w:r>
      <w:r w:rsidR="00DE4B10" w:rsidRPr="00FA7728">
        <w:rPr>
          <w:rFonts w:ascii="Times New Roman" w:hAnsi="Times New Roman" w:cs="Times New Roman"/>
          <w:bCs/>
          <w:sz w:val="24"/>
          <w:szCs w:val="24"/>
          <w:lang w:val="hy-AM"/>
        </w:rPr>
        <w:t xml:space="preserve"> news website, and Hovhannes Sargsyan, cameraman </w:t>
      </w:r>
      <w:r w:rsidR="00DE4B10" w:rsidRPr="00FA7728">
        <w:rPr>
          <w:rFonts w:ascii="Times New Roman" w:hAnsi="Times New Roman" w:cs="Times New Roman"/>
          <w:bCs/>
          <w:sz w:val="24"/>
          <w:szCs w:val="24"/>
        </w:rPr>
        <w:t>at</w:t>
      </w:r>
      <w:r w:rsidR="00DE4B10" w:rsidRPr="00FA7728">
        <w:rPr>
          <w:rFonts w:ascii="Times New Roman" w:hAnsi="Times New Roman" w:cs="Times New Roman"/>
          <w:bCs/>
          <w:sz w:val="24"/>
          <w:szCs w:val="24"/>
          <w:lang w:val="hy-AM"/>
        </w:rPr>
        <w:t xml:space="preserve"> </w:t>
      </w:r>
      <w:r w:rsidR="00DE4B10" w:rsidRPr="00FA7728">
        <w:rPr>
          <w:rFonts w:ascii="Times New Roman" w:hAnsi="Times New Roman" w:cs="Times New Roman"/>
          <w:bCs/>
          <w:i/>
          <w:iCs/>
          <w:sz w:val="24"/>
          <w:szCs w:val="24"/>
          <w:lang w:val="hy-AM"/>
        </w:rPr>
        <w:t>Factor.am</w:t>
      </w:r>
      <w:r w:rsidR="00DE4B10" w:rsidRPr="00FA7728">
        <w:rPr>
          <w:rFonts w:ascii="Times New Roman" w:hAnsi="Times New Roman" w:cs="Times New Roman"/>
          <w:bCs/>
          <w:sz w:val="24"/>
          <w:szCs w:val="24"/>
          <w:lang w:val="hy-AM"/>
        </w:rPr>
        <w:t xml:space="preserve"> news website.</w:t>
      </w:r>
    </w:p>
    <w:p w14:paraId="0595949A" w14:textId="7C24ED77" w:rsidR="00DE4B10" w:rsidRPr="00FA7728" w:rsidRDefault="00DE4B10" w:rsidP="00DE4B10">
      <w:pPr>
        <w:spacing w:line="240" w:lineRule="auto"/>
        <w:ind w:firstLine="720"/>
        <w:jc w:val="both"/>
        <w:rPr>
          <w:rFonts w:ascii="Times New Roman" w:hAnsi="Times New Roman" w:cs="Times New Roman"/>
          <w:sz w:val="24"/>
          <w:szCs w:val="24"/>
          <w:lang w:val="hy-AM"/>
        </w:rPr>
      </w:pPr>
      <w:r w:rsidRPr="00FA7728">
        <w:rPr>
          <w:rFonts w:ascii="Times New Roman" w:hAnsi="Times New Roman" w:cs="Times New Roman"/>
          <w:bCs/>
          <w:sz w:val="24"/>
          <w:szCs w:val="24"/>
        </w:rPr>
        <w:t>We should remind that the</w:t>
      </w:r>
      <w:r w:rsidRPr="00FA7728">
        <w:rPr>
          <w:rFonts w:ascii="Times New Roman" w:hAnsi="Times New Roman" w:cs="Times New Roman"/>
          <w:bCs/>
          <w:sz w:val="24"/>
          <w:szCs w:val="24"/>
          <w:lang w:val="hy-AM"/>
        </w:rPr>
        <w:t xml:space="preserve"> criminal case was initiated in connection with the </w:t>
      </w:r>
      <w:r w:rsidRPr="00FA7728">
        <w:rPr>
          <w:rFonts w:ascii="Times New Roman" w:hAnsi="Times New Roman" w:cs="Times New Roman"/>
          <w:bCs/>
          <w:sz w:val="24"/>
          <w:szCs w:val="24"/>
        </w:rPr>
        <w:t>violence</w:t>
      </w:r>
      <w:r w:rsidRPr="00FA7728">
        <w:rPr>
          <w:rFonts w:ascii="Times New Roman" w:hAnsi="Times New Roman" w:cs="Times New Roman"/>
          <w:bCs/>
          <w:sz w:val="24"/>
          <w:szCs w:val="24"/>
          <w:lang w:val="hy-AM"/>
        </w:rPr>
        <w:t xml:space="preserve"> that took place during the days of the April Revolution</w:t>
      </w:r>
      <w:r w:rsidRPr="00FA7728">
        <w:rPr>
          <w:rFonts w:ascii="Times New Roman" w:hAnsi="Times New Roman" w:cs="Times New Roman"/>
          <w:bCs/>
          <w:sz w:val="24"/>
          <w:szCs w:val="24"/>
        </w:rPr>
        <w:t xml:space="preserve"> </w:t>
      </w:r>
      <w:r w:rsidRPr="00FA7728">
        <w:rPr>
          <w:rFonts w:ascii="Times New Roman" w:hAnsi="Times New Roman" w:cs="Times New Roman"/>
          <w:bCs/>
          <w:sz w:val="24"/>
          <w:szCs w:val="24"/>
          <w:lang w:val="hy-AM"/>
        </w:rPr>
        <w:t>in 2018,</w:t>
      </w:r>
      <w:r w:rsidRPr="00FA7728">
        <w:rPr>
          <w:rFonts w:ascii="Times New Roman" w:hAnsi="Times New Roman" w:cs="Times New Roman"/>
          <w:bCs/>
          <w:sz w:val="24"/>
          <w:szCs w:val="24"/>
        </w:rPr>
        <w:t xml:space="preserve"> including against representatives of media outlets. It was </w:t>
      </w:r>
      <w:r w:rsidRPr="00FA7728">
        <w:rPr>
          <w:rFonts w:ascii="Times New Roman" w:hAnsi="Times New Roman" w:cs="Times New Roman"/>
          <w:bCs/>
          <w:sz w:val="24"/>
          <w:szCs w:val="24"/>
          <w:lang w:val="hy-AM"/>
        </w:rPr>
        <w:t xml:space="preserve">sent to the Court with </w:t>
      </w:r>
      <w:r w:rsidRPr="00FA7728">
        <w:rPr>
          <w:rFonts w:ascii="Times New Roman" w:hAnsi="Times New Roman" w:cs="Times New Roman"/>
          <w:bCs/>
          <w:sz w:val="24"/>
          <w:szCs w:val="24"/>
        </w:rPr>
        <w:t xml:space="preserve">the </w:t>
      </w:r>
      <w:r w:rsidRPr="00FA7728">
        <w:rPr>
          <w:rFonts w:ascii="Times New Roman" w:hAnsi="Times New Roman" w:cs="Times New Roman"/>
          <w:bCs/>
          <w:sz w:val="24"/>
          <w:szCs w:val="24"/>
          <w:lang w:val="hy-AM"/>
        </w:rPr>
        <w:t>indictment of 8 people.</w:t>
      </w:r>
      <w:r w:rsidRPr="00FA7728">
        <w:rPr>
          <w:rFonts w:ascii="Times New Roman" w:hAnsi="Times New Roman" w:cs="Times New Roman"/>
          <w:b/>
          <w:sz w:val="24"/>
          <w:szCs w:val="24"/>
          <w:lang w:val="hy-AM"/>
        </w:rPr>
        <w:t xml:space="preserve"> </w:t>
      </w:r>
      <w:r w:rsidRPr="00FA7728">
        <w:rPr>
          <w:rFonts w:ascii="Times New Roman" w:hAnsi="Times New Roman" w:cs="Times New Roman"/>
          <w:sz w:val="24"/>
          <w:szCs w:val="24"/>
          <w:lang w:val="hy-AM"/>
        </w:rPr>
        <w:t xml:space="preserve">(For details see CPFE’s annual </w:t>
      </w:r>
      <w:r w:rsidRPr="00FA7728">
        <w:rPr>
          <w:rFonts w:ascii="Times New Roman" w:hAnsi="Times New Roman" w:cs="Times New Roman"/>
          <w:sz w:val="24"/>
          <w:szCs w:val="24"/>
        </w:rPr>
        <w:t xml:space="preserve">and quarterly </w:t>
      </w:r>
      <w:r w:rsidRPr="00FA7728">
        <w:rPr>
          <w:rFonts w:ascii="Times New Roman" w:hAnsi="Times New Roman" w:cs="Times New Roman"/>
          <w:sz w:val="24"/>
          <w:szCs w:val="24"/>
          <w:lang w:val="hy-AM"/>
        </w:rPr>
        <w:t>reports for 2018-202</w:t>
      </w:r>
      <w:r w:rsidRPr="00FA7728">
        <w:rPr>
          <w:rFonts w:ascii="Times New Roman" w:hAnsi="Times New Roman" w:cs="Times New Roman"/>
          <w:sz w:val="24"/>
          <w:szCs w:val="24"/>
        </w:rPr>
        <w:t>2</w:t>
      </w:r>
      <w:r w:rsidRPr="00FA7728">
        <w:rPr>
          <w:rFonts w:ascii="Times New Roman" w:hAnsi="Times New Roman" w:cs="Times New Roman"/>
          <w:sz w:val="24"/>
          <w:szCs w:val="24"/>
          <w:lang w:val="hy-AM"/>
        </w:rPr>
        <w:t xml:space="preserve"> in the </w:t>
      </w:r>
      <w:r w:rsidRPr="00FA7728">
        <w:rPr>
          <w:rFonts w:ascii="Times New Roman" w:hAnsi="Times New Roman" w:cs="Times New Roman"/>
          <w:i/>
          <w:sz w:val="24"/>
          <w:szCs w:val="24"/>
          <w:lang w:val="hy-AM"/>
        </w:rPr>
        <w:t>Reports</w:t>
      </w:r>
      <w:r w:rsidRPr="00FA7728">
        <w:rPr>
          <w:rFonts w:ascii="Times New Roman" w:hAnsi="Times New Roman" w:cs="Times New Roman"/>
          <w:sz w:val="24"/>
          <w:szCs w:val="24"/>
          <w:lang w:val="hy-AM"/>
        </w:rPr>
        <w:t xml:space="preserve"> section on khosq.am website).</w:t>
      </w:r>
    </w:p>
    <w:p w14:paraId="3E72F17B" w14:textId="2D035459" w:rsidR="00DE4B10" w:rsidRPr="00FA7728" w:rsidRDefault="00DE4B10" w:rsidP="006B1525">
      <w:pPr>
        <w:spacing w:line="240" w:lineRule="auto"/>
        <w:ind w:firstLine="720"/>
        <w:jc w:val="both"/>
        <w:rPr>
          <w:rFonts w:ascii="Times New Roman" w:eastAsia="Times New Roman" w:hAnsi="Times New Roman" w:cs="Times New Roman"/>
          <w:sz w:val="24"/>
          <w:szCs w:val="24"/>
        </w:rPr>
      </w:pPr>
      <w:r w:rsidRPr="00FA7728">
        <w:rPr>
          <w:rFonts w:ascii="Times New Roman" w:eastAsia="Times New Roman" w:hAnsi="Times New Roman" w:cs="Times New Roman"/>
          <w:sz w:val="24"/>
          <w:szCs w:val="24"/>
        </w:rPr>
        <w:t>A c</w:t>
      </w:r>
      <w:r w:rsidRPr="00FA7728">
        <w:rPr>
          <w:rFonts w:ascii="Times New Roman" w:eastAsia="Times New Roman" w:hAnsi="Times New Roman" w:cs="Times New Roman"/>
          <w:sz w:val="24"/>
          <w:szCs w:val="24"/>
          <w:lang w:val="hy-AM"/>
        </w:rPr>
        <w:t xml:space="preserve">ourt hearing on the case </w:t>
      </w:r>
      <w:r w:rsidRPr="00FA7728">
        <w:rPr>
          <w:rFonts w:ascii="Times New Roman" w:eastAsia="Times New Roman" w:hAnsi="Times New Roman" w:cs="Times New Roman"/>
          <w:sz w:val="24"/>
          <w:szCs w:val="24"/>
        </w:rPr>
        <w:t>was held on September 29, and the next hearing is scheduled for October 27.</w:t>
      </w:r>
    </w:p>
    <w:p w14:paraId="0763FF42" w14:textId="77777777" w:rsidR="00DE4B10" w:rsidRPr="00FA7728" w:rsidRDefault="00DE4B10" w:rsidP="00DE4B10">
      <w:pPr>
        <w:spacing w:line="240" w:lineRule="auto"/>
        <w:ind w:firstLine="720"/>
        <w:jc w:val="both"/>
        <w:rPr>
          <w:rFonts w:ascii="Times New Roman" w:hAnsi="Times New Roman" w:cs="Times New Roman"/>
          <w:color w:val="000000" w:themeColor="text1"/>
          <w:sz w:val="24"/>
          <w:szCs w:val="24"/>
          <w:lang w:val="hy-AM" w:eastAsia="ru-RU"/>
        </w:rPr>
      </w:pPr>
      <w:r w:rsidRPr="00FA7728">
        <w:rPr>
          <w:rFonts w:ascii="Times New Roman" w:hAnsi="Times New Roman" w:cs="Times New Roman"/>
          <w:b/>
          <w:bCs/>
          <w:color w:val="000000" w:themeColor="text1"/>
          <w:sz w:val="24"/>
          <w:szCs w:val="24"/>
          <w:lang w:eastAsia="ru-RU"/>
        </w:rPr>
        <w:t xml:space="preserve">On July 14, </w:t>
      </w:r>
      <w:r w:rsidRPr="00FA7728">
        <w:rPr>
          <w:rFonts w:ascii="Times New Roman" w:hAnsi="Times New Roman" w:cs="Times New Roman"/>
          <w:color w:val="000000" w:themeColor="text1"/>
          <w:sz w:val="24"/>
          <w:szCs w:val="24"/>
          <w:lang w:val="hy-AM" w:eastAsia="ru-RU"/>
        </w:rPr>
        <w:t xml:space="preserve">the Court of General Jurisdiction of Yerevan </w:t>
      </w:r>
      <w:r w:rsidRPr="00FA7728">
        <w:rPr>
          <w:rFonts w:ascii="Times New Roman" w:hAnsi="Times New Roman" w:cs="Times New Roman"/>
          <w:color w:val="000000" w:themeColor="text1"/>
          <w:sz w:val="24"/>
          <w:szCs w:val="24"/>
          <w:lang w:eastAsia="ru-RU"/>
        </w:rPr>
        <w:t>continued the</w:t>
      </w:r>
      <w:r w:rsidRPr="00FA7728">
        <w:rPr>
          <w:rFonts w:ascii="Times New Roman" w:hAnsi="Times New Roman" w:cs="Times New Roman"/>
          <w:color w:val="000000" w:themeColor="text1"/>
          <w:sz w:val="24"/>
          <w:szCs w:val="24"/>
          <w:lang w:val="hy-AM" w:eastAsia="ru-RU"/>
        </w:rPr>
        <w:t xml:space="preserve"> regular court hearing on the case of </w:t>
      </w:r>
      <w:r w:rsidRPr="00FA78D0">
        <w:rPr>
          <w:rFonts w:ascii="Times New Roman" w:hAnsi="Times New Roman" w:cs="Times New Roman"/>
          <w:i/>
          <w:iCs/>
          <w:color w:val="000000" w:themeColor="text1"/>
          <w:sz w:val="24"/>
          <w:szCs w:val="24"/>
          <w:lang w:val="hy-AM" w:eastAsia="ru-RU"/>
        </w:rPr>
        <w:t xml:space="preserve">168.am </w:t>
      </w:r>
      <w:r w:rsidRPr="00FA78D0">
        <w:rPr>
          <w:rFonts w:ascii="Times New Roman" w:hAnsi="Times New Roman" w:cs="Times New Roman"/>
          <w:i/>
          <w:iCs/>
          <w:color w:val="000000" w:themeColor="text1"/>
          <w:sz w:val="24"/>
          <w:szCs w:val="24"/>
          <w:lang w:eastAsia="ru-RU"/>
        </w:rPr>
        <w:t xml:space="preserve">news </w:t>
      </w:r>
      <w:r w:rsidRPr="00FA78D0">
        <w:rPr>
          <w:rFonts w:ascii="Times New Roman" w:hAnsi="Times New Roman" w:cs="Times New Roman"/>
          <w:i/>
          <w:iCs/>
          <w:color w:val="000000" w:themeColor="text1"/>
          <w:sz w:val="24"/>
          <w:szCs w:val="24"/>
          <w:lang w:val="hy-AM" w:eastAsia="ru-RU"/>
        </w:rPr>
        <w:t xml:space="preserve">website correspondent Ani Keshishyan and Public </w:t>
      </w:r>
      <w:r w:rsidRPr="00FA78D0">
        <w:rPr>
          <w:rFonts w:ascii="Times New Roman" w:hAnsi="Times New Roman" w:cs="Times New Roman"/>
          <w:i/>
          <w:iCs/>
          <w:color w:val="000000" w:themeColor="text1"/>
          <w:sz w:val="24"/>
          <w:szCs w:val="24"/>
          <w:lang w:eastAsia="ru-RU"/>
        </w:rPr>
        <w:t>R</w:t>
      </w:r>
      <w:r w:rsidRPr="00FA78D0">
        <w:rPr>
          <w:rFonts w:ascii="Times New Roman" w:hAnsi="Times New Roman" w:cs="Times New Roman"/>
          <w:i/>
          <w:iCs/>
          <w:color w:val="000000" w:themeColor="text1"/>
          <w:sz w:val="24"/>
          <w:szCs w:val="24"/>
          <w:lang w:val="hy-AM" w:eastAsia="ru-RU"/>
        </w:rPr>
        <w:t>adio correspondent Liana Yeghiazaryan and other citizens v. former commander of RA Police armed forces Levon Yeranosyan</w:t>
      </w:r>
      <w:r w:rsidRPr="00FA7728">
        <w:rPr>
          <w:rFonts w:ascii="Times New Roman" w:hAnsi="Times New Roman" w:cs="Times New Roman"/>
          <w:color w:val="000000" w:themeColor="text1"/>
          <w:sz w:val="24"/>
          <w:szCs w:val="24"/>
          <w:lang w:val="hy-AM" w:eastAsia="ru-RU"/>
        </w:rPr>
        <w:t>.</w:t>
      </w:r>
    </w:p>
    <w:p w14:paraId="4C0CE4BD" w14:textId="637496EE" w:rsidR="00DE4B10" w:rsidRPr="00FA7728" w:rsidRDefault="00DE4B10" w:rsidP="00DE4B10">
      <w:pPr>
        <w:spacing w:line="240" w:lineRule="auto"/>
        <w:ind w:firstLine="720"/>
        <w:jc w:val="both"/>
        <w:rPr>
          <w:rFonts w:ascii="Times New Roman" w:hAnsi="Times New Roman" w:cs="Times New Roman"/>
          <w:sz w:val="24"/>
          <w:szCs w:val="24"/>
          <w:lang w:val="hy-AM" w:eastAsia="ru-RU"/>
        </w:rPr>
      </w:pPr>
      <w:r w:rsidRPr="00FA7728">
        <w:rPr>
          <w:rFonts w:ascii="Times New Roman" w:hAnsi="Times New Roman" w:cs="Times New Roman"/>
          <w:color w:val="000000" w:themeColor="text1"/>
          <w:sz w:val="24"/>
          <w:szCs w:val="24"/>
          <w:lang w:eastAsia="ru-RU"/>
        </w:rPr>
        <w:t xml:space="preserve">We should remind that </w:t>
      </w:r>
      <w:proofErr w:type="spellStart"/>
      <w:r w:rsidRPr="00FA7728">
        <w:rPr>
          <w:rFonts w:ascii="Times New Roman" w:hAnsi="Times New Roman" w:cs="Times New Roman"/>
          <w:color w:val="000000" w:themeColor="text1"/>
          <w:sz w:val="24"/>
          <w:szCs w:val="24"/>
          <w:lang w:eastAsia="ru-RU"/>
        </w:rPr>
        <w:t>Levon</w:t>
      </w:r>
      <w:proofErr w:type="spellEnd"/>
      <w:r w:rsidRPr="00FA7728">
        <w:rPr>
          <w:rFonts w:ascii="Times New Roman" w:hAnsi="Times New Roman" w:cs="Times New Roman"/>
          <w:color w:val="000000" w:themeColor="text1"/>
          <w:sz w:val="24"/>
          <w:szCs w:val="24"/>
          <w:lang w:eastAsia="ru-RU"/>
        </w:rPr>
        <w:t xml:space="preserve"> </w:t>
      </w:r>
      <w:proofErr w:type="spellStart"/>
      <w:r w:rsidRPr="00FA7728">
        <w:rPr>
          <w:rFonts w:ascii="Times New Roman" w:hAnsi="Times New Roman" w:cs="Times New Roman"/>
          <w:color w:val="000000" w:themeColor="text1"/>
          <w:sz w:val="24"/>
          <w:szCs w:val="24"/>
          <w:lang w:eastAsia="ru-RU"/>
        </w:rPr>
        <w:t>Yeranosyan</w:t>
      </w:r>
      <w:proofErr w:type="spellEnd"/>
      <w:r w:rsidRPr="00FA7728">
        <w:rPr>
          <w:rFonts w:ascii="Times New Roman" w:hAnsi="Times New Roman" w:cs="Times New Roman"/>
          <w:color w:val="000000" w:themeColor="text1"/>
          <w:sz w:val="24"/>
          <w:szCs w:val="24"/>
          <w:lang w:eastAsia="ru-RU"/>
        </w:rPr>
        <w:t xml:space="preserve"> </w:t>
      </w:r>
      <w:r w:rsidRPr="00FA7728">
        <w:rPr>
          <w:rFonts w:ascii="Times New Roman" w:hAnsi="Times New Roman" w:cs="Times New Roman"/>
          <w:color w:val="000000" w:themeColor="text1"/>
          <w:sz w:val="24"/>
          <w:szCs w:val="24"/>
          <w:lang w:val="hy-AM" w:eastAsia="ru-RU"/>
        </w:rPr>
        <w:t>was charged for intentionally committing acts that were manifestly outside his powers</w:t>
      </w:r>
      <w:r w:rsidRPr="00FA7728">
        <w:rPr>
          <w:rFonts w:ascii="Times New Roman" w:hAnsi="Times New Roman" w:cs="Times New Roman"/>
          <w:color w:val="000000" w:themeColor="text1"/>
          <w:sz w:val="24"/>
          <w:szCs w:val="24"/>
          <w:lang w:eastAsia="ru-RU"/>
        </w:rPr>
        <w:t>,</w:t>
      </w:r>
      <w:r w:rsidRPr="00FA7728">
        <w:rPr>
          <w:rFonts w:ascii="Times New Roman" w:hAnsi="Times New Roman" w:cs="Times New Roman"/>
          <w:color w:val="000000" w:themeColor="text1"/>
          <w:sz w:val="24"/>
          <w:szCs w:val="24"/>
          <w:lang w:val="hy-AM" w:eastAsia="ru-RU"/>
        </w:rPr>
        <w:t xml:space="preserve"> using special measures</w:t>
      </w:r>
      <w:r w:rsidRPr="00FA7728">
        <w:rPr>
          <w:rFonts w:ascii="Times New Roman" w:hAnsi="Times New Roman" w:cs="Times New Roman"/>
          <w:color w:val="000000" w:themeColor="text1"/>
          <w:sz w:val="24"/>
          <w:szCs w:val="24"/>
          <w:lang w:eastAsia="ru-RU"/>
        </w:rPr>
        <w:t>,</w:t>
      </w:r>
      <w:r w:rsidRPr="00FA7728">
        <w:rPr>
          <w:rFonts w:ascii="Times New Roman" w:hAnsi="Times New Roman" w:cs="Times New Roman"/>
          <w:color w:val="000000" w:themeColor="text1"/>
          <w:sz w:val="24"/>
          <w:szCs w:val="24"/>
          <w:lang w:val="hy-AM" w:eastAsia="ru-RU"/>
        </w:rPr>
        <w:t xml:space="preserve"> and caus</w:t>
      </w:r>
      <w:r w:rsidR="00993250" w:rsidRPr="00FA7728">
        <w:rPr>
          <w:rFonts w:ascii="Times New Roman" w:hAnsi="Times New Roman" w:cs="Times New Roman"/>
          <w:color w:val="000000" w:themeColor="text1"/>
          <w:sz w:val="24"/>
          <w:szCs w:val="24"/>
          <w:lang w:eastAsia="ru-RU"/>
        </w:rPr>
        <w:t>ed</w:t>
      </w:r>
      <w:r w:rsidRPr="00FA7728">
        <w:rPr>
          <w:rFonts w:ascii="Times New Roman" w:hAnsi="Times New Roman" w:cs="Times New Roman"/>
          <w:color w:val="000000" w:themeColor="text1"/>
          <w:sz w:val="24"/>
          <w:szCs w:val="24"/>
          <w:lang w:val="hy-AM" w:eastAsia="ru-RU"/>
        </w:rPr>
        <w:t xml:space="preserve"> substantial damage to citizens' rights, </w:t>
      </w:r>
      <w:r w:rsidRPr="00FA7728">
        <w:rPr>
          <w:rFonts w:ascii="Times New Roman" w:hAnsi="Times New Roman" w:cs="Times New Roman"/>
          <w:color w:val="000000" w:themeColor="text1"/>
          <w:sz w:val="24"/>
          <w:szCs w:val="24"/>
          <w:lang w:eastAsia="ru-RU"/>
        </w:rPr>
        <w:t>and negligently brought about severe consequences</w:t>
      </w:r>
      <w:r w:rsidRPr="00FA7728">
        <w:rPr>
          <w:rFonts w:ascii="Times New Roman" w:hAnsi="Times New Roman" w:cs="Times New Roman"/>
          <w:color w:val="000000" w:themeColor="text1"/>
          <w:sz w:val="24"/>
          <w:szCs w:val="24"/>
          <w:lang w:val="hy-AM" w:eastAsia="ru-RU"/>
        </w:rPr>
        <w:t xml:space="preserve">. Ani Keshishyan was injured </w:t>
      </w:r>
      <w:r w:rsidR="006B1525" w:rsidRPr="00FA7728">
        <w:rPr>
          <w:rFonts w:ascii="Times New Roman" w:hAnsi="Times New Roman" w:cs="Times New Roman"/>
          <w:color w:val="000000" w:themeColor="text1"/>
          <w:sz w:val="24"/>
          <w:szCs w:val="24"/>
          <w:lang w:eastAsia="ru-RU"/>
        </w:rPr>
        <w:t>o</w:t>
      </w:r>
      <w:r w:rsidRPr="00FA7728">
        <w:rPr>
          <w:rFonts w:ascii="Times New Roman" w:hAnsi="Times New Roman" w:cs="Times New Roman"/>
          <w:color w:val="000000" w:themeColor="text1"/>
          <w:sz w:val="24"/>
          <w:szCs w:val="24"/>
          <w:lang w:eastAsia="ru-RU"/>
        </w:rPr>
        <w:t>n</w:t>
      </w:r>
      <w:r w:rsidRPr="00FA7728">
        <w:rPr>
          <w:rFonts w:ascii="Times New Roman" w:hAnsi="Times New Roman" w:cs="Times New Roman"/>
          <w:color w:val="000000" w:themeColor="text1"/>
          <w:sz w:val="24"/>
          <w:szCs w:val="24"/>
          <w:lang w:val="hy-AM" w:eastAsia="ru-RU"/>
        </w:rPr>
        <w:t xml:space="preserve"> Baghramyan Avenue, Yerevan</w:t>
      </w:r>
      <w:r w:rsidRPr="00FA7728">
        <w:rPr>
          <w:rFonts w:ascii="Times New Roman" w:hAnsi="Times New Roman" w:cs="Times New Roman"/>
          <w:color w:val="000000" w:themeColor="text1"/>
          <w:sz w:val="24"/>
          <w:szCs w:val="24"/>
          <w:lang w:eastAsia="ru-RU"/>
        </w:rPr>
        <w:t xml:space="preserve">, on </w:t>
      </w:r>
      <w:r w:rsidRPr="00FA7728">
        <w:rPr>
          <w:rFonts w:ascii="Times New Roman" w:hAnsi="Times New Roman" w:cs="Times New Roman"/>
          <w:color w:val="000000" w:themeColor="text1"/>
          <w:sz w:val="24"/>
          <w:szCs w:val="24"/>
          <w:lang w:val="hy-AM" w:eastAsia="ru-RU"/>
        </w:rPr>
        <w:t>April 16</w:t>
      </w:r>
      <w:r w:rsidRPr="00FA7728">
        <w:rPr>
          <w:rFonts w:ascii="Times New Roman" w:hAnsi="Times New Roman" w:cs="Times New Roman"/>
          <w:color w:val="000000" w:themeColor="text1"/>
          <w:sz w:val="24"/>
          <w:szCs w:val="24"/>
          <w:lang w:eastAsia="ru-RU"/>
        </w:rPr>
        <w:t>, 2018,</w:t>
      </w:r>
      <w:r w:rsidRPr="00FA7728">
        <w:rPr>
          <w:rFonts w:ascii="Times New Roman" w:hAnsi="Times New Roman" w:cs="Times New Roman"/>
          <w:color w:val="000000" w:themeColor="text1"/>
          <w:sz w:val="24"/>
          <w:szCs w:val="24"/>
          <w:lang w:val="hy-AM" w:eastAsia="ru-RU"/>
        </w:rPr>
        <w:t xml:space="preserve"> and Liana Yeghiazaryan </w:t>
      </w:r>
      <w:r w:rsidRPr="00FA7728">
        <w:rPr>
          <w:rFonts w:ascii="Times New Roman" w:hAnsi="Times New Roman" w:cs="Times New Roman"/>
          <w:color w:val="000000" w:themeColor="text1"/>
          <w:sz w:val="24"/>
          <w:szCs w:val="24"/>
          <w:lang w:eastAsia="ru-RU"/>
        </w:rPr>
        <w:t xml:space="preserve">was injured </w:t>
      </w:r>
      <w:r w:rsidRPr="00FA7728">
        <w:rPr>
          <w:rFonts w:ascii="Times New Roman" w:hAnsi="Times New Roman" w:cs="Times New Roman"/>
          <w:color w:val="000000" w:themeColor="text1"/>
          <w:sz w:val="24"/>
          <w:szCs w:val="24"/>
          <w:lang w:val="hy-AM" w:eastAsia="ru-RU"/>
        </w:rPr>
        <w:t>at the intersection of Artsakh-Erebuni Streets</w:t>
      </w:r>
      <w:r w:rsidRPr="00FA7728">
        <w:rPr>
          <w:rFonts w:ascii="Times New Roman" w:hAnsi="Times New Roman" w:cs="Times New Roman"/>
          <w:color w:val="000000" w:themeColor="text1"/>
          <w:sz w:val="24"/>
          <w:szCs w:val="24"/>
          <w:lang w:eastAsia="ru-RU"/>
        </w:rPr>
        <w:t>,</w:t>
      </w:r>
      <w:r w:rsidRPr="00FA7728">
        <w:rPr>
          <w:rFonts w:ascii="Times New Roman" w:hAnsi="Times New Roman" w:cs="Times New Roman"/>
          <w:color w:val="000000" w:themeColor="text1"/>
          <w:sz w:val="24"/>
          <w:szCs w:val="24"/>
          <w:lang w:val="hy-AM" w:eastAsia="ru-RU"/>
        </w:rPr>
        <w:t xml:space="preserve"> on April 22</w:t>
      </w:r>
      <w:r w:rsidRPr="00FA7728">
        <w:rPr>
          <w:rFonts w:ascii="Times New Roman" w:hAnsi="Times New Roman" w:cs="Times New Roman"/>
          <w:color w:val="000000" w:themeColor="text1"/>
          <w:sz w:val="24"/>
          <w:szCs w:val="24"/>
          <w:lang w:eastAsia="ru-RU"/>
        </w:rPr>
        <w:t>, covering the protests and police activities</w:t>
      </w:r>
      <w:r w:rsidRPr="00FA7728">
        <w:rPr>
          <w:rFonts w:ascii="Times New Roman" w:hAnsi="Times New Roman" w:cs="Times New Roman"/>
          <w:color w:val="000000" w:themeColor="text1"/>
          <w:sz w:val="24"/>
          <w:szCs w:val="24"/>
          <w:lang w:val="hy-AM" w:eastAsia="ru-RU"/>
        </w:rPr>
        <w:t>. (</w:t>
      </w:r>
      <w:r w:rsidRPr="00FA7728">
        <w:rPr>
          <w:rFonts w:ascii="Times New Roman" w:hAnsi="Times New Roman" w:cs="Times New Roman"/>
          <w:color w:val="000000" w:themeColor="text1"/>
          <w:sz w:val="24"/>
          <w:szCs w:val="24"/>
          <w:lang w:eastAsia="ru-RU"/>
        </w:rPr>
        <w:t>For details</w:t>
      </w:r>
      <w:r w:rsidRPr="00FA7728">
        <w:rPr>
          <w:rFonts w:ascii="Times New Roman" w:hAnsi="Times New Roman" w:cs="Times New Roman"/>
          <w:color w:val="000000" w:themeColor="text1"/>
          <w:sz w:val="24"/>
          <w:szCs w:val="24"/>
          <w:lang w:val="hy-AM" w:eastAsia="ru-RU"/>
        </w:rPr>
        <w:t xml:space="preserve"> </w:t>
      </w:r>
      <w:r w:rsidRPr="00FA7728">
        <w:rPr>
          <w:rFonts w:ascii="Times New Roman" w:hAnsi="Times New Roman" w:cs="Times New Roman"/>
          <w:color w:val="000000" w:themeColor="text1"/>
          <w:sz w:val="24"/>
          <w:szCs w:val="24"/>
          <w:lang w:eastAsia="ru-RU"/>
        </w:rPr>
        <w:t>see</w:t>
      </w:r>
      <w:r w:rsidRPr="00FA7728">
        <w:rPr>
          <w:rFonts w:ascii="Times New Roman" w:hAnsi="Times New Roman" w:cs="Times New Roman"/>
          <w:color w:val="000000" w:themeColor="text1"/>
          <w:sz w:val="24"/>
          <w:szCs w:val="24"/>
          <w:lang w:val="hy-AM" w:eastAsia="ru-RU"/>
        </w:rPr>
        <w:t xml:space="preserve"> CPFE</w:t>
      </w:r>
      <w:r w:rsidRPr="00FA7728">
        <w:rPr>
          <w:rFonts w:ascii="Times New Roman" w:hAnsi="Times New Roman" w:cs="Times New Roman"/>
          <w:color w:val="000000" w:themeColor="text1"/>
          <w:sz w:val="24"/>
          <w:szCs w:val="24"/>
          <w:lang w:eastAsia="ru-RU"/>
        </w:rPr>
        <w:t>’s</w:t>
      </w:r>
      <w:r w:rsidRPr="00FA7728">
        <w:rPr>
          <w:rFonts w:ascii="Times New Roman" w:hAnsi="Times New Roman" w:cs="Times New Roman"/>
          <w:color w:val="000000" w:themeColor="text1"/>
          <w:sz w:val="24"/>
          <w:szCs w:val="24"/>
          <w:lang w:val="hy-AM" w:eastAsia="ru-RU"/>
        </w:rPr>
        <w:t xml:space="preserve"> annual </w:t>
      </w:r>
      <w:r w:rsidRPr="00FA7728">
        <w:rPr>
          <w:rFonts w:ascii="Times New Roman" w:hAnsi="Times New Roman" w:cs="Times New Roman"/>
          <w:color w:val="000000" w:themeColor="text1"/>
          <w:sz w:val="24"/>
          <w:szCs w:val="24"/>
          <w:lang w:eastAsia="ru-RU"/>
        </w:rPr>
        <w:t>and quarterly reports for 2018-2022</w:t>
      </w:r>
      <w:r w:rsidRPr="00FA7728">
        <w:rPr>
          <w:rFonts w:ascii="Times New Roman" w:hAnsi="Times New Roman" w:cs="Times New Roman"/>
          <w:color w:val="000000" w:themeColor="text1"/>
          <w:sz w:val="24"/>
          <w:szCs w:val="24"/>
          <w:lang w:val="hy-AM" w:eastAsia="ru-RU"/>
        </w:rPr>
        <w:t xml:space="preserve">, </w:t>
      </w:r>
      <w:r w:rsidRPr="00FA7728">
        <w:rPr>
          <w:rFonts w:ascii="Times New Roman" w:hAnsi="Times New Roman" w:cs="Times New Roman"/>
          <w:color w:val="000000" w:themeColor="text1"/>
          <w:sz w:val="24"/>
          <w:szCs w:val="24"/>
          <w:lang w:eastAsia="ru-RU"/>
        </w:rPr>
        <w:t>in the</w:t>
      </w:r>
      <w:r w:rsidRPr="00FA7728">
        <w:rPr>
          <w:rFonts w:ascii="Times New Roman" w:hAnsi="Times New Roman" w:cs="Times New Roman"/>
          <w:color w:val="000000" w:themeColor="text1"/>
          <w:sz w:val="24"/>
          <w:szCs w:val="24"/>
          <w:lang w:val="hy-AM" w:eastAsia="ru-RU"/>
        </w:rPr>
        <w:t xml:space="preserve"> </w:t>
      </w:r>
      <w:r w:rsidRPr="00FA7728">
        <w:rPr>
          <w:rFonts w:ascii="Times New Roman" w:hAnsi="Times New Roman" w:cs="Times New Roman"/>
          <w:i/>
          <w:color w:val="000000" w:themeColor="text1"/>
          <w:sz w:val="24"/>
          <w:szCs w:val="24"/>
          <w:lang w:val="hy-AM" w:eastAsia="ru-RU"/>
        </w:rPr>
        <w:t>Reports</w:t>
      </w:r>
      <w:r w:rsidRPr="00FA7728">
        <w:rPr>
          <w:rFonts w:ascii="Times New Roman" w:hAnsi="Times New Roman" w:cs="Times New Roman"/>
          <w:color w:val="000000" w:themeColor="text1"/>
          <w:sz w:val="24"/>
          <w:szCs w:val="24"/>
          <w:lang w:val="hy-AM" w:eastAsia="ru-RU"/>
        </w:rPr>
        <w:t xml:space="preserve"> section </w:t>
      </w:r>
      <w:r w:rsidRPr="00FA7728">
        <w:rPr>
          <w:rFonts w:ascii="Times New Roman" w:hAnsi="Times New Roman" w:cs="Times New Roman"/>
          <w:color w:val="000000" w:themeColor="text1"/>
          <w:sz w:val="24"/>
          <w:szCs w:val="24"/>
          <w:lang w:eastAsia="ru-RU"/>
        </w:rPr>
        <w:t>on k</w:t>
      </w:r>
      <w:r w:rsidRPr="00FA7728">
        <w:rPr>
          <w:rFonts w:ascii="Times New Roman" w:hAnsi="Times New Roman" w:cs="Times New Roman"/>
          <w:color w:val="000000" w:themeColor="text1"/>
          <w:sz w:val="24"/>
          <w:szCs w:val="24"/>
          <w:lang w:val="hy-AM" w:eastAsia="ru-RU"/>
        </w:rPr>
        <w:t>hosq.am</w:t>
      </w:r>
      <w:r w:rsidRPr="00FA7728">
        <w:rPr>
          <w:rFonts w:ascii="Times New Roman" w:hAnsi="Times New Roman" w:cs="Times New Roman"/>
          <w:color w:val="000000" w:themeColor="text1"/>
          <w:sz w:val="24"/>
          <w:szCs w:val="24"/>
          <w:lang w:eastAsia="ru-RU"/>
        </w:rPr>
        <w:t xml:space="preserve"> website</w:t>
      </w:r>
      <w:r w:rsidRPr="00FA7728">
        <w:rPr>
          <w:rFonts w:ascii="Times New Roman" w:hAnsi="Times New Roman" w:cs="Times New Roman"/>
          <w:color w:val="000000" w:themeColor="text1"/>
          <w:sz w:val="24"/>
          <w:szCs w:val="24"/>
          <w:lang w:val="hy-AM" w:eastAsia="ru-RU"/>
        </w:rPr>
        <w:t>).</w:t>
      </w:r>
    </w:p>
    <w:p w14:paraId="6171A916" w14:textId="64FD52A7" w:rsidR="00993250" w:rsidRPr="00FA7728" w:rsidRDefault="00993250" w:rsidP="00993250">
      <w:pPr>
        <w:spacing w:line="240" w:lineRule="auto"/>
        <w:ind w:firstLine="720"/>
        <w:jc w:val="both"/>
        <w:rPr>
          <w:rFonts w:ascii="Times New Roman" w:hAnsi="Times New Roman" w:cs="Times New Roman"/>
          <w:bCs/>
          <w:iCs/>
          <w:sz w:val="24"/>
          <w:szCs w:val="24"/>
        </w:rPr>
      </w:pPr>
      <w:r w:rsidRPr="00FA7728">
        <w:rPr>
          <w:rFonts w:ascii="Times New Roman" w:hAnsi="Times New Roman" w:cs="Times New Roman"/>
          <w:sz w:val="24"/>
          <w:szCs w:val="24"/>
          <w:lang w:eastAsia="ru-RU"/>
        </w:rPr>
        <w:t>A cour</w:t>
      </w:r>
      <w:r w:rsidR="006012EC" w:rsidRPr="00FA7728">
        <w:rPr>
          <w:rFonts w:ascii="Times New Roman" w:hAnsi="Times New Roman" w:cs="Times New Roman"/>
          <w:sz w:val="24"/>
          <w:szCs w:val="24"/>
          <w:lang w:eastAsia="ru-RU"/>
        </w:rPr>
        <w:t>t</w:t>
      </w:r>
      <w:r w:rsidRPr="00FA7728">
        <w:rPr>
          <w:rFonts w:ascii="Times New Roman" w:hAnsi="Times New Roman" w:cs="Times New Roman"/>
          <w:sz w:val="24"/>
          <w:szCs w:val="24"/>
          <w:lang w:eastAsia="ru-RU"/>
        </w:rPr>
        <w:t xml:space="preserve"> hearing on the case was held on September 7, and t</w:t>
      </w:r>
      <w:r w:rsidR="00DE4B10" w:rsidRPr="00FA7728">
        <w:rPr>
          <w:rFonts w:ascii="Times New Roman" w:hAnsi="Times New Roman" w:cs="Times New Roman"/>
          <w:sz w:val="24"/>
          <w:szCs w:val="24"/>
          <w:lang w:val="hy-AM" w:eastAsia="ru-RU"/>
        </w:rPr>
        <w:t>he nex</w:t>
      </w:r>
      <w:r w:rsidR="00DE4B10" w:rsidRPr="00FA7728">
        <w:rPr>
          <w:rFonts w:ascii="Times New Roman" w:hAnsi="Times New Roman" w:cs="Times New Roman"/>
          <w:sz w:val="24"/>
          <w:szCs w:val="24"/>
          <w:lang w:eastAsia="ru-RU"/>
        </w:rPr>
        <w:t>t</w:t>
      </w:r>
      <w:r w:rsidR="00DE4B10" w:rsidRPr="00FA7728">
        <w:rPr>
          <w:rFonts w:ascii="Times New Roman" w:hAnsi="Times New Roman" w:cs="Times New Roman"/>
          <w:sz w:val="24"/>
          <w:szCs w:val="24"/>
          <w:lang w:val="hy-AM" w:eastAsia="ru-RU"/>
        </w:rPr>
        <w:t xml:space="preserve"> </w:t>
      </w:r>
      <w:proofErr w:type="spellStart"/>
      <w:r w:rsidR="00DE4B10" w:rsidRPr="00FA7728">
        <w:rPr>
          <w:rFonts w:ascii="Times New Roman" w:hAnsi="Times New Roman" w:cs="Times New Roman"/>
          <w:sz w:val="24"/>
          <w:szCs w:val="24"/>
          <w:lang w:val="hy-AM" w:eastAsia="ru-RU"/>
        </w:rPr>
        <w:t>court</w:t>
      </w:r>
      <w:proofErr w:type="spellEnd"/>
      <w:r w:rsidR="00DE4B10" w:rsidRPr="00FA7728">
        <w:rPr>
          <w:rFonts w:ascii="Times New Roman" w:hAnsi="Times New Roman" w:cs="Times New Roman"/>
          <w:sz w:val="24"/>
          <w:szCs w:val="24"/>
          <w:lang w:val="hy-AM" w:eastAsia="ru-RU"/>
        </w:rPr>
        <w:t xml:space="preserve"> </w:t>
      </w:r>
      <w:proofErr w:type="spellStart"/>
      <w:r w:rsidR="00DE4B10" w:rsidRPr="00FA7728">
        <w:rPr>
          <w:rFonts w:ascii="Times New Roman" w:hAnsi="Times New Roman" w:cs="Times New Roman"/>
          <w:sz w:val="24"/>
          <w:szCs w:val="24"/>
          <w:lang w:val="hy-AM" w:eastAsia="ru-RU"/>
        </w:rPr>
        <w:t>hearing</w:t>
      </w:r>
      <w:proofErr w:type="spellEnd"/>
      <w:r w:rsidR="00DE4B10" w:rsidRPr="00FA7728">
        <w:rPr>
          <w:rFonts w:ascii="Times New Roman" w:hAnsi="Times New Roman" w:cs="Times New Roman"/>
          <w:sz w:val="24"/>
          <w:szCs w:val="24"/>
          <w:lang w:val="hy-AM" w:eastAsia="ru-RU"/>
        </w:rPr>
        <w:t xml:space="preserve"> </w:t>
      </w:r>
      <w:proofErr w:type="spellStart"/>
      <w:r w:rsidR="00DE4B10" w:rsidRPr="00FA7728">
        <w:rPr>
          <w:rFonts w:ascii="Times New Roman" w:hAnsi="Times New Roman" w:cs="Times New Roman"/>
          <w:sz w:val="24"/>
          <w:szCs w:val="24"/>
          <w:lang w:val="hy-AM" w:eastAsia="ru-RU"/>
        </w:rPr>
        <w:t>is</w:t>
      </w:r>
      <w:proofErr w:type="spellEnd"/>
      <w:r w:rsidR="00DE4B10" w:rsidRPr="00FA7728">
        <w:rPr>
          <w:rFonts w:ascii="Times New Roman" w:hAnsi="Times New Roman" w:cs="Times New Roman"/>
          <w:sz w:val="24"/>
          <w:szCs w:val="24"/>
          <w:lang w:val="hy-AM" w:eastAsia="ru-RU"/>
        </w:rPr>
        <w:t xml:space="preserve"> </w:t>
      </w:r>
      <w:proofErr w:type="spellStart"/>
      <w:r w:rsidR="00DE4B10" w:rsidRPr="00FA7728">
        <w:rPr>
          <w:rFonts w:ascii="Times New Roman" w:hAnsi="Times New Roman" w:cs="Times New Roman"/>
          <w:sz w:val="24"/>
          <w:szCs w:val="24"/>
          <w:lang w:val="hy-AM" w:eastAsia="ru-RU"/>
        </w:rPr>
        <w:t>sche</w:t>
      </w:r>
      <w:r w:rsidR="00DE4B10" w:rsidRPr="00FA7728">
        <w:rPr>
          <w:rFonts w:ascii="Times New Roman" w:hAnsi="Times New Roman" w:cs="Times New Roman"/>
          <w:sz w:val="24"/>
          <w:szCs w:val="24"/>
          <w:lang w:eastAsia="ru-RU"/>
        </w:rPr>
        <w:t>duled</w:t>
      </w:r>
      <w:proofErr w:type="spellEnd"/>
      <w:r w:rsidR="00DE4B10" w:rsidRPr="00FA7728">
        <w:rPr>
          <w:rFonts w:ascii="Times New Roman" w:hAnsi="Times New Roman" w:cs="Times New Roman"/>
          <w:sz w:val="24"/>
          <w:szCs w:val="24"/>
          <w:lang w:eastAsia="ru-RU"/>
        </w:rPr>
        <w:t xml:space="preserve"> for </w:t>
      </w:r>
      <w:r w:rsidRPr="00FA7728">
        <w:rPr>
          <w:rFonts w:ascii="Times New Roman" w:hAnsi="Times New Roman" w:cs="Times New Roman"/>
          <w:sz w:val="24"/>
          <w:szCs w:val="24"/>
          <w:lang w:eastAsia="ru-RU"/>
        </w:rPr>
        <w:t>October 2</w:t>
      </w:r>
      <w:r w:rsidR="00DE4B10" w:rsidRPr="00FA7728">
        <w:rPr>
          <w:rFonts w:ascii="Times New Roman" w:hAnsi="Times New Roman" w:cs="Times New Roman"/>
          <w:bCs/>
          <w:iCs/>
          <w:sz w:val="24"/>
          <w:szCs w:val="24"/>
          <w:lang w:val="hy-AM"/>
        </w:rPr>
        <w:t>4</w:t>
      </w:r>
      <w:r w:rsidR="00DE4B10" w:rsidRPr="00FA7728">
        <w:rPr>
          <w:rFonts w:ascii="Times New Roman" w:hAnsi="Times New Roman" w:cs="Times New Roman"/>
          <w:bCs/>
          <w:iCs/>
          <w:sz w:val="24"/>
          <w:szCs w:val="24"/>
        </w:rPr>
        <w:t>.</w:t>
      </w:r>
    </w:p>
    <w:p w14:paraId="0C8D7024" w14:textId="620601FC" w:rsidR="00993250" w:rsidRPr="00FA7728" w:rsidRDefault="00AB5BB8" w:rsidP="00993250">
      <w:pPr>
        <w:spacing w:line="240" w:lineRule="auto"/>
        <w:ind w:firstLine="720"/>
        <w:jc w:val="both"/>
        <w:rPr>
          <w:rFonts w:ascii="Times New Roman" w:hAnsi="Times New Roman" w:cs="Times New Roman"/>
          <w:sz w:val="24"/>
          <w:lang w:val="hy-AM"/>
        </w:rPr>
      </w:pPr>
      <w:r w:rsidRPr="00FA7728">
        <w:rPr>
          <w:rFonts w:ascii="Times New Roman" w:eastAsia="Times New Roman" w:hAnsi="Times New Roman" w:cs="Times New Roman"/>
          <w:sz w:val="24"/>
          <w:szCs w:val="24"/>
          <w:lang w:val="hy-AM" w:eastAsia="ru-RU"/>
        </w:rPr>
        <w:lastRenderedPageBreak/>
        <w:br/>
      </w:r>
      <w:r w:rsidRPr="00FA7728">
        <w:rPr>
          <w:rFonts w:ascii="Times New Roman" w:eastAsia="Times New Roman" w:hAnsi="Times New Roman" w:cs="Times New Roman"/>
          <w:sz w:val="24"/>
          <w:szCs w:val="24"/>
          <w:lang w:val="hy-AM" w:eastAsia="ru-RU"/>
        </w:rPr>
        <w:tab/>
      </w:r>
      <w:r w:rsidR="00993250" w:rsidRPr="00FA7728">
        <w:rPr>
          <w:rFonts w:ascii="Times New Roman" w:hAnsi="Times New Roman" w:cs="Times New Roman"/>
          <w:b/>
          <w:bCs/>
          <w:sz w:val="24"/>
          <w:lang w:val="hy-AM"/>
        </w:rPr>
        <w:t>On September 15</w:t>
      </w:r>
      <w:r w:rsidR="00993250" w:rsidRPr="00FA7728">
        <w:rPr>
          <w:rFonts w:ascii="Times New Roman" w:hAnsi="Times New Roman" w:cs="Times New Roman"/>
          <w:sz w:val="24"/>
          <w:lang w:val="hy-AM"/>
        </w:rPr>
        <w:t xml:space="preserve">, a conflict arose in the National Assembly between the </w:t>
      </w:r>
      <w:r w:rsidR="00993250" w:rsidRPr="00FA7728">
        <w:rPr>
          <w:rFonts w:ascii="Times New Roman" w:hAnsi="Times New Roman" w:cs="Times New Roman"/>
          <w:sz w:val="24"/>
        </w:rPr>
        <w:t>MPs</w:t>
      </w:r>
      <w:r w:rsidR="00993250" w:rsidRPr="00FA7728">
        <w:rPr>
          <w:rFonts w:ascii="Times New Roman" w:hAnsi="Times New Roman" w:cs="Times New Roman"/>
          <w:sz w:val="24"/>
          <w:lang w:val="hy-AM"/>
        </w:rPr>
        <w:t xml:space="preserve"> of the ruling faction and </w:t>
      </w:r>
      <w:r w:rsidR="00993250" w:rsidRPr="00FA7728">
        <w:rPr>
          <w:rFonts w:ascii="Times New Roman" w:hAnsi="Times New Roman" w:cs="Times New Roman"/>
          <w:sz w:val="24"/>
        </w:rPr>
        <w:t xml:space="preserve">the </w:t>
      </w:r>
      <w:r w:rsidR="00993250" w:rsidRPr="00FA7728">
        <w:rPr>
          <w:rFonts w:ascii="Times New Roman" w:hAnsi="Times New Roman" w:cs="Times New Roman"/>
          <w:sz w:val="24"/>
          <w:lang w:val="hy-AM"/>
        </w:rPr>
        <w:t>representatives of some media</w:t>
      </w:r>
      <w:r w:rsidR="00993250" w:rsidRPr="00FA7728">
        <w:rPr>
          <w:rFonts w:ascii="Times New Roman" w:hAnsi="Times New Roman" w:cs="Times New Roman"/>
          <w:sz w:val="24"/>
        </w:rPr>
        <w:t xml:space="preserve"> outlets</w:t>
      </w:r>
      <w:r w:rsidR="00993250" w:rsidRPr="00FA7728">
        <w:rPr>
          <w:rFonts w:ascii="Times New Roman" w:hAnsi="Times New Roman" w:cs="Times New Roman"/>
          <w:sz w:val="24"/>
          <w:lang w:val="hy-AM"/>
        </w:rPr>
        <w:t xml:space="preserve"> accredited in the parliament, after which the Speaker of the National Assembly Alen Simonyan ordered the law enforcement officers to remove </w:t>
      </w:r>
      <w:r w:rsidR="00993250" w:rsidRPr="00FA7728">
        <w:rPr>
          <w:rFonts w:ascii="Times New Roman" w:hAnsi="Times New Roman" w:cs="Times New Roman"/>
          <w:sz w:val="24"/>
        </w:rPr>
        <w:t>those journalists</w:t>
      </w:r>
      <w:r w:rsidR="00993250" w:rsidRPr="00FA7728">
        <w:rPr>
          <w:rFonts w:ascii="Times New Roman" w:hAnsi="Times New Roman" w:cs="Times New Roman"/>
          <w:sz w:val="24"/>
          <w:lang w:val="hy-AM"/>
        </w:rPr>
        <w:t xml:space="preserve"> from the </w:t>
      </w:r>
      <w:r w:rsidR="00993250" w:rsidRPr="00FA7728">
        <w:rPr>
          <w:rFonts w:ascii="Times New Roman" w:hAnsi="Times New Roman" w:cs="Times New Roman"/>
          <w:sz w:val="24"/>
        </w:rPr>
        <w:t>P</w:t>
      </w:r>
      <w:r w:rsidR="00993250" w:rsidRPr="00FA7728">
        <w:rPr>
          <w:rFonts w:ascii="Times New Roman" w:hAnsi="Times New Roman" w:cs="Times New Roman"/>
          <w:sz w:val="24"/>
          <w:lang w:val="hy-AM"/>
        </w:rPr>
        <w:t>arliament building. As a result, Ani Gevorgyan</w:t>
      </w:r>
      <w:r w:rsidR="00993250" w:rsidRPr="00FA7728">
        <w:rPr>
          <w:rFonts w:ascii="Times New Roman" w:hAnsi="Times New Roman" w:cs="Times New Roman"/>
          <w:sz w:val="24"/>
        </w:rPr>
        <w:t xml:space="preserve">, the </w:t>
      </w:r>
      <w:r w:rsidR="00993250" w:rsidRPr="00456B91">
        <w:rPr>
          <w:rFonts w:ascii="Times New Roman" w:hAnsi="Times New Roman" w:cs="Times New Roman"/>
          <w:i/>
          <w:iCs/>
          <w:sz w:val="24"/>
          <w:lang w:val="hy-AM"/>
        </w:rPr>
        <w:t>Mediahub.am</w:t>
      </w:r>
      <w:r w:rsidR="00993250" w:rsidRPr="00FA7728">
        <w:rPr>
          <w:rFonts w:ascii="Times New Roman" w:hAnsi="Times New Roman" w:cs="Times New Roman"/>
          <w:sz w:val="24"/>
          <w:lang w:val="hy-AM"/>
        </w:rPr>
        <w:t xml:space="preserve"> website journalist</w:t>
      </w:r>
      <w:r w:rsidR="00993250" w:rsidRPr="00FA7728">
        <w:rPr>
          <w:rFonts w:ascii="Times New Roman" w:hAnsi="Times New Roman" w:cs="Times New Roman"/>
          <w:sz w:val="24"/>
        </w:rPr>
        <w:t>,</w:t>
      </w:r>
      <w:r w:rsidR="00993250" w:rsidRPr="00FA7728">
        <w:rPr>
          <w:rFonts w:ascii="Times New Roman" w:hAnsi="Times New Roman" w:cs="Times New Roman"/>
          <w:sz w:val="24"/>
          <w:lang w:val="hy-AM"/>
        </w:rPr>
        <w:t xml:space="preserve"> was </w:t>
      </w:r>
      <w:r w:rsidR="00993250" w:rsidRPr="00FA7728">
        <w:rPr>
          <w:rFonts w:ascii="Times New Roman" w:hAnsi="Times New Roman" w:cs="Times New Roman"/>
          <w:sz w:val="24"/>
        </w:rPr>
        <w:t>taken out</w:t>
      </w:r>
      <w:r w:rsidR="00993250" w:rsidRPr="00FA7728">
        <w:rPr>
          <w:rFonts w:ascii="Times New Roman" w:hAnsi="Times New Roman" w:cs="Times New Roman"/>
          <w:sz w:val="24"/>
          <w:lang w:val="hy-AM"/>
        </w:rPr>
        <w:t xml:space="preserve"> by law enforcement officers </w:t>
      </w:r>
      <w:r w:rsidR="00993250" w:rsidRPr="00FA7728">
        <w:rPr>
          <w:rFonts w:ascii="Times New Roman" w:hAnsi="Times New Roman" w:cs="Times New Roman"/>
          <w:sz w:val="24"/>
        </w:rPr>
        <w:t>with the use of</w:t>
      </w:r>
      <w:r w:rsidR="00993250" w:rsidRPr="00FA7728">
        <w:rPr>
          <w:rFonts w:ascii="Times New Roman" w:hAnsi="Times New Roman" w:cs="Times New Roman"/>
          <w:sz w:val="24"/>
          <w:lang w:val="hy-AM"/>
        </w:rPr>
        <w:t xml:space="preserve"> force, they also dragged Geghaznik Hovakimyan</w:t>
      </w:r>
      <w:r w:rsidR="00993250" w:rsidRPr="00FA7728">
        <w:rPr>
          <w:rFonts w:ascii="Times New Roman" w:hAnsi="Times New Roman" w:cs="Times New Roman"/>
          <w:sz w:val="24"/>
        </w:rPr>
        <w:t xml:space="preserve">, the cameraman from </w:t>
      </w:r>
      <w:r w:rsidR="00993250" w:rsidRPr="00456B91">
        <w:rPr>
          <w:rFonts w:ascii="Times New Roman" w:hAnsi="Times New Roman" w:cs="Times New Roman"/>
          <w:i/>
          <w:iCs/>
          <w:sz w:val="24"/>
          <w:lang w:val="hy-AM"/>
        </w:rPr>
        <w:t>Yerevan.Today</w:t>
      </w:r>
      <w:r w:rsidR="00993250" w:rsidRPr="00FA7728">
        <w:rPr>
          <w:rFonts w:ascii="Times New Roman" w:hAnsi="Times New Roman" w:cs="Times New Roman"/>
          <w:sz w:val="24"/>
          <w:lang w:val="hy-AM"/>
        </w:rPr>
        <w:t>.</w:t>
      </w:r>
      <w:r w:rsidR="00993250" w:rsidRPr="00FA7728">
        <w:rPr>
          <w:rStyle w:val="FootnoteReference"/>
          <w:rFonts w:ascii="Times New Roman" w:eastAsia="Times New Roman" w:hAnsi="Times New Roman" w:cs="Times New Roman"/>
          <w:sz w:val="24"/>
          <w:szCs w:val="24"/>
          <w:lang w:val="hy-AM" w:eastAsia="ru-RU"/>
        </w:rPr>
        <w:footnoteReference w:id="9"/>
      </w:r>
      <w:r w:rsidR="00993250" w:rsidRPr="00FA7728">
        <w:rPr>
          <w:rFonts w:ascii="Times New Roman" w:hAnsi="Times New Roman" w:cs="Times New Roman"/>
          <w:sz w:val="24"/>
          <w:lang w:val="hy-AM"/>
        </w:rPr>
        <w:t xml:space="preserve"> </w:t>
      </w:r>
      <w:r w:rsidR="00993250" w:rsidRPr="00FA7728">
        <w:rPr>
          <w:rFonts w:ascii="Times New Roman" w:hAnsi="Times New Roman" w:cs="Times New Roman"/>
          <w:sz w:val="24"/>
        </w:rPr>
        <w:t>More</w:t>
      </w:r>
      <w:r w:rsidR="00993250" w:rsidRPr="00FA7728">
        <w:rPr>
          <w:rFonts w:ascii="Times New Roman" w:hAnsi="Times New Roman" w:cs="Times New Roman"/>
          <w:sz w:val="24"/>
          <w:lang w:val="hy-AM"/>
        </w:rPr>
        <w:t xml:space="preserve"> details of the case</w:t>
      </w:r>
      <w:r w:rsidR="00993250" w:rsidRPr="00FA7728">
        <w:rPr>
          <w:rFonts w:ascii="Times New Roman" w:hAnsi="Times New Roman" w:cs="Times New Roman"/>
          <w:sz w:val="24"/>
        </w:rPr>
        <w:t xml:space="preserve"> on</w:t>
      </w:r>
      <w:r w:rsidR="00993250" w:rsidRPr="00FA7728">
        <w:rPr>
          <w:rFonts w:ascii="Times New Roman" w:hAnsi="Times New Roman" w:cs="Times New Roman"/>
          <w:sz w:val="24"/>
          <w:lang w:val="hy-AM"/>
        </w:rPr>
        <w:t xml:space="preserve"> </w:t>
      </w:r>
      <w:r w:rsidR="00993250" w:rsidRPr="00FA7728">
        <w:rPr>
          <w:rFonts w:ascii="Times New Roman" w:hAnsi="Times New Roman" w:cs="Times New Roman"/>
          <w:sz w:val="24"/>
        </w:rPr>
        <w:t xml:space="preserve">putting </w:t>
      </w:r>
      <w:r w:rsidR="00993250" w:rsidRPr="00FA7728">
        <w:rPr>
          <w:rFonts w:ascii="Times New Roman" w:hAnsi="Times New Roman" w:cs="Times New Roman"/>
          <w:sz w:val="24"/>
          <w:lang w:val="hy-AM"/>
        </w:rPr>
        <w:t>pressure on other journalists</w:t>
      </w:r>
      <w:r w:rsidR="00993250" w:rsidRPr="00FA7728">
        <w:rPr>
          <w:rFonts w:ascii="Times New Roman" w:hAnsi="Times New Roman" w:cs="Times New Roman"/>
          <w:sz w:val="24"/>
        </w:rPr>
        <w:t>, however</w:t>
      </w:r>
      <w:r w:rsidR="00456B91">
        <w:rPr>
          <w:rFonts w:ascii="Times New Roman" w:hAnsi="Times New Roman" w:cs="Times New Roman"/>
          <w:sz w:val="24"/>
        </w:rPr>
        <w:t>,</w:t>
      </w:r>
      <w:r w:rsidR="00993250" w:rsidRPr="00FA7728">
        <w:rPr>
          <w:rFonts w:ascii="Times New Roman" w:hAnsi="Times New Roman" w:cs="Times New Roman"/>
          <w:sz w:val="24"/>
        </w:rPr>
        <w:t xml:space="preserve"> </w:t>
      </w:r>
      <w:r w:rsidR="00993250" w:rsidRPr="00FA7728">
        <w:rPr>
          <w:rFonts w:ascii="Times New Roman" w:hAnsi="Times New Roman" w:cs="Times New Roman"/>
          <w:sz w:val="24"/>
          <w:lang w:val="hy-AM"/>
        </w:rPr>
        <w:t>without</w:t>
      </w:r>
      <w:r w:rsidR="00993250" w:rsidRPr="00FA7728">
        <w:rPr>
          <w:rFonts w:ascii="Times New Roman" w:hAnsi="Times New Roman" w:cs="Times New Roman"/>
          <w:sz w:val="24"/>
        </w:rPr>
        <w:t xml:space="preserve"> the use of</w:t>
      </w:r>
      <w:r w:rsidR="00993250" w:rsidRPr="00FA7728">
        <w:rPr>
          <w:rFonts w:ascii="Times New Roman" w:hAnsi="Times New Roman" w:cs="Times New Roman"/>
          <w:sz w:val="24"/>
          <w:lang w:val="hy-AM"/>
        </w:rPr>
        <w:t xml:space="preserve"> physical violence, </w:t>
      </w:r>
      <w:r w:rsidR="00993250" w:rsidRPr="00FA7728">
        <w:rPr>
          <w:rFonts w:ascii="Times New Roman" w:hAnsi="Times New Roman" w:cs="Times New Roman"/>
          <w:sz w:val="24"/>
        </w:rPr>
        <w:t>can be found</w:t>
      </w:r>
      <w:r w:rsidR="00993250" w:rsidRPr="00FA7728">
        <w:rPr>
          <w:rFonts w:ascii="Times New Roman" w:hAnsi="Times New Roman" w:cs="Times New Roman"/>
          <w:sz w:val="24"/>
          <w:lang w:val="hy-AM"/>
        </w:rPr>
        <w:t xml:space="preserve"> in the </w:t>
      </w:r>
      <w:r w:rsidR="00993250" w:rsidRPr="00FA7728">
        <w:rPr>
          <w:rFonts w:ascii="Times New Roman" w:hAnsi="Times New Roman" w:cs="Times New Roman"/>
          <w:sz w:val="24"/>
        </w:rPr>
        <w:t>following</w:t>
      </w:r>
      <w:r w:rsidR="00993250" w:rsidRPr="00FA7728">
        <w:rPr>
          <w:rFonts w:ascii="Times New Roman" w:hAnsi="Times New Roman" w:cs="Times New Roman"/>
          <w:sz w:val="24"/>
          <w:lang w:val="hy-AM"/>
        </w:rPr>
        <w:t xml:space="preserve"> section of </w:t>
      </w:r>
      <w:r w:rsidR="00993250" w:rsidRPr="00FA7728">
        <w:rPr>
          <w:rFonts w:ascii="Times New Roman" w:hAnsi="Times New Roman" w:cs="Times New Roman"/>
          <w:sz w:val="24"/>
        </w:rPr>
        <w:t>our</w:t>
      </w:r>
      <w:r w:rsidR="00993250" w:rsidRPr="00FA7728">
        <w:rPr>
          <w:rFonts w:ascii="Times New Roman" w:hAnsi="Times New Roman" w:cs="Times New Roman"/>
          <w:sz w:val="24"/>
          <w:lang w:val="hy-AM"/>
        </w:rPr>
        <w:t xml:space="preserve"> report. 11 journalistic organizations issued a statement condemning this incident.</w:t>
      </w:r>
    </w:p>
    <w:p w14:paraId="77FBD601" w14:textId="29BD46FF" w:rsidR="00993250" w:rsidRPr="00FA7728" w:rsidRDefault="00993250" w:rsidP="006B1525">
      <w:pPr>
        <w:spacing w:line="240" w:lineRule="auto"/>
        <w:ind w:firstLine="720"/>
        <w:jc w:val="both"/>
        <w:rPr>
          <w:rFonts w:ascii="Times New Roman" w:hAnsi="Times New Roman" w:cs="Times New Roman"/>
          <w:sz w:val="24"/>
          <w:lang w:val="hy-AM"/>
        </w:rPr>
      </w:pPr>
      <w:r w:rsidRPr="00FA7728">
        <w:rPr>
          <w:rFonts w:ascii="Times New Roman" w:hAnsi="Times New Roman" w:cs="Times New Roman"/>
          <w:sz w:val="24"/>
        </w:rPr>
        <w:t>I</w:t>
      </w:r>
      <w:r w:rsidRPr="00FA7728">
        <w:rPr>
          <w:rFonts w:ascii="Times New Roman" w:hAnsi="Times New Roman" w:cs="Times New Roman"/>
          <w:sz w:val="24"/>
          <w:lang w:val="hy-AM"/>
        </w:rPr>
        <w:t xml:space="preserve">n response to the </w:t>
      </w:r>
      <w:r w:rsidRPr="00FA7728">
        <w:rPr>
          <w:rFonts w:ascii="Times New Roman" w:hAnsi="Times New Roman" w:cs="Times New Roman"/>
          <w:sz w:val="24"/>
        </w:rPr>
        <w:t>inquiry by CPFE</w:t>
      </w:r>
      <w:r w:rsidRPr="00FA7728">
        <w:rPr>
          <w:rFonts w:ascii="Times New Roman" w:hAnsi="Times New Roman" w:cs="Times New Roman"/>
          <w:sz w:val="24"/>
          <w:lang w:val="hy-AM"/>
        </w:rPr>
        <w:t>,</w:t>
      </w:r>
      <w:r w:rsidRPr="00FA7728">
        <w:rPr>
          <w:rFonts w:ascii="Times New Roman" w:hAnsi="Times New Roman" w:cs="Times New Roman"/>
          <w:sz w:val="24"/>
        </w:rPr>
        <w:t xml:space="preserve"> t</w:t>
      </w:r>
      <w:r w:rsidRPr="00FA7728">
        <w:rPr>
          <w:rFonts w:ascii="Times New Roman" w:hAnsi="Times New Roman" w:cs="Times New Roman"/>
          <w:sz w:val="24"/>
          <w:lang w:val="hy-AM"/>
        </w:rPr>
        <w:t xml:space="preserve">he Prosecutor's Office of the Republic of Armenia </w:t>
      </w:r>
      <w:r w:rsidR="00456B91">
        <w:rPr>
          <w:rFonts w:ascii="Times New Roman" w:hAnsi="Times New Roman" w:cs="Times New Roman"/>
          <w:sz w:val="24"/>
        </w:rPr>
        <w:t>stated</w:t>
      </w:r>
      <w:r w:rsidRPr="00FA7728">
        <w:rPr>
          <w:rFonts w:ascii="Times New Roman" w:hAnsi="Times New Roman" w:cs="Times New Roman"/>
          <w:sz w:val="24"/>
          <w:lang w:val="hy-AM"/>
        </w:rPr>
        <w:t xml:space="preserve"> that after the incident, Arsen Babayan, </w:t>
      </w:r>
      <w:r w:rsidRPr="00FA7728">
        <w:rPr>
          <w:rFonts w:ascii="Times New Roman" w:hAnsi="Times New Roman" w:cs="Times New Roman"/>
          <w:sz w:val="24"/>
        </w:rPr>
        <w:t xml:space="preserve">the </w:t>
      </w:r>
      <w:r w:rsidRPr="00FA7728">
        <w:rPr>
          <w:rFonts w:ascii="Times New Roman" w:hAnsi="Times New Roman" w:cs="Times New Roman"/>
          <w:sz w:val="24"/>
          <w:lang w:val="hy-AM"/>
        </w:rPr>
        <w:t xml:space="preserve">head of Amaras Expert Center NGO, </w:t>
      </w:r>
      <w:r w:rsidRPr="00FA7728">
        <w:rPr>
          <w:rFonts w:ascii="Times New Roman" w:hAnsi="Times New Roman" w:cs="Times New Roman"/>
          <w:sz w:val="24"/>
        </w:rPr>
        <w:t>filed in</w:t>
      </w:r>
      <w:r w:rsidRPr="00FA7728">
        <w:rPr>
          <w:rFonts w:ascii="Times New Roman" w:hAnsi="Times New Roman" w:cs="Times New Roman"/>
          <w:sz w:val="24"/>
          <w:lang w:val="hy-AM"/>
        </w:rPr>
        <w:t xml:space="preserve"> a crime report to the Prosecutor General of the Republic of Armenia </w:t>
      </w:r>
      <w:r w:rsidRPr="00FA7728">
        <w:rPr>
          <w:rFonts w:ascii="Times New Roman" w:hAnsi="Times New Roman" w:cs="Times New Roman"/>
          <w:sz w:val="24"/>
        </w:rPr>
        <w:t xml:space="preserve">on an </w:t>
      </w:r>
      <w:proofErr w:type="spellStart"/>
      <w:r w:rsidRPr="00FA7728">
        <w:rPr>
          <w:rFonts w:ascii="Times New Roman" w:hAnsi="Times New Roman" w:cs="Times New Roman"/>
          <w:sz w:val="24"/>
        </w:rPr>
        <w:t>allleged</w:t>
      </w:r>
      <w:proofErr w:type="spellEnd"/>
      <w:r w:rsidRPr="00FA7728">
        <w:rPr>
          <w:rFonts w:ascii="Times New Roman" w:hAnsi="Times New Roman" w:cs="Times New Roman"/>
          <w:sz w:val="24"/>
          <w:lang w:val="hy-AM"/>
        </w:rPr>
        <w:t xml:space="preserve"> </w:t>
      </w:r>
      <w:proofErr w:type="spellStart"/>
      <w:r w:rsidRPr="00FA7728">
        <w:rPr>
          <w:rFonts w:ascii="Times New Roman" w:hAnsi="Times New Roman" w:cs="Times New Roman"/>
          <w:sz w:val="24"/>
          <w:lang w:val="hy-AM"/>
        </w:rPr>
        <w:t>obstructi</w:t>
      </w:r>
      <w:r w:rsidRPr="00FA7728">
        <w:rPr>
          <w:rFonts w:ascii="Times New Roman" w:hAnsi="Times New Roman" w:cs="Times New Roman"/>
          <w:sz w:val="24"/>
        </w:rPr>
        <w:t>on</w:t>
      </w:r>
      <w:proofErr w:type="spellEnd"/>
      <w:r w:rsidRPr="00FA7728">
        <w:rPr>
          <w:rFonts w:ascii="Times New Roman" w:hAnsi="Times New Roman" w:cs="Times New Roman"/>
          <w:sz w:val="24"/>
        </w:rPr>
        <w:t xml:space="preserve"> of</w:t>
      </w:r>
      <w:r w:rsidRPr="00FA7728">
        <w:rPr>
          <w:rFonts w:ascii="Times New Roman" w:hAnsi="Times New Roman" w:cs="Times New Roman"/>
          <w:sz w:val="24"/>
          <w:lang w:val="hy-AM"/>
        </w:rPr>
        <w:t xml:space="preserve"> </w:t>
      </w:r>
      <w:r w:rsidRPr="00FA7728">
        <w:rPr>
          <w:rFonts w:ascii="Times New Roman" w:hAnsi="Times New Roman" w:cs="Times New Roman"/>
          <w:sz w:val="24"/>
        </w:rPr>
        <w:t xml:space="preserve">the </w:t>
      </w:r>
      <w:proofErr w:type="spellStart"/>
      <w:r w:rsidRPr="00FA7728">
        <w:rPr>
          <w:rFonts w:ascii="Times New Roman" w:hAnsi="Times New Roman" w:cs="Times New Roman"/>
          <w:sz w:val="24"/>
          <w:lang w:val="hy-AM"/>
        </w:rPr>
        <w:t>legal</w:t>
      </w:r>
      <w:proofErr w:type="spellEnd"/>
      <w:r w:rsidRPr="00FA7728">
        <w:rPr>
          <w:rFonts w:ascii="Times New Roman" w:hAnsi="Times New Roman" w:cs="Times New Roman"/>
          <w:sz w:val="24"/>
          <w:lang w:val="hy-AM"/>
        </w:rPr>
        <w:t xml:space="preserve"> </w:t>
      </w:r>
      <w:proofErr w:type="spellStart"/>
      <w:r w:rsidRPr="00FA7728">
        <w:rPr>
          <w:rFonts w:ascii="Times New Roman" w:hAnsi="Times New Roman" w:cs="Times New Roman"/>
          <w:sz w:val="24"/>
          <w:lang w:val="hy-AM"/>
        </w:rPr>
        <w:t>professional</w:t>
      </w:r>
      <w:proofErr w:type="spellEnd"/>
      <w:r w:rsidRPr="00FA7728">
        <w:rPr>
          <w:rFonts w:ascii="Times New Roman" w:hAnsi="Times New Roman" w:cs="Times New Roman"/>
          <w:sz w:val="24"/>
          <w:lang w:val="hy-AM"/>
        </w:rPr>
        <w:t xml:space="preserve"> </w:t>
      </w:r>
      <w:proofErr w:type="spellStart"/>
      <w:r w:rsidRPr="00FA7728">
        <w:rPr>
          <w:rFonts w:ascii="Times New Roman" w:hAnsi="Times New Roman" w:cs="Times New Roman"/>
          <w:sz w:val="24"/>
          <w:lang w:val="hy-AM"/>
        </w:rPr>
        <w:t>activity</w:t>
      </w:r>
      <w:proofErr w:type="spellEnd"/>
      <w:r w:rsidRPr="00FA7728">
        <w:rPr>
          <w:rFonts w:ascii="Times New Roman" w:hAnsi="Times New Roman" w:cs="Times New Roman"/>
          <w:sz w:val="24"/>
        </w:rPr>
        <w:t xml:space="preserve"> by a journalist</w:t>
      </w:r>
      <w:r w:rsidRPr="00FA7728">
        <w:rPr>
          <w:rFonts w:ascii="Times New Roman" w:hAnsi="Times New Roman" w:cs="Times New Roman"/>
          <w:sz w:val="24"/>
          <w:lang w:val="hy-AM"/>
        </w:rPr>
        <w:t xml:space="preserve">. The </w:t>
      </w:r>
      <w:r w:rsidRPr="00FA7728">
        <w:rPr>
          <w:rFonts w:ascii="Times New Roman" w:hAnsi="Times New Roman" w:cs="Times New Roman"/>
          <w:sz w:val="24"/>
        </w:rPr>
        <w:t xml:space="preserve">respective report </w:t>
      </w:r>
      <w:r w:rsidRPr="00FA7728">
        <w:rPr>
          <w:rFonts w:ascii="Times New Roman" w:hAnsi="Times New Roman" w:cs="Times New Roman"/>
          <w:sz w:val="24"/>
          <w:lang w:val="hy-AM"/>
        </w:rPr>
        <w:t xml:space="preserve">was </w:t>
      </w:r>
      <w:r w:rsidRPr="00FA7728">
        <w:rPr>
          <w:rFonts w:ascii="Times New Roman" w:hAnsi="Times New Roman" w:cs="Times New Roman"/>
          <w:sz w:val="24"/>
        </w:rPr>
        <w:t>forwarded</w:t>
      </w:r>
      <w:r w:rsidRPr="00FA7728">
        <w:rPr>
          <w:rFonts w:ascii="Times New Roman" w:hAnsi="Times New Roman" w:cs="Times New Roman"/>
          <w:sz w:val="24"/>
          <w:lang w:val="hy-AM"/>
        </w:rPr>
        <w:t xml:space="preserve"> to the Investigative Committee on September 30, where no criminal proceedings were initiated, because the report did not document such an incident, action or inaction that could reasonably be </w:t>
      </w:r>
      <w:r w:rsidR="006B1525" w:rsidRPr="00FA7728">
        <w:rPr>
          <w:rFonts w:ascii="Times New Roman" w:hAnsi="Times New Roman" w:cs="Times New Roman"/>
          <w:sz w:val="24"/>
        </w:rPr>
        <w:t>qualified as an act in</w:t>
      </w:r>
      <w:r w:rsidRPr="00FA7728">
        <w:rPr>
          <w:rFonts w:ascii="Times New Roman" w:hAnsi="Times New Roman" w:cs="Times New Roman"/>
          <w:sz w:val="24"/>
          <w:lang w:val="hy-AM"/>
        </w:rPr>
        <w:t xml:space="preserve"> compliance with any </w:t>
      </w:r>
      <w:r w:rsidR="006B1525" w:rsidRPr="00FA7728">
        <w:rPr>
          <w:rFonts w:ascii="Times New Roman" w:hAnsi="Times New Roman" w:cs="Times New Roman"/>
          <w:sz w:val="24"/>
        </w:rPr>
        <w:t>offense</w:t>
      </w:r>
      <w:r w:rsidRPr="00FA7728">
        <w:rPr>
          <w:rFonts w:ascii="Times New Roman" w:hAnsi="Times New Roman" w:cs="Times New Roman"/>
          <w:sz w:val="24"/>
          <w:lang w:val="hy-AM"/>
        </w:rPr>
        <w:t xml:space="preserve"> provided for by the RA Criminal Code.</w:t>
      </w:r>
    </w:p>
    <w:p w14:paraId="134DD6DB" w14:textId="02DC071D" w:rsidR="00993250" w:rsidRPr="00FA7728" w:rsidRDefault="006B1525" w:rsidP="006B1525">
      <w:pPr>
        <w:shd w:val="clear" w:color="auto" w:fill="FFFFFF"/>
        <w:ind w:firstLine="720"/>
        <w:jc w:val="both"/>
        <w:rPr>
          <w:rFonts w:ascii="Times New Roman" w:hAnsi="Times New Roman" w:cs="Times New Roman"/>
          <w:sz w:val="24"/>
          <w:lang w:val="hy-AM"/>
        </w:rPr>
      </w:pPr>
      <w:r w:rsidRPr="00FA7728">
        <w:rPr>
          <w:rFonts w:ascii="Times New Roman" w:hAnsi="Times New Roman" w:cs="Times New Roman"/>
          <w:b/>
          <w:bCs/>
          <w:sz w:val="24"/>
        </w:rPr>
        <w:t>O</w:t>
      </w:r>
      <w:r w:rsidRPr="00FA7728">
        <w:rPr>
          <w:rFonts w:ascii="Times New Roman" w:hAnsi="Times New Roman" w:cs="Times New Roman"/>
          <w:b/>
          <w:bCs/>
          <w:sz w:val="24"/>
          <w:lang w:val="hy-AM"/>
        </w:rPr>
        <w:t>n September 15</w:t>
      </w:r>
      <w:r w:rsidRPr="00FA7728">
        <w:rPr>
          <w:rFonts w:ascii="Times New Roman" w:hAnsi="Times New Roman" w:cs="Times New Roman"/>
          <w:sz w:val="24"/>
        </w:rPr>
        <w:t xml:space="preserve">, </w:t>
      </w:r>
      <w:r w:rsidR="00993250" w:rsidRPr="00FA7728">
        <w:rPr>
          <w:rFonts w:ascii="Times New Roman" w:hAnsi="Times New Roman" w:cs="Times New Roman"/>
          <w:sz w:val="24"/>
          <w:lang w:val="hy-AM"/>
        </w:rPr>
        <w:t xml:space="preserve">Artur Hayrapetyan, the reporter of </w:t>
      </w:r>
      <w:r w:rsidR="00993250" w:rsidRPr="00456B91">
        <w:rPr>
          <w:rFonts w:ascii="Times New Roman" w:hAnsi="Times New Roman" w:cs="Times New Roman"/>
          <w:i/>
          <w:iCs/>
          <w:sz w:val="24"/>
          <w:lang w:val="hy-AM"/>
        </w:rPr>
        <w:t>24lurer.am</w:t>
      </w:r>
      <w:r w:rsidR="00993250" w:rsidRPr="00FA7728">
        <w:rPr>
          <w:rFonts w:ascii="Times New Roman" w:hAnsi="Times New Roman" w:cs="Times New Roman"/>
          <w:sz w:val="24"/>
          <w:lang w:val="hy-AM"/>
        </w:rPr>
        <w:t xml:space="preserve"> news website, was physically abused while covering the protest action organized on Demirchyan Street of the capital. </w:t>
      </w:r>
      <w:r w:rsidRPr="00FA7728">
        <w:rPr>
          <w:rFonts w:ascii="Times New Roman" w:hAnsi="Times New Roman" w:cs="Times New Roman"/>
          <w:color w:val="050505"/>
          <w:sz w:val="24"/>
          <w:szCs w:val="24"/>
          <w:shd w:val="clear" w:color="auto" w:fill="FFFFFF"/>
        </w:rPr>
        <w:t xml:space="preserve">Police officers snatched the journalist’s phone, threw him on the asphalt and hit him, leaving him helplessly lying there. </w:t>
      </w:r>
      <w:r w:rsidR="00993250" w:rsidRPr="00FA7728">
        <w:rPr>
          <w:rFonts w:ascii="Times New Roman" w:hAnsi="Times New Roman" w:cs="Times New Roman"/>
          <w:sz w:val="24"/>
          <w:lang w:val="hy-AM"/>
        </w:rPr>
        <w:t xml:space="preserve">By the way, </w:t>
      </w:r>
      <w:r w:rsidRPr="00FA7728">
        <w:rPr>
          <w:rFonts w:ascii="Times New Roman" w:hAnsi="Times New Roman" w:cs="Times New Roman"/>
          <w:sz w:val="24"/>
        </w:rPr>
        <w:t xml:space="preserve">this happened after </w:t>
      </w:r>
      <w:r w:rsidR="00993250" w:rsidRPr="00FA7728">
        <w:rPr>
          <w:rFonts w:ascii="Times New Roman" w:hAnsi="Times New Roman" w:cs="Times New Roman"/>
          <w:sz w:val="24"/>
          <w:lang w:val="hy-AM"/>
        </w:rPr>
        <w:t xml:space="preserve">Artur Hayrapetyan </w:t>
      </w:r>
      <w:r w:rsidRPr="00FA7728">
        <w:rPr>
          <w:rFonts w:ascii="Times New Roman" w:hAnsi="Times New Roman" w:cs="Times New Roman"/>
          <w:sz w:val="24"/>
        </w:rPr>
        <w:t xml:space="preserve">had </w:t>
      </w:r>
      <w:r w:rsidR="00993250" w:rsidRPr="00FA7728">
        <w:rPr>
          <w:rFonts w:ascii="Times New Roman" w:hAnsi="Times New Roman" w:cs="Times New Roman"/>
          <w:sz w:val="24"/>
          <w:lang w:val="hy-AM"/>
        </w:rPr>
        <w:t>show</w:t>
      </w:r>
      <w:r w:rsidRPr="00FA7728">
        <w:rPr>
          <w:rFonts w:ascii="Times New Roman" w:hAnsi="Times New Roman" w:cs="Times New Roman"/>
          <w:sz w:val="24"/>
        </w:rPr>
        <w:t>n</w:t>
      </w:r>
      <w:r w:rsidR="00993250" w:rsidRPr="00FA7728">
        <w:rPr>
          <w:rFonts w:ascii="Times New Roman" w:hAnsi="Times New Roman" w:cs="Times New Roman"/>
          <w:sz w:val="24"/>
          <w:lang w:val="hy-AM"/>
        </w:rPr>
        <w:t xml:space="preserve"> his reporter's badge. 11 journalistic organizations issued a joint statement on the occasion of this incident and condemned the violence.</w:t>
      </w:r>
    </w:p>
    <w:p w14:paraId="16AB9192" w14:textId="35404F8D" w:rsidR="00100DFA" w:rsidRPr="00FA7728" w:rsidRDefault="006B1525" w:rsidP="006B1525">
      <w:pPr>
        <w:spacing w:line="240" w:lineRule="auto"/>
        <w:ind w:firstLine="720"/>
        <w:jc w:val="both"/>
        <w:rPr>
          <w:rFonts w:ascii="Times New Roman" w:hAnsi="Times New Roman" w:cs="Times New Roman"/>
          <w:sz w:val="24"/>
        </w:rPr>
      </w:pPr>
      <w:r w:rsidRPr="00FA7728">
        <w:rPr>
          <w:rFonts w:ascii="Times New Roman" w:hAnsi="Times New Roman" w:cs="Times New Roman"/>
          <w:sz w:val="24"/>
        </w:rPr>
        <w:t>In response to the inquiry made by CPFE, t</w:t>
      </w:r>
      <w:r w:rsidR="00993250" w:rsidRPr="00FA7728">
        <w:rPr>
          <w:rFonts w:ascii="Times New Roman" w:hAnsi="Times New Roman" w:cs="Times New Roman"/>
          <w:sz w:val="24"/>
          <w:lang w:val="hy-AM"/>
        </w:rPr>
        <w:t xml:space="preserve">he General Prosecutor's Office of the Republic of Armenia </w:t>
      </w:r>
      <w:r w:rsidRPr="00FA7728">
        <w:rPr>
          <w:rFonts w:ascii="Times New Roman" w:hAnsi="Times New Roman" w:cs="Times New Roman"/>
          <w:sz w:val="24"/>
        </w:rPr>
        <w:t>informed</w:t>
      </w:r>
      <w:r w:rsidR="00993250" w:rsidRPr="00FA7728">
        <w:rPr>
          <w:rFonts w:ascii="Times New Roman" w:hAnsi="Times New Roman" w:cs="Times New Roman"/>
          <w:sz w:val="24"/>
          <w:lang w:val="hy-AM"/>
        </w:rPr>
        <w:t xml:space="preserve"> that on September 15, criminal proceedings were initiated in connection with the incident, and the preliminary investigation is ongoing.</w:t>
      </w:r>
    </w:p>
    <w:p w14:paraId="4EFC5E96" w14:textId="77777777" w:rsidR="00AF72AD" w:rsidRPr="00FA7728" w:rsidRDefault="00AF72AD" w:rsidP="00AB5BB8">
      <w:pPr>
        <w:shd w:val="clear" w:color="auto" w:fill="FFFFFF"/>
        <w:spacing w:after="300" w:line="240" w:lineRule="auto"/>
        <w:textAlignment w:val="baseline"/>
        <w:rPr>
          <w:rFonts w:ascii="Times New Roman" w:hAnsi="Times New Roman" w:cs="Times New Roman"/>
          <w:sz w:val="24"/>
          <w:lang w:val="hy-AM"/>
        </w:rPr>
      </w:pPr>
    </w:p>
    <w:p w14:paraId="504DBBC9" w14:textId="77777777" w:rsidR="00C242FA" w:rsidRPr="00FA7728" w:rsidRDefault="00C242FA" w:rsidP="00C242FA">
      <w:pPr>
        <w:spacing w:line="240" w:lineRule="auto"/>
        <w:jc w:val="center"/>
        <w:rPr>
          <w:rFonts w:ascii="Times New Roman" w:hAnsi="Times New Roman" w:cs="Times New Roman"/>
          <w:bCs/>
          <w:i/>
          <w:iCs/>
          <w:sz w:val="24"/>
          <w:szCs w:val="24"/>
          <w:lang w:val="hy-AM"/>
        </w:rPr>
      </w:pPr>
      <w:r w:rsidRPr="00282747">
        <w:rPr>
          <w:rFonts w:ascii="Times New Roman" w:hAnsi="Times New Roman" w:cs="Times New Roman"/>
          <w:b/>
          <w:bCs/>
          <w:i/>
          <w:iCs/>
          <w:sz w:val="24"/>
          <w:szCs w:val="24"/>
          <w:lang w:val="hy-AM"/>
        </w:rPr>
        <w:t xml:space="preserve">2. </w:t>
      </w:r>
      <w:r w:rsidRPr="00282747">
        <w:rPr>
          <w:rFonts w:ascii="Times New Roman" w:hAnsi="Times New Roman" w:cs="Times New Roman"/>
          <w:b/>
          <w:bCs/>
          <w:i/>
          <w:iCs/>
          <w:color w:val="000000" w:themeColor="text1"/>
          <w:sz w:val="24"/>
          <w:szCs w:val="24"/>
          <w:lang w:val="hy-AM"/>
        </w:rPr>
        <w:t>Pressure</w:t>
      </w:r>
      <w:r w:rsidRPr="00FA7728">
        <w:rPr>
          <w:rFonts w:ascii="Times New Roman" w:hAnsi="Times New Roman" w:cs="Times New Roman"/>
          <w:b/>
          <w:bCs/>
          <w:i/>
          <w:iCs/>
          <w:color w:val="000000" w:themeColor="text1"/>
          <w:sz w:val="24"/>
          <w:szCs w:val="24"/>
          <w:lang w:val="hy-AM"/>
        </w:rPr>
        <w:t xml:space="preserve"> on the </w:t>
      </w:r>
      <w:r w:rsidRPr="00FA7728">
        <w:rPr>
          <w:rFonts w:ascii="Times New Roman" w:hAnsi="Times New Roman" w:cs="Times New Roman"/>
          <w:b/>
          <w:bCs/>
          <w:i/>
          <w:iCs/>
          <w:color w:val="000000" w:themeColor="text1"/>
          <w:sz w:val="24"/>
          <w:szCs w:val="24"/>
        </w:rPr>
        <w:t>M</w:t>
      </w:r>
      <w:r w:rsidRPr="00FA7728">
        <w:rPr>
          <w:rFonts w:ascii="Times New Roman" w:hAnsi="Times New Roman" w:cs="Times New Roman"/>
          <w:b/>
          <w:bCs/>
          <w:i/>
          <w:iCs/>
          <w:color w:val="000000" w:themeColor="text1"/>
          <w:sz w:val="24"/>
          <w:szCs w:val="24"/>
          <w:lang w:val="hy-AM"/>
        </w:rPr>
        <w:t xml:space="preserve">edia and </w:t>
      </w:r>
      <w:r w:rsidRPr="00FA7728">
        <w:rPr>
          <w:rFonts w:ascii="Times New Roman" w:hAnsi="Times New Roman" w:cs="Times New Roman"/>
          <w:b/>
          <w:bCs/>
          <w:i/>
          <w:iCs/>
          <w:color w:val="000000" w:themeColor="text1"/>
          <w:sz w:val="24"/>
          <w:szCs w:val="24"/>
        </w:rPr>
        <w:t>T</w:t>
      </w:r>
      <w:r w:rsidRPr="00FA7728">
        <w:rPr>
          <w:rFonts w:ascii="Times New Roman" w:hAnsi="Times New Roman" w:cs="Times New Roman"/>
          <w:b/>
          <w:bCs/>
          <w:i/>
          <w:iCs/>
          <w:color w:val="000000" w:themeColor="text1"/>
          <w:sz w:val="24"/>
          <w:szCs w:val="24"/>
          <w:lang w:val="hy-AM"/>
        </w:rPr>
        <w:t xml:space="preserve">heir </w:t>
      </w:r>
      <w:r w:rsidRPr="00FA7728">
        <w:rPr>
          <w:rFonts w:ascii="Times New Roman" w:hAnsi="Times New Roman" w:cs="Times New Roman"/>
          <w:b/>
          <w:i/>
          <w:color w:val="000000" w:themeColor="text1"/>
          <w:sz w:val="24"/>
          <w:szCs w:val="24"/>
        </w:rPr>
        <w:t>P</w:t>
      </w:r>
      <w:r w:rsidRPr="00FA7728">
        <w:rPr>
          <w:rFonts w:ascii="Times New Roman" w:hAnsi="Times New Roman" w:cs="Times New Roman"/>
          <w:b/>
          <w:i/>
          <w:color w:val="000000" w:themeColor="text1"/>
          <w:sz w:val="24"/>
          <w:szCs w:val="24"/>
          <w:lang w:val="hy-AM"/>
        </w:rPr>
        <w:t>ersonnel</w:t>
      </w:r>
    </w:p>
    <w:p w14:paraId="5129EFBA" w14:textId="77777777" w:rsidR="00C242FA" w:rsidRPr="00FA7728" w:rsidRDefault="00C242FA" w:rsidP="00C242FA">
      <w:pPr>
        <w:pStyle w:val="ListParagraph"/>
        <w:spacing w:after="0" w:line="240" w:lineRule="auto"/>
        <w:jc w:val="both"/>
        <w:rPr>
          <w:rFonts w:ascii="Times New Roman" w:hAnsi="Times New Roman" w:cs="Times New Roman"/>
          <w:bCs/>
          <w:i/>
          <w:iCs/>
          <w:sz w:val="24"/>
          <w:szCs w:val="24"/>
          <w:lang w:val="hy-AM"/>
        </w:rPr>
      </w:pPr>
    </w:p>
    <w:p w14:paraId="50DE8704" w14:textId="7677C328" w:rsidR="00C242FA" w:rsidRPr="00FA7728" w:rsidRDefault="00C242FA" w:rsidP="00C242FA">
      <w:pPr>
        <w:spacing w:after="0" w:line="240" w:lineRule="auto"/>
        <w:ind w:firstLine="720"/>
        <w:jc w:val="both"/>
        <w:rPr>
          <w:rFonts w:ascii="Times New Roman" w:hAnsi="Times New Roman" w:cs="Times New Roman"/>
          <w:i/>
          <w:sz w:val="24"/>
          <w:szCs w:val="24"/>
        </w:rPr>
      </w:pPr>
      <w:r w:rsidRPr="00FA7728">
        <w:rPr>
          <w:rFonts w:ascii="Times New Roman" w:hAnsi="Times New Roman" w:cs="Times New Roman"/>
          <w:i/>
          <w:sz w:val="24"/>
          <w:szCs w:val="24"/>
          <w:lang w:val="hy-AM"/>
        </w:rPr>
        <w:t xml:space="preserve">In </w:t>
      </w:r>
      <w:r w:rsidRPr="00FA7728">
        <w:rPr>
          <w:rFonts w:ascii="Times New Roman" w:hAnsi="Times New Roman" w:cs="Times New Roman"/>
          <w:i/>
          <w:sz w:val="24"/>
          <w:szCs w:val="24"/>
        </w:rPr>
        <w:t xml:space="preserve">the third quarter of </w:t>
      </w:r>
      <w:r w:rsidRPr="00FA7728">
        <w:rPr>
          <w:rFonts w:ascii="Times New Roman" w:hAnsi="Times New Roman" w:cs="Times New Roman"/>
          <w:i/>
          <w:sz w:val="24"/>
          <w:szCs w:val="24"/>
          <w:lang w:val="hy-AM"/>
        </w:rPr>
        <w:t>202</w:t>
      </w:r>
      <w:r w:rsidRPr="00FA7728">
        <w:rPr>
          <w:rFonts w:ascii="Times New Roman" w:hAnsi="Times New Roman" w:cs="Times New Roman"/>
          <w:i/>
          <w:sz w:val="24"/>
          <w:szCs w:val="24"/>
        </w:rPr>
        <w:t>2</w:t>
      </w:r>
      <w:r w:rsidRPr="00FA7728">
        <w:rPr>
          <w:rFonts w:ascii="Times New Roman" w:hAnsi="Times New Roman" w:cs="Times New Roman"/>
          <w:i/>
          <w:sz w:val="24"/>
          <w:szCs w:val="24"/>
          <w:lang w:val="hy-AM"/>
        </w:rPr>
        <w:t xml:space="preserve">, </w:t>
      </w:r>
      <w:r w:rsidRPr="00FA7728">
        <w:rPr>
          <w:rFonts w:ascii="Times New Roman" w:hAnsi="Times New Roman" w:cs="Times New Roman"/>
          <w:i/>
          <w:sz w:val="24"/>
          <w:szCs w:val="24"/>
        </w:rPr>
        <w:t>apart from the above-stated cases of violence, 18</w:t>
      </w:r>
      <w:r w:rsidRPr="00FA7728">
        <w:rPr>
          <w:rFonts w:ascii="Times New Roman" w:hAnsi="Times New Roman" w:cs="Times New Roman"/>
          <w:i/>
          <w:sz w:val="24"/>
          <w:szCs w:val="24"/>
          <w:lang w:val="hy-AM"/>
        </w:rPr>
        <w:t xml:space="preserve"> cases of </w:t>
      </w:r>
      <w:r w:rsidRPr="00FA7728">
        <w:rPr>
          <w:rFonts w:ascii="Times New Roman" w:hAnsi="Times New Roman" w:cs="Times New Roman"/>
          <w:i/>
          <w:sz w:val="24"/>
          <w:szCs w:val="24"/>
        </w:rPr>
        <w:t xml:space="preserve">various </w:t>
      </w:r>
      <w:r w:rsidRPr="00FA7728">
        <w:rPr>
          <w:rFonts w:ascii="Times New Roman" w:hAnsi="Times New Roman" w:cs="Times New Roman"/>
          <w:i/>
          <w:sz w:val="24"/>
          <w:szCs w:val="24"/>
          <w:lang w:val="hy-AM"/>
        </w:rPr>
        <w:t>pressure</w:t>
      </w:r>
      <w:r w:rsidRPr="00FA7728">
        <w:rPr>
          <w:rFonts w:ascii="Times New Roman" w:hAnsi="Times New Roman" w:cs="Times New Roman"/>
          <w:i/>
          <w:sz w:val="24"/>
          <w:szCs w:val="24"/>
        </w:rPr>
        <w:t>s</w:t>
      </w:r>
      <w:r w:rsidRPr="00FA7728">
        <w:rPr>
          <w:rFonts w:ascii="Times New Roman" w:hAnsi="Times New Roman" w:cs="Times New Roman"/>
          <w:i/>
          <w:sz w:val="24"/>
          <w:szCs w:val="24"/>
          <w:lang w:val="hy-AM"/>
        </w:rPr>
        <w:t xml:space="preserve"> against the media and their personnel were registered.</w:t>
      </w:r>
      <w:r w:rsidRPr="00FA7728">
        <w:rPr>
          <w:rFonts w:ascii="Times New Roman" w:hAnsi="Times New Roman" w:cs="Times New Roman"/>
          <w:i/>
          <w:sz w:val="24"/>
          <w:szCs w:val="24"/>
        </w:rPr>
        <w:t xml:space="preserve"> All those pressures are presented below, in this subsection of the report, along with the developments and outcomes of similar facts, registered in the previous years, in chronological order.</w:t>
      </w:r>
      <w:r w:rsidRPr="00FA7728">
        <w:rPr>
          <w:rFonts w:ascii="Times New Roman" w:eastAsia="Times New Roman" w:hAnsi="Times New Roman" w:cs="Times New Roman"/>
          <w:kern w:val="36"/>
          <w:sz w:val="24"/>
          <w:szCs w:val="24"/>
          <w:lang w:val="hy-AM" w:eastAsia="ru-RU"/>
        </w:rPr>
        <w:tab/>
      </w:r>
    </w:p>
    <w:p w14:paraId="78E852A1" w14:textId="77777777" w:rsidR="00100DFA" w:rsidRPr="00FA7728" w:rsidRDefault="00100DFA" w:rsidP="00100DFA">
      <w:pPr>
        <w:spacing w:after="0" w:line="240" w:lineRule="auto"/>
        <w:rPr>
          <w:rFonts w:ascii="Times New Roman" w:eastAsia="Times New Roman" w:hAnsi="Times New Roman" w:cs="Times New Roman"/>
          <w:kern w:val="36"/>
          <w:sz w:val="24"/>
          <w:szCs w:val="24"/>
          <w:lang w:val="hy-AM" w:eastAsia="ru-RU"/>
        </w:rPr>
      </w:pPr>
      <w:r w:rsidRPr="00FA7728">
        <w:rPr>
          <w:rFonts w:ascii="Times New Roman" w:eastAsia="Times New Roman" w:hAnsi="Times New Roman" w:cs="Times New Roman"/>
          <w:kern w:val="36"/>
          <w:sz w:val="24"/>
          <w:szCs w:val="24"/>
          <w:lang w:val="hy-AM" w:eastAsia="ru-RU"/>
        </w:rPr>
        <w:tab/>
      </w:r>
    </w:p>
    <w:p w14:paraId="4CC53A5F" w14:textId="699BC792" w:rsidR="000C4E41" w:rsidRPr="00FA7728" w:rsidRDefault="00100DFA" w:rsidP="00456B91">
      <w:pPr>
        <w:spacing w:after="0" w:line="240" w:lineRule="auto"/>
        <w:jc w:val="both"/>
        <w:rPr>
          <w:rFonts w:ascii="Times New Roman" w:eastAsia="Calibri" w:hAnsi="Times New Roman" w:cs="Times New Roman"/>
          <w:iCs/>
          <w:sz w:val="24"/>
          <w:szCs w:val="24"/>
        </w:rPr>
      </w:pPr>
      <w:r w:rsidRPr="00FA7728">
        <w:rPr>
          <w:rStyle w:val="Strong"/>
          <w:rFonts w:ascii="Times New Roman" w:eastAsiaTheme="minorHAnsi" w:hAnsi="Times New Roman" w:cs="Times New Roman"/>
          <w:sz w:val="24"/>
          <w:szCs w:val="24"/>
          <w:bdr w:val="none" w:sz="0" w:space="0" w:color="auto" w:frame="1"/>
          <w:shd w:val="clear" w:color="auto" w:fill="FCFCFC"/>
          <w:lang w:val="hy-AM"/>
        </w:rPr>
        <w:tab/>
      </w:r>
      <w:r w:rsidR="000C4E41" w:rsidRPr="00FA7728">
        <w:rPr>
          <w:rFonts w:ascii="Times New Roman" w:eastAsia="Calibri" w:hAnsi="Times New Roman" w:cs="Times New Roman"/>
          <w:b/>
          <w:bCs/>
          <w:iCs/>
          <w:sz w:val="24"/>
          <w:szCs w:val="24"/>
          <w:lang w:val="hy-AM"/>
        </w:rPr>
        <w:t xml:space="preserve">On </w:t>
      </w:r>
      <w:r w:rsidR="006012EC" w:rsidRPr="00FA7728">
        <w:rPr>
          <w:rFonts w:ascii="Times New Roman" w:eastAsia="Calibri" w:hAnsi="Times New Roman" w:cs="Times New Roman"/>
          <w:b/>
          <w:bCs/>
          <w:iCs/>
          <w:sz w:val="24"/>
          <w:szCs w:val="24"/>
        </w:rPr>
        <w:t xml:space="preserve">July 1, </w:t>
      </w:r>
      <w:r w:rsidR="006012EC" w:rsidRPr="00FA7728">
        <w:rPr>
          <w:rFonts w:ascii="Times New Roman" w:eastAsia="Calibri" w:hAnsi="Times New Roman" w:cs="Times New Roman"/>
          <w:iCs/>
          <w:sz w:val="24"/>
          <w:szCs w:val="24"/>
        </w:rPr>
        <w:t xml:space="preserve">the </w:t>
      </w:r>
      <w:r w:rsidR="006012EC" w:rsidRPr="00FA7728">
        <w:rPr>
          <w:rFonts w:ascii="Times New Roman" w:hAnsi="Times New Roman" w:cs="Times New Roman"/>
          <w:color w:val="000000" w:themeColor="text1"/>
          <w:sz w:val="24"/>
          <w:szCs w:val="24"/>
          <w:lang w:val="hy-AM" w:eastAsia="ru-RU"/>
        </w:rPr>
        <w:t>Court of General Jurisdiction of Yerevan</w:t>
      </w:r>
      <w:r w:rsidR="006012EC" w:rsidRPr="00FA7728">
        <w:rPr>
          <w:rFonts w:ascii="Times New Roman" w:hAnsi="Times New Roman" w:cs="Times New Roman"/>
          <w:color w:val="000000" w:themeColor="text1"/>
          <w:sz w:val="24"/>
          <w:szCs w:val="24"/>
          <w:lang w:eastAsia="ru-RU"/>
        </w:rPr>
        <w:t xml:space="preserve"> accepted a lawsuit for proceeding</w:t>
      </w:r>
      <w:r w:rsidR="008B067D" w:rsidRPr="00FA7728">
        <w:rPr>
          <w:rFonts w:ascii="Times New Roman" w:hAnsi="Times New Roman" w:cs="Times New Roman"/>
          <w:color w:val="000000" w:themeColor="text1"/>
          <w:sz w:val="24"/>
          <w:szCs w:val="24"/>
          <w:lang w:eastAsia="ru-RU"/>
        </w:rPr>
        <w:t>s for a new trial</w:t>
      </w:r>
      <w:r w:rsidR="006012EC" w:rsidRPr="00FA7728">
        <w:rPr>
          <w:rFonts w:ascii="Times New Roman" w:hAnsi="Times New Roman" w:cs="Times New Roman"/>
          <w:color w:val="000000" w:themeColor="text1"/>
          <w:sz w:val="24"/>
          <w:szCs w:val="24"/>
          <w:lang w:eastAsia="ru-RU"/>
        </w:rPr>
        <w:t>, filed by the</w:t>
      </w:r>
      <w:r w:rsidR="000C4E41" w:rsidRPr="00FA7728">
        <w:rPr>
          <w:rFonts w:ascii="Times New Roman" w:eastAsia="Calibri" w:hAnsi="Times New Roman" w:cs="Times New Roman"/>
          <w:iCs/>
          <w:sz w:val="24"/>
          <w:szCs w:val="24"/>
        </w:rPr>
        <w:t xml:space="preserve"> </w:t>
      </w:r>
      <w:r w:rsidR="000C4E41" w:rsidRPr="00FA7728">
        <w:rPr>
          <w:rFonts w:ascii="Times New Roman" w:eastAsia="Calibri" w:hAnsi="Times New Roman" w:cs="Times New Roman"/>
          <w:i/>
          <w:sz w:val="24"/>
          <w:szCs w:val="24"/>
          <w:lang w:val="hy-AM"/>
        </w:rPr>
        <w:t xml:space="preserve">NA Deputy Speaker </w:t>
      </w:r>
      <w:r w:rsidR="000C4E41" w:rsidRPr="00FA7728">
        <w:rPr>
          <w:rFonts w:ascii="Times New Roman" w:eastAsia="Calibri" w:hAnsi="Times New Roman" w:cs="Times New Roman"/>
          <w:i/>
          <w:sz w:val="24"/>
          <w:szCs w:val="24"/>
        </w:rPr>
        <w:t xml:space="preserve">(currently NA Speaker) </w:t>
      </w:r>
      <w:r w:rsidR="000C4E41" w:rsidRPr="00FA7728">
        <w:rPr>
          <w:rFonts w:ascii="Times New Roman" w:eastAsia="Calibri" w:hAnsi="Times New Roman" w:cs="Times New Roman"/>
          <w:i/>
          <w:sz w:val="24"/>
          <w:szCs w:val="24"/>
          <w:lang w:val="hy-AM"/>
        </w:rPr>
        <w:t xml:space="preserve">Alen Simonyan </w:t>
      </w:r>
      <w:r w:rsidR="000C4E41" w:rsidRPr="00FA7728">
        <w:rPr>
          <w:rFonts w:ascii="Times New Roman" w:eastAsia="Calibri" w:hAnsi="Times New Roman" w:cs="Times New Roman"/>
          <w:i/>
          <w:sz w:val="24"/>
          <w:szCs w:val="24"/>
        </w:rPr>
        <w:t>v.</w:t>
      </w:r>
      <w:r w:rsidR="000C4E41" w:rsidRPr="00FA7728">
        <w:rPr>
          <w:rFonts w:ascii="Times New Roman" w:eastAsia="Calibri" w:hAnsi="Times New Roman" w:cs="Times New Roman"/>
          <w:i/>
          <w:sz w:val="24"/>
          <w:szCs w:val="24"/>
          <w:lang w:val="hy-AM"/>
        </w:rPr>
        <w:t xml:space="preserve"> Iravunk Media L</w:t>
      </w:r>
      <w:r w:rsidR="000C4E41" w:rsidRPr="00FA7728">
        <w:rPr>
          <w:rFonts w:ascii="Times New Roman" w:eastAsia="Calibri" w:hAnsi="Times New Roman" w:cs="Times New Roman"/>
          <w:i/>
          <w:sz w:val="24"/>
          <w:szCs w:val="24"/>
        </w:rPr>
        <w:t>td</w:t>
      </w:r>
      <w:r w:rsidR="006012EC" w:rsidRPr="00FA7728">
        <w:rPr>
          <w:rFonts w:ascii="Times New Roman" w:eastAsia="Calibri" w:hAnsi="Times New Roman" w:cs="Times New Roman"/>
          <w:i/>
          <w:sz w:val="24"/>
          <w:szCs w:val="24"/>
        </w:rPr>
        <w:t xml:space="preserve">. </w:t>
      </w:r>
      <w:r w:rsidR="006012EC" w:rsidRPr="00FA7728">
        <w:rPr>
          <w:rFonts w:ascii="Times New Roman" w:eastAsia="Calibri" w:hAnsi="Times New Roman" w:cs="Times New Roman"/>
          <w:iCs/>
          <w:sz w:val="24"/>
          <w:szCs w:val="24"/>
        </w:rPr>
        <w:t xml:space="preserve">with claims of compensation for the </w:t>
      </w:r>
      <w:r w:rsidR="006012EC" w:rsidRPr="00FA7728">
        <w:rPr>
          <w:rFonts w:ascii="Times New Roman" w:eastAsia="Calibri" w:hAnsi="Times New Roman" w:cs="Times New Roman"/>
          <w:iCs/>
          <w:sz w:val="24"/>
          <w:szCs w:val="24"/>
          <w:lang w:val="hy-AM"/>
        </w:rPr>
        <w:t>damage caused to honor and dignity</w:t>
      </w:r>
      <w:r w:rsidR="006012EC" w:rsidRPr="00FA7728">
        <w:rPr>
          <w:rFonts w:ascii="Times New Roman" w:eastAsia="Calibri" w:hAnsi="Times New Roman" w:cs="Times New Roman"/>
          <w:iCs/>
          <w:sz w:val="24"/>
          <w:szCs w:val="24"/>
        </w:rPr>
        <w:t>.</w:t>
      </w:r>
    </w:p>
    <w:p w14:paraId="1FC28ED0" w14:textId="75CAECF3" w:rsidR="000C4E41" w:rsidRPr="00FA7728" w:rsidRDefault="000C4E41" w:rsidP="000C4E41">
      <w:pPr>
        <w:spacing w:after="0" w:line="240" w:lineRule="auto"/>
        <w:ind w:firstLine="567"/>
        <w:jc w:val="both"/>
        <w:rPr>
          <w:rFonts w:ascii="Times New Roman" w:hAnsi="Times New Roman" w:cs="Times New Roman"/>
          <w:sz w:val="24"/>
          <w:szCs w:val="24"/>
        </w:rPr>
      </w:pPr>
      <w:r w:rsidRPr="00FA7728">
        <w:rPr>
          <w:rFonts w:ascii="Times New Roman" w:eastAsia="Calibri" w:hAnsi="Times New Roman" w:cs="Times New Roman"/>
          <w:iCs/>
          <w:sz w:val="24"/>
          <w:szCs w:val="24"/>
          <w:lang w:val="hy-AM"/>
        </w:rPr>
        <w:t>The lawsuit</w:t>
      </w:r>
      <w:r w:rsidRPr="00FA7728">
        <w:rPr>
          <w:rFonts w:ascii="Times New Roman" w:eastAsia="Calibri" w:hAnsi="Times New Roman" w:cs="Times New Roman"/>
          <w:iCs/>
          <w:sz w:val="24"/>
          <w:szCs w:val="24"/>
        </w:rPr>
        <w:t>, filed on August 4, 2020, was caused by</w:t>
      </w:r>
      <w:r w:rsidRPr="00FA7728">
        <w:rPr>
          <w:rFonts w:ascii="Times New Roman" w:eastAsia="Calibri" w:hAnsi="Times New Roman" w:cs="Times New Roman"/>
          <w:iCs/>
          <w:sz w:val="24"/>
          <w:szCs w:val="24"/>
          <w:lang w:val="hy-AM"/>
        </w:rPr>
        <w:t xml:space="preserve"> </w:t>
      </w:r>
      <w:r w:rsidRPr="00FA7728">
        <w:rPr>
          <w:rFonts w:ascii="Times New Roman" w:eastAsia="Calibri" w:hAnsi="Times New Roman" w:cs="Times New Roman"/>
          <w:iCs/>
          <w:sz w:val="24"/>
          <w:szCs w:val="24"/>
        </w:rPr>
        <w:t xml:space="preserve">a publication in the </w:t>
      </w:r>
      <w:proofErr w:type="spellStart"/>
      <w:r w:rsidRPr="00FA7728">
        <w:rPr>
          <w:rFonts w:ascii="Times New Roman" w:eastAsia="Calibri" w:hAnsi="Times New Roman" w:cs="Times New Roman"/>
          <w:i/>
          <w:sz w:val="24"/>
          <w:szCs w:val="24"/>
        </w:rPr>
        <w:t>Iravunk</w:t>
      </w:r>
      <w:proofErr w:type="spellEnd"/>
      <w:r w:rsidRPr="00FA7728">
        <w:rPr>
          <w:rFonts w:ascii="Times New Roman" w:eastAsia="Calibri" w:hAnsi="Times New Roman" w:cs="Times New Roman"/>
          <w:i/>
          <w:sz w:val="24"/>
          <w:szCs w:val="24"/>
        </w:rPr>
        <w:t xml:space="preserve"> </w:t>
      </w:r>
      <w:r w:rsidRPr="00FA7728">
        <w:rPr>
          <w:rFonts w:ascii="Times New Roman" w:eastAsia="Calibri" w:hAnsi="Times New Roman" w:cs="Times New Roman"/>
          <w:iCs/>
          <w:sz w:val="24"/>
          <w:szCs w:val="24"/>
        </w:rPr>
        <w:t xml:space="preserve">newspaper, where </w:t>
      </w:r>
      <w:r w:rsidRPr="00FA7728">
        <w:rPr>
          <w:rFonts w:ascii="Times New Roman" w:eastAsia="Calibri" w:hAnsi="Times New Roman" w:cs="Times New Roman"/>
          <w:iCs/>
          <w:sz w:val="24"/>
          <w:szCs w:val="24"/>
          <w:lang w:val="hy-AM"/>
        </w:rPr>
        <w:t>thoughts</w:t>
      </w:r>
      <w:r w:rsidRPr="00FA7728">
        <w:rPr>
          <w:rFonts w:ascii="Times New Roman" w:eastAsia="Calibri" w:hAnsi="Times New Roman" w:cs="Times New Roman"/>
          <w:iCs/>
          <w:sz w:val="24"/>
          <w:szCs w:val="24"/>
        </w:rPr>
        <w:t xml:space="preserve"> were</w:t>
      </w:r>
      <w:r w:rsidRPr="00FA7728">
        <w:rPr>
          <w:rFonts w:ascii="Times New Roman" w:eastAsia="Calibri" w:hAnsi="Times New Roman" w:cs="Times New Roman"/>
          <w:iCs/>
          <w:sz w:val="24"/>
          <w:szCs w:val="24"/>
          <w:lang w:val="hy-AM"/>
        </w:rPr>
        <w:t xml:space="preserve"> attributed to Alen Simonyan</w:t>
      </w:r>
      <w:r w:rsidRPr="00FA7728">
        <w:rPr>
          <w:rFonts w:ascii="Times New Roman" w:eastAsia="Calibri" w:hAnsi="Times New Roman" w:cs="Times New Roman"/>
          <w:iCs/>
          <w:sz w:val="24"/>
          <w:szCs w:val="24"/>
        </w:rPr>
        <w:t>. H</w:t>
      </w:r>
      <w:r w:rsidRPr="00FA7728">
        <w:rPr>
          <w:rFonts w:ascii="Times New Roman" w:eastAsia="Calibri" w:hAnsi="Times New Roman" w:cs="Times New Roman"/>
          <w:iCs/>
          <w:sz w:val="24"/>
          <w:szCs w:val="24"/>
          <w:lang w:val="hy-AM"/>
        </w:rPr>
        <w:t>e</w:t>
      </w:r>
      <w:r w:rsidRPr="00FA7728">
        <w:rPr>
          <w:rFonts w:ascii="Times New Roman" w:eastAsia="Calibri" w:hAnsi="Times New Roman" w:cs="Times New Roman"/>
          <w:iCs/>
          <w:sz w:val="24"/>
          <w:szCs w:val="24"/>
        </w:rPr>
        <w:t xml:space="preserve"> allegedly</w:t>
      </w:r>
      <w:r w:rsidRPr="00FA7728">
        <w:rPr>
          <w:rFonts w:ascii="Times New Roman" w:eastAsia="Calibri" w:hAnsi="Times New Roman" w:cs="Times New Roman"/>
          <w:iCs/>
          <w:sz w:val="24"/>
          <w:szCs w:val="24"/>
          <w:lang w:val="hy-AM"/>
        </w:rPr>
        <w:t xml:space="preserve"> </w:t>
      </w:r>
      <w:proofErr w:type="spellStart"/>
      <w:r w:rsidRPr="00FA7728">
        <w:rPr>
          <w:rFonts w:ascii="Times New Roman" w:eastAsia="Calibri" w:hAnsi="Times New Roman" w:cs="Times New Roman"/>
          <w:iCs/>
          <w:sz w:val="24"/>
          <w:szCs w:val="24"/>
          <w:lang w:val="hy-AM"/>
        </w:rPr>
        <w:t>said</w:t>
      </w:r>
      <w:proofErr w:type="spellEnd"/>
      <w:r w:rsidRPr="00FA7728">
        <w:rPr>
          <w:rFonts w:ascii="Times New Roman" w:eastAsia="Calibri" w:hAnsi="Times New Roman" w:cs="Times New Roman"/>
          <w:iCs/>
          <w:sz w:val="24"/>
          <w:szCs w:val="24"/>
          <w:lang w:val="hy-AM"/>
        </w:rPr>
        <w:t xml:space="preserve"> </w:t>
      </w:r>
      <w:proofErr w:type="spellStart"/>
      <w:r w:rsidRPr="00FA7728">
        <w:rPr>
          <w:rFonts w:ascii="Times New Roman" w:eastAsia="Calibri" w:hAnsi="Times New Roman" w:cs="Times New Roman"/>
          <w:iCs/>
          <w:sz w:val="24"/>
          <w:szCs w:val="24"/>
          <w:lang w:val="hy-AM"/>
        </w:rPr>
        <w:t>that</w:t>
      </w:r>
      <w:proofErr w:type="spellEnd"/>
      <w:r w:rsidRPr="00FA7728">
        <w:rPr>
          <w:rFonts w:ascii="Times New Roman" w:eastAsia="Calibri" w:hAnsi="Times New Roman" w:cs="Times New Roman"/>
          <w:iCs/>
          <w:sz w:val="24"/>
          <w:szCs w:val="24"/>
          <w:lang w:val="hy-AM"/>
        </w:rPr>
        <w:t xml:space="preserve"> </w:t>
      </w:r>
      <w:proofErr w:type="spellStart"/>
      <w:r w:rsidRPr="00FA7728">
        <w:rPr>
          <w:rFonts w:ascii="Times New Roman" w:eastAsia="Calibri" w:hAnsi="Times New Roman" w:cs="Times New Roman"/>
          <w:iCs/>
          <w:sz w:val="24"/>
          <w:szCs w:val="24"/>
          <w:lang w:val="hy-AM"/>
        </w:rPr>
        <w:t>the</w:t>
      </w:r>
      <w:proofErr w:type="spellEnd"/>
      <w:r w:rsidRPr="00FA7728">
        <w:rPr>
          <w:rFonts w:ascii="Times New Roman" w:eastAsia="Calibri" w:hAnsi="Times New Roman" w:cs="Times New Roman"/>
          <w:iCs/>
          <w:sz w:val="24"/>
          <w:szCs w:val="24"/>
          <w:lang w:val="hy-AM"/>
        </w:rPr>
        <w:t xml:space="preserve"> </w:t>
      </w:r>
      <w:proofErr w:type="spellStart"/>
      <w:r w:rsidRPr="00FA7728">
        <w:rPr>
          <w:rFonts w:ascii="Times New Roman" w:eastAsia="Calibri" w:hAnsi="Times New Roman" w:cs="Times New Roman"/>
          <w:iCs/>
          <w:sz w:val="24"/>
          <w:szCs w:val="24"/>
          <w:lang w:val="hy-AM"/>
        </w:rPr>
        <w:t>ruling</w:t>
      </w:r>
      <w:proofErr w:type="spellEnd"/>
      <w:r w:rsidRPr="00FA7728">
        <w:rPr>
          <w:rFonts w:ascii="Times New Roman" w:eastAsia="Calibri" w:hAnsi="Times New Roman" w:cs="Times New Roman"/>
          <w:iCs/>
          <w:sz w:val="24"/>
          <w:szCs w:val="24"/>
          <w:lang w:val="hy-AM"/>
        </w:rPr>
        <w:t xml:space="preserve"> </w:t>
      </w:r>
      <w:proofErr w:type="spellStart"/>
      <w:r w:rsidRPr="00FA7728">
        <w:rPr>
          <w:rFonts w:ascii="Times New Roman" w:eastAsia="Calibri" w:hAnsi="Times New Roman" w:cs="Times New Roman"/>
          <w:iCs/>
          <w:sz w:val="24"/>
          <w:szCs w:val="24"/>
          <w:lang w:val="hy-AM"/>
        </w:rPr>
        <w:t>political</w:t>
      </w:r>
      <w:proofErr w:type="spellEnd"/>
      <w:r w:rsidRPr="00FA7728">
        <w:rPr>
          <w:rFonts w:ascii="Times New Roman" w:eastAsia="Calibri" w:hAnsi="Times New Roman" w:cs="Times New Roman"/>
          <w:iCs/>
          <w:sz w:val="24"/>
          <w:szCs w:val="24"/>
          <w:lang w:val="hy-AM"/>
        </w:rPr>
        <w:t xml:space="preserve"> </w:t>
      </w:r>
      <w:proofErr w:type="spellStart"/>
      <w:r w:rsidRPr="00FA7728">
        <w:rPr>
          <w:rFonts w:ascii="Times New Roman" w:eastAsia="Calibri" w:hAnsi="Times New Roman" w:cs="Times New Roman"/>
          <w:iCs/>
          <w:sz w:val="24"/>
          <w:szCs w:val="24"/>
          <w:lang w:val="hy-AM"/>
        </w:rPr>
        <w:t>team</w:t>
      </w:r>
      <w:proofErr w:type="spellEnd"/>
      <w:r w:rsidRPr="00FA7728">
        <w:rPr>
          <w:rFonts w:ascii="Times New Roman" w:eastAsia="Calibri" w:hAnsi="Times New Roman" w:cs="Times New Roman"/>
          <w:iCs/>
          <w:sz w:val="24"/>
          <w:szCs w:val="24"/>
          <w:lang w:val="hy-AM"/>
        </w:rPr>
        <w:t xml:space="preserve"> </w:t>
      </w:r>
      <w:proofErr w:type="spellStart"/>
      <w:r w:rsidRPr="00FA7728">
        <w:rPr>
          <w:rFonts w:ascii="Times New Roman" w:eastAsia="Calibri" w:hAnsi="Times New Roman" w:cs="Times New Roman"/>
          <w:iCs/>
          <w:sz w:val="24"/>
          <w:szCs w:val="24"/>
        </w:rPr>
        <w:lastRenderedPageBreak/>
        <w:t>wa</w:t>
      </w:r>
      <w:proofErr w:type="spellEnd"/>
      <w:r w:rsidRPr="00FA7728">
        <w:rPr>
          <w:rFonts w:ascii="Times New Roman" w:eastAsia="Calibri" w:hAnsi="Times New Roman" w:cs="Times New Roman"/>
          <w:iCs/>
          <w:sz w:val="24"/>
          <w:szCs w:val="24"/>
          <w:lang w:val="hy-AM"/>
        </w:rPr>
        <w:t xml:space="preserve">s </w:t>
      </w:r>
      <w:proofErr w:type="spellStart"/>
      <w:r w:rsidRPr="00FA7728">
        <w:rPr>
          <w:rFonts w:ascii="Times New Roman" w:eastAsia="Calibri" w:hAnsi="Times New Roman" w:cs="Times New Roman"/>
          <w:iCs/>
          <w:sz w:val="24"/>
          <w:szCs w:val="24"/>
          <w:lang w:val="hy-AM"/>
        </w:rPr>
        <w:t>not</w:t>
      </w:r>
      <w:proofErr w:type="spellEnd"/>
      <w:r w:rsidRPr="00FA7728">
        <w:rPr>
          <w:rFonts w:ascii="Times New Roman" w:eastAsia="Calibri" w:hAnsi="Times New Roman" w:cs="Times New Roman"/>
          <w:iCs/>
          <w:sz w:val="24"/>
          <w:szCs w:val="24"/>
          <w:lang w:val="hy-AM"/>
        </w:rPr>
        <w:t xml:space="preserve"> </w:t>
      </w:r>
      <w:proofErr w:type="spellStart"/>
      <w:r w:rsidRPr="00FA7728">
        <w:rPr>
          <w:rFonts w:ascii="Times New Roman" w:eastAsia="Calibri" w:hAnsi="Times New Roman" w:cs="Times New Roman"/>
          <w:iCs/>
          <w:sz w:val="24"/>
          <w:szCs w:val="24"/>
          <w:lang w:val="hy-AM"/>
        </w:rPr>
        <w:t>ready</w:t>
      </w:r>
      <w:proofErr w:type="spellEnd"/>
      <w:r w:rsidRPr="00FA7728">
        <w:rPr>
          <w:rFonts w:ascii="Times New Roman" w:eastAsia="Calibri" w:hAnsi="Times New Roman" w:cs="Times New Roman"/>
          <w:iCs/>
          <w:sz w:val="24"/>
          <w:szCs w:val="24"/>
          <w:lang w:val="hy-AM"/>
        </w:rPr>
        <w:t xml:space="preserve"> </w:t>
      </w:r>
      <w:proofErr w:type="spellStart"/>
      <w:r w:rsidRPr="00FA7728">
        <w:rPr>
          <w:rFonts w:ascii="Times New Roman" w:eastAsia="Calibri" w:hAnsi="Times New Roman" w:cs="Times New Roman"/>
          <w:iCs/>
          <w:sz w:val="24"/>
          <w:szCs w:val="24"/>
          <w:lang w:val="hy-AM"/>
        </w:rPr>
        <w:t>to</w:t>
      </w:r>
      <w:proofErr w:type="spellEnd"/>
      <w:r w:rsidRPr="00FA7728">
        <w:rPr>
          <w:rFonts w:ascii="Times New Roman" w:eastAsia="Calibri" w:hAnsi="Times New Roman" w:cs="Times New Roman"/>
          <w:iCs/>
          <w:sz w:val="24"/>
          <w:szCs w:val="24"/>
          <w:lang w:val="hy-AM"/>
        </w:rPr>
        <w:t xml:space="preserve"> work </w:t>
      </w:r>
      <w:r w:rsidRPr="00FA7728">
        <w:rPr>
          <w:rFonts w:ascii="Times New Roman" w:eastAsia="Calibri" w:hAnsi="Times New Roman" w:cs="Times New Roman"/>
          <w:iCs/>
          <w:sz w:val="24"/>
          <w:szCs w:val="24"/>
        </w:rPr>
        <w:t>if no</w:t>
      </w:r>
      <w:r w:rsidRPr="00FA7728">
        <w:rPr>
          <w:rFonts w:ascii="Times New Roman" w:eastAsia="Calibri" w:hAnsi="Times New Roman" w:cs="Times New Roman"/>
          <w:iCs/>
          <w:sz w:val="24"/>
          <w:szCs w:val="24"/>
          <w:lang w:val="hy-AM"/>
        </w:rPr>
        <w:t xml:space="preserve"> bonuses</w:t>
      </w:r>
      <w:r w:rsidRPr="00FA7728">
        <w:rPr>
          <w:rFonts w:ascii="Times New Roman" w:eastAsia="Calibri" w:hAnsi="Times New Roman" w:cs="Times New Roman"/>
          <w:iCs/>
          <w:sz w:val="24"/>
          <w:szCs w:val="24"/>
        </w:rPr>
        <w:t xml:space="preserve"> were to be paid</w:t>
      </w:r>
      <w:r w:rsidRPr="00FA7728">
        <w:rPr>
          <w:rFonts w:ascii="Times New Roman" w:eastAsia="Calibri" w:hAnsi="Times New Roman" w:cs="Times New Roman"/>
          <w:iCs/>
          <w:sz w:val="24"/>
          <w:szCs w:val="24"/>
          <w:lang w:val="hy-AM"/>
        </w:rPr>
        <w:t>.</w:t>
      </w:r>
      <w:r w:rsidR="006012EC" w:rsidRPr="00FA7728">
        <w:rPr>
          <w:rFonts w:ascii="Times New Roman" w:eastAsia="Calibri" w:hAnsi="Times New Roman" w:cs="Times New Roman"/>
          <w:iCs/>
          <w:sz w:val="24"/>
          <w:szCs w:val="24"/>
        </w:rPr>
        <w:t xml:space="preserve"> </w:t>
      </w:r>
      <w:r w:rsidRPr="00FA7728">
        <w:rPr>
          <w:rFonts w:ascii="Times New Roman" w:hAnsi="Times New Roman" w:cs="Times New Roman"/>
          <w:sz w:val="24"/>
          <w:szCs w:val="24"/>
        </w:rPr>
        <w:t xml:space="preserve">On September 29, 2021, the court partially upheld the claim. </w:t>
      </w:r>
      <w:proofErr w:type="spellStart"/>
      <w:r w:rsidRPr="00FA7728">
        <w:rPr>
          <w:rFonts w:ascii="Times New Roman" w:hAnsi="Times New Roman" w:cs="Times New Roman"/>
          <w:i/>
          <w:iCs/>
          <w:sz w:val="24"/>
          <w:szCs w:val="24"/>
        </w:rPr>
        <w:t>Iravunk</w:t>
      </w:r>
      <w:proofErr w:type="spellEnd"/>
      <w:r w:rsidRPr="00FA7728">
        <w:rPr>
          <w:rFonts w:ascii="Times New Roman" w:hAnsi="Times New Roman" w:cs="Times New Roman"/>
          <w:i/>
          <w:iCs/>
          <w:sz w:val="24"/>
          <w:szCs w:val="24"/>
        </w:rPr>
        <w:t xml:space="preserve"> Media Ltd</w:t>
      </w:r>
      <w:r w:rsidRPr="00FA7728">
        <w:rPr>
          <w:rFonts w:ascii="Times New Roman" w:hAnsi="Times New Roman" w:cs="Times New Roman"/>
          <w:sz w:val="24"/>
          <w:szCs w:val="24"/>
        </w:rPr>
        <w:t xml:space="preserve">. was obliged to publicly refute the information considered defamatory and to pay 200,000 AMD as an attorney's reasonable fee. </w:t>
      </w:r>
      <w:r w:rsidR="008B067D" w:rsidRPr="00FA7728">
        <w:rPr>
          <w:rFonts w:ascii="Times New Roman" w:hAnsi="Times New Roman" w:cs="Times New Roman"/>
          <w:sz w:val="24"/>
          <w:szCs w:val="24"/>
        </w:rPr>
        <w:t xml:space="preserve">On April 29, the Civil Court of Appeal upheld the defendant’s appeal against the judgment and sent the case for a new trial. </w:t>
      </w:r>
    </w:p>
    <w:p w14:paraId="04F10A89" w14:textId="3D0E5263" w:rsidR="008B067D" w:rsidRPr="00FA7728" w:rsidRDefault="008B067D" w:rsidP="000C4E41">
      <w:pPr>
        <w:spacing w:after="0" w:line="240" w:lineRule="auto"/>
        <w:ind w:firstLine="567"/>
        <w:jc w:val="both"/>
        <w:rPr>
          <w:rFonts w:ascii="Times New Roman" w:hAnsi="Times New Roman" w:cs="Times New Roman"/>
          <w:bCs/>
          <w:sz w:val="24"/>
          <w:szCs w:val="24"/>
          <w:shd w:val="clear" w:color="auto" w:fill="FFFFFF"/>
        </w:rPr>
      </w:pPr>
      <w:r w:rsidRPr="00FA7728">
        <w:rPr>
          <w:rFonts w:ascii="Times New Roman" w:hAnsi="Times New Roman" w:cs="Times New Roman"/>
          <w:sz w:val="24"/>
          <w:szCs w:val="24"/>
        </w:rPr>
        <w:t xml:space="preserve">A court session on the case was held on August 19, the next session is scheduled for October 10. </w:t>
      </w:r>
    </w:p>
    <w:p w14:paraId="528FA2ED" w14:textId="236985F8" w:rsidR="00100DFA" w:rsidRPr="00FA7728" w:rsidRDefault="00100DFA" w:rsidP="00216FD9">
      <w:pPr>
        <w:spacing w:after="0" w:line="240" w:lineRule="auto"/>
        <w:rPr>
          <w:rFonts w:ascii="Times New Roman" w:hAnsi="Times New Roman" w:cs="Times New Roman"/>
          <w:b/>
          <w:sz w:val="24"/>
          <w:szCs w:val="24"/>
          <w:lang w:val="hy-AM"/>
        </w:rPr>
      </w:pPr>
      <w:r w:rsidRPr="00FA7728">
        <w:rPr>
          <w:rFonts w:ascii="Times New Roman" w:hAnsi="Times New Roman" w:cs="Times New Roman"/>
          <w:b/>
          <w:sz w:val="24"/>
          <w:szCs w:val="24"/>
          <w:lang w:val="hy-AM"/>
        </w:rPr>
        <w:tab/>
      </w:r>
    </w:p>
    <w:p w14:paraId="535D659B" w14:textId="2595F193" w:rsidR="008B067D" w:rsidRPr="00FA7728" w:rsidRDefault="008B067D" w:rsidP="008B067D">
      <w:pPr>
        <w:shd w:val="clear" w:color="auto" w:fill="FFFFFF"/>
        <w:spacing w:after="0" w:line="240" w:lineRule="auto"/>
        <w:ind w:firstLine="720"/>
        <w:jc w:val="both"/>
        <w:rPr>
          <w:rFonts w:ascii="Times New Roman" w:eastAsia="Times New Roman" w:hAnsi="Times New Roman" w:cs="Times New Roman"/>
          <w:kern w:val="36"/>
          <w:sz w:val="24"/>
          <w:szCs w:val="24"/>
          <w:lang w:val="hy-AM"/>
        </w:rPr>
      </w:pPr>
      <w:r w:rsidRPr="00FA7728">
        <w:rPr>
          <w:rFonts w:ascii="Times New Roman" w:hAnsi="Times New Roman" w:cs="Times New Roman"/>
          <w:b/>
          <w:bCs/>
          <w:sz w:val="24"/>
          <w:szCs w:val="24"/>
          <w:lang w:val="hy-AM"/>
        </w:rPr>
        <w:t xml:space="preserve">On </w:t>
      </w:r>
      <w:r w:rsidRPr="00FA7728">
        <w:rPr>
          <w:rFonts w:ascii="Times New Roman" w:hAnsi="Times New Roman" w:cs="Times New Roman"/>
          <w:b/>
          <w:bCs/>
          <w:sz w:val="24"/>
          <w:szCs w:val="24"/>
        </w:rPr>
        <w:t>July 4</w:t>
      </w:r>
      <w:r w:rsidRPr="00FA7728">
        <w:rPr>
          <w:rFonts w:ascii="Times New Roman" w:hAnsi="Times New Roman" w:cs="Times New Roman"/>
          <w:bCs/>
          <w:sz w:val="24"/>
          <w:szCs w:val="24"/>
          <w:lang w:val="hy-AM"/>
        </w:rPr>
        <w:t xml:space="preserve">, the Court of General Jurisdiction of Yerevan </w:t>
      </w:r>
      <w:r w:rsidRPr="00FA7728">
        <w:rPr>
          <w:rFonts w:ascii="Times New Roman" w:hAnsi="Times New Roman" w:cs="Times New Roman"/>
          <w:bCs/>
          <w:sz w:val="24"/>
          <w:szCs w:val="24"/>
        </w:rPr>
        <w:t xml:space="preserve">held a regular court hearing on the case of </w:t>
      </w:r>
      <w:r w:rsidRPr="00FA7728">
        <w:rPr>
          <w:rFonts w:ascii="Times New Roman" w:hAnsi="Times New Roman" w:cs="Times New Roman"/>
          <w:bCs/>
          <w:i/>
          <w:iCs/>
          <w:sz w:val="24"/>
          <w:szCs w:val="24"/>
          <w:lang w:val="hy-AM"/>
        </w:rPr>
        <w:t xml:space="preserve">Deputy Speaker of the National Assembly </w:t>
      </w:r>
      <w:r w:rsidRPr="00FA7728">
        <w:rPr>
          <w:rFonts w:ascii="Times New Roman" w:hAnsi="Times New Roman" w:cs="Times New Roman"/>
          <w:bCs/>
          <w:i/>
          <w:iCs/>
          <w:sz w:val="24"/>
          <w:szCs w:val="24"/>
        </w:rPr>
        <w:t xml:space="preserve">(currently NA Speaker) </w:t>
      </w:r>
      <w:r w:rsidRPr="00FA7728">
        <w:rPr>
          <w:rFonts w:ascii="Times New Roman" w:hAnsi="Times New Roman" w:cs="Times New Roman"/>
          <w:bCs/>
          <w:i/>
          <w:iCs/>
          <w:sz w:val="24"/>
          <w:szCs w:val="24"/>
          <w:lang w:val="hy-AM"/>
        </w:rPr>
        <w:t xml:space="preserve">Alen Simonyan </w:t>
      </w:r>
      <w:r w:rsidRPr="00FA7728">
        <w:rPr>
          <w:rFonts w:ascii="Times New Roman" w:hAnsi="Times New Roman" w:cs="Times New Roman"/>
          <w:bCs/>
          <w:i/>
          <w:iCs/>
          <w:sz w:val="24"/>
          <w:szCs w:val="24"/>
        </w:rPr>
        <w:t>v.</w:t>
      </w:r>
      <w:r w:rsidRPr="00FA7728">
        <w:rPr>
          <w:rFonts w:ascii="Times New Roman" w:hAnsi="Times New Roman" w:cs="Times New Roman"/>
          <w:bCs/>
          <w:i/>
          <w:iCs/>
          <w:sz w:val="24"/>
          <w:szCs w:val="24"/>
          <w:lang w:val="hy-AM"/>
        </w:rPr>
        <w:t xml:space="preserve"> </w:t>
      </w:r>
      <w:proofErr w:type="spellStart"/>
      <w:r w:rsidRPr="00FA7728">
        <w:rPr>
          <w:rFonts w:ascii="Times New Roman" w:hAnsi="Times New Roman" w:cs="Times New Roman"/>
          <w:bCs/>
          <w:i/>
          <w:iCs/>
          <w:sz w:val="24"/>
          <w:szCs w:val="24"/>
          <w:lang w:val="hy-AM"/>
        </w:rPr>
        <w:t>Anna</w:t>
      </w:r>
      <w:proofErr w:type="spellEnd"/>
      <w:r w:rsidRPr="00FA7728">
        <w:rPr>
          <w:rFonts w:ascii="Times New Roman" w:hAnsi="Times New Roman" w:cs="Times New Roman"/>
          <w:bCs/>
          <w:i/>
          <w:iCs/>
          <w:sz w:val="24"/>
          <w:szCs w:val="24"/>
          <w:lang w:val="hy-AM"/>
        </w:rPr>
        <w:t xml:space="preserve"> G</w:t>
      </w:r>
      <w:proofErr w:type="spellStart"/>
      <w:r w:rsidRPr="00FA7728">
        <w:rPr>
          <w:rFonts w:ascii="Times New Roman" w:hAnsi="Times New Roman" w:cs="Times New Roman"/>
          <w:bCs/>
          <w:i/>
          <w:iCs/>
          <w:sz w:val="24"/>
          <w:szCs w:val="24"/>
        </w:rPr>
        <w:t>ev</w:t>
      </w:r>
      <w:r w:rsidRPr="00FA7728">
        <w:rPr>
          <w:rFonts w:ascii="Times New Roman" w:hAnsi="Times New Roman" w:cs="Times New Roman"/>
          <w:bCs/>
          <w:i/>
          <w:iCs/>
          <w:sz w:val="24"/>
          <w:szCs w:val="24"/>
          <w:lang w:val="hy-AM"/>
        </w:rPr>
        <w:t>orgyan</w:t>
      </w:r>
      <w:proofErr w:type="spellEnd"/>
      <w:r w:rsidRPr="00FA7728">
        <w:rPr>
          <w:rFonts w:ascii="Times New Roman" w:hAnsi="Times New Roman" w:cs="Times New Roman"/>
          <w:bCs/>
          <w:i/>
          <w:iCs/>
          <w:sz w:val="24"/>
          <w:szCs w:val="24"/>
          <w:lang w:val="hy-AM"/>
        </w:rPr>
        <w:t xml:space="preserve">, </w:t>
      </w:r>
      <w:proofErr w:type="spellStart"/>
      <w:r w:rsidRPr="00FA7728">
        <w:rPr>
          <w:rFonts w:ascii="Times New Roman" w:hAnsi="Times New Roman" w:cs="Times New Roman"/>
          <w:bCs/>
          <w:i/>
          <w:iCs/>
          <w:sz w:val="24"/>
          <w:szCs w:val="24"/>
          <w:lang w:val="hy-AM"/>
        </w:rPr>
        <w:t>the</w:t>
      </w:r>
      <w:proofErr w:type="spellEnd"/>
      <w:r w:rsidRPr="00FA7728">
        <w:rPr>
          <w:rFonts w:ascii="Times New Roman" w:hAnsi="Times New Roman" w:cs="Times New Roman"/>
          <w:bCs/>
          <w:i/>
          <w:iCs/>
          <w:sz w:val="24"/>
          <w:szCs w:val="24"/>
          <w:lang w:val="hy-AM"/>
        </w:rPr>
        <w:t xml:space="preserve"> </w:t>
      </w:r>
      <w:r w:rsidRPr="00FA7728">
        <w:rPr>
          <w:rFonts w:ascii="Times New Roman" w:hAnsi="Times New Roman" w:cs="Times New Roman"/>
          <w:bCs/>
          <w:i/>
          <w:iCs/>
          <w:sz w:val="24"/>
          <w:szCs w:val="24"/>
        </w:rPr>
        <w:t>D</w:t>
      </w:r>
      <w:r w:rsidRPr="00FA7728">
        <w:rPr>
          <w:rFonts w:ascii="Times New Roman" w:hAnsi="Times New Roman" w:cs="Times New Roman"/>
          <w:bCs/>
          <w:i/>
          <w:iCs/>
          <w:sz w:val="24"/>
          <w:szCs w:val="24"/>
          <w:lang w:val="hy-AM"/>
        </w:rPr>
        <w:t>irector of the</w:t>
      </w:r>
      <w:r w:rsidRPr="00FA7728">
        <w:rPr>
          <w:rFonts w:ascii="Times New Roman" w:hAnsi="Times New Roman" w:cs="Times New Roman"/>
          <w:bCs/>
          <w:sz w:val="24"/>
          <w:szCs w:val="24"/>
          <w:lang w:val="hy-AM"/>
        </w:rPr>
        <w:t xml:space="preserve"> </w:t>
      </w:r>
      <w:r w:rsidRPr="00FA7728">
        <w:rPr>
          <w:rFonts w:ascii="Times New Roman" w:hAnsi="Times New Roman" w:cs="Times New Roman"/>
          <w:bCs/>
          <w:i/>
          <w:sz w:val="24"/>
          <w:szCs w:val="24"/>
          <w:lang w:val="hy-AM"/>
        </w:rPr>
        <w:t>Haykakan Zham</w:t>
      </w:r>
      <w:r w:rsidRPr="00FA7728">
        <w:rPr>
          <w:rFonts w:ascii="Times New Roman" w:hAnsi="Times New Roman" w:cs="Times New Roman"/>
          <w:bCs/>
          <w:sz w:val="24"/>
          <w:szCs w:val="24"/>
          <w:lang w:val="hy-AM"/>
        </w:rPr>
        <w:t xml:space="preserve"> </w:t>
      </w:r>
      <w:r w:rsidRPr="00FA7728">
        <w:rPr>
          <w:rFonts w:ascii="Times New Roman" w:hAnsi="Times New Roman" w:cs="Times New Roman"/>
          <w:bCs/>
          <w:i/>
          <w:iCs/>
          <w:sz w:val="24"/>
          <w:szCs w:val="24"/>
          <w:lang w:val="hy-AM"/>
        </w:rPr>
        <w:t>news website</w:t>
      </w:r>
      <w:r w:rsidRPr="00FA7728">
        <w:rPr>
          <w:rFonts w:ascii="Times New Roman" w:hAnsi="Times New Roman" w:cs="Times New Roman"/>
          <w:bCs/>
          <w:sz w:val="24"/>
          <w:szCs w:val="24"/>
          <w:lang w:val="hy-AM"/>
        </w:rPr>
        <w:t>,</w:t>
      </w:r>
      <w:r w:rsidRPr="00FA7728">
        <w:rPr>
          <w:rFonts w:ascii="Times New Roman" w:hAnsi="Times New Roman" w:cs="Times New Roman"/>
          <w:bCs/>
          <w:sz w:val="24"/>
          <w:szCs w:val="24"/>
        </w:rPr>
        <w:t xml:space="preserve"> demanding public refutation of the defamatory information and compensation for the damage caused.</w:t>
      </w:r>
    </w:p>
    <w:p w14:paraId="410FD4E2" w14:textId="5AF75FAA" w:rsidR="008B067D" w:rsidRPr="00FA7728" w:rsidRDefault="008B067D" w:rsidP="008B067D">
      <w:pPr>
        <w:pStyle w:val="NormalWeb"/>
        <w:shd w:val="clear" w:color="auto" w:fill="FFFFFF"/>
        <w:spacing w:before="0" w:beforeAutospacing="0" w:after="0" w:afterAutospacing="0" w:line="240" w:lineRule="auto"/>
        <w:ind w:firstLine="720"/>
        <w:jc w:val="both"/>
        <w:textAlignment w:val="baseline"/>
        <w:rPr>
          <w:bCs/>
          <w:lang w:val="hy-AM"/>
        </w:rPr>
      </w:pPr>
      <w:r w:rsidRPr="00FA7728">
        <w:rPr>
          <w:bCs/>
          <w:lang w:val="hy-AM"/>
        </w:rPr>
        <w:t xml:space="preserve"> The lawsuit</w:t>
      </w:r>
      <w:r w:rsidRPr="00FA7728">
        <w:rPr>
          <w:bCs/>
          <w:lang w:val="en-US"/>
        </w:rPr>
        <w:t>, filed on May 19, 2020,</w:t>
      </w:r>
      <w:r w:rsidRPr="00FA7728">
        <w:rPr>
          <w:bCs/>
          <w:lang w:val="hy-AM"/>
        </w:rPr>
        <w:t xml:space="preserve"> was caused by an article, entitled: “Did </w:t>
      </w:r>
      <w:r w:rsidRPr="00FA7728">
        <w:rPr>
          <w:bCs/>
          <w:lang w:val="en-US"/>
        </w:rPr>
        <w:t>h</w:t>
      </w:r>
      <w:r w:rsidRPr="00FA7728">
        <w:rPr>
          <w:bCs/>
          <w:lang w:val="hy-AM"/>
        </w:rPr>
        <w:t xml:space="preserve">e </w:t>
      </w:r>
      <w:r w:rsidRPr="00FA7728">
        <w:rPr>
          <w:bCs/>
          <w:lang w:val="en-US"/>
        </w:rPr>
        <w:t>P</w:t>
      </w:r>
      <w:r w:rsidRPr="00FA7728">
        <w:rPr>
          <w:bCs/>
          <w:lang w:val="hy-AM"/>
        </w:rPr>
        <w:t xml:space="preserve">ay for </w:t>
      </w:r>
      <w:r w:rsidRPr="00FA7728">
        <w:rPr>
          <w:bCs/>
          <w:lang w:val="en-US"/>
        </w:rPr>
        <w:t>S</w:t>
      </w:r>
      <w:r w:rsidRPr="00FA7728">
        <w:rPr>
          <w:bCs/>
          <w:lang w:val="hy-AM"/>
        </w:rPr>
        <w:t xml:space="preserve">ilence?”, published on </w:t>
      </w:r>
      <w:r w:rsidRPr="00FA7728">
        <w:rPr>
          <w:bCs/>
          <w:i/>
          <w:iCs/>
          <w:lang w:val="hy-AM"/>
        </w:rPr>
        <w:t>Hzham.am</w:t>
      </w:r>
      <w:r w:rsidRPr="00FA7728">
        <w:rPr>
          <w:bCs/>
          <w:lang w:val="hy-AM"/>
        </w:rPr>
        <w:t xml:space="preserve"> on April 20, which stated that Alen Simonyan had made a row in the restaurant, cursed, broke the table and the dishes, then paid the restaurant owner to keep silent</w:t>
      </w:r>
      <w:r w:rsidRPr="00FA7728">
        <w:rPr>
          <w:bCs/>
          <w:lang w:val="en-US"/>
        </w:rPr>
        <w:t>.</w:t>
      </w:r>
      <w:r w:rsidRPr="00FA7728">
        <w:rPr>
          <w:rStyle w:val="FootnoteReference"/>
          <w:rFonts w:eastAsiaTheme="minorEastAsia"/>
          <w:bCs/>
          <w:lang w:val="hy-AM"/>
        </w:rPr>
        <w:t xml:space="preserve"> </w:t>
      </w:r>
      <w:r w:rsidRPr="00FA7728">
        <w:rPr>
          <w:rStyle w:val="FootnoteReference"/>
          <w:rFonts w:eastAsiaTheme="minorEastAsia"/>
          <w:bCs/>
          <w:lang w:val="hy-AM"/>
        </w:rPr>
        <w:footnoteReference w:id="10"/>
      </w:r>
      <w:r w:rsidRPr="00FA7728">
        <w:rPr>
          <w:bCs/>
          <w:lang w:val="hy-AM"/>
        </w:rPr>
        <w:t xml:space="preserve"> </w:t>
      </w:r>
    </w:p>
    <w:p w14:paraId="2245305F" w14:textId="5EA3EAA2" w:rsidR="008B067D" w:rsidRPr="00FA7728" w:rsidRDefault="008B067D" w:rsidP="008B067D">
      <w:pPr>
        <w:spacing w:after="0" w:line="240" w:lineRule="auto"/>
        <w:jc w:val="both"/>
        <w:rPr>
          <w:rFonts w:ascii="Times New Roman" w:hAnsi="Times New Roman" w:cs="Times New Roman"/>
          <w:sz w:val="24"/>
          <w:szCs w:val="24"/>
        </w:rPr>
      </w:pPr>
      <w:r w:rsidRPr="00FA7728">
        <w:rPr>
          <w:rFonts w:ascii="Times New Roman" w:hAnsi="Times New Roman" w:cs="Times New Roman"/>
          <w:sz w:val="24"/>
          <w:szCs w:val="24"/>
          <w:lang w:val="hy-AM"/>
        </w:rPr>
        <w:tab/>
      </w:r>
      <w:r w:rsidRPr="00FA7728">
        <w:rPr>
          <w:rFonts w:ascii="Times New Roman" w:hAnsi="Times New Roman" w:cs="Times New Roman"/>
          <w:sz w:val="24"/>
          <w:szCs w:val="24"/>
        </w:rPr>
        <w:t xml:space="preserve">On July 25 the claim was partially upheld. The court obliged the defendant to publish a refutation and to confiscate 4000AMD from her as state duty and 200,000 AMD as an attorney's reasonable fee. The judgment has not been appealed. </w:t>
      </w:r>
    </w:p>
    <w:p w14:paraId="3F33CF6D" w14:textId="77777777" w:rsidR="008B067D" w:rsidRPr="00FA7728" w:rsidRDefault="008B067D" w:rsidP="00216FD9">
      <w:pPr>
        <w:spacing w:after="0" w:line="240" w:lineRule="auto"/>
        <w:rPr>
          <w:rFonts w:ascii="Times New Roman" w:hAnsi="Times New Roman" w:cs="Times New Roman"/>
          <w:sz w:val="24"/>
          <w:szCs w:val="24"/>
        </w:rPr>
      </w:pPr>
    </w:p>
    <w:p w14:paraId="66F50722" w14:textId="446BCE74" w:rsidR="00212D93" w:rsidRPr="00FA7728" w:rsidRDefault="008B067D" w:rsidP="008B067D">
      <w:pPr>
        <w:pStyle w:val="NormalWeb"/>
        <w:shd w:val="clear" w:color="auto" w:fill="FFFFFF"/>
        <w:spacing w:before="0" w:beforeAutospacing="0" w:after="0" w:afterAutospacing="0" w:line="240" w:lineRule="auto"/>
        <w:ind w:firstLine="720"/>
        <w:jc w:val="both"/>
        <w:textAlignment w:val="baseline"/>
        <w:rPr>
          <w:bCs/>
          <w:color w:val="000000" w:themeColor="text1"/>
          <w:lang w:val="hy-AM"/>
        </w:rPr>
      </w:pPr>
      <w:r w:rsidRPr="00FA7728">
        <w:rPr>
          <w:b/>
          <w:color w:val="000000" w:themeColor="text1"/>
          <w:lang w:val="hy-AM"/>
        </w:rPr>
        <w:t xml:space="preserve">On </w:t>
      </w:r>
      <w:r w:rsidRPr="00FA7728">
        <w:rPr>
          <w:b/>
          <w:color w:val="000000" w:themeColor="text1"/>
          <w:lang w:val="en-US"/>
        </w:rPr>
        <w:t>July 4</w:t>
      </w:r>
      <w:r w:rsidRPr="00FA7728">
        <w:rPr>
          <w:b/>
          <w:color w:val="000000" w:themeColor="text1"/>
          <w:lang w:val="hy-AM"/>
        </w:rPr>
        <w:t xml:space="preserve">, </w:t>
      </w:r>
      <w:r w:rsidRPr="00FA7728">
        <w:rPr>
          <w:bCs/>
          <w:color w:val="000000" w:themeColor="text1"/>
          <w:lang w:val="en-US"/>
        </w:rPr>
        <w:t xml:space="preserve">the Court of General Jurisdiction of Yerevan held a regular hearing on the case of </w:t>
      </w:r>
      <w:r w:rsidRPr="00FA7728">
        <w:rPr>
          <w:bCs/>
          <w:color w:val="000000" w:themeColor="text1"/>
          <w:lang w:val="hy-AM"/>
        </w:rPr>
        <w:t xml:space="preserve">Aram Mamikonyan, a lawyer and former employee of the Control Chamber against Karmen Davtyan (third party: </w:t>
      </w:r>
      <w:r w:rsidRPr="00FA7728">
        <w:rPr>
          <w:bCs/>
          <w:i/>
          <w:iCs/>
          <w:color w:val="000000" w:themeColor="text1"/>
          <w:lang w:val="hy-AM"/>
        </w:rPr>
        <w:t>Zhoghovurd Daily Editorial Office LLC</w:t>
      </w:r>
      <w:r w:rsidRPr="00FA7728">
        <w:rPr>
          <w:bCs/>
          <w:color w:val="000000" w:themeColor="text1"/>
          <w:lang w:val="hy-AM"/>
        </w:rPr>
        <w:t xml:space="preserve">), </w:t>
      </w:r>
      <w:r w:rsidR="00212D93" w:rsidRPr="00FA7728">
        <w:rPr>
          <w:bCs/>
          <w:color w:val="000000" w:themeColor="text1"/>
          <w:lang w:val="en-US"/>
        </w:rPr>
        <w:t>claiming an obligation of</w:t>
      </w:r>
      <w:r w:rsidRPr="00FA7728">
        <w:rPr>
          <w:bCs/>
          <w:color w:val="000000" w:themeColor="text1"/>
          <w:lang w:val="hy-AM"/>
        </w:rPr>
        <w:t xml:space="preserve"> </w:t>
      </w:r>
      <w:r w:rsidR="00212D93" w:rsidRPr="00FA7728">
        <w:rPr>
          <w:bCs/>
          <w:color w:val="000000" w:themeColor="text1"/>
          <w:lang w:val="en-US"/>
        </w:rPr>
        <w:t>a</w:t>
      </w:r>
      <w:r w:rsidRPr="00FA7728">
        <w:rPr>
          <w:bCs/>
          <w:color w:val="000000" w:themeColor="text1"/>
          <w:lang w:val="hy-AM"/>
        </w:rPr>
        <w:t xml:space="preserve"> compensation for the damage caused to </w:t>
      </w:r>
      <w:proofErr w:type="spellStart"/>
      <w:r w:rsidRPr="00FA7728">
        <w:rPr>
          <w:bCs/>
          <w:color w:val="000000" w:themeColor="text1"/>
          <w:lang w:val="hy-AM"/>
        </w:rPr>
        <w:t>honor</w:t>
      </w:r>
      <w:proofErr w:type="spellEnd"/>
      <w:r w:rsidRPr="00FA7728">
        <w:rPr>
          <w:bCs/>
          <w:color w:val="000000" w:themeColor="text1"/>
          <w:lang w:val="hy-AM"/>
        </w:rPr>
        <w:t xml:space="preserve"> </w:t>
      </w:r>
      <w:proofErr w:type="spellStart"/>
      <w:r w:rsidRPr="00FA7728">
        <w:rPr>
          <w:bCs/>
          <w:color w:val="000000" w:themeColor="text1"/>
          <w:lang w:val="hy-AM"/>
        </w:rPr>
        <w:t>and</w:t>
      </w:r>
      <w:proofErr w:type="spellEnd"/>
      <w:r w:rsidRPr="00FA7728">
        <w:rPr>
          <w:bCs/>
          <w:color w:val="000000" w:themeColor="text1"/>
          <w:lang w:val="hy-AM"/>
        </w:rPr>
        <w:t xml:space="preserve"> </w:t>
      </w:r>
      <w:proofErr w:type="spellStart"/>
      <w:r w:rsidRPr="00FA7728">
        <w:rPr>
          <w:bCs/>
          <w:color w:val="000000" w:themeColor="text1"/>
          <w:lang w:val="hy-AM"/>
        </w:rPr>
        <w:t>dignity</w:t>
      </w:r>
      <w:proofErr w:type="spellEnd"/>
      <w:r w:rsidRPr="00FA7728">
        <w:rPr>
          <w:bCs/>
          <w:color w:val="000000" w:themeColor="text1"/>
          <w:lang w:val="hy-AM"/>
        </w:rPr>
        <w:t xml:space="preserve">, </w:t>
      </w:r>
      <w:proofErr w:type="spellStart"/>
      <w:r w:rsidRPr="00FA7728">
        <w:rPr>
          <w:bCs/>
          <w:color w:val="000000" w:themeColor="text1"/>
          <w:lang w:val="hy-AM"/>
        </w:rPr>
        <w:t>refut</w:t>
      </w:r>
      <w:r w:rsidR="00212D93" w:rsidRPr="00FA7728">
        <w:rPr>
          <w:bCs/>
          <w:color w:val="000000" w:themeColor="text1"/>
          <w:lang w:val="en-US"/>
        </w:rPr>
        <w:t>ing</w:t>
      </w:r>
      <w:proofErr w:type="spellEnd"/>
      <w:r w:rsidR="00212D93" w:rsidRPr="00FA7728">
        <w:rPr>
          <w:bCs/>
          <w:color w:val="000000" w:themeColor="text1"/>
          <w:lang w:val="en-US"/>
        </w:rPr>
        <w:t xml:space="preserve"> the</w:t>
      </w:r>
      <w:r w:rsidRPr="00FA7728">
        <w:rPr>
          <w:bCs/>
          <w:color w:val="000000" w:themeColor="text1"/>
          <w:lang w:val="hy-AM"/>
        </w:rPr>
        <w:t xml:space="preserve"> information considered </w:t>
      </w:r>
      <w:r w:rsidR="00456B91">
        <w:rPr>
          <w:bCs/>
          <w:color w:val="000000" w:themeColor="text1"/>
          <w:lang w:val="en-US"/>
        </w:rPr>
        <w:t xml:space="preserve">as </w:t>
      </w:r>
      <w:r w:rsidRPr="00FA7728">
        <w:rPr>
          <w:bCs/>
          <w:color w:val="000000" w:themeColor="text1"/>
          <w:lang w:val="hy-AM"/>
        </w:rPr>
        <w:t xml:space="preserve">defamation and </w:t>
      </w:r>
      <w:r w:rsidR="00212D93" w:rsidRPr="00FA7728">
        <w:rPr>
          <w:bCs/>
          <w:color w:val="000000" w:themeColor="text1"/>
          <w:lang w:val="en-US"/>
        </w:rPr>
        <w:t>making an apology</w:t>
      </w:r>
      <w:r w:rsidRPr="00FA7728">
        <w:rPr>
          <w:bCs/>
          <w:color w:val="000000" w:themeColor="text1"/>
          <w:lang w:val="hy-AM"/>
        </w:rPr>
        <w:t xml:space="preserve">. The plaintiff also demands compensation of 2 million drams. </w:t>
      </w:r>
    </w:p>
    <w:p w14:paraId="06DA4570" w14:textId="7D2A0B26" w:rsidR="008B067D" w:rsidRPr="00FA7728" w:rsidRDefault="008B067D" w:rsidP="008B067D">
      <w:pPr>
        <w:pStyle w:val="NormalWeb"/>
        <w:shd w:val="clear" w:color="auto" w:fill="FFFFFF"/>
        <w:spacing w:before="0" w:beforeAutospacing="0" w:after="0" w:afterAutospacing="0" w:line="240" w:lineRule="auto"/>
        <w:ind w:firstLine="720"/>
        <w:jc w:val="both"/>
        <w:textAlignment w:val="baseline"/>
        <w:rPr>
          <w:bCs/>
          <w:color w:val="000000" w:themeColor="text1"/>
          <w:lang w:val="hy-AM"/>
        </w:rPr>
      </w:pPr>
      <w:r w:rsidRPr="00FA7728">
        <w:rPr>
          <w:bCs/>
          <w:color w:val="000000" w:themeColor="text1"/>
          <w:lang w:val="hy-AM"/>
        </w:rPr>
        <w:t xml:space="preserve">The lawsuit was caused by Karmen Davtyan's article published on July 30 on </w:t>
      </w:r>
      <w:r w:rsidRPr="00FA7728">
        <w:rPr>
          <w:bCs/>
          <w:i/>
          <w:iCs/>
          <w:color w:val="000000" w:themeColor="text1"/>
          <w:lang w:val="hy-AM"/>
        </w:rPr>
        <w:t>Armlur.am</w:t>
      </w:r>
      <w:r w:rsidRPr="00FA7728">
        <w:rPr>
          <w:bCs/>
          <w:color w:val="000000" w:themeColor="text1"/>
          <w:lang w:val="hy-AM"/>
        </w:rPr>
        <w:t xml:space="preserve"> website</w:t>
      </w:r>
      <w:r w:rsidRPr="00FA7728">
        <w:rPr>
          <w:bCs/>
          <w:color w:val="000000" w:themeColor="text1"/>
          <w:lang w:val="en-US"/>
        </w:rPr>
        <w:t>,</w:t>
      </w:r>
      <w:r w:rsidRPr="00FA7728">
        <w:rPr>
          <w:bCs/>
          <w:color w:val="000000" w:themeColor="text1"/>
          <w:lang w:val="hy-AM"/>
        </w:rPr>
        <w:t xml:space="preserve"> entitled</w:t>
      </w:r>
      <w:r w:rsidRPr="00FA7728">
        <w:rPr>
          <w:bCs/>
          <w:color w:val="000000" w:themeColor="text1"/>
          <w:lang w:val="en-US"/>
        </w:rPr>
        <w:t>:</w:t>
      </w:r>
      <w:r w:rsidRPr="00FA7728">
        <w:rPr>
          <w:bCs/>
          <w:color w:val="000000" w:themeColor="text1"/>
          <w:lang w:val="hy-AM"/>
        </w:rPr>
        <w:t xml:space="preserve"> </w:t>
      </w:r>
      <w:r w:rsidRPr="00FA7728">
        <w:rPr>
          <w:bCs/>
          <w:color w:val="000000" w:themeColor="text1"/>
          <w:lang w:val="en-US"/>
        </w:rPr>
        <w:t>“</w:t>
      </w:r>
      <w:r w:rsidRPr="00FA7728">
        <w:rPr>
          <w:bCs/>
          <w:color w:val="000000" w:themeColor="text1"/>
          <w:lang w:val="hy-AM"/>
        </w:rPr>
        <w:t>Immorality also has a limit</w:t>
      </w:r>
      <w:r w:rsidRPr="00FA7728">
        <w:rPr>
          <w:bCs/>
          <w:color w:val="000000" w:themeColor="text1"/>
          <w:lang w:val="en-US"/>
        </w:rPr>
        <w:t>”</w:t>
      </w:r>
      <w:r w:rsidR="00212D93" w:rsidRPr="00FA7728">
        <w:rPr>
          <w:bCs/>
          <w:color w:val="000000" w:themeColor="text1"/>
          <w:lang w:val="en-US"/>
        </w:rPr>
        <w:t>.</w:t>
      </w:r>
      <w:r w:rsidR="00212D93" w:rsidRPr="00FA7728">
        <w:rPr>
          <w:rStyle w:val="FootnoteReference"/>
          <w:rFonts w:eastAsiaTheme="minorEastAsia"/>
          <w:lang w:val="hy-AM"/>
        </w:rPr>
        <w:footnoteReference w:id="11"/>
      </w:r>
      <w:r w:rsidRPr="00FA7728">
        <w:rPr>
          <w:color w:val="000000" w:themeColor="text1"/>
          <w:lang w:val="hy-AM"/>
        </w:rPr>
        <w:t xml:space="preserve"> The author accuse</w:t>
      </w:r>
      <w:r w:rsidR="00212D93" w:rsidRPr="00FA7728">
        <w:rPr>
          <w:color w:val="000000" w:themeColor="text1"/>
          <w:lang w:val="en-US"/>
        </w:rPr>
        <w:t xml:space="preserve">d </w:t>
      </w:r>
      <w:r w:rsidRPr="00FA7728">
        <w:rPr>
          <w:color w:val="000000" w:themeColor="text1"/>
          <w:lang w:val="hy-AM"/>
        </w:rPr>
        <w:t>the plaintiff of corruption and bribery. By the way, at the end of the article, the editorial office state</w:t>
      </w:r>
      <w:r w:rsidR="00212D93" w:rsidRPr="00FA7728">
        <w:rPr>
          <w:color w:val="000000" w:themeColor="text1"/>
          <w:lang w:val="en-US"/>
        </w:rPr>
        <w:t xml:space="preserve">d </w:t>
      </w:r>
      <w:r w:rsidRPr="00FA7728">
        <w:rPr>
          <w:color w:val="000000" w:themeColor="text1"/>
          <w:lang w:val="hy-AM"/>
        </w:rPr>
        <w:t xml:space="preserve">that it </w:t>
      </w:r>
      <w:r w:rsidR="00212D93" w:rsidRPr="00FA7728">
        <w:rPr>
          <w:color w:val="000000" w:themeColor="text1"/>
          <w:lang w:val="en-US"/>
        </w:rPr>
        <w:t>was</w:t>
      </w:r>
      <w:r w:rsidRPr="00FA7728">
        <w:rPr>
          <w:color w:val="000000" w:themeColor="text1"/>
          <w:lang w:val="hy-AM"/>
        </w:rPr>
        <w:t xml:space="preserve"> not responsible for the author's opinion.</w:t>
      </w:r>
    </w:p>
    <w:p w14:paraId="238A0CE0" w14:textId="77777777" w:rsidR="00212D93" w:rsidRPr="00FA7728" w:rsidRDefault="008B067D" w:rsidP="00212D93">
      <w:pPr>
        <w:pStyle w:val="NormalWeb"/>
        <w:shd w:val="clear" w:color="auto" w:fill="FFFFFF"/>
        <w:spacing w:before="0" w:beforeAutospacing="0" w:after="0" w:afterAutospacing="0" w:line="240" w:lineRule="auto"/>
        <w:ind w:firstLine="720"/>
        <w:jc w:val="both"/>
        <w:textAlignment w:val="baseline"/>
        <w:rPr>
          <w:color w:val="000000" w:themeColor="text1"/>
          <w:lang w:val="en-US"/>
        </w:rPr>
      </w:pPr>
      <w:r w:rsidRPr="00FA7728">
        <w:rPr>
          <w:color w:val="000000" w:themeColor="text1"/>
          <w:lang w:val="hy-AM"/>
        </w:rPr>
        <w:t>On September 6, the court rejected the plaintiff's motion to apply injunction</w:t>
      </w:r>
      <w:r w:rsidRPr="00FA7728">
        <w:rPr>
          <w:color w:val="000000" w:themeColor="text1"/>
          <w:lang w:val="en-US"/>
        </w:rPr>
        <w:t xml:space="preserve"> to ban</w:t>
      </w:r>
      <w:r w:rsidRPr="00FA7728">
        <w:rPr>
          <w:color w:val="000000" w:themeColor="text1"/>
          <w:lang w:val="hy-AM"/>
        </w:rPr>
        <w:t xml:space="preserve"> the defendant from taking certain actions. In addition, the court ruled to reject the motion to provide evidence.</w:t>
      </w:r>
      <w:r w:rsidRPr="00FA7728">
        <w:rPr>
          <w:color w:val="000000" w:themeColor="text1"/>
          <w:lang w:val="en-US"/>
        </w:rPr>
        <w:t xml:space="preserve"> The decision was appealed in the Court of Appeal</w:t>
      </w:r>
      <w:r w:rsidR="00212D93" w:rsidRPr="00FA7728">
        <w:rPr>
          <w:color w:val="000000" w:themeColor="text1"/>
          <w:lang w:val="en-US"/>
        </w:rPr>
        <w:t xml:space="preserve"> on October 7 </w:t>
      </w:r>
      <w:r w:rsidRPr="00FA7728">
        <w:rPr>
          <w:color w:val="000000" w:themeColor="text1"/>
          <w:lang w:val="en-US"/>
        </w:rPr>
        <w:t>and was rejected on the ground that the plaintiff ha</w:t>
      </w:r>
      <w:r w:rsidR="00212D93" w:rsidRPr="00FA7728">
        <w:rPr>
          <w:color w:val="000000" w:themeColor="text1"/>
          <w:lang w:val="en-US"/>
        </w:rPr>
        <w:t>d</w:t>
      </w:r>
      <w:r w:rsidRPr="00FA7728">
        <w:rPr>
          <w:color w:val="000000" w:themeColor="text1"/>
          <w:lang w:val="en-US"/>
        </w:rPr>
        <w:t xml:space="preserve"> not provided any evidence </w:t>
      </w:r>
      <w:r w:rsidR="00212D93" w:rsidRPr="00FA7728">
        <w:rPr>
          <w:color w:val="000000" w:themeColor="text1"/>
          <w:lang w:val="en-US"/>
        </w:rPr>
        <w:t xml:space="preserve">that the failure to apply injunction to secure the claim would render </w:t>
      </w:r>
      <w:r w:rsidRPr="00FA7728">
        <w:rPr>
          <w:color w:val="000000" w:themeColor="text1"/>
          <w:lang w:val="en-US"/>
        </w:rPr>
        <w:t>the</w:t>
      </w:r>
      <w:r w:rsidR="00212D93" w:rsidRPr="00FA7728">
        <w:rPr>
          <w:color w:val="000000" w:themeColor="text1"/>
          <w:lang w:val="en-US"/>
        </w:rPr>
        <w:t xml:space="preserve"> enforcement of the court judgment</w:t>
      </w:r>
      <w:r w:rsidRPr="00FA7728">
        <w:rPr>
          <w:color w:val="000000" w:themeColor="text1"/>
          <w:lang w:val="en-US"/>
        </w:rPr>
        <w:t xml:space="preserve"> impossible or difficult, or </w:t>
      </w:r>
      <w:r w:rsidR="00212D93" w:rsidRPr="00FA7728">
        <w:rPr>
          <w:color w:val="000000" w:themeColor="text1"/>
          <w:lang w:val="en-US"/>
        </w:rPr>
        <w:t xml:space="preserve">would </w:t>
      </w:r>
      <w:r w:rsidRPr="00FA7728">
        <w:rPr>
          <w:color w:val="000000" w:themeColor="text1"/>
          <w:lang w:val="en-US"/>
        </w:rPr>
        <w:t>inflict</w:t>
      </w:r>
      <w:r w:rsidR="00212D93" w:rsidRPr="00FA7728">
        <w:rPr>
          <w:color w:val="000000" w:themeColor="text1"/>
          <w:lang w:val="en-US"/>
        </w:rPr>
        <w:t xml:space="preserve"> any</w:t>
      </w:r>
      <w:r w:rsidRPr="00FA7728">
        <w:rPr>
          <w:color w:val="000000" w:themeColor="text1"/>
          <w:lang w:val="en-US"/>
        </w:rPr>
        <w:t xml:space="preserve"> </w:t>
      </w:r>
      <w:r w:rsidR="00212D93" w:rsidRPr="00FA7728">
        <w:rPr>
          <w:color w:val="000000" w:themeColor="text1"/>
          <w:lang w:val="en-US"/>
        </w:rPr>
        <w:t>significant</w:t>
      </w:r>
      <w:r w:rsidRPr="00FA7728">
        <w:rPr>
          <w:color w:val="000000" w:themeColor="text1"/>
          <w:lang w:val="en-US"/>
        </w:rPr>
        <w:t xml:space="preserve"> damage on the plaintiff. </w:t>
      </w:r>
    </w:p>
    <w:p w14:paraId="7EA68B5D" w14:textId="1996F96D" w:rsidR="008B067D" w:rsidRPr="00FA7728" w:rsidRDefault="00212D93" w:rsidP="00212D93">
      <w:pPr>
        <w:pStyle w:val="NormalWeb"/>
        <w:shd w:val="clear" w:color="auto" w:fill="FFFFFF"/>
        <w:spacing w:before="0" w:beforeAutospacing="0" w:after="0" w:afterAutospacing="0" w:line="240" w:lineRule="auto"/>
        <w:ind w:firstLine="720"/>
        <w:jc w:val="both"/>
        <w:textAlignment w:val="baseline"/>
        <w:rPr>
          <w:color w:val="000000" w:themeColor="text1"/>
          <w:lang w:val="en-US"/>
        </w:rPr>
      </w:pPr>
      <w:r w:rsidRPr="00FA7728">
        <w:rPr>
          <w:color w:val="000000" w:themeColor="text1"/>
          <w:lang w:val="en-US"/>
        </w:rPr>
        <w:t xml:space="preserve">On July 22, 2022, the court decided to dismiss the proceedings of the case on the ground that </w:t>
      </w:r>
      <w:proofErr w:type="spellStart"/>
      <w:r w:rsidRPr="00FA7728">
        <w:rPr>
          <w:color w:val="000000" w:themeColor="text1"/>
          <w:lang w:val="en-US"/>
        </w:rPr>
        <w:t>Karmen</w:t>
      </w:r>
      <w:proofErr w:type="spellEnd"/>
      <w:r w:rsidRPr="00FA7728">
        <w:rPr>
          <w:color w:val="000000" w:themeColor="text1"/>
          <w:lang w:val="en-US"/>
        </w:rPr>
        <w:t xml:space="preserve"> </w:t>
      </w:r>
      <w:proofErr w:type="spellStart"/>
      <w:r w:rsidRPr="00FA7728">
        <w:rPr>
          <w:color w:val="000000" w:themeColor="text1"/>
          <w:lang w:val="en-US"/>
        </w:rPr>
        <w:t>Davtyan</w:t>
      </w:r>
      <w:proofErr w:type="spellEnd"/>
      <w:r w:rsidRPr="00FA7728">
        <w:rPr>
          <w:color w:val="000000" w:themeColor="text1"/>
          <w:lang w:val="en-US"/>
        </w:rPr>
        <w:t xml:space="preserve"> passed awa</w:t>
      </w:r>
      <w:r w:rsidR="00014A3B" w:rsidRPr="00FA7728">
        <w:rPr>
          <w:color w:val="000000" w:themeColor="text1"/>
          <w:lang w:val="en-US"/>
        </w:rPr>
        <w:t>y</w:t>
      </w:r>
      <w:r w:rsidRPr="00FA7728">
        <w:rPr>
          <w:color w:val="000000" w:themeColor="text1"/>
          <w:lang w:val="en-US"/>
        </w:rPr>
        <w:t xml:space="preserve"> on August 28, 2021.</w:t>
      </w:r>
    </w:p>
    <w:p w14:paraId="07838DA0" w14:textId="77777777" w:rsidR="00100DFA" w:rsidRPr="00FA7728" w:rsidRDefault="00100DFA" w:rsidP="00100DFA">
      <w:pPr>
        <w:pStyle w:val="NormalWeb"/>
        <w:shd w:val="clear" w:color="auto" w:fill="FFFFFF"/>
        <w:spacing w:before="0" w:beforeAutospacing="0" w:after="0" w:afterAutospacing="0" w:line="240" w:lineRule="auto"/>
        <w:ind w:firstLine="720"/>
        <w:textAlignment w:val="baseline"/>
        <w:rPr>
          <w:b/>
          <w:bCs/>
          <w:lang w:val="hy-AM"/>
        </w:rPr>
      </w:pPr>
    </w:p>
    <w:p w14:paraId="5AECB324" w14:textId="7E2225BF" w:rsidR="00411279" w:rsidRPr="00FA7728" w:rsidRDefault="00946ADD" w:rsidP="00411279">
      <w:pPr>
        <w:spacing w:after="0" w:line="240" w:lineRule="auto"/>
        <w:ind w:firstLine="567"/>
        <w:jc w:val="both"/>
        <w:rPr>
          <w:rFonts w:ascii="Times New Roman" w:hAnsi="Times New Roman" w:cs="Times New Roman"/>
          <w:bCs/>
          <w:sz w:val="24"/>
          <w:szCs w:val="24"/>
          <w:shd w:val="clear" w:color="auto" w:fill="FFFFFF"/>
        </w:rPr>
      </w:pPr>
      <w:r w:rsidRPr="00FA7728">
        <w:rPr>
          <w:rFonts w:ascii="Times New Roman" w:hAnsi="Times New Roman" w:cs="Times New Roman"/>
          <w:b/>
          <w:sz w:val="24"/>
          <w:szCs w:val="24"/>
          <w:shd w:val="clear" w:color="auto" w:fill="FFFFFF"/>
          <w:lang w:val="hy-AM"/>
        </w:rPr>
        <w:tab/>
      </w:r>
      <w:r w:rsidR="00411279" w:rsidRPr="00FA7728">
        <w:rPr>
          <w:rFonts w:ascii="Times New Roman" w:hAnsi="Times New Roman" w:cs="Times New Roman"/>
          <w:b/>
          <w:sz w:val="24"/>
          <w:szCs w:val="24"/>
          <w:shd w:val="clear" w:color="auto" w:fill="FFFFFF"/>
        </w:rPr>
        <w:t>On July</w:t>
      </w:r>
      <w:r w:rsidR="00100DFA" w:rsidRPr="00FA7728">
        <w:rPr>
          <w:rFonts w:ascii="Times New Roman" w:hAnsi="Times New Roman" w:cs="Times New Roman"/>
          <w:b/>
          <w:sz w:val="24"/>
          <w:szCs w:val="24"/>
          <w:shd w:val="clear" w:color="auto" w:fill="FFFFFF"/>
          <w:lang w:val="hy-AM"/>
        </w:rPr>
        <w:t xml:space="preserve"> 4</w:t>
      </w:r>
      <w:r w:rsidR="00411279" w:rsidRPr="00FA7728">
        <w:rPr>
          <w:rFonts w:ascii="Times New Roman" w:hAnsi="Times New Roman" w:cs="Times New Roman"/>
          <w:b/>
          <w:sz w:val="24"/>
          <w:szCs w:val="24"/>
          <w:shd w:val="clear" w:color="auto" w:fill="FFFFFF"/>
        </w:rPr>
        <w:t xml:space="preserve">, </w:t>
      </w:r>
      <w:r w:rsidR="00411279" w:rsidRPr="00FA7728">
        <w:rPr>
          <w:rFonts w:ascii="Times New Roman" w:hAnsi="Times New Roman" w:cs="Times New Roman"/>
          <w:bCs/>
          <w:sz w:val="24"/>
          <w:szCs w:val="24"/>
          <w:shd w:val="clear" w:color="auto" w:fill="FFFFFF"/>
          <w:lang w:val="hy-AM"/>
        </w:rPr>
        <w:t xml:space="preserve">the </w:t>
      </w:r>
      <w:r w:rsidR="00411279" w:rsidRPr="00FA7728">
        <w:rPr>
          <w:rFonts w:ascii="Times New Roman" w:hAnsi="Times New Roman" w:cs="Times New Roman"/>
          <w:bCs/>
          <w:sz w:val="24"/>
          <w:szCs w:val="24"/>
          <w:shd w:val="clear" w:color="auto" w:fill="FFFFFF"/>
        </w:rPr>
        <w:t>defendant</w:t>
      </w:r>
      <w:r w:rsidR="00411279" w:rsidRPr="00FA7728">
        <w:rPr>
          <w:rFonts w:ascii="Times New Roman" w:hAnsi="Times New Roman" w:cs="Times New Roman"/>
          <w:bCs/>
          <w:sz w:val="24"/>
          <w:szCs w:val="24"/>
          <w:shd w:val="clear" w:color="auto" w:fill="FFFFFF"/>
          <w:lang w:val="hy-AM"/>
        </w:rPr>
        <w:t xml:space="preserve"> on the case of </w:t>
      </w:r>
      <w:r w:rsidR="00411279" w:rsidRPr="00FA7728">
        <w:rPr>
          <w:rFonts w:ascii="Times New Roman" w:hAnsi="Times New Roman" w:cs="Times New Roman"/>
          <w:bCs/>
          <w:i/>
          <w:iCs/>
          <w:sz w:val="24"/>
          <w:szCs w:val="24"/>
          <w:shd w:val="clear" w:color="auto" w:fill="FFFFFF"/>
          <w:lang w:val="hy-AM"/>
        </w:rPr>
        <w:t xml:space="preserve">citizen Edgar Janibekyan v. Shamshyan Media LLC </w:t>
      </w:r>
      <w:r w:rsidR="00411279" w:rsidRPr="00FA7728">
        <w:rPr>
          <w:rFonts w:ascii="Times New Roman" w:hAnsi="Times New Roman" w:cs="Times New Roman"/>
          <w:bCs/>
          <w:i/>
          <w:iCs/>
          <w:sz w:val="24"/>
          <w:szCs w:val="24"/>
          <w:shd w:val="clear" w:color="auto" w:fill="FFFFFF"/>
        </w:rPr>
        <w:t xml:space="preserve">and its </w:t>
      </w:r>
      <w:r w:rsidR="00411279" w:rsidRPr="00FA7728">
        <w:rPr>
          <w:rFonts w:ascii="Times New Roman" w:hAnsi="Times New Roman" w:cs="Times New Roman"/>
          <w:bCs/>
          <w:i/>
          <w:iCs/>
          <w:sz w:val="24"/>
          <w:szCs w:val="24"/>
          <w:shd w:val="clear" w:color="auto" w:fill="FFFFFF"/>
          <w:lang w:val="hy-AM"/>
        </w:rPr>
        <w:t>founder Gagik Shamshyan</w:t>
      </w:r>
      <w:r w:rsidR="00411279" w:rsidRPr="00FA7728">
        <w:rPr>
          <w:rFonts w:ascii="Times New Roman" w:hAnsi="Times New Roman" w:cs="Times New Roman"/>
          <w:bCs/>
          <w:sz w:val="24"/>
          <w:szCs w:val="24"/>
          <w:shd w:val="clear" w:color="auto" w:fill="FFFFFF"/>
          <w:lang w:val="hy-AM"/>
        </w:rPr>
        <w:t>,</w:t>
      </w:r>
      <w:r w:rsidR="00411279" w:rsidRPr="00FA7728">
        <w:rPr>
          <w:rFonts w:ascii="Times New Roman" w:hAnsi="Times New Roman" w:cs="Times New Roman"/>
          <w:bCs/>
          <w:sz w:val="24"/>
          <w:szCs w:val="24"/>
          <w:shd w:val="clear" w:color="auto" w:fill="FFFFFF"/>
        </w:rPr>
        <w:t xml:space="preserve"> applied to the Court of Cassation for the second time, appealing the rejection by the Court of Appeal of the complaint against the judgment of the </w:t>
      </w:r>
      <w:r w:rsidR="00411279" w:rsidRPr="00FA7728">
        <w:rPr>
          <w:rFonts w:ascii="Times New Roman" w:hAnsi="Times New Roman" w:cs="Times New Roman"/>
          <w:bCs/>
          <w:sz w:val="24"/>
          <w:szCs w:val="24"/>
          <w:shd w:val="clear" w:color="auto" w:fill="FFFFFF"/>
          <w:lang w:val="hy-AM"/>
        </w:rPr>
        <w:t>Court of General Jurisdiction</w:t>
      </w:r>
      <w:r w:rsidR="00411279" w:rsidRPr="00FA7728">
        <w:rPr>
          <w:rFonts w:ascii="Times New Roman" w:hAnsi="Times New Roman" w:cs="Times New Roman"/>
          <w:bCs/>
          <w:sz w:val="24"/>
          <w:szCs w:val="24"/>
          <w:shd w:val="clear" w:color="auto" w:fill="FFFFFF"/>
        </w:rPr>
        <w:t>.</w:t>
      </w:r>
    </w:p>
    <w:p w14:paraId="20CDAD1D" w14:textId="4D956B58" w:rsidR="00411279" w:rsidRPr="00FA7728" w:rsidRDefault="00411279" w:rsidP="00411279">
      <w:pPr>
        <w:spacing w:after="0" w:line="240" w:lineRule="auto"/>
        <w:ind w:firstLine="567"/>
        <w:jc w:val="both"/>
        <w:rPr>
          <w:rFonts w:ascii="Times New Roman" w:eastAsia="Times New Roman" w:hAnsi="Times New Roman" w:cs="Times New Roman"/>
          <w:sz w:val="24"/>
          <w:szCs w:val="24"/>
          <w:shd w:val="clear" w:color="auto" w:fill="FFFFFF"/>
          <w:lang w:val="hy-AM" w:eastAsia="ru-RU"/>
        </w:rPr>
      </w:pPr>
      <w:r w:rsidRPr="00FA7728">
        <w:rPr>
          <w:rFonts w:ascii="Times New Roman" w:hAnsi="Times New Roman" w:cs="Times New Roman"/>
          <w:bCs/>
          <w:sz w:val="24"/>
          <w:szCs w:val="24"/>
          <w:shd w:val="clear" w:color="auto" w:fill="FFFFFF"/>
        </w:rPr>
        <w:lastRenderedPageBreak/>
        <w:t>We should remind that</w:t>
      </w:r>
      <w:r w:rsidRPr="00FA7728">
        <w:rPr>
          <w:rFonts w:ascii="Times New Roman" w:hAnsi="Times New Roman" w:cs="Times New Roman"/>
          <w:bCs/>
          <w:sz w:val="24"/>
          <w:szCs w:val="24"/>
          <w:shd w:val="clear" w:color="auto" w:fill="FFFFFF"/>
          <w:lang w:val="hy-AM"/>
        </w:rPr>
        <w:t xml:space="preserve"> </w:t>
      </w:r>
      <w:r w:rsidRPr="00FA7728">
        <w:rPr>
          <w:rFonts w:ascii="Times New Roman" w:hAnsi="Times New Roman" w:cs="Times New Roman"/>
          <w:bCs/>
          <w:sz w:val="24"/>
          <w:szCs w:val="24"/>
          <w:shd w:val="clear" w:color="auto" w:fill="FFFFFF"/>
        </w:rPr>
        <w:t>t</w:t>
      </w:r>
      <w:r w:rsidRPr="00FA7728">
        <w:rPr>
          <w:rFonts w:ascii="Times New Roman" w:hAnsi="Times New Roman" w:cs="Times New Roman"/>
          <w:bCs/>
          <w:sz w:val="24"/>
          <w:szCs w:val="24"/>
          <w:shd w:val="clear" w:color="auto" w:fill="FFFFFF"/>
          <w:lang w:val="hy-AM"/>
        </w:rPr>
        <w:t>he lawsuit was filed on July 14, 2020, and was</w:t>
      </w:r>
      <w:r w:rsidRPr="00FA7728">
        <w:rPr>
          <w:rFonts w:ascii="Times New Roman" w:hAnsi="Times New Roman" w:cs="Times New Roman"/>
          <w:bCs/>
          <w:sz w:val="24"/>
          <w:szCs w:val="24"/>
          <w:shd w:val="clear" w:color="auto" w:fill="FFFFFF"/>
        </w:rPr>
        <w:t xml:space="preserve"> caused by</w:t>
      </w:r>
      <w:r w:rsidRPr="00FA7728">
        <w:rPr>
          <w:rFonts w:ascii="Times New Roman" w:hAnsi="Times New Roman" w:cs="Times New Roman"/>
          <w:bCs/>
          <w:sz w:val="24"/>
          <w:szCs w:val="24"/>
          <w:shd w:val="clear" w:color="auto" w:fill="FFFFFF"/>
          <w:lang w:val="hy-AM"/>
        </w:rPr>
        <w:t xml:space="preserve"> an article on </w:t>
      </w:r>
      <w:r w:rsidRPr="00FA7728">
        <w:rPr>
          <w:rFonts w:ascii="Times New Roman" w:hAnsi="Times New Roman" w:cs="Times New Roman"/>
          <w:bCs/>
          <w:i/>
          <w:iCs/>
          <w:sz w:val="24"/>
          <w:szCs w:val="24"/>
          <w:shd w:val="clear" w:color="auto" w:fill="FFFFFF"/>
          <w:lang w:val="hy-AM"/>
        </w:rPr>
        <w:t>Shamshyan.com</w:t>
      </w:r>
      <w:r w:rsidRPr="00FA7728">
        <w:rPr>
          <w:rFonts w:ascii="Times New Roman" w:hAnsi="Times New Roman" w:cs="Times New Roman"/>
          <w:bCs/>
          <w:sz w:val="24"/>
          <w:szCs w:val="24"/>
          <w:shd w:val="clear" w:color="auto" w:fill="FFFFFF"/>
          <w:lang w:val="hy-AM"/>
        </w:rPr>
        <w:t xml:space="preserve">, </w:t>
      </w:r>
      <w:r w:rsidRPr="00FA7728">
        <w:rPr>
          <w:rFonts w:ascii="Times New Roman" w:hAnsi="Times New Roman" w:cs="Times New Roman"/>
          <w:bCs/>
          <w:sz w:val="24"/>
          <w:szCs w:val="24"/>
          <w:shd w:val="clear" w:color="auto" w:fill="FFFFFF"/>
        </w:rPr>
        <w:t>entitled:</w:t>
      </w:r>
      <w:r w:rsidRPr="00FA7728">
        <w:rPr>
          <w:rFonts w:ascii="Times New Roman" w:hAnsi="Times New Roman" w:cs="Times New Roman"/>
          <w:bCs/>
          <w:sz w:val="24"/>
          <w:szCs w:val="24"/>
          <w:shd w:val="clear" w:color="auto" w:fill="FFFFFF"/>
          <w:lang w:val="hy-AM"/>
        </w:rPr>
        <w:t xml:space="preserve"> </w:t>
      </w:r>
      <w:r w:rsidRPr="00FA7728">
        <w:rPr>
          <w:rFonts w:ascii="Times New Roman" w:hAnsi="Times New Roman" w:cs="Times New Roman"/>
          <w:bCs/>
          <w:sz w:val="24"/>
          <w:szCs w:val="24"/>
          <w:shd w:val="clear" w:color="auto" w:fill="FFFFFF"/>
        </w:rPr>
        <w:t>“</w:t>
      </w:r>
      <w:r w:rsidRPr="00FA7728">
        <w:rPr>
          <w:rFonts w:ascii="Times New Roman" w:hAnsi="Times New Roman" w:cs="Times New Roman"/>
          <w:bCs/>
          <w:sz w:val="24"/>
          <w:szCs w:val="24"/>
          <w:shd w:val="clear" w:color="auto" w:fill="FFFFFF"/>
          <w:lang w:val="hy-AM"/>
        </w:rPr>
        <w:t xml:space="preserve">Discovery of Another Large </w:t>
      </w:r>
      <w:r w:rsidRPr="00FA7728">
        <w:rPr>
          <w:rFonts w:ascii="Times New Roman" w:hAnsi="Times New Roman" w:cs="Times New Roman"/>
          <w:bCs/>
          <w:sz w:val="24"/>
          <w:szCs w:val="24"/>
          <w:shd w:val="clear" w:color="auto" w:fill="FFFFFF"/>
        </w:rPr>
        <w:t>Batch</w:t>
      </w:r>
      <w:r w:rsidRPr="00FA7728">
        <w:rPr>
          <w:rFonts w:ascii="Times New Roman" w:hAnsi="Times New Roman" w:cs="Times New Roman"/>
          <w:bCs/>
          <w:sz w:val="24"/>
          <w:szCs w:val="24"/>
          <w:shd w:val="clear" w:color="auto" w:fill="FFFFFF"/>
          <w:lang w:val="hy-AM"/>
        </w:rPr>
        <w:t xml:space="preserve"> of Drugs by the Arabkir Police in Yereva</w:t>
      </w:r>
      <w:r w:rsidRPr="00FA7728">
        <w:rPr>
          <w:rFonts w:ascii="Times New Roman" w:hAnsi="Times New Roman" w:cs="Times New Roman"/>
          <w:bCs/>
          <w:sz w:val="24"/>
          <w:szCs w:val="24"/>
          <w:shd w:val="clear" w:color="auto" w:fill="FFFFFF"/>
        </w:rPr>
        <w:t>n</w:t>
      </w:r>
      <w:r w:rsidRPr="00FA7728">
        <w:rPr>
          <w:rFonts w:ascii="Times New Roman" w:eastAsia="MS Mincho" w:hAnsi="Times New Roman" w:cs="Times New Roman"/>
          <w:bCs/>
          <w:sz w:val="24"/>
          <w:szCs w:val="24"/>
          <w:shd w:val="clear" w:color="auto" w:fill="FFFFFF"/>
        </w:rPr>
        <w:t xml:space="preserve">. </w:t>
      </w:r>
      <w:r w:rsidRPr="00FA7728">
        <w:rPr>
          <w:rFonts w:ascii="Times New Roman" w:hAnsi="Times New Roman" w:cs="Times New Roman"/>
          <w:bCs/>
          <w:sz w:val="24"/>
          <w:szCs w:val="24"/>
          <w:shd w:val="clear" w:color="auto" w:fill="FFFFFF"/>
          <w:lang w:val="hy-AM"/>
        </w:rPr>
        <w:t>The 26-</w:t>
      </w:r>
      <w:r w:rsidRPr="00FA7728">
        <w:rPr>
          <w:rFonts w:ascii="Times New Roman" w:hAnsi="Times New Roman" w:cs="Times New Roman"/>
          <w:bCs/>
          <w:sz w:val="24"/>
          <w:szCs w:val="24"/>
          <w:shd w:val="clear" w:color="auto" w:fill="FFFFFF"/>
        </w:rPr>
        <w:t>Y</w:t>
      </w:r>
      <w:r w:rsidRPr="00FA7728">
        <w:rPr>
          <w:rFonts w:ascii="Times New Roman" w:hAnsi="Times New Roman" w:cs="Times New Roman"/>
          <w:bCs/>
          <w:sz w:val="24"/>
          <w:szCs w:val="24"/>
          <w:shd w:val="clear" w:color="auto" w:fill="FFFFFF"/>
          <w:lang w:val="hy-AM"/>
        </w:rPr>
        <w:t>ear-</w:t>
      </w:r>
      <w:r w:rsidRPr="00FA7728">
        <w:rPr>
          <w:rFonts w:ascii="Times New Roman" w:hAnsi="Times New Roman" w:cs="Times New Roman"/>
          <w:bCs/>
          <w:sz w:val="24"/>
          <w:szCs w:val="24"/>
          <w:shd w:val="clear" w:color="auto" w:fill="FFFFFF"/>
        </w:rPr>
        <w:t>O</w:t>
      </w:r>
      <w:r w:rsidRPr="00FA7728">
        <w:rPr>
          <w:rFonts w:ascii="Times New Roman" w:hAnsi="Times New Roman" w:cs="Times New Roman"/>
          <w:bCs/>
          <w:sz w:val="24"/>
          <w:szCs w:val="24"/>
          <w:shd w:val="clear" w:color="auto" w:fill="FFFFFF"/>
          <w:lang w:val="hy-AM"/>
        </w:rPr>
        <w:t xml:space="preserve">ld </w:t>
      </w:r>
      <w:r w:rsidRPr="00FA7728">
        <w:rPr>
          <w:rFonts w:ascii="Times New Roman" w:hAnsi="Times New Roman" w:cs="Times New Roman"/>
          <w:bCs/>
          <w:sz w:val="24"/>
          <w:szCs w:val="24"/>
          <w:shd w:val="clear" w:color="auto" w:fill="FFFFFF"/>
        </w:rPr>
        <w:t>S</w:t>
      </w:r>
      <w:r w:rsidRPr="00FA7728">
        <w:rPr>
          <w:rFonts w:ascii="Times New Roman" w:hAnsi="Times New Roman" w:cs="Times New Roman"/>
          <w:bCs/>
          <w:sz w:val="24"/>
          <w:szCs w:val="24"/>
          <w:shd w:val="clear" w:color="auto" w:fill="FFFFFF"/>
          <w:lang w:val="hy-AM"/>
        </w:rPr>
        <w:t xml:space="preserve">uspect </w:t>
      </w:r>
      <w:r w:rsidRPr="00FA7728">
        <w:rPr>
          <w:rFonts w:ascii="Times New Roman" w:hAnsi="Times New Roman" w:cs="Times New Roman"/>
          <w:bCs/>
          <w:sz w:val="24"/>
          <w:szCs w:val="24"/>
          <w:shd w:val="clear" w:color="auto" w:fill="FFFFFF"/>
        </w:rPr>
        <w:t>A</w:t>
      </w:r>
      <w:r w:rsidRPr="00FA7728">
        <w:rPr>
          <w:rFonts w:ascii="Times New Roman" w:hAnsi="Times New Roman" w:cs="Times New Roman"/>
          <w:bCs/>
          <w:sz w:val="24"/>
          <w:szCs w:val="24"/>
          <w:shd w:val="clear" w:color="auto" w:fill="FFFFFF"/>
          <w:lang w:val="hy-AM"/>
        </w:rPr>
        <w:t xml:space="preserve">cquired </w:t>
      </w:r>
      <w:r w:rsidRPr="00FA7728">
        <w:rPr>
          <w:rFonts w:ascii="Times New Roman" w:hAnsi="Times New Roman" w:cs="Times New Roman"/>
          <w:bCs/>
          <w:sz w:val="24"/>
          <w:szCs w:val="24"/>
          <w:shd w:val="clear" w:color="auto" w:fill="FFFFFF"/>
        </w:rPr>
        <w:t>I</w:t>
      </w:r>
      <w:r w:rsidRPr="00FA7728">
        <w:rPr>
          <w:rFonts w:ascii="Times New Roman" w:hAnsi="Times New Roman" w:cs="Times New Roman"/>
          <w:bCs/>
          <w:sz w:val="24"/>
          <w:szCs w:val="24"/>
          <w:shd w:val="clear" w:color="auto" w:fill="FFFFFF"/>
          <w:lang w:val="hy-AM"/>
        </w:rPr>
        <w:t xml:space="preserve">t </w:t>
      </w:r>
      <w:r w:rsidRPr="00FA7728">
        <w:rPr>
          <w:rFonts w:ascii="Times New Roman" w:hAnsi="Times New Roman" w:cs="Times New Roman"/>
          <w:bCs/>
          <w:sz w:val="24"/>
          <w:szCs w:val="24"/>
          <w:shd w:val="clear" w:color="auto" w:fill="FFFFFF"/>
        </w:rPr>
        <w:t>T</w:t>
      </w:r>
      <w:r w:rsidRPr="00FA7728">
        <w:rPr>
          <w:rFonts w:ascii="Times New Roman" w:hAnsi="Times New Roman" w:cs="Times New Roman"/>
          <w:bCs/>
          <w:sz w:val="24"/>
          <w:szCs w:val="24"/>
          <w:shd w:val="clear" w:color="auto" w:fill="FFFFFF"/>
          <w:lang w:val="hy-AM"/>
        </w:rPr>
        <w:t>hrough Telegra</w:t>
      </w:r>
      <w:r w:rsidRPr="00FA7728">
        <w:rPr>
          <w:rFonts w:ascii="Times New Roman" w:hAnsi="Times New Roman" w:cs="Times New Roman"/>
          <w:bCs/>
          <w:sz w:val="24"/>
          <w:szCs w:val="24"/>
          <w:shd w:val="clear" w:color="auto" w:fill="FFFFFF"/>
        </w:rPr>
        <w:t>m</w:t>
      </w:r>
      <w:r w:rsidRPr="00FA7728">
        <w:rPr>
          <w:rFonts w:ascii="Times New Roman" w:eastAsia="MS Mincho" w:hAnsi="Times New Roman" w:cs="Times New Roman"/>
          <w:bCs/>
          <w:sz w:val="24"/>
          <w:szCs w:val="24"/>
          <w:shd w:val="clear" w:color="auto" w:fill="FFFFFF"/>
        </w:rPr>
        <w:t xml:space="preserve">. </w:t>
      </w:r>
      <w:r w:rsidRPr="00FA7728">
        <w:rPr>
          <w:rFonts w:ascii="Times New Roman" w:hAnsi="Times New Roman" w:cs="Times New Roman"/>
          <w:bCs/>
          <w:sz w:val="24"/>
          <w:szCs w:val="24"/>
          <w:shd w:val="clear" w:color="auto" w:fill="FFFFFF"/>
          <w:lang w:val="hy-AM"/>
        </w:rPr>
        <w:t>Photo</w:t>
      </w:r>
      <w:r w:rsidR="000728A0" w:rsidRPr="00FA7728">
        <w:rPr>
          <w:rFonts w:ascii="Times New Roman" w:hAnsi="Times New Roman" w:cs="Times New Roman"/>
          <w:bCs/>
          <w:sz w:val="24"/>
          <w:szCs w:val="24"/>
          <w:shd w:val="clear" w:color="auto" w:fill="FFFFFF"/>
        </w:rPr>
        <w:t>-</w:t>
      </w:r>
      <w:r w:rsidRPr="00FA7728">
        <w:rPr>
          <w:rFonts w:ascii="Times New Roman" w:hAnsi="Times New Roman" w:cs="Times New Roman"/>
          <w:bCs/>
          <w:sz w:val="24"/>
          <w:szCs w:val="24"/>
          <w:shd w:val="clear" w:color="auto" w:fill="FFFFFF"/>
        </w:rPr>
        <w:t>R</w:t>
      </w:r>
      <w:r w:rsidRPr="00FA7728">
        <w:rPr>
          <w:rFonts w:ascii="Times New Roman" w:hAnsi="Times New Roman" w:cs="Times New Roman"/>
          <w:bCs/>
          <w:sz w:val="24"/>
          <w:szCs w:val="24"/>
          <w:shd w:val="clear" w:color="auto" w:fill="FFFFFF"/>
          <w:lang w:val="hy-AM"/>
        </w:rPr>
        <w:t>eport</w:t>
      </w:r>
      <w:r w:rsidRPr="00FA7728">
        <w:rPr>
          <w:rFonts w:ascii="Times New Roman" w:hAnsi="Times New Roman" w:cs="Times New Roman"/>
          <w:bCs/>
          <w:sz w:val="24"/>
          <w:szCs w:val="24"/>
          <w:shd w:val="clear" w:color="auto" w:fill="FFFFFF"/>
        </w:rPr>
        <w:t>”</w:t>
      </w:r>
      <w:r w:rsidRPr="00FA7728">
        <w:rPr>
          <w:rFonts w:ascii="Times New Roman" w:hAnsi="Times New Roman" w:cs="Times New Roman"/>
          <w:bCs/>
          <w:sz w:val="24"/>
          <w:szCs w:val="24"/>
          <w:shd w:val="clear" w:color="auto" w:fill="FFFFFF"/>
          <w:lang w:val="hy-AM"/>
        </w:rPr>
        <w:t xml:space="preserve">, published on June 14, where </w:t>
      </w:r>
      <w:r w:rsidRPr="00FA7728">
        <w:rPr>
          <w:rFonts w:ascii="Times New Roman" w:hAnsi="Times New Roman" w:cs="Times New Roman"/>
          <w:bCs/>
          <w:sz w:val="24"/>
          <w:szCs w:val="24"/>
          <w:shd w:val="clear" w:color="auto" w:fill="FFFFFF"/>
        </w:rPr>
        <w:t>it was stated</w:t>
      </w:r>
      <w:r w:rsidRPr="00FA7728">
        <w:rPr>
          <w:rFonts w:ascii="Times New Roman" w:hAnsi="Times New Roman" w:cs="Times New Roman"/>
          <w:bCs/>
          <w:sz w:val="24"/>
          <w:szCs w:val="24"/>
          <w:shd w:val="clear" w:color="auto" w:fill="FFFFFF"/>
          <w:lang w:val="hy-AM"/>
        </w:rPr>
        <w:t xml:space="preserve"> that Edgar Janibekyan </w:t>
      </w:r>
      <w:r w:rsidRPr="00FA7728">
        <w:rPr>
          <w:rFonts w:ascii="Times New Roman" w:hAnsi="Times New Roman" w:cs="Times New Roman"/>
          <w:bCs/>
          <w:sz w:val="24"/>
          <w:szCs w:val="24"/>
          <w:shd w:val="clear" w:color="auto" w:fill="FFFFFF"/>
        </w:rPr>
        <w:t>was</w:t>
      </w:r>
      <w:r w:rsidRPr="00FA7728">
        <w:rPr>
          <w:rFonts w:ascii="Times New Roman" w:hAnsi="Times New Roman" w:cs="Times New Roman"/>
          <w:bCs/>
          <w:sz w:val="24"/>
          <w:szCs w:val="24"/>
          <w:shd w:val="clear" w:color="auto" w:fill="FFFFFF"/>
          <w:lang w:val="hy-AM"/>
        </w:rPr>
        <w:t xml:space="preserve"> </w:t>
      </w:r>
      <w:r w:rsidR="000728A0" w:rsidRPr="00FA7728">
        <w:rPr>
          <w:rFonts w:ascii="Times New Roman" w:hAnsi="Times New Roman" w:cs="Times New Roman"/>
          <w:bCs/>
          <w:sz w:val="24"/>
          <w:szCs w:val="24"/>
          <w:shd w:val="clear" w:color="auto" w:fill="FFFFFF"/>
        </w:rPr>
        <w:t>among the</w:t>
      </w:r>
      <w:r w:rsidRPr="00FA7728">
        <w:rPr>
          <w:rFonts w:ascii="Times New Roman" w:hAnsi="Times New Roman" w:cs="Times New Roman"/>
          <w:bCs/>
          <w:sz w:val="24"/>
          <w:szCs w:val="24"/>
          <w:shd w:val="clear" w:color="auto" w:fill="FFFFFF"/>
          <w:lang w:val="hy-AM"/>
        </w:rPr>
        <w:t xml:space="preserve"> detaine</w:t>
      </w:r>
      <w:r w:rsidRPr="00FA7728">
        <w:rPr>
          <w:rFonts w:ascii="Times New Roman" w:hAnsi="Times New Roman" w:cs="Times New Roman"/>
          <w:bCs/>
          <w:sz w:val="24"/>
          <w:szCs w:val="24"/>
          <w:shd w:val="clear" w:color="auto" w:fill="FFFFFF"/>
        </w:rPr>
        <w:t>d.</w:t>
      </w:r>
      <w:r w:rsidRPr="00FA7728">
        <w:rPr>
          <w:rStyle w:val="FootnoteReference"/>
          <w:rFonts w:ascii="Times New Roman" w:hAnsi="Times New Roman" w:cs="Times New Roman"/>
          <w:sz w:val="24"/>
          <w:szCs w:val="24"/>
          <w:shd w:val="clear" w:color="auto" w:fill="FFFFFF"/>
          <w:lang w:val="hy-AM"/>
        </w:rPr>
        <w:footnoteReference w:id="12"/>
      </w:r>
      <w:r w:rsidRPr="00FA7728">
        <w:rPr>
          <w:rFonts w:ascii="Times New Roman" w:hAnsi="Times New Roman" w:cs="Times New Roman"/>
          <w:bCs/>
          <w:sz w:val="24"/>
          <w:szCs w:val="24"/>
          <w:shd w:val="clear" w:color="auto" w:fill="FFFFFF"/>
        </w:rPr>
        <w:t xml:space="preserve"> </w:t>
      </w:r>
      <w:r w:rsidRPr="00FA7728">
        <w:rPr>
          <w:rFonts w:ascii="Times New Roman" w:eastAsia="Times New Roman" w:hAnsi="Times New Roman" w:cs="Times New Roman"/>
          <w:sz w:val="24"/>
          <w:szCs w:val="24"/>
          <w:shd w:val="clear" w:color="auto" w:fill="FFFFFF"/>
          <w:lang w:eastAsia="ru-RU"/>
        </w:rPr>
        <w:t>By the</w:t>
      </w:r>
      <w:r w:rsidRPr="00FA7728">
        <w:rPr>
          <w:rFonts w:ascii="Times New Roman" w:eastAsia="Times New Roman" w:hAnsi="Times New Roman" w:cs="Times New Roman"/>
          <w:sz w:val="24"/>
          <w:szCs w:val="24"/>
          <w:shd w:val="clear" w:color="auto" w:fill="FFFFFF"/>
          <w:lang w:val="hy-AM" w:eastAsia="ru-RU"/>
        </w:rPr>
        <w:t xml:space="preserve"> decision </w:t>
      </w:r>
      <w:r w:rsidRPr="00FA7728">
        <w:rPr>
          <w:rFonts w:ascii="Times New Roman" w:eastAsia="Times New Roman" w:hAnsi="Times New Roman" w:cs="Times New Roman"/>
          <w:sz w:val="24"/>
          <w:szCs w:val="24"/>
          <w:shd w:val="clear" w:color="auto" w:fill="FFFFFF"/>
          <w:lang w:eastAsia="ru-RU"/>
        </w:rPr>
        <w:t>of the Court of General Jurisdiction</w:t>
      </w:r>
      <w:r w:rsidRPr="00FA7728">
        <w:rPr>
          <w:rFonts w:ascii="Times New Roman" w:eastAsia="Times New Roman" w:hAnsi="Times New Roman" w:cs="Times New Roman"/>
          <w:sz w:val="24"/>
          <w:szCs w:val="24"/>
          <w:shd w:val="clear" w:color="auto" w:fill="FFFFFF"/>
          <w:lang w:val="hy-AM" w:eastAsia="ru-RU"/>
        </w:rPr>
        <w:t xml:space="preserve">, </w:t>
      </w:r>
      <w:r w:rsidRPr="00FA7728">
        <w:rPr>
          <w:rFonts w:ascii="Times New Roman" w:eastAsia="Times New Roman" w:hAnsi="Times New Roman" w:cs="Times New Roman"/>
          <w:sz w:val="24"/>
          <w:szCs w:val="24"/>
          <w:shd w:val="clear" w:color="auto" w:fill="FFFFFF"/>
          <w:lang w:eastAsia="ru-RU"/>
        </w:rPr>
        <w:t>the</w:t>
      </w:r>
      <w:r w:rsidRPr="00FA7728">
        <w:rPr>
          <w:rFonts w:ascii="Times New Roman" w:eastAsia="Times New Roman" w:hAnsi="Times New Roman" w:cs="Times New Roman"/>
          <w:i/>
          <w:iCs/>
          <w:sz w:val="24"/>
          <w:szCs w:val="24"/>
          <w:shd w:val="clear" w:color="auto" w:fill="FFFFFF"/>
          <w:lang w:val="hy-AM" w:eastAsia="ru-RU"/>
        </w:rPr>
        <w:t xml:space="preserve"> LLC</w:t>
      </w:r>
      <w:r w:rsidRPr="00FA7728">
        <w:rPr>
          <w:rFonts w:ascii="Times New Roman" w:eastAsia="Times New Roman" w:hAnsi="Times New Roman" w:cs="Times New Roman"/>
          <w:sz w:val="24"/>
          <w:szCs w:val="24"/>
          <w:shd w:val="clear" w:color="auto" w:fill="FFFFFF"/>
          <w:lang w:val="hy-AM" w:eastAsia="ru-RU"/>
        </w:rPr>
        <w:t xml:space="preserve"> was obliged to refute the statements </w:t>
      </w:r>
      <w:r w:rsidRPr="00FA7728">
        <w:rPr>
          <w:rFonts w:ascii="Times New Roman" w:eastAsia="Times New Roman" w:hAnsi="Times New Roman" w:cs="Times New Roman"/>
          <w:sz w:val="24"/>
          <w:szCs w:val="24"/>
          <w:shd w:val="clear" w:color="auto" w:fill="FFFFFF"/>
          <w:lang w:eastAsia="ru-RU"/>
        </w:rPr>
        <w:t xml:space="preserve">considered </w:t>
      </w:r>
      <w:r w:rsidR="000728A0" w:rsidRPr="00FA7728">
        <w:rPr>
          <w:rFonts w:ascii="Times New Roman" w:eastAsia="Times New Roman" w:hAnsi="Times New Roman" w:cs="Times New Roman"/>
          <w:sz w:val="24"/>
          <w:szCs w:val="24"/>
          <w:shd w:val="clear" w:color="auto" w:fill="FFFFFF"/>
          <w:lang w:eastAsia="ru-RU"/>
        </w:rPr>
        <w:t xml:space="preserve">as </w:t>
      </w:r>
      <w:r w:rsidRPr="00FA7728">
        <w:rPr>
          <w:rFonts w:ascii="Times New Roman" w:eastAsia="Times New Roman" w:hAnsi="Times New Roman" w:cs="Times New Roman"/>
          <w:sz w:val="24"/>
          <w:szCs w:val="24"/>
          <w:shd w:val="clear" w:color="auto" w:fill="FFFFFF"/>
          <w:lang w:eastAsia="ru-RU"/>
        </w:rPr>
        <w:t xml:space="preserve">defamatory </w:t>
      </w:r>
      <w:r w:rsidRPr="00FA7728">
        <w:rPr>
          <w:rFonts w:ascii="Times New Roman" w:eastAsia="Times New Roman" w:hAnsi="Times New Roman" w:cs="Times New Roman"/>
          <w:sz w:val="24"/>
          <w:szCs w:val="24"/>
          <w:shd w:val="clear" w:color="auto" w:fill="FFFFFF"/>
          <w:lang w:val="hy-AM" w:eastAsia="ru-RU"/>
        </w:rPr>
        <w:t xml:space="preserve">through </w:t>
      </w:r>
      <w:r w:rsidRPr="00FA7728">
        <w:rPr>
          <w:rFonts w:ascii="Times New Roman" w:eastAsia="Times New Roman" w:hAnsi="Times New Roman" w:cs="Times New Roman"/>
          <w:i/>
          <w:iCs/>
          <w:sz w:val="24"/>
          <w:szCs w:val="24"/>
          <w:shd w:val="clear" w:color="auto" w:fill="FFFFFF"/>
          <w:lang w:val="hy-AM" w:eastAsia="ru-RU"/>
        </w:rPr>
        <w:t>Shamshyan.com</w:t>
      </w:r>
      <w:r w:rsidRPr="00FA7728">
        <w:rPr>
          <w:rFonts w:ascii="Times New Roman" w:eastAsia="Times New Roman" w:hAnsi="Times New Roman" w:cs="Times New Roman"/>
          <w:sz w:val="24"/>
          <w:szCs w:val="24"/>
          <w:shd w:val="clear" w:color="auto" w:fill="FFFFFF"/>
          <w:lang w:val="hy-AM" w:eastAsia="ru-RU"/>
        </w:rPr>
        <w:t xml:space="preserve"> website, to </w:t>
      </w:r>
      <w:r w:rsidRPr="00FA7728">
        <w:rPr>
          <w:rFonts w:ascii="Times New Roman" w:eastAsia="Times New Roman" w:hAnsi="Times New Roman" w:cs="Times New Roman"/>
          <w:sz w:val="24"/>
          <w:szCs w:val="24"/>
          <w:shd w:val="clear" w:color="auto" w:fill="FFFFFF"/>
          <w:lang w:eastAsia="ru-RU"/>
        </w:rPr>
        <w:t>pay</w:t>
      </w:r>
      <w:r w:rsidRPr="00FA7728">
        <w:rPr>
          <w:rFonts w:ascii="Times New Roman" w:eastAsia="Times New Roman" w:hAnsi="Times New Roman" w:cs="Times New Roman"/>
          <w:sz w:val="24"/>
          <w:szCs w:val="24"/>
          <w:shd w:val="clear" w:color="auto" w:fill="FFFFFF"/>
          <w:lang w:val="hy-AM" w:eastAsia="ru-RU"/>
        </w:rPr>
        <w:t xml:space="preserve"> 100,000 AMD </w:t>
      </w:r>
      <w:r w:rsidRPr="00FA7728">
        <w:rPr>
          <w:rFonts w:ascii="Times New Roman" w:eastAsia="Times New Roman" w:hAnsi="Times New Roman" w:cs="Times New Roman"/>
          <w:sz w:val="24"/>
          <w:szCs w:val="24"/>
          <w:shd w:val="clear" w:color="auto" w:fill="FFFFFF"/>
          <w:lang w:eastAsia="ru-RU"/>
        </w:rPr>
        <w:t>to</w:t>
      </w:r>
      <w:r w:rsidRPr="00FA7728">
        <w:rPr>
          <w:rFonts w:ascii="Times New Roman" w:eastAsia="Times New Roman" w:hAnsi="Times New Roman" w:cs="Times New Roman"/>
          <w:sz w:val="24"/>
          <w:szCs w:val="24"/>
          <w:shd w:val="clear" w:color="auto" w:fill="FFFFFF"/>
          <w:lang w:val="hy-AM" w:eastAsia="ru-RU"/>
        </w:rPr>
        <w:t xml:space="preserve"> the plaintiff as </w:t>
      </w:r>
      <w:r w:rsidRPr="00FA7728">
        <w:rPr>
          <w:rFonts w:ascii="Times New Roman" w:eastAsia="Times New Roman" w:hAnsi="Times New Roman" w:cs="Times New Roman"/>
          <w:sz w:val="24"/>
          <w:szCs w:val="24"/>
          <w:shd w:val="clear" w:color="auto" w:fill="FFFFFF"/>
          <w:lang w:eastAsia="ru-RU"/>
        </w:rPr>
        <w:t>compensation</w:t>
      </w:r>
      <w:r w:rsidRPr="00FA7728">
        <w:rPr>
          <w:rFonts w:ascii="Times New Roman" w:eastAsia="Times New Roman" w:hAnsi="Times New Roman" w:cs="Times New Roman"/>
          <w:sz w:val="24"/>
          <w:szCs w:val="24"/>
          <w:shd w:val="clear" w:color="auto" w:fill="FFFFFF"/>
          <w:lang w:val="hy-AM" w:eastAsia="ru-RU"/>
        </w:rPr>
        <w:t xml:space="preserve">. </w:t>
      </w:r>
    </w:p>
    <w:p w14:paraId="0D76EA1C" w14:textId="3D8F89F4" w:rsidR="00411279" w:rsidRPr="00FA7728" w:rsidRDefault="00411279" w:rsidP="00411279">
      <w:pPr>
        <w:spacing w:after="0" w:line="240" w:lineRule="auto"/>
        <w:ind w:firstLine="567"/>
        <w:jc w:val="both"/>
        <w:rPr>
          <w:rFonts w:ascii="Times New Roman" w:hAnsi="Times New Roman" w:cs="Times New Roman"/>
          <w:bCs/>
          <w:sz w:val="24"/>
          <w:szCs w:val="24"/>
          <w:shd w:val="clear" w:color="auto" w:fill="FFFFFF"/>
          <w:lang w:val="hy-AM"/>
        </w:rPr>
      </w:pPr>
      <w:r w:rsidRPr="00FA7728">
        <w:rPr>
          <w:rFonts w:ascii="Times New Roman" w:hAnsi="Times New Roman" w:cs="Times New Roman"/>
          <w:sz w:val="24"/>
          <w:szCs w:val="24"/>
          <w:shd w:val="clear" w:color="auto" w:fill="FFFFFF"/>
          <w:lang w:val="hy-AM"/>
        </w:rPr>
        <w:t xml:space="preserve">The Court of Cassation </w:t>
      </w:r>
      <w:r w:rsidR="000728A0" w:rsidRPr="00FA7728">
        <w:rPr>
          <w:rFonts w:ascii="Times New Roman" w:hAnsi="Times New Roman" w:cs="Times New Roman"/>
          <w:sz w:val="24"/>
          <w:szCs w:val="24"/>
          <w:shd w:val="clear" w:color="auto" w:fill="FFFFFF"/>
        </w:rPr>
        <w:t xml:space="preserve">had already </w:t>
      </w:r>
      <w:r w:rsidRPr="00FA7728">
        <w:rPr>
          <w:rFonts w:ascii="Times New Roman" w:hAnsi="Times New Roman" w:cs="Times New Roman"/>
          <w:sz w:val="24"/>
          <w:szCs w:val="24"/>
          <w:shd w:val="clear" w:color="auto" w:fill="FFFFFF"/>
        </w:rPr>
        <w:t>returned the appeal on</w:t>
      </w:r>
      <w:r w:rsidR="000728A0" w:rsidRPr="00FA7728">
        <w:rPr>
          <w:rFonts w:ascii="Times New Roman" w:hAnsi="Times New Roman" w:cs="Times New Roman"/>
          <w:sz w:val="24"/>
          <w:szCs w:val="24"/>
          <w:shd w:val="clear" w:color="auto" w:fill="FFFFFF"/>
        </w:rPr>
        <w:t>ce because of the deficiencies in the documents, and on July 13, 2022 it ruled to leave the appeal unexamined.</w:t>
      </w:r>
    </w:p>
    <w:p w14:paraId="42FE22BD" w14:textId="18A95127" w:rsidR="00100DFA" w:rsidRPr="00FA7728" w:rsidRDefault="00100DFA" w:rsidP="00100DFA">
      <w:pPr>
        <w:spacing w:after="0" w:line="240" w:lineRule="auto"/>
        <w:ind w:firstLine="567"/>
        <w:rPr>
          <w:rFonts w:ascii="Times New Roman" w:hAnsi="Times New Roman" w:cs="Times New Roman"/>
          <w:sz w:val="24"/>
          <w:szCs w:val="24"/>
          <w:shd w:val="clear" w:color="auto" w:fill="FFFFFF"/>
          <w:lang w:val="hy-AM"/>
        </w:rPr>
      </w:pPr>
    </w:p>
    <w:p w14:paraId="618EA7DF" w14:textId="38A8B48B" w:rsidR="000728A0" w:rsidRPr="00FA7728" w:rsidRDefault="000728A0" w:rsidP="00D57F56">
      <w:pPr>
        <w:spacing w:after="0" w:line="240" w:lineRule="auto"/>
        <w:ind w:firstLine="567"/>
        <w:jc w:val="both"/>
        <w:rPr>
          <w:rFonts w:ascii="Times New Roman" w:hAnsi="Times New Roman" w:cs="Times New Roman"/>
          <w:bCs/>
          <w:sz w:val="24"/>
          <w:szCs w:val="24"/>
          <w:shd w:val="clear" w:color="auto" w:fill="FFFFFF"/>
        </w:rPr>
      </w:pPr>
      <w:r w:rsidRPr="00FA7728">
        <w:rPr>
          <w:rFonts w:ascii="Times New Roman" w:hAnsi="Times New Roman" w:cs="Times New Roman"/>
          <w:b/>
          <w:color w:val="222222"/>
          <w:sz w:val="24"/>
          <w:szCs w:val="24"/>
          <w:shd w:val="clear" w:color="auto" w:fill="FFFFFF"/>
          <w:lang w:val="hy-AM"/>
        </w:rPr>
        <w:t>Օn</w:t>
      </w:r>
      <w:r w:rsidRPr="00FA7728">
        <w:rPr>
          <w:rFonts w:ascii="Times New Roman" w:hAnsi="Times New Roman" w:cs="Times New Roman"/>
          <w:b/>
          <w:color w:val="222222"/>
          <w:sz w:val="24"/>
          <w:szCs w:val="24"/>
          <w:shd w:val="clear" w:color="auto" w:fill="FFFFFF"/>
        </w:rPr>
        <w:t xml:space="preserve"> July 6, </w:t>
      </w:r>
      <w:r w:rsidRPr="00FA7728">
        <w:rPr>
          <w:rFonts w:ascii="Times New Roman" w:hAnsi="Times New Roman" w:cs="Times New Roman"/>
          <w:bCs/>
          <w:sz w:val="24"/>
          <w:szCs w:val="24"/>
          <w:shd w:val="clear" w:color="auto" w:fill="FFFFFF"/>
          <w:lang w:val="hy-AM"/>
        </w:rPr>
        <w:t xml:space="preserve">the Court of General Jurisdiction of Yerevan </w:t>
      </w:r>
      <w:r w:rsidR="00D57F56" w:rsidRPr="00FA7728">
        <w:rPr>
          <w:rFonts w:ascii="Times New Roman" w:hAnsi="Times New Roman" w:cs="Times New Roman"/>
          <w:bCs/>
          <w:sz w:val="24"/>
          <w:szCs w:val="24"/>
          <w:shd w:val="clear" w:color="auto" w:fill="FFFFFF"/>
        </w:rPr>
        <w:t>held the trial on  one of</w:t>
      </w:r>
      <w:r w:rsidR="00456B91">
        <w:rPr>
          <w:rFonts w:ascii="Times New Roman" w:hAnsi="Times New Roman" w:cs="Times New Roman"/>
          <w:bCs/>
          <w:sz w:val="24"/>
          <w:szCs w:val="24"/>
          <w:shd w:val="clear" w:color="auto" w:fill="FFFFFF"/>
        </w:rPr>
        <w:t xml:space="preserve"> </w:t>
      </w:r>
      <w:r w:rsidRPr="00FA7728">
        <w:rPr>
          <w:rFonts w:ascii="Times New Roman" w:hAnsi="Times New Roman" w:cs="Times New Roman"/>
          <w:bCs/>
          <w:sz w:val="24"/>
          <w:szCs w:val="24"/>
          <w:shd w:val="clear" w:color="auto" w:fill="FFFFFF"/>
        </w:rPr>
        <w:t>the</w:t>
      </w:r>
      <w:r w:rsidR="00D57F56" w:rsidRPr="00FA7728">
        <w:rPr>
          <w:rFonts w:ascii="Times New Roman" w:hAnsi="Times New Roman" w:cs="Times New Roman"/>
          <w:bCs/>
          <w:sz w:val="24"/>
          <w:szCs w:val="24"/>
          <w:shd w:val="clear" w:color="auto" w:fill="FFFFFF"/>
        </w:rPr>
        <w:t xml:space="preserve"> t</w:t>
      </w:r>
      <w:r w:rsidRPr="00FA7728">
        <w:rPr>
          <w:rFonts w:ascii="Times New Roman" w:hAnsi="Times New Roman" w:cs="Times New Roman"/>
          <w:bCs/>
          <w:sz w:val="24"/>
          <w:szCs w:val="24"/>
          <w:shd w:val="clear" w:color="auto" w:fill="FFFFFF"/>
        </w:rPr>
        <w:t xml:space="preserve">wo lawsuits filed by </w:t>
      </w:r>
      <w:r w:rsidRPr="00FA7728">
        <w:rPr>
          <w:rFonts w:ascii="Times New Roman" w:hAnsi="Times New Roman" w:cs="Times New Roman"/>
          <w:bCs/>
          <w:sz w:val="24"/>
          <w:szCs w:val="24"/>
          <w:shd w:val="clear" w:color="auto" w:fill="FFFFFF"/>
          <w:lang w:val="hy-AM"/>
        </w:rPr>
        <w:t xml:space="preserve">Senik Julhakyan, director of </w:t>
      </w:r>
      <w:r w:rsidRPr="00FA7728">
        <w:rPr>
          <w:rFonts w:ascii="Times New Roman" w:hAnsi="Times New Roman" w:cs="Times New Roman"/>
          <w:bCs/>
          <w:i/>
          <w:iCs/>
          <w:sz w:val="24"/>
          <w:szCs w:val="24"/>
          <w:shd w:val="clear" w:color="auto" w:fill="FFFFFF"/>
          <w:lang w:val="hy-AM"/>
        </w:rPr>
        <w:t>Armhydroenergy Project CJSC</w:t>
      </w:r>
      <w:r w:rsidRPr="00FA7728">
        <w:rPr>
          <w:rFonts w:ascii="Times New Roman" w:hAnsi="Times New Roman" w:cs="Times New Roman"/>
          <w:bCs/>
          <w:sz w:val="24"/>
          <w:szCs w:val="24"/>
          <w:shd w:val="clear" w:color="auto" w:fill="FFFFFF"/>
          <w:lang w:val="hy-AM"/>
        </w:rPr>
        <w:t xml:space="preserve">, </w:t>
      </w:r>
      <w:r w:rsidR="00D57F56" w:rsidRPr="00FA7728">
        <w:rPr>
          <w:rFonts w:ascii="Times New Roman" w:hAnsi="Times New Roman" w:cs="Times New Roman"/>
          <w:bCs/>
          <w:sz w:val="24"/>
          <w:szCs w:val="24"/>
          <w:shd w:val="clear" w:color="auto" w:fill="FFFFFF"/>
        </w:rPr>
        <w:t>against</w:t>
      </w:r>
      <w:r w:rsidRPr="00FA7728">
        <w:rPr>
          <w:rFonts w:ascii="Times New Roman" w:hAnsi="Times New Roman" w:cs="Times New Roman"/>
          <w:bCs/>
          <w:sz w:val="24"/>
          <w:szCs w:val="24"/>
          <w:shd w:val="clear" w:color="auto" w:fill="FFFFFF"/>
          <w:lang w:val="hy-AM"/>
        </w:rPr>
        <w:t xml:space="preserve"> Hmayak Hovhannisyan, Chairman of </w:t>
      </w:r>
      <w:r w:rsidRPr="00FA7728">
        <w:rPr>
          <w:rFonts w:ascii="Times New Roman" w:hAnsi="Times New Roman" w:cs="Times New Roman"/>
          <w:bCs/>
          <w:i/>
          <w:iCs/>
          <w:sz w:val="24"/>
          <w:szCs w:val="24"/>
          <w:shd w:val="clear" w:color="auto" w:fill="FFFFFF"/>
          <w:lang w:val="hy-AM"/>
        </w:rPr>
        <w:t>the Political Scientists Union of Armenia</w:t>
      </w:r>
      <w:r w:rsidRPr="00FA7728">
        <w:rPr>
          <w:rFonts w:ascii="Times New Roman" w:hAnsi="Times New Roman" w:cs="Times New Roman"/>
          <w:bCs/>
          <w:sz w:val="24"/>
          <w:szCs w:val="24"/>
          <w:shd w:val="clear" w:color="auto" w:fill="FFFFFF"/>
          <w:lang w:val="hy-AM"/>
        </w:rPr>
        <w:t xml:space="preserve"> and </w:t>
      </w:r>
      <w:r w:rsidRPr="00FA7728">
        <w:rPr>
          <w:rFonts w:ascii="Times New Roman" w:hAnsi="Times New Roman" w:cs="Times New Roman"/>
          <w:bCs/>
          <w:i/>
          <w:iCs/>
          <w:sz w:val="24"/>
          <w:szCs w:val="24"/>
          <w:shd w:val="clear" w:color="auto" w:fill="FFFFFF"/>
          <w:lang w:val="hy-AM"/>
        </w:rPr>
        <w:t>BA</w:t>
      </w:r>
      <w:r w:rsidRPr="00FA7728">
        <w:rPr>
          <w:rFonts w:ascii="Times New Roman" w:hAnsi="Times New Roman" w:cs="Times New Roman"/>
          <w:bCs/>
          <w:i/>
          <w:iCs/>
          <w:sz w:val="24"/>
          <w:szCs w:val="24"/>
          <w:shd w:val="clear" w:color="auto" w:fill="FFFFFF"/>
        </w:rPr>
        <w:t>TS</w:t>
      </w:r>
      <w:r w:rsidRPr="00FA7728">
        <w:rPr>
          <w:rFonts w:ascii="Times New Roman" w:hAnsi="Times New Roman" w:cs="Times New Roman"/>
          <w:bCs/>
          <w:i/>
          <w:iCs/>
          <w:sz w:val="24"/>
          <w:szCs w:val="24"/>
          <w:shd w:val="clear" w:color="auto" w:fill="FFFFFF"/>
          <w:lang w:val="hy-AM"/>
        </w:rPr>
        <w:t xml:space="preserve"> TV online</w:t>
      </w:r>
      <w:r w:rsidRPr="00FA7728">
        <w:rPr>
          <w:rFonts w:ascii="Times New Roman" w:hAnsi="Times New Roman" w:cs="Times New Roman"/>
          <w:bCs/>
          <w:sz w:val="24"/>
          <w:szCs w:val="24"/>
          <w:shd w:val="clear" w:color="auto" w:fill="FFFFFF"/>
          <w:lang w:val="hy-AM"/>
        </w:rPr>
        <w:t xml:space="preserve"> TV Company, demanding a public apology for insult, as well as refutation of information and confiscation of </w:t>
      </w:r>
      <w:r w:rsidRPr="00FA7728">
        <w:rPr>
          <w:rFonts w:ascii="Times New Roman" w:hAnsi="Times New Roman" w:cs="Times New Roman"/>
          <w:bCs/>
          <w:sz w:val="24"/>
          <w:szCs w:val="24"/>
          <w:shd w:val="clear" w:color="auto" w:fill="FFFFFF"/>
        </w:rPr>
        <w:t xml:space="preserve">a </w:t>
      </w:r>
      <w:r w:rsidRPr="00FA7728">
        <w:rPr>
          <w:rFonts w:ascii="Times New Roman" w:hAnsi="Times New Roman" w:cs="Times New Roman"/>
          <w:bCs/>
          <w:sz w:val="24"/>
          <w:szCs w:val="24"/>
          <w:shd w:val="clear" w:color="auto" w:fill="FFFFFF"/>
          <w:lang w:val="hy-AM"/>
        </w:rPr>
        <w:t>compensation for defamation.</w:t>
      </w:r>
      <w:r w:rsidRPr="00FA7728">
        <w:rPr>
          <w:rFonts w:ascii="Times New Roman" w:hAnsi="Times New Roman" w:cs="Times New Roman"/>
          <w:b/>
          <w:sz w:val="24"/>
          <w:szCs w:val="24"/>
          <w:shd w:val="clear" w:color="auto" w:fill="FFFFFF"/>
        </w:rPr>
        <w:t xml:space="preserve"> </w:t>
      </w:r>
    </w:p>
    <w:p w14:paraId="38CB08F4" w14:textId="7EAF201C" w:rsidR="000728A0" w:rsidRPr="00FA7728" w:rsidRDefault="000728A0" w:rsidP="000728A0">
      <w:pPr>
        <w:spacing w:after="0" w:line="240" w:lineRule="auto"/>
        <w:ind w:firstLine="567"/>
        <w:jc w:val="both"/>
        <w:rPr>
          <w:rFonts w:ascii="Times New Roman" w:hAnsi="Times New Roman" w:cs="Times New Roman"/>
          <w:sz w:val="24"/>
          <w:szCs w:val="24"/>
          <w:shd w:val="clear" w:color="auto" w:fill="FFFFFF"/>
          <w:lang w:val="hy-AM"/>
        </w:rPr>
      </w:pPr>
      <w:r w:rsidRPr="00FA7728">
        <w:rPr>
          <w:rFonts w:ascii="Times New Roman" w:hAnsi="Times New Roman" w:cs="Times New Roman"/>
          <w:bCs/>
          <w:sz w:val="24"/>
          <w:szCs w:val="24"/>
          <w:shd w:val="clear" w:color="auto" w:fill="FFFFFF"/>
        </w:rPr>
        <w:t>We should remind that the 2 lawsuits, filed on March 17, were caused by the political scient</w:t>
      </w:r>
      <w:r w:rsidR="00D57F56" w:rsidRPr="00FA7728">
        <w:rPr>
          <w:rFonts w:ascii="Times New Roman" w:hAnsi="Times New Roman" w:cs="Times New Roman"/>
          <w:bCs/>
          <w:sz w:val="24"/>
          <w:szCs w:val="24"/>
          <w:shd w:val="clear" w:color="auto" w:fill="FFFFFF"/>
        </w:rPr>
        <w:t>is</w:t>
      </w:r>
      <w:r w:rsidRPr="00FA7728">
        <w:rPr>
          <w:rFonts w:ascii="Times New Roman" w:hAnsi="Times New Roman" w:cs="Times New Roman"/>
          <w:bCs/>
          <w:sz w:val="24"/>
          <w:szCs w:val="24"/>
          <w:shd w:val="clear" w:color="auto" w:fill="FFFFFF"/>
        </w:rPr>
        <w:t xml:space="preserve">t’s </w:t>
      </w:r>
      <w:r w:rsidR="00D57F56" w:rsidRPr="00FA7728">
        <w:rPr>
          <w:rFonts w:ascii="Times New Roman" w:hAnsi="Times New Roman" w:cs="Times New Roman"/>
          <w:bCs/>
          <w:sz w:val="24"/>
          <w:szCs w:val="24"/>
          <w:shd w:val="clear" w:color="auto" w:fill="FFFFFF"/>
        </w:rPr>
        <w:t>views</w:t>
      </w:r>
      <w:r w:rsidRPr="00FA7728">
        <w:rPr>
          <w:rFonts w:ascii="Times New Roman" w:hAnsi="Times New Roman" w:cs="Times New Roman"/>
          <w:bCs/>
          <w:sz w:val="24"/>
          <w:szCs w:val="24"/>
          <w:shd w:val="clear" w:color="auto" w:fill="FFFFFF"/>
        </w:rPr>
        <w:t xml:space="preserve"> expressed on the air of the TV Company on December 21, 2021</w:t>
      </w:r>
      <w:r w:rsidRPr="00FA7728">
        <w:rPr>
          <w:rStyle w:val="FootnoteReference"/>
          <w:rFonts w:ascii="Times New Roman" w:hAnsi="Times New Roman" w:cs="Times New Roman"/>
          <w:sz w:val="24"/>
          <w:szCs w:val="24"/>
          <w:shd w:val="clear" w:color="auto" w:fill="FFFFFF"/>
          <w:lang w:val="hy-AM"/>
        </w:rPr>
        <w:footnoteReference w:id="13"/>
      </w:r>
      <w:r w:rsidRPr="00FA7728">
        <w:rPr>
          <w:rFonts w:ascii="Times New Roman" w:hAnsi="Times New Roman" w:cs="Times New Roman"/>
          <w:sz w:val="24"/>
          <w:szCs w:val="24"/>
          <w:shd w:val="clear" w:color="auto" w:fill="FFFFFF"/>
          <w:lang w:val="hy-AM"/>
        </w:rPr>
        <w:t xml:space="preserve"> </w:t>
      </w:r>
      <w:r w:rsidRPr="00FA7728">
        <w:rPr>
          <w:rFonts w:ascii="Times New Roman" w:hAnsi="Times New Roman" w:cs="Times New Roman"/>
          <w:sz w:val="24"/>
          <w:szCs w:val="24"/>
          <w:shd w:val="clear" w:color="auto" w:fill="FFFFFF"/>
        </w:rPr>
        <w:t>and January 15,</w:t>
      </w:r>
      <w:r w:rsidRPr="00FA7728">
        <w:rPr>
          <w:rFonts w:ascii="Times New Roman" w:hAnsi="Times New Roman" w:cs="Times New Roman"/>
          <w:sz w:val="24"/>
          <w:szCs w:val="24"/>
          <w:shd w:val="clear" w:color="auto" w:fill="FFFFFF"/>
          <w:lang w:val="hy-AM"/>
        </w:rPr>
        <w:t xml:space="preserve"> 2022</w:t>
      </w:r>
      <w:r w:rsidRPr="00FA7728">
        <w:rPr>
          <w:rFonts w:ascii="Times New Roman" w:hAnsi="Times New Roman" w:cs="Times New Roman"/>
          <w:sz w:val="24"/>
          <w:szCs w:val="24"/>
          <w:shd w:val="clear" w:color="auto" w:fill="FFFFFF"/>
        </w:rPr>
        <w:t>,</w:t>
      </w:r>
      <w:r w:rsidRPr="00FA7728">
        <w:rPr>
          <w:rStyle w:val="FootnoteReference"/>
          <w:rFonts w:ascii="Times New Roman" w:hAnsi="Times New Roman" w:cs="Times New Roman"/>
          <w:sz w:val="24"/>
          <w:szCs w:val="24"/>
          <w:shd w:val="clear" w:color="auto" w:fill="FFFFFF"/>
          <w:lang w:val="hy-AM"/>
        </w:rPr>
        <w:footnoteReference w:id="14"/>
      </w:r>
      <w:r w:rsidRPr="00FA7728">
        <w:rPr>
          <w:rFonts w:ascii="Times New Roman" w:hAnsi="Times New Roman" w:cs="Times New Roman"/>
          <w:sz w:val="24"/>
          <w:szCs w:val="24"/>
          <w:shd w:val="clear" w:color="auto" w:fill="FFFFFF"/>
          <w:lang w:val="hy-AM"/>
        </w:rPr>
        <w:t xml:space="preserve"> </w:t>
      </w:r>
      <w:r w:rsidRPr="00FA7728">
        <w:rPr>
          <w:rFonts w:ascii="Times New Roman" w:hAnsi="Times New Roman" w:cs="Times New Roman"/>
          <w:sz w:val="24"/>
          <w:szCs w:val="24"/>
          <w:shd w:val="clear" w:color="auto" w:fill="FFFFFF"/>
        </w:rPr>
        <w:t>according to which the plaintiff obtained construction permit through corruption transactions and that through him the former RA President</w:t>
      </w:r>
      <w:r w:rsidRPr="00FA7728">
        <w:rPr>
          <w:rFonts w:ascii="Times New Roman" w:hAnsi="Times New Roman" w:cs="Times New Roman"/>
          <w:sz w:val="24"/>
          <w:szCs w:val="24"/>
          <w:shd w:val="clear" w:color="auto" w:fill="FFFFFF"/>
          <w:lang w:val="hy-AM"/>
        </w:rPr>
        <w:t xml:space="preserve"> </w:t>
      </w:r>
      <w:r w:rsidRPr="00FA7728">
        <w:rPr>
          <w:rFonts w:ascii="Times New Roman" w:hAnsi="Times New Roman" w:cs="Times New Roman"/>
          <w:sz w:val="24"/>
          <w:szCs w:val="24"/>
          <w:shd w:val="clear" w:color="auto" w:fill="FFFFFF"/>
        </w:rPr>
        <w:t xml:space="preserve">Serzh Sargsyan wants to </w:t>
      </w:r>
      <w:r w:rsidRPr="00FA7728">
        <w:rPr>
          <w:rFonts w:ascii="Times New Roman" w:hAnsi="Times New Roman" w:cs="Times New Roman"/>
          <w:sz w:val="24"/>
          <w:szCs w:val="24"/>
          <w:shd w:val="clear" w:color="auto" w:fill="FFFFFF"/>
          <w:lang w:val="hy-AM"/>
        </w:rPr>
        <w:t xml:space="preserve">take over the building of the Armhydroenergy Project Institute, where the office of </w:t>
      </w:r>
      <w:r w:rsidRPr="00FA7728">
        <w:rPr>
          <w:rFonts w:ascii="Times New Roman" w:hAnsi="Times New Roman" w:cs="Times New Roman"/>
          <w:i/>
          <w:iCs/>
          <w:sz w:val="24"/>
          <w:szCs w:val="24"/>
          <w:shd w:val="clear" w:color="auto" w:fill="FFFFFF"/>
          <w:lang w:val="hy-AM"/>
        </w:rPr>
        <w:t>Political Scientists Union of Armenia</w:t>
      </w:r>
      <w:r w:rsidRPr="00FA7728">
        <w:rPr>
          <w:rFonts w:ascii="Times New Roman" w:hAnsi="Times New Roman" w:cs="Times New Roman"/>
          <w:sz w:val="24"/>
          <w:szCs w:val="24"/>
          <w:shd w:val="clear" w:color="auto" w:fill="FFFFFF"/>
          <w:lang w:val="hy-AM"/>
        </w:rPr>
        <w:t xml:space="preserve"> is located.</w:t>
      </w:r>
    </w:p>
    <w:p w14:paraId="1F6FBEE5" w14:textId="0133D7A1" w:rsidR="00412D68" w:rsidRPr="00FA7728" w:rsidRDefault="00412D68" w:rsidP="000728A0">
      <w:pPr>
        <w:spacing w:after="0" w:line="240" w:lineRule="auto"/>
        <w:ind w:firstLine="567"/>
        <w:jc w:val="both"/>
        <w:rPr>
          <w:rFonts w:ascii="Times New Roman" w:hAnsi="Times New Roman" w:cs="Times New Roman"/>
          <w:sz w:val="24"/>
          <w:szCs w:val="24"/>
          <w:shd w:val="clear" w:color="auto" w:fill="FFFFFF"/>
        </w:rPr>
      </w:pPr>
      <w:r w:rsidRPr="00FA7728">
        <w:rPr>
          <w:rFonts w:ascii="Times New Roman" w:hAnsi="Times New Roman" w:cs="Times New Roman"/>
          <w:sz w:val="24"/>
          <w:szCs w:val="24"/>
          <w:shd w:val="clear" w:color="auto" w:fill="FFFFFF"/>
        </w:rPr>
        <w:t xml:space="preserve">The next hearing on the first lawsuit has been scheduled for October 24; as for the second lawsuit, judicial examination was scheduled for October 5 in the hearing held on August 24. </w:t>
      </w:r>
    </w:p>
    <w:p w14:paraId="2A1BC4D6" w14:textId="6023448B" w:rsidR="000728A0" w:rsidRPr="00FA7728" w:rsidRDefault="000728A0" w:rsidP="000728A0">
      <w:pPr>
        <w:spacing w:after="0" w:line="240" w:lineRule="auto"/>
        <w:ind w:firstLine="567"/>
        <w:rPr>
          <w:rFonts w:ascii="Times New Roman" w:hAnsi="Times New Roman" w:cs="Times New Roman"/>
          <w:b/>
          <w:color w:val="222222"/>
          <w:sz w:val="24"/>
          <w:szCs w:val="24"/>
          <w:shd w:val="clear" w:color="auto" w:fill="FFFFFF"/>
        </w:rPr>
      </w:pPr>
    </w:p>
    <w:p w14:paraId="473192C0" w14:textId="3B230E11" w:rsidR="00412D68" w:rsidRPr="00FA7728" w:rsidRDefault="00100DFA" w:rsidP="00456B91">
      <w:pPr>
        <w:spacing w:after="0" w:line="240" w:lineRule="auto"/>
        <w:jc w:val="both"/>
        <w:rPr>
          <w:rFonts w:ascii="Times New Roman" w:hAnsi="Times New Roman" w:cs="Times New Roman"/>
          <w:color w:val="000000" w:themeColor="text1"/>
          <w:sz w:val="24"/>
          <w:szCs w:val="24"/>
        </w:rPr>
      </w:pPr>
      <w:r w:rsidRPr="00FA7728">
        <w:rPr>
          <w:rFonts w:ascii="Times New Roman" w:hAnsi="Times New Roman" w:cs="Times New Roman"/>
          <w:sz w:val="24"/>
          <w:szCs w:val="24"/>
          <w:shd w:val="clear" w:color="auto" w:fill="FFFFFF"/>
          <w:lang w:val="hy-AM"/>
        </w:rPr>
        <w:tab/>
      </w:r>
      <w:r w:rsidR="00412D68" w:rsidRPr="00FA7728">
        <w:rPr>
          <w:rFonts w:ascii="Times New Roman" w:hAnsi="Times New Roman" w:cs="Times New Roman"/>
          <w:b/>
          <w:sz w:val="24"/>
          <w:szCs w:val="24"/>
        </w:rPr>
        <w:t xml:space="preserve">On July 6, </w:t>
      </w:r>
      <w:r w:rsidR="00412D68" w:rsidRPr="00FA7728">
        <w:rPr>
          <w:rFonts w:ascii="Times New Roman" w:hAnsi="Times New Roman" w:cs="Times New Roman"/>
          <w:color w:val="000000" w:themeColor="text1"/>
          <w:sz w:val="24"/>
          <w:szCs w:val="24"/>
        </w:rPr>
        <w:t xml:space="preserve">the Court of General Jurisdiction of Yerevan partially upheld the lawsuit, filed by </w:t>
      </w:r>
      <w:proofErr w:type="spellStart"/>
      <w:r w:rsidR="00412D68" w:rsidRPr="00FA7728">
        <w:rPr>
          <w:rFonts w:ascii="Times New Roman" w:hAnsi="Times New Roman" w:cs="Times New Roman"/>
          <w:i/>
          <w:color w:val="000000" w:themeColor="text1"/>
          <w:sz w:val="24"/>
          <w:szCs w:val="24"/>
        </w:rPr>
        <w:t>Hraparak</w:t>
      </w:r>
      <w:proofErr w:type="spellEnd"/>
      <w:r w:rsidR="00412D68" w:rsidRPr="00FA7728">
        <w:rPr>
          <w:rFonts w:ascii="Times New Roman" w:hAnsi="Times New Roman" w:cs="Times New Roman"/>
          <w:i/>
          <w:color w:val="000000" w:themeColor="text1"/>
          <w:sz w:val="24"/>
          <w:szCs w:val="24"/>
        </w:rPr>
        <w:t xml:space="preserve"> Daily</w:t>
      </w:r>
      <w:r w:rsidR="00412D68" w:rsidRPr="00FA7728">
        <w:rPr>
          <w:rFonts w:ascii="Times New Roman" w:hAnsi="Times New Roman" w:cs="Times New Roman"/>
          <w:color w:val="000000" w:themeColor="text1"/>
          <w:sz w:val="24"/>
          <w:szCs w:val="24"/>
        </w:rPr>
        <w:t xml:space="preserve"> LLC </w:t>
      </w:r>
      <w:r w:rsidR="00412D68" w:rsidRPr="00FA7728">
        <w:rPr>
          <w:rFonts w:ascii="Times New Roman" w:hAnsi="Times New Roman" w:cs="Times New Roman"/>
          <w:i/>
          <w:iCs/>
          <w:color w:val="000000" w:themeColor="text1"/>
          <w:sz w:val="24"/>
          <w:szCs w:val="24"/>
        </w:rPr>
        <w:t>v.</w:t>
      </w:r>
      <w:r w:rsidR="00412D68" w:rsidRPr="00FA7728">
        <w:rPr>
          <w:rFonts w:ascii="Times New Roman" w:hAnsi="Times New Roman" w:cs="Times New Roman"/>
          <w:color w:val="000000" w:themeColor="text1"/>
          <w:sz w:val="24"/>
          <w:szCs w:val="24"/>
        </w:rPr>
        <w:t xml:space="preserve"> </w:t>
      </w:r>
      <w:r w:rsidR="00412D68" w:rsidRPr="00FA7728">
        <w:rPr>
          <w:rFonts w:ascii="Times New Roman" w:hAnsi="Times New Roman" w:cs="Times New Roman"/>
          <w:i/>
          <w:color w:val="000000" w:themeColor="text1"/>
          <w:sz w:val="24"/>
          <w:szCs w:val="24"/>
        </w:rPr>
        <w:t>Media Initiatives Center</w:t>
      </w:r>
      <w:r w:rsidR="00412D68" w:rsidRPr="00FA7728">
        <w:rPr>
          <w:rFonts w:ascii="Times New Roman" w:hAnsi="Times New Roman" w:cs="Times New Roman"/>
          <w:color w:val="000000" w:themeColor="text1"/>
          <w:sz w:val="24"/>
          <w:szCs w:val="24"/>
        </w:rPr>
        <w:t xml:space="preserve"> </w:t>
      </w:r>
      <w:r w:rsidR="00412D68" w:rsidRPr="00FA7728">
        <w:rPr>
          <w:rFonts w:ascii="Times New Roman" w:hAnsi="Times New Roman" w:cs="Times New Roman"/>
          <w:i/>
          <w:iCs/>
          <w:color w:val="000000" w:themeColor="text1"/>
          <w:sz w:val="24"/>
          <w:szCs w:val="24"/>
        </w:rPr>
        <w:t>NGO</w:t>
      </w:r>
      <w:r w:rsidR="00412D68" w:rsidRPr="00FA7728">
        <w:rPr>
          <w:rFonts w:ascii="Times New Roman" w:hAnsi="Times New Roman" w:cs="Times New Roman"/>
          <w:color w:val="000000" w:themeColor="text1"/>
          <w:sz w:val="24"/>
          <w:szCs w:val="24"/>
        </w:rPr>
        <w:t xml:space="preserve">, demanding to oblige the defendant to make a public refutation of the information considered as defamatory and pay a compensation. </w:t>
      </w:r>
    </w:p>
    <w:p w14:paraId="53D7B96F" w14:textId="707D23B5" w:rsidR="00412D68" w:rsidRPr="00FA7728" w:rsidRDefault="00412D68" w:rsidP="00412D68">
      <w:pPr>
        <w:spacing w:line="240" w:lineRule="auto"/>
        <w:ind w:firstLine="720"/>
        <w:jc w:val="both"/>
        <w:rPr>
          <w:rFonts w:ascii="Times New Roman" w:hAnsi="Times New Roman" w:cs="Times New Roman"/>
          <w:color w:val="000000" w:themeColor="text1"/>
          <w:sz w:val="24"/>
          <w:szCs w:val="24"/>
        </w:rPr>
      </w:pPr>
      <w:r w:rsidRPr="00FA7728">
        <w:rPr>
          <w:rFonts w:ascii="Times New Roman" w:hAnsi="Times New Roman" w:cs="Times New Roman"/>
          <w:color w:val="000000" w:themeColor="text1"/>
          <w:sz w:val="24"/>
          <w:szCs w:val="24"/>
        </w:rPr>
        <w:t>We should remind that the lawsuit was filed on July 19, 2021, and was caused by the publication of information within the framework of a program initiated by the NGO, which revealed fake news and misinformation materials, and Facebook and Instagram blocked their dissemination.</w:t>
      </w:r>
      <w:r w:rsidRPr="00FA7728">
        <w:rPr>
          <w:rStyle w:val="FootnoteReference"/>
          <w:rFonts w:ascii="Times New Roman" w:hAnsi="Times New Roman" w:cs="Times New Roman"/>
          <w:sz w:val="24"/>
          <w:szCs w:val="24"/>
          <w:lang w:val="hy-AM"/>
        </w:rPr>
        <w:footnoteReference w:id="15"/>
      </w:r>
      <w:r w:rsidRPr="00FA7728">
        <w:rPr>
          <w:rFonts w:ascii="Times New Roman" w:hAnsi="Times New Roman" w:cs="Times New Roman"/>
          <w:color w:val="000000" w:themeColor="text1"/>
          <w:sz w:val="24"/>
          <w:szCs w:val="24"/>
        </w:rPr>
        <w:t xml:space="preserve"> </w:t>
      </w:r>
      <w:proofErr w:type="spellStart"/>
      <w:r w:rsidRPr="00FA7728">
        <w:rPr>
          <w:rFonts w:ascii="Times New Roman" w:hAnsi="Times New Roman" w:cs="Times New Roman"/>
          <w:color w:val="000000" w:themeColor="text1"/>
          <w:sz w:val="24"/>
          <w:szCs w:val="24"/>
        </w:rPr>
        <w:t>Hraparak</w:t>
      </w:r>
      <w:proofErr w:type="spellEnd"/>
      <w:r w:rsidRPr="00FA7728">
        <w:rPr>
          <w:rFonts w:ascii="Times New Roman" w:hAnsi="Times New Roman" w:cs="Times New Roman"/>
          <w:color w:val="000000" w:themeColor="text1"/>
          <w:sz w:val="24"/>
          <w:szCs w:val="24"/>
        </w:rPr>
        <w:t xml:space="preserve"> Daily LLC thinks that the choice of materials was not objective, and in general the initiative </w:t>
      </w:r>
      <w:r w:rsidR="006F5EF8" w:rsidRPr="00FA7728">
        <w:rPr>
          <w:rFonts w:ascii="Times New Roman" w:hAnsi="Times New Roman" w:cs="Times New Roman"/>
          <w:color w:val="000000" w:themeColor="text1"/>
          <w:sz w:val="24"/>
          <w:szCs w:val="24"/>
        </w:rPr>
        <w:t>is about putting</w:t>
      </w:r>
      <w:r w:rsidRPr="00FA7728">
        <w:rPr>
          <w:rFonts w:ascii="Times New Roman" w:hAnsi="Times New Roman" w:cs="Times New Roman"/>
          <w:color w:val="000000" w:themeColor="text1"/>
          <w:sz w:val="24"/>
          <w:szCs w:val="24"/>
        </w:rPr>
        <w:t xml:space="preserve"> pressure on the press.</w:t>
      </w:r>
    </w:p>
    <w:p w14:paraId="4394691D" w14:textId="12EC7FE3" w:rsidR="00100DFA" w:rsidRPr="00FA7728" w:rsidRDefault="006F5EF8" w:rsidP="00456B91">
      <w:pPr>
        <w:spacing w:after="0" w:line="240" w:lineRule="auto"/>
        <w:ind w:firstLine="720"/>
        <w:jc w:val="both"/>
        <w:rPr>
          <w:rFonts w:ascii="Times New Roman" w:hAnsi="Times New Roman" w:cs="Times New Roman"/>
          <w:sz w:val="24"/>
          <w:szCs w:val="24"/>
        </w:rPr>
      </w:pPr>
      <w:r w:rsidRPr="00FA7728">
        <w:rPr>
          <w:rFonts w:ascii="Times New Roman" w:hAnsi="Times New Roman" w:cs="Times New Roman"/>
          <w:color w:val="000000" w:themeColor="text1"/>
          <w:sz w:val="24"/>
          <w:szCs w:val="24"/>
        </w:rPr>
        <w:t xml:space="preserve">The court passed a judgment obliging Media Initiatives Center to upload a written refutation on its publications, it also ruled to confiscate 500.000AMD in </w:t>
      </w:r>
      <w:proofErr w:type="spellStart"/>
      <w:r w:rsidRPr="00FA7728">
        <w:rPr>
          <w:rFonts w:ascii="Times New Roman" w:hAnsi="Times New Roman" w:cs="Times New Roman"/>
          <w:color w:val="000000" w:themeColor="text1"/>
          <w:sz w:val="24"/>
          <w:szCs w:val="24"/>
        </w:rPr>
        <w:t>favour</w:t>
      </w:r>
      <w:proofErr w:type="spellEnd"/>
      <w:r w:rsidRPr="00FA7728">
        <w:rPr>
          <w:rFonts w:ascii="Times New Roman" w:hAnsi="Times New Roman" w:cs="Times New Roman"/>
          <w:color w:val="000000" w:themeColor="text1"/>
          <w:sz w:val="24"/>
          <w:szCs w:val="24"/>
        </w:rPr>
        <w:t xml:space="preserve"> of </w:t>
      </w:r>
      <w:proofErr w:type="spellStart"/>
      <w:r w:rsidRPr="00456B91">
        <w:rPr>
          <w:rFonts w:ascii="Times New Roman" w:hAnsi="Times New Roman" w:cs="Times New Roman"/>
          <w:i/>
          <w:iCs/>
          <w:color w:val="000000" w:themeColor="text1"/>
          <w:sz w:val="24"/>
          <w:szCs w:val="24"/>
        </w:rPr>
        <w:t>Hraparak</w:t>
      </w:r>
      <w:proofErr w:type="spellEnd"/>
      <w:r w:rsidRPr="00456B91">
        <w:rPr>
          <w:rFonts w:ascii="Times New Roman" w:hAnsi="Times New Roman" w:cs="Times New Roman"/>
          <w:i/>
          <w:iCs/>
          <w:color w:val="000000" w:themeColor="text1"/>
          <w:sz w:val="24"/>
          <w:szCs w:val="24"/>
        </w:rPr>
        <w:t xml:space="preserve"> Daily</w:t>
      </w:r>
      <w:r w:rsidRPr="00FA7728">
        <w:rPr>
          <w:rFonts w:ascii="Times New Roman" w:hAnsi="Times New Roman" w:cs="Times New Roman"/>
          <w:color w:val="000000" w:themeColor="text1"/>
          <w:sz w:val="24"/>
          <w:szCs w:val="24"/>
        </w:rPr>
        <w:t xml:space="preserve"> </w:t>
      </w:r>
      <w:r w:rsidRPr="00456B91">
        <w:rPr>
          <w:rFonts w:ascii="Times New Roman" w:hAnsi="Times New Roman" w:cs="Times New Roman"/>
          <w:i/>
          <w:iCs/>
          <w:color w:val="000000" w:themeColor="text1"/>
          <w:sz w:val="24"/>
          <w:szCs w:val="24"/>
        </w:rPr>
        <w:t>LLC</w:t>
      </w:r>
      <w:r w:rsidRPr="00FA7728">
        <w:rPr>
          <w:rFonts w:ascii="Times New Roman" w:hAnsi="Times New Roman" w:cs="Times New Roman"/>
          <w:color w:val="000000" w:themeColor="text1"/>
          <w:sz w:val="24"/>
          <w:szCs w:val="24"/>
        </w:rPr>
        <w:t xml:space="preserve"> as compensation for the damage caused to </w:t>
      </w:r>
      <w:proofErr w:type="spellStart"/>
      <w:r w:rsidRPr="00FA7728">
        <w:rPr>
          <w:rFonts w:ascii="Times New Roman" w:hAnsi="Times New Roman" w:cs="Times New Roman"/>
          <w:color w:val="000000" w:themeColor="text1"/>
          <w:sz w:val="24"/>
          <w:szCs w:val="24"/>
        </w:rPr>
        <w:t>honour</w:t>
      </w:r>
      <w:proofErr w:type="spellEnd"/>
      <w:r w:rsidRPr="00FA7728">
        <w:rPr>
          <w:rFonts w:ascii="Times New Roman" w:hAnsi="Times New Roman" w:cs="Times New Roman"/>
          <w:color w:val="000000" w:themeColor="text1"/>
          <w:sz w:val="24"/>
          <w:szCs w:val="24"/>
        </w:rPr>
        <w:t xml:space="preserve">, dignity and good reputation through defamation and 44.000AMD as the state fee, paid in advance for the lawsuit. </w:t>
      </w:r>
      <w:r w:rsidR="00100DFA" w:rsidRPr="00FA7728">
        <w:rPr>
          <w:rFonts w:ascii="Times New Roman" w:hAnsi="Times New Roman" w:cs="Times New Roman"/>
          <w:sz w:val="24"/>
          <w:szCs w:val="24"/>
          <w:lang w:val="hy-AM"/>
        </w:rPr>
        <w:br/>
      </w:r>
      <w:r w:rsidR="00100DFA" w:rsidRPr="00FA7728">
        <w:rPr>
          <w:rFonts w:ascii="Times New Roman" w:hAnsi="Times New Roman" w:cs="Times New Roman"/>
          <w:b/>
          <w:sz w:val="24"/>
          <w:szCs w:val="24"/>
          <w:lang w:val="hy-AM"/>
        </w:rPr>
        <w:tab/>
      </w:r>
      <w:r w:rsidRPr="00FA7728">
        <w:rPr>
          <w:rFonts w:ascii="Times New Roman" w:hAnsi="Times New Roman" w:cs="Times New Roman"/>
          <w:sz w:val="24"/>
          <w:szCs w:val="24"/>
        </w:rPr>
        <w:t>On August 5, the defendant filed an appeal against this judgement which was accepted for proceedings on September 7.</w:t>
      </w:r>
    </w:p>
    <w:p w14:paraId="77477EBB" w14:textId="77777777" w:rsidR="00100DFA" w:rsidRPr="00FA7728" w:rsidRDefault="00100DFA" w:rsidP="00100DFA">
      <w:pPr>
        <w:spacing w:after="0" w:line="240" w:lineRule="auto"/>
        <w:ind w:firstLine="567"/>
        <w:rPr>
          <w:rFonts w:ascii="Times New Roman" w:hAnsi="Times New Roman" w:cs="Times New Roman"/>
          <w:sz w:val="24"/>
          <w:szCs w:val="24"/>
          <w:shd w:val="clear" w:color="auto" w:fill="FFFFFF"/>
        </w:rPr>
      </w:pPr>
    </w:p>
    <w:p w14:paraId="2113E686" w14:textId="7DC29AE1" w:rsidR="006F5EF8" w:rsidRPr="00FA7728" w:rsidRDefault="006F5EF8" w:rsidP="00456B91">
      <w:pPr>
        <w:shd w:val="clear" w:color="auto" w:fill="FFFFFF"/>
        <w:spacing w:after="0" w:line="240" w:lineRule="auto"/>
        <w:ind w:firstLine="720"/>
        <w:jc w:val="both"/>
        <w:rPr>
          <w:rFonts w:ascii="Times New Roman" w:hAnsi="Times New Roman" w:cs="Times New Roman"/>
          <w:sz w:val="24"/>
          <w:szCs w:val="24"/>
        </w:rPr>
      </w:pPr>
      <w:r w:rsidRPr="00FA7728">
        <w:rPr>
          <w:rFonts w:ascii="Times New Roman" w:hAnsi="Times New Roman" w:cs="Times New Roman"/>
          <w:b/>
          <w:sz w:val="24"/>
          <w:szCs w:val="24"/>
        </w:rPr>
        <w:lastRenderedPageBreak/>
        <w:t>On July</w:t>
      </w:r>
      <w:r w:rsidR="00100DFA" w:rsidRPr="00FA7728">
        <w:rPr>
          <w:rFonts w:ascii="Times New Roman" w:hAnsi="Times New Roman" w:cs="Times New Roman"/>
          <w:b/>
          <w:sz w:val="24"/>
          <w:szCs w:val="24"/>
          <w:lang w:val="hy-AM"/>
        </w:rPr>
        <w:t xml:space="preserve"> 6</w:t>
      </w:r>
      <w:r w:rsidRPr="00FA7728">
        <w:rPr>
          <w:rFonts w:ascii="Times New Roman" w:hAnsi="Times New Roman" w:cs="Times New Roman"/>
          <w:b/>
          <w:sz w:val="24"/>
          <w:szCs w:val="24"/>
        </w:rPr>
        <w:t xml:space="preserve">, </w:t>
      </w:r>
      <w:r w:rsidRPr="00FA7728">
        <w:rPr>
          <w:rFonts w:ascii="Times New Roman" w:hAnsi="Times New Roman" w:cs="Times New Roman"/>
          <w:bCs/>
          <w:sz w:val="24"/>
          <w:szCs w:val="24"/>
        </w:rPr>
        <w:t xml:space="preserve">the Court of General </w:t>
      </w:r>
      <w:proofErr w:type="spellStart"/>
      <w:r w:rsidRPr="00FA7728">
        <w:rPr>
          <w:rFonts w:ascii="Times New Roman" w:hAnsi="Times New Roman" w:cs="Times New Roman"/>
          <w:bCs/>
          <w:sz w:val="24"/>
          <w:szCs w:val="24"/>
        </w:rPr>
        <w:t>Jurisdication</w:t>
      </w:r>
      <w:proofErr w:type="spellEnd"/>
      <w:r w:rsidRPr="00FA7728">
        <w:rPr>
          <w:rFonts w:ascii="Times New Roman" w:hAnsi="Times New Roman" w:cs="Times New Roman"/>
          <w:bCs/>
          <w:sz w:val="24"/>
          <w:szCs w:val="24"/>
        </w:rPr>
        <w:t xml:space="preserve"> of Yerevan held </w:t>
      </w:r>
      <w:r w:rsidR="007C3443" w:rsidRPr="00FA7728">
        <w:rPr>
          <w:rFonts w:ascii="Times New Roman" w:hAnsi="Times New Roman" w:cs="Times New Roman"/>
          <w:bCs/>
          <w:sz w:val="24"/>
          <w:szCs w:val="24"/>
        </w:rPr>
        <w:t>a regular</w:t>
      </w:r>
      <w:r w:rsidRPr="00FA7728">
        <w:rPr>
          <w:rFonts w:ascii="Times New Roman" w:hAnsi="Times New Roman" w:cs="Times New Roman"/>
          <w:bCs/>
          <w:sz w:val="24"/>
          <w:szCs w:val="24"/>
        </w:rPr>
        <w:t xml:space="preserve"> court hearing on the case of </w:t>
      </w:r>
      <w:r w:rsidRPr="00456B91">
        <w:rPr>
          <w:rFonts w:ascii="Times New Roman" w:hAnsi="Times New Roman" w:cs="Times New Roman"/>
          <w:bCs/>
          <w:i/>
          <w:iCs/>
          <w:sz w:val="24"/>
          <w:szCs w:val="24"/>
        </w:rPr>
        <w:t>Mega Trade LLC</w:t>
      </w:r>
      <w:r w:rsidR="007C3443" w:rsidRPr="00456B91">
        <w:rPr>
          <w:rFonts w:ascii="Times New Roman" w:hAnsi="Times New Roman" w:cs="Times New Roman"/>
          <w:bCs/>
          <w:i/>
          <w:iCs/>
          <w:sz w:val="24"/>
          <w:szCs w:val="24"/>
        </w:rPr>
        <w:t xml:space="preserve"> owned by </w:t>
      </w:r>
      <w:r w:rsidRPr="00456B91">
        <w:rPr>
          <w:rFonts w:ascii="Times New Roman" w:hAnsi="Times New Roman" w:cs="Times New Roman"/>
          <w:bCs/>
          <w:i/>
          <w:iCs/>
          <w:sz w:val="24"/>
          <w:szCs w:val="24"/>
        </w:rPr>
        <w:t xml:space="preserve">the businessman and currently NA MP </w:t>
      </w:r>
      <w:proofErr w:type="spellStart"/>
      <w:r w:rsidRPr="00456B91">
        <w:rPr>
          <w:rFonts w:ascii="Times New Roman" w:hAnsi="Times New Roman" w:cs="Times New Roman"/>
          <w:bCs/>
          <w:i/>
          <w:iCs/>
          <w:sz w:val="24"/>
          <w:szCs w:val="24"/>
        </w:rPr>
        <w:t>Khachatur</w:t>
      </w:r>
      <w:proofErr w:type="spellEnd"/>
      <w:r w:rsidRPr="00456B91">
        <w:rPr>
          <w:rFonts w:ascii="Times New Roman" w:hAnsi="Times New Roman" w:cs="Times New Roman"/>
          <w:bCs/>
          <w:i/>
          <w:iCs/>
          <w:sz w:val="24"/>
          <w:szCs w:val="24"/>
        </w:rPr>
        <w:t xml:space="preserve"> </w:t>
      </w:r>
      <w:proofErr w:type="spellStart"/>
      <w:r w:rsidRPr="00456B91">
        <w:rPr>
          <w:rFonts w:ascii="Times New Roman" w:hAnsi="Times New Roman" w:cs="Times New Roman"/>
          <w:bCs/>
          <w:i/>
          <w:iCs/>
          <w:sz w:val="24"/>
          <w:szCs w:val="24"/>
        </w:rPr>
        <w:t>Sukiasyan</w:t>
      </w:r>
      <w:proofErr w:type="spellEnd"/>
      <w:r w:rsidRPr="00456B91">
        <w:rPr>
          <w:rFonts w:ascii="Times New Roman" w:hAnsi="Times New Roman" w:cs="Times New Roman"/>
          <w:bCs/>
          <w:i/>
          <w:iCs/>
          <w:sz w:val="24"/>
          <w:szCs w:val="24"/>
        </w:rPr>
        <w:t xml:space="preserve"> </w:t>
      </w:r>
      <w:r w:rsidR="007C3443" w:rsidRPr="00456B91">
        <w:rPr>
          <w:rFonts w:ascii="Times New Roman" w:hAnsi="Times New Roman" w:cs="Times New Roman"/>
          <w:bCs/>
          <w:i/>
          <w:iCs/>
          <w:sz w:val="24"/>
          <w:szCs w:val="24"/>
        </w:rPr>
        <w:t xml:space="preserve">vs. </w:t>
      </w:r>
      <w:proofErr w:type="spellStart"/>
      <w:r w:rsidR="007C3443" w:rsidRPr="00456B91">
        <w:rPr>
          <w:rFonts w:ascii="Times New Roman" w:hAnsi="Times New Roman" w:cs="Times New Roman"/>
          <w:bCs/>
          <w:i/>
          <w:iCs/>
          <w:sz w:val="24"/>
          <w:szCs w:val="24"/>
        </w:rPr>
        <w:t>NewsAM</w:t>
      </w:r>
      <w:proofErr w:type="spellEnd"/>
      <w:r w:rsidR="007C3443" w:rsidRPr="00456B91">
        <w:rPr>
          <w:rFonts w:ascii="Times New Roman" w:hAnsi="Times New Roman" w:cs="Times New Roman"/>
          <w:bCs/>
          <w:i/>
          <w:iCs/>
          <w:sz w:val="24"/>
          <w:szCs w:val="24"/>
        </w:rPr>
        <w:t xml:space="preserve"> LLC </w:t>
      </w:r>
      <w:r w:rsidR="007C3443" w:rsidRPr="00456B91">
        <w:rPr>
          <w:rFonts w:ascii="Times New Roman" w:hAnsi="Times New Roman" w:cs="Times New Roman"/>
          <w:i/>
          <w:iCs/>
          <w:sz w:val="24"/>
          <w:szCs w:val="24"/>
          <w:lang w:val="hy-AM"/>
        </w:rPr>
        <w:t>(</w:t>
      </w:r>
      <w:r w:rsidR="007C3443" w:rsidRPr="00456B91">
        <w:rPr>
          <w:rFonts w:ascii="Times New Roman" w:hAnsi="Times New Roman" w:cs="Times New Roman"/>
          <w:i/>
          <w:iCs/>
          <w:sz w:val="24"/>
          <w:szCs w:val="24"/>
        </w:rPr>
        <w:t xml:space="preserve">the founder of the </w:t>
      </w:r>
      <w:r w:rsidR="007C3443" w:rsidRPr="00456B91">
        <w:rPr>
          <w:rFonts w:ascii="Times New Roman" w:hAnsi="Times New Roman" w:cs="Times New Roman"/>
          <w:i/>
          <w:iCs/>
          <w:sz w:val="24"/>
          <w:szCs w:val="24"/>
          <w:lang w:val="hy-AM"/>
        </w:rPr>
        <w:t>News.am</w:t>
      </w:r>
      <w:r w:rsidR="007C3443" w:rsidRPr="00456B91">
        <w:rPr>
          <w:rFonts w:ascii="Times New Roman" w:hAnsi="Times New Roman" w:cs="Times New Roman"/>
          <w:i/>
          <w:iCs/>
          <w:sz w:val="24"/>
          <w:szCs w:val="24"/>
        </w:rPr>
        <w:t xml:space="preserve"> news website</w:t>
      </w:r>
      <w:r w:rsidR="007C3443" w:rsidRPr="00456B91">
        <w:rPr>
          <w:rFonts w:ascii="Times New Roman" w:hAnsi="Times New Roman" w:cs="Times New Roman"/>
          <w:i/>
          <w:iCs/>
          <w:sz w:val="24"/>
          <w:szCs w:val="24"/>
          <w:lang w:val="hy-AM"/>
        </w:rPr>
        <w:t>)</w:t>
      </w:r>
      <w:r w:rsidR="007C3443" w:rsidRPr="00456B91">
        <w:rPr>
          <w:rFonts w:ascii="Times New Roman" w:hAnsi="Times New Roman" w:cs="Times New Roman"/>
          <w:i/>
          <w:iCs/>
          <w:sz w:val="24"/>
          <w:szCs w:val="24"/>
        </w:rPr>
        <w:t>,</w:t>
      </w:r>
      <w:r w:rsidR="007C3443" w:rsidRPr="00FA7728">
        <w:rPr>
          <w:rFonts w:ascii="Times New Roman" w:hAnsi="Times New Roman" w:cs="Times New Roman"/>
          <w:sz w:val="24"/>
          <w:szCs w:val="24"/>
        </w:rPr>
        <w:t xml:space="preserve"> with claims of public refutation of factual data that are considered as defamatory as well as a payment of compensation. </w:t>
      </w:r>
    </w:p>
    <w:p w14:paraId="2DBCB435" w14:textId="5CE76386" w:rsidR="007C3443" w:rsidRPr="00FA7728" w:rsidRDefault="007C3443" w:rsidP="00456B91">
      <w:pPr>
        <w:shd w:val="clear" w:color="auto" w:fill="FFFFFF"/>
        <w:spacing w:after="0" w:line="240" w:lineRule="auto"/>
        <w:ind w:firstLine="720"/>
        <w:jc w:val="both"/>
        <w:rPr>
          <w:rFonts w:ascii="Times New Roman" w:hAnsi="Times New Roman" w:cs="Times New Roman"/>
          <w:bCs/>
          <w:sz w:val="24"/>
          <w:szCs w:val="24"/>
        </w:rPr>
      </w:pPr>
      <w:r w:rsidRPr="00FA7728">
        <w:rPr>
          <w:rFonts w:ascii="Times New Roman" w:eastAsiaTheme="minorHAnsi" w:hAnsi="Times New Roman" w:cs="Times New Roman"/>
          <w:sz w:val="24"/>
          <w:szCs w:val="24"/>
          <w:shd w:val="clear" w:color="auto" w:fill="FFFFFF"/>
        </w:rPr>
        <w:t>The</w:t>
      </w:r>
      <w:r w:rsidRPr="00FA7728">
        <w:rPr>
          <w:rFonts w:ascii="Times New Roman" w:eastAsiaTheme="minorHAnsi" w:hAnsi="Times New Roman" w:cs="Times New Roman"/>
          <w:sz w:val="24"/>
          <w:szCs w:val="24"/>
          <w:shd w:val="clear" w:color="auto" w:fill="FFFFFF"/>
          <w:lang w:val="hy-AM"/>
        </w:rPr>
        <w:t xml:space="preserve"> lawsuit </w:t>
      </w:r>
      <w:r w:rsidRPr="00FA7728">
        <w:rPr>
          <w:rFonts w:ascii="Times New Roman" w:eastAsiaTheme="minorHAnsi" w:hAnsi="Times New Roman" w:cs="Times New Roman"/>
          <w:sz w:val="24"/>
          <w:szCs w:val="24"/>
          <w:shd w:val="clear" w:color="auto" w:fill="FFFFFF"/>
        </w:rPr>
        <w:t>was</w:t>
      </w:r>
      <w:r w:rsidRPr="00FA7728">
        <w:rPr>
          <w:rFonts w:ascii="Times New Roman" w:eastAsiaTheme="minorHAnsi" w:hAnsi="Times New Roman" w:cs="Times New Roman"/>
          <w:sz w:val="24"/>
          <w:szCs w:val="24"/>
          <w:shd w:val="clear" w:color="auto" w:fill="FFFFFF"/>
          <w:lang w:val="hy-AM"/>
        </w:rPr>
        <w:t xml:space="preserve"> </w:t>
      </w:r>
      <w:r w:rsidRPr="00FA7728">
        <w:rPr>
          <w:rFonts w:ascii="Times New Roman" w:eastAsiaTheme="minorHAnsi" w:hAnsi="Times New Roman" w:cs="Times New Roman"/>
          <w:sz w:val="24"/>
          <w:szCs w:val="24"/>
          <w:shd w:val="clear" w:color="auto" w:fill="FFFFFF"/>
        </w:rPr>
        <w:t>caused by</w:t>
      </w:r>
      <w:r w:rsidRPr="00FA7728">
        <w:rPr>
          <w:rFonts w:ascii="Times New Roman" w:eastAsiaTheme="minorHAnsi" w:hAnsi="Times New Roman" w:cs="Times New Roman"/>
          <w:sz w:val="24"/>
          <w:szCs w:val="24"/>
          <w:shd w:val="clear" w:color="auto" w:fill="FFFFFF"/>
          <w:lang w:val="hy-AM"/>
        </w:rPr>
        <w:t xml:space="preserve"> the article</w:t>
      </w:r>
      <w:r w:rsidRPr="00FA7728">
        <w:rPr>
          <w:rFonts w:ascii="Times New Roman" w:eastAsiaTheme="minorHAnsi" w:hAnsi="Times New Roman" w:cs="Times New Roman"/>
          <w:sz w:val="24"/>
          <w:szCs w:val="24"/>
          <w:shd w:val="clear" w:color="auto" w:fill="FFFFFF"/>
        </w:rPr>
        <w:t xml:space="preserve"> entitled</w:t>
      </w:r>
      <w:r w:rsidRPr="00FA7728">
        <w:rPr>
          <w:rFonts w:ascii="Times New Roman" w:eastAsiaTheme="minorHAnsi" w:hAnsi="Times New Roman" w:cs="Times New Roman"/>
          <w:sz w:val="24"/>
          <w:szCs w:val="24"/>
          <w:shd w:val="clear" w:color="auto" w:fill="FFFFFF"/>
          <w:lang w:val="hy-AM"/>
        </w:rPr>
        <w:t xml:space="preserve">: </w:t>
      </w:r>
      <w:r w:rsidRPr="00FA7728">
        <w:rPr>
          <w:rFonts w:ascii="Times New Roman" w:eastAsiaTheme="minorHAnsi" w:hAnsi="Times New Roman" w:cs="Times New Roman"/>
          <w:sz w:val="24"/>
          <w:szCs w:val="24"/>
          <w:shd w:val="clear" w:color="auto" w:fill="FFFFFF"/>
        </w:rPr>
        <w:t>“</w:t>
      </w:r>
      <w:r w:rsidRPr="00FA7728">
        <w:rPr>
          <w:rFonts w:ascii="Times New Roman" w:eastAsiaTheme="minorHAnsi" w:hAnsi="Times New Roman" w:cs="Times New Roman"/>
          <w:sz w:val="24"/>
          <w:szCs w:val="24"/>
          <w:shd w:val="clear" w:color="auto" w:fill="FFFFFF"/>
          <w:lang w:val="hy-AM"/>
        </w:rPr>
        <w:t>Khachatur Sukiasyan's Petrolium Spoils Cars</w:t>
      </w:r>
      <w:r w:rsidRPr="00FA7728">
        <w:rPr>
          <w:rFonts w:ascii="Times New Roman" w:eastAsia="MS Mincho" w:hAnsi="Times New Roman" w:cs="Times New Roman"/>
          <w:sz w:val="24"/>
          <w:szCs w:val="24"/>
          <w:shd w:val="clear" w:color="auto" w:fill="FFFFFF"/>
          <w:lang w:val="hy-AM"/>
        </w:rPr>
        <w:t xml:space="preserve">. </w:t>
      </w:r>
      <w:r w:rsidRPr="00FA7728">
        <w:rPr>
          <w:rFonts w:ascii="Times New Roman" w:eastAsiaTheme="minorHAnsi" w:hAnsi="Times New Roman" w:cs="Times New Roman"/>
          <w:sz w:val="24"/>
          <w:szCs w:val="24"/>
          <w:shd w:val="clear" w:color="auto" w:fill="FFFFFF"/>
          <w:lang w:val="hy-AM"/>
        </w:rPr>
        <w:t>Déjà vu”, published on March 25, 2021</w:t>
      </w:r>
      <w:r w:rsidRPr="00FA7728">
        <w:rPr>
          <w:rFonts w:ascii="Times New Roman" w:eastAsiaTheme="minorHAnsi" w:hAnsi="Times New Roman" w:cs="Times New Roman"/>
          <w:bCs/>
          <w:sz w:val="24"/>
          <w:szCs w:val="24"/>
          <w:shd w:val="clear" w:color="auto" w:fill="FFFFFF"/>
          <w:lang w:eastAsia="ru-RU"/>
        </w:rPr>
        <w:t>.</w:t>
      </w:r>
    </w:p>
    <w:p w14:paraId="1946FD6F" w14:textId="286213B8" w:rsidR="007C3443" w:rsidRPr="00FA7728" w:rsidRDefault="007C3443" w:rsidP="00456B91">
      <w:pPr>
        <w:shd w:val="clear" w:color="auto" w:fill="FFFFFF"/>
        <w:spacing w:after="0" w:line="240" w:lineRule="auto"/>
        <w:ind w:firstLine="720"/>
        <w:jc w:val="both"/>
        <w:rPr>
          <w:rFonts w:ascii="Times New Roman" w:hAnsi="Times New Roman" w:cs="Times New Roman"/>
          <w:sz w:val="24"/>
          <w:szCs w:val="24"/>
          <w:lang w:eastAsia="ru-RU"/>
        </w:rPr>
      </w:pPr>
      <w:r w:rsidRPr="00FA7728">
        <w:rPr>
          <w:rFonts w:ascii="Times New Roman" w:hAnsi="Times New Roman" w:cs="Times New Roman"/>
          <w:sz w:val="24"/>
          <w:szCs w:val="24"/>
        </w:rPr>
        <w:t>The next court hearing is scheduled for November 22.</w:t>
      </w:r>
      <w:r w:rsidR="00100DFA" w:rsidRPr="00FA7728">
        <w:rPr>
          <w:rFonts w:ascii="Times New Roman" w:hAnsi="Times New Roman" w:cs="Times New Roman"/>
          <w:sz w:val="24"/>
          <w:szCs w:val="24"/>
          <w:lang w:val="hy-AM"/>
        </w:rPr>
        <w:br/>
      </w:r>
      <w:r w:rsidR="00100DFA" w:rsidRPr="00FA7728">
        <w:rPr>
          <w:rFonts w:ascii="Times New Roman" w:hAnsi="Times New Roman" w:cs="Times New Roman"/>
          <w:sz w:val="24"/>
          <w:szCs w:val="24"/>
          <w:lang w:val="hy-AM"/>
        </w:rPr>
        <w:tab/>
      </w:r>
      <w:r w:rsidRPr="00FA7728">
        <w:rPr>
          <w:rFonts w:ascii="Times New Roman" w:hAnsi="Times New Roman" w:cs="Times New Roman"/>
          <w:b/>
          <w:bCs/>
          <w:sz w:val="24"/>
          <w:szCs w:val="24"/>
          <w:lang w:eastAsia="ru-RU"/>
        </w:rPr>
        <w:t xml:space="preserve">On July </w:t>
      </w:r>
      <w:r w:rsidR="00100DFA" w:rsidRPr="00FA7728">
        <w:rPr>
          <w:rFonts w:ascii="Times New Roman" w:hAnsi="Times New Roman" w:cs="Times New Roman"/>
          <w:b/>
          <w:bCs/>
          <w:sz w:val="24"/>
          <w:szCs w:val="24"/>
          <w:lang w:val="hy-AM" w:eastAsia="ru-RU"/>
        </w:rPr>
        <w:t>25</w:t>
      </w:r>
      <w:r w:rsidRPr="00FA7728">
        <w:rPr>
          <w:rFonts w:ascii="Times New Roman" w:hAnsi="Times New Roman" w:cs="Times New Roman"/>
          <w:b/>
          <w:bCs/>
          <w:sz w:val="24"/>
          <w:szCs w:val="24"/>
          <w:lang w:eastAsia="ru-RU"/>
        </w:rPr>
        <w:t xml:space="preserve">, </w:t>
      </w:r>
      <w:r w:rsidRPr="00FA7728">
        <w:rPr>
          <w:rFonts w:ascii="Times New Roman" w:hAnsi="Times New Roman" w:cs="Times New Roman"/>
          <w:sz w:val="24"/>
          <w:szCs w:val="24"/>
          <w:lang w:eastAsia="ru-RU"/>
        </w:rPr>
        <w:t xml:space="preserve">the defendant </w:t>
      </w:r>
      <w:r w:rsidR="00456B91">
        <w:rPr>
          <w:rFonts w:ascii="Times New Roman" w:hAnsi="Times New Roman" w:cs="Times New Roman"/>
          <w:sz w:val="24"/>
          <w:szCs w:val="24"/>
          <w:lang w:eastAsia="ru-RU"/>
        </w:rPr>
        <w:t>in the</w:t>
      </w:r>
      <w:r w:rsidRPr="00FA7728">
        <w:rPr>
          <w:rFonts w:ascii="Times New Roman" w:hAnsi="Times New Roman" w:cs="Times New Roman"/>
          <w:sz w:val="24"/>
          <w:szCs w:val="24"/>
          <w:lang w:eastAsia="ru-RU"/>
        </w:rPr>
        <w:t xml:space="preserve"> </w:t>
      </w:r>
      <w:proofErr w:type="spellStart"/>
      <w:r w:rsidRPr="00456B91">
        <w:rPr>
          <w:rFonts w:ascii="Times New Roman" w:hAnsi="Times New Roman" w:cs="Times New Roman"/>
          <w:i/>
          <w:iCs/>
          <w:sz w:val="24"/>
          <w:szCs w:val="24"/>
          <w:lang w:eastAsia="ru-RU"/>
        </w:rPr>
        <w:t>Khachatur</w:t>
      </w:r>
      <w:proofErr w:type="spellEnd"/>
      <w:r w:rsidRPr="00456B91">
        <w:rPr>
          <w:rFonts w:ascii="Times New Roman" w:hAnsi="Times New Roman" w:cs="Times New Roman"/>
          <w:i/>
          <w:iCs/>
          <w:sz w:val="24"/>
          <w:szCs w:val="24"/>
          <w:lang w:eastAsia="ru-RU"/>
        </w:rPr>
        <w:t xml:space="preserve"> </w:t>
      </w:r>
      <w:proofErr w:type="spellStart"/>
      <w:r w:rsidRPr="00456B91">
        <w:rPr>
          <w:rFonts w:ascii="Times New Roman" w:hAnsi="Times New Roman" w:cs="Times New Roman"/>
          <w:i/>
          <w:iCs/>
          <w:sz w:val="24"/>
          <w:szCs w:val="24"/>
          <w:lang w:eastAsia="ru-RU"/>
        </w:rPr>
        <w:t>Sukiasyan</w:t>
      </w:r>
      <w:proofErr w:type="spellEnd"/>
      <w:r w:rsidRPr="00456B91">
        <w:rPr>
          <w:rFonts w:ascii="Times New Roman" w:hAnsi="Times New Roman" w:cs="Times New Roman"/>
          <w:i/>
          <w:iCs/>
          <w:sz w:val="24"/>
          <w:szCs w:val="24"/>
          <w:lang w:eastAsia="ru-RU"/>
        </w:rPr>
        <w:t xml:space="preserve"> v. the founder of News.am website </w:t>
      </w:r>
      <w:proofErr w:type="spellStart"/>
      <w:r w:rsidRPr="00456B91">
        <w:rPr>
          <w:rFonts w:ascii="Times New Roman" w:hAnsi="Times New Roman" w:cs="Times New Roman"/>
          <w:i/>
          <w:iCs/>
          <w:sz w:val="24"/>
          <w:szCs w:val="24"/>
          <w:lang w:eastAsia="ru-RU"/>
        </w:rPr>
        <w:t>NewsAM</w:t>
      </w:r>
      <w:proofErr w:type="spellEnd"/>
      <w:r w:rsidRPr="00456B91">
        <w:rPr>
          <w:rFonts w:ascii="Times New Roman" w:hAnsi="Times New Roman" w:cs="Times New Roman"/>
          <w:i/>
          <w:iCs/>
          <w:sz w:val="24"/>
          <w:szCs w:val="24"/>
          <w:lang w:eastAsia="ru-RU"/>
        </w:rPr>
        <w:t xml:space="preserve"> LLC</w:t>
      </w:r>
      <w:r w:rsidRPr="00FA7728">
        <w:rPr>
          <w:rFonts w:ascii="Times New Roman" w:hAnsi="Times New Roman" w:cs="Times New Roman"/>
          <w:sz w:val="24"/>
          <w:szCs w:val="24"/>
          <w:lang w:eastAsia="ru-RU"/>
        </w:rPr>
        <w:t xml:space="preserve"> </w:t>
      </w:r>
      <w:r w:rsidR="00456B91">
        <w:rPr>
          <w:rFonts w:ascii="Times New Roman" w:hAnsi="Times New Roman" w:cs="Times New Roman"/>
          <w:sz w:val="24"/>
          <w:szCs w:val="24"/>
          <w:lang w:eastAsia="ru-RU"/>
        </w:rPr>
        <w:t xml:space="preserve">case </w:t>
      </w:r>
      <w:r w:rsidRPr="00FA7728">
        <w:rPr>
          <w:rFonts w:ascii="Times New Roman" w:hAnsi="Times New Roman" w:cs="Times New Roman"/>
          <w:sz w:val="24"/>
          <w:szCs w:val="24"/>
          <w:lang w:eastAsia="ru-RU"/>
        </w:rPr>
        <w:t xml:space="preserve">went to the Court of Appeal, appealing the judgment of the Court of General Jurisdiction which had partially upheld the claim in relation to the publication of a refutation and the compensation of </w:t>
      </w:r>
      <w:r w:rsidR="00350184" w:rsidRPr="00FA7728">
        <w:rPr>
          <w:rFonts w:ascii="Times New Roman" w:hAnsi="Times New Roman" w:cs="Times New Roman"/>
          <w:sz w:val="24"/>
          <w:szCs w:val="24"/>
          <w:lang w:eastAsia="ru-RU"/>
        </w:rPr>
        <w:t>court fees.</w:t>
      </w:r>
    </w:p>
    <w:p w14:paraId="69D481E9" w14:textId="72FCDA5B" w:rsidR="00100DFA" w:rsidRPr="00FA7728" w:rsidRDefault="00350184" w:rsidP="00456B91">
      <w:pPr>
        <w:shd w:val="clear" w:color="auto" w:fill="FFFFFF"/>
        <w:spacing w:after="0" w:line="240" w:lineRule="auto"/>
        <w:ind w:firstLine="720"/>
        <w:jc w:val="both"/>
        <w:rPr>
          <w:rFonts w:ascii="Times New Roman" w:hAnsi="Times New Roman" w:cs="Times New Roman"/>
          <w:sz w:val="24"/>
          <w:szCs w:val="24"/>
          <w:lang w:eastAsia="ru-RU"/>
        </w:rPr>
      </w:pPr>
      <w:r w:rsidRPr="00FA7728">
        <w:rPr>
          <w:rFonts w:ascii="Times New Roman" w:hAnsi="Times New Roman" w:cs="Times New Roman"/>
          <w:sz w:val="24"/>
          <w:szCs w:val="24"/>
          <w:lang w:eastAsia="ru-RU"/>
        </w:rPr>
        <w:t xml:space="preserve">We should remind that the lawsuit with claims of public apology, publication of the court judgment, refutation of the factual information considered as defamatory, as well as payment of a compensation, was cause by the same article, entitled </w:t>
      </w:r>
      <w:r w:rsidRPr="00FA7728">
        <w:rPr>
          <w:rFonts w:ascii="Times New Roman" w:eastAsiaTheme="minorHAnsi" w:hAnsi="Times New Roman" w:cs="Times New Roman"/>
          <w:sz w:val="24"/>
          <w:szCs w:val="24"/>
          <w:shd w:val="clear" w:color="auto" w:fill="FFFFFF"/>
        </w:rPr>
        <w:t>“</w:t>
      </w:r>
      <w:r w:rsidRPr="00FA7728">
        <w:rPr>
          <w:rFonts w:ascii="Times New Roman" w:eastAsiaTheme="minorHAnsi" w:hAnsi="Times New Roman" w:cs="Times New Roman"/>
          <w:sz w:val="24"/>
          <w:szCs w:val="24"/>
          <w:shd w:val="clear" w:color="auto" w:fill="FFFFFF"/>
          <w:lang w:val="hy-AM"/>
        </w:rPr>
        <w:t>Khachatur Sukiasyan's Petrolium Spoils Cars</w:t>
      </w:r>
      <w:r w:rsidRPr="00FA7728">
        <w:rPr>
          <w:rFonts w:ascii="Times New Roman" w:eastAsia="MS Mincho" w:hAnsi="Times New Roman" w:cs="Times New Roman"/>
          <w:sz w:val="24"/>
          <w:szCs w:val="24"/>
          <w:shd w:val="clear" w:color="auto" w:fill="FFFFFF"/>
          <w:lang w:val="hy-AM"/>
        </w:rPr>
        <w:t xml:space="preserve">. </w:t>
      </w:r>
      <w:r w:rsidRPr="00FA7728">
        <w:rPr>
          <w:rFonts w:ascii="Times New Roman" w:eastAsiaTheme="minorHAnsi" w:hAnsi="Times New Roman" w:cs="Times New Roman"/>
          <w:sz w:val="24"/>
          <w:szCs w:val="24"/>
          <w:shd w:val="clear" w:color="auto" w:fill="FFFFFF"/>
          <w:lang w:val="hy-AM"/>
        </w:rPr>
        <w:t>Déjà vu”</w:t>
      </w:r>
      <w:r w:rsidRPr="00FA7728">
        <w:rPr>
          <w:rFonts w:ascii="Times New Roman" w:hAnsi="Times New Roman" w:cs="Times New Roman"/>
          <w:sz w:val="24"/>
          <w:szCs w:val="24"/>
          <w:lang w:eastAsia="ru-RU"/>
        </w:rPr>
        <w:t>.</w:t>
      </w:r>
      <w:r w:rsidR="00100DFA" w:rsidRPr="00FA7728">
        <w:rPr>
          <w:rStyle w:val="FootnoteReference"/>
          <w:rFonts w:ascii="Times New Roman" w:hAnsi="Times New Roman" w:cs="Times New Roman"/>
          <w:sz w:val="24"/>
          <w:szCs w:val="24"/>
          <w:shd w:val="clear" w:color="auto" w:fill="FFFFFF"/>
          <w:lang w:val="hy-AM"/>
        </w:rPr>
        <w:footnoteReference w:id="16"/>
      </w:r>
    </w:p>
    <w:p w14:paraId="58FC3557" w14:textId="6789EC82" w:rsidR="00350184" w:rsidRPr="00FA7728" w:rsidRDefault="00350184" w:rsidP="001624A5">
      <w:pPr>
        <w:shd w:val="clear" w:color="auto" w:fill="FFFFFF"/>
        <w:spacing w:after="0" w:line="240" w:lineRule="auto"/>
        <w:ind w:firstLine="720"/>
        <w:jc w:val="both"/>
        <w:rPr>
          <w:rFonts w:ascii="Times New Roman" w:hAnsi="Times New Roman" w:cs="Times New Roman"/>
          <w:sz w:val="24"/>
          <w:szCs w:val="24"/>
          <w:shd w:val="clear" w:color="auto" w:fill="FFFFFF"/>
        </w:rPr>
      </w:pPr>
      <w:r w:rsidRPr="00FA7728">
        <w:rPr>
          <w:rFonts w:ascii="Times New Roman" w:hAnsi="Times New Roman" w:cs="Times New Roman"/>
          <w:sz w:val="24"/>
          <w:szCs w:val="24"/>
          <w:shd w:val="clear" w:color="auto" w:fill="FFFFFF"/>
        </w:rPr>
        <w:t xml:space="preserve">On August </w:t>
      </w:r>
      <w:r w:rsidR="00100DFA" w:rsidRPr="00FA7728">
        <w:rPr>
          <w:rFonts w:ascii="Times New Roman" w:hAnsi="Times New Roman" w:cs="Times New Roman"/>
          <w:sz w:val="24"/>
          <w:szCs w:val="24"/>
          <w:shd w:val="clear" w:color="auto" w:fill="FFFFFF"/>
          <w:lang w:val="hy-AM"/>
        </w:rPr>
        <w:t>16</w:t>
      </w:r>
      <w:r w:rsidRPr="00FA7728">
        <w:rPr>
          <w:rFonts w:ascii="Times New Roman" w:hAnsi="Times New Roman" w:cs="Times New Roman"/>
          <w:sz w:val="24"/>
          <w:szCs w:val="24"/>
          <w:shd w:val="clear" w:color="auto" w:fill="FFFFFF"/>
        </w:rPr>
        <w:t>, the appeal was accepted for proceedings, without any further developments by the end of the quarter.</w:t>
      </w:r>
    </w:p>
    <w:p w14:paraId="1AE94A92" w14:textId="5593304C" w:rsidR="00350184" w:rsidRPr="00FA7728" w:rsidRDefault="00350184" w:rsidP="00DA2158">
      <w:pPr>
        <w:shd w:val="clear" w:color="auto" w:fill="FFFFFF"/>
        <w:spacing w:after="0" w:line="240" w:lineRule="auto"/>
        <w:ind w:firstLine="720"/>
        <w:jc w:val="both"/>
        <w:rPr>
          <w:rFonts w:ascii="Times New Roman" w:eastAsiaTheme="minorHAnsi" w:hAnsi="Times New Roman" w:cs="Times New Roman"/>
          <w:sz w:val="24"/>
          <w:szCs w:val="24"/>
          <w:shd w:val="clear" w:color="auto" w:fill="FFFFFF"/>
          <w:lang w:eastAsia="ru-RU"/>
        </w:rPr>
      </w:pPr>
      <w:r w:rsidRPr="00FA7728">
        <w:rPr>
          <w:rFonts w:ascii="Times New Roman" w:eastAsiaTheme="minorHAnsi" w:hAnsi="Times New Roman" w:cs="Times New Roman"/>
          <w:b/>
          <w:bCs/>
          <w:sz w:val="24"/>
          <w:szCs w:val="24"/>
          <w:shd w:val="clear" w:color="auto" w:fill="FFFFFF"/>
          <w:lang w:eastAsia="ru-RU"/>
        </w:rPr>
        <w:t xml:space="preserve">On July 29, </w:t>
      </w:r>
      <w:r w:rsidRPr="00FA7728">
        <w:rPr>
          <w:rFonts w:ascii="Times New Roman" w:eastAsiaTheme="minorHAnsi" w:hAnsi="Times New Roman" w:cs="Times New Roman"/>
          <w:sz w:val="24"/>
          <w:szCs w:val="24"/>
          <w:shd w:val="clear" w:color="auto" w:fill="FFFFFF"/>
          <w:lang w:eastAsia="ru-RU"/>
        </w:rPr>
        <w:t xml:space="preserve">the Court of Appeal turned down </w:t>
      </w:r>
      <w:r w:rsidR="00DA2158" w:rsidRPr="00FA7728">
        <w:rPr>
          <w:rFonts w:ascii="Times New Roman" w:eastAsiaTheme="minorHAnsi" w:hAnsi="Times New Roman" w:cs="Times New Roman"/>
          <w:sz w:val="24"/>
          <w:szCs w:val="24"/>
          <w:shd w:val="clear" w:color="auto" w:fill="FFFFFF"/>
          <w:lang w:eastAsia="ru-RU"/>
        </w:rPr>
        <w:t xml:space="preserve">the appeal of the defendant in the case of </w:t>
      </w:r>
      <w:proofErr w:type="spellStart"/>
      <w:r w:rsidR="00DA2158" w:rsidRPr="001624A5">
        <w:rPr>
          <w:rFonts w:ascii="Times New Roman" w:eastAsiaTheme="minorHAnsi" w:hAnsi="Times New Roman" w:cs="Times New Roman"/>
          <w:i/>
          <w:iCs/>
          <w:sz w:val="24"/>
          <w:szCs w:val="24"/>
          <w:shd w:val="clear" w:color="auto" w:fill="FFFFFF"/>
          <w:lang w:eastAsia="ru-RU"/>
        </w:rPr>
        <w:t>Khachatur</w:t>
      </w:r>
      <w:proofErr w:type="spellEnd"/>
      <w:r w:rsidR="00DA2158" w:rsidRPr="001624A5">
        <w:rPr>
          <w:rFonts w:ascii="Times New Roman" w:eastAsiaTheme="minorHAnsi" w:hAnsi="Times New Roman" w:cs="Times New Roman"/>
          <w:i/>
          <w:iCs/>
          <w:sz w:val="24"/>
          <w:szCs w:val="24"/>
          <w:shd w:val="clear" w:color="auto" w:fill="FFFFFF"/>
          <w:lang w:eastAsia="ru-RU"/>
        </w:rPr>
        <w:t xml:space="preserve"> </w:t>
      </w:r>
      <w:proofErr w:type="spellStart"/>
      <w:r w:rsidR="00DA2158" w:rsidRPr="001624A5">
        <w:rPr>
          <w:rFonts w:ascii="Times New Roman" w:eastAsiaTheme="minorHAnsi" w:hAnsi="Times New Roman" w:cs="Times New Roman"/>
          <w:i/>
          <w:iCs/>
          <w:sz w:val="24"/>
          <w:szCs w:val="24"/>
          <w:shd w:val="clear" w:color="auto" w:fill="FFFFFF"/>
          <w:lang w:eastAsia="ru-RU"/>
        </w:rPr>
        <w:t>Sukiasyan</w:t>
      </w:r>
      <w:proofErr w:type="spellEnd"/>
      <w:r w:rsidR="00DA2158" w:rsidRPr="001624A5">
        <w:rPr>
          <w:rFonts w:ascii="Times New Roman" w:eastAsiaTheme="minorHAnsi" w:hAnsi="Times New Roman" w:cs="Times New Roman"/>
          <w:i/>
          <w:iCs/>
          <w:sz w:val="24"/>
          <w:szCs w:val="24"/>
          <w:shd w:val="clear" w:color="auto" w:fill="FFFFFF"/>
          <w:lang w:eastAsia="ru-RU"/>
        </w:rPr>
        <w:t xml:space="preserve"> v. 168 </w:t>
      </w:r>
      <w:proofErr w:type="spellStart"/>
      <w:r w:rsidR="00DA2158" w:rsidRPr="001624A5">
        <w:rPr>
          <w:rFonts w:ascii="Times New Roman" w:eastAsiaTheme="minorHAnsi" w:hAnsi="Times New Roman" w:cs="Times New Roman"/>
          <w:i/>
          <w:iCs/>
          <w:sz w:val="24"/>
          <w:szCs w:val="24"/>
          <w:shd w:val="clear" w:color="auto" w:fill="FFFFFF"/>
          <w:lang w:eastAsia="ru-RU"/>
        </w:rPr>
        <w:t>Zham</w:t>
      </w:r>
      <w:proofErr w:type="spellEnd"/>
      <w:r w:rsidR="00DA2158" w:rsidRPr="001624A5">
        <w:rPr>
          <w:rFonts w:ascii="Times New Roman" w:eastAsiaTheme="minorHAnsi" w:hAnsi="Times New Roman" w:cs="Times New Roman"/>
          <w:i/>
          <w:iCs/>
          <w:sz w:val="24"/>
          <w:szCs w:val="24"/>
          <w:shd w:val="clear" w:color="auto" w:fill="FFFFFF"/>
          <w:lang w:eastAsia="ru-RU"/>
        </w:rPr>
        <w:t xml:space="preserve"> LLC, the founder of Blog.168.am</w:t>
      </w:r>
      <w:r w:rsidR="00DA2158" w:rsidRPr="00FA7728">
        <w:rPr>
          <w:rFonts w:ascii="Times New Roman" w:eastAsiaTheme="minorHAnsi" w:hAnsi="Times New Roman" w:cs="Times New Roman"/>
          <w:sz w:val="24"/>
          <w:szCs w:val="24"/>
          <w:shd w:val="clear" w:color="auto" w:fill="FFFFFF"/>
          <w:lang w:eastAsia="ru-RU"/>
        </w:rPr>
        <w:t xml:space="preserve"> against the judgment of the court of general jurisdiction: </w:t>
      </w:r>
      <w:r w:rsidR="00DA2158" w:rsidRPr="00FA7728">
        <w:rPr>
          <w:rFonts w:ascii="Times New Roman" w:eastAsiaTheme="minorHAnsi" w:hAnsi="Times New Roman" w:cs="Times New Roman"/>
          <w:sz w:val="24"/>
          <w:szCs w:val="24"/>
          <w:shd w:val="clear" w:color="auto" w:fill="FFFFFF"/>
        </w:rPr>
        <w:t>the website was obliged to print refutation and pay 100.000 AMD as an attorney’s reasonable fee.</w:t>
      </w:r>
    </w:p>
    <w:p w14:paraId="2E31FA06" w14:textId="363C0B3C" w:rsidR="000F3C8E" w:rsidRPr="00FA7728" w:rsidRDefault="00DA2158" w:rsidP="001624A5">
      <w:pPr>
        <w:shd w:val="clear" w:color="auto" w:fill="FFFFFF"/>
        <w:spacing w:after="0" w:line="240" w:lineRule="auto"/>
        <w:ind w:firstLine="720"/>
        <w:jc w:val="both"/>
        <w:rPr>
          <w:rFonts w:ascii="Times New Roman" w:eastAsiaTheme="minorHAnsi" w:hAnsi="Times New Roman" w:cs="Times New Roman"/>
          <w:bCs/>
          <w:sz w:val="24"/>
          <w:szCs w:val="24"/>
          <w:shd w:val="clear" w:color="auto" w:fill="FFFFFF"/>
          <w:lang w:eastAsia="ru-RU"/>
        </w:rPr>
      </w:pPr>
      <w:r w:rsidRPr="00FA7728">
        <w:rPr>
          <w:rFonts w:ascii="Times New Roman" w:eastAsiaTheme="minorHAnsi" w:hAnsi="Times New Roman" w:cs="Times New Roman"/>
          <w:sz w:val="24"/>
          <w:szCs w:val="24"/>
          <w:shd w:val="clear" w:color="auto" w:fill="FFFFFF"/>
          <w:lang w:eastAsia="ru-RU"/>
        </w:rPr>
        <w:t>We should remind that the cause of the lawsuit</w:t>
      </w:r>
      <w:r w:rsidR="00686384" w:rsidRPr="00FA7728">
        <w:rPr>
          <w:rFonts w:ascii="Times New Roman" w:eastAsiaTheme="minorHAnsi" w:hAnsi="Times New Roman" w:cs="Times New Roman"/>
          <w:sz w:val="24"/>
          <w:szCs w:val="24"/>
          <w:shd w:val="clear" w:color="auto" w:fill="FFFFFF"/>
          <w:lang w:eastAsia="ru-RU"/>
        </w:rPr>
        <w:t>, claiming a public refutation of the factual information considered as defamatory and payment of a compensation was an article, published on March 25, 2021 and entitled “</w:t>
      </w:r>
      <w:proofErr w:type="spellStart"/>
      <w:r w:rsidR="00686384" w:rsidRPr="00FA7728">
        <w:rPr>
          <w:rFonts w:ascii="Times New Roman" w:eastAsiaTheme="minorHAnsi" w:hAnsi="Times New Roman" w:cs="Times New Roman"/>
          <w:sz w:val="24"/>
          <w:szCs w:val="24"/>
          <w:shd w:val="clear" w:color="auto" w:fill="FFFFFF"/>
          <w:lang w:eastAsia="ru-RU"/>
        </w:rPr>
        <w:t>Pashinyan’s</w:t>
      </w:r>
      <w:proofErr w:type="spellEnd"/>
      <w:r w:rsidR="00686384" w:rsidRPr="00FA7728">
        <w:rPr>
          <w:rFonts w:ascii="Times New Roman" w:eastAsiaTheme="minorHAnsi" w:hAnsi="Times New Roman" w:cs="Times New Roman"/>
          <w:sz w:val="24"/>
          <w:szCs w:val="24"/>
          <w:shd w:val="clear" w:color="auto" w:fill="FFFFFF"/>
          <w:lang w:eastAsia="ru-RU"/>
        </w:rPr>
        <w:t xml:space="preserve"> Beloved </w:t>
      </w:r>
      <w:r w:rsidR="000F3C8E" w:rsidRPr="00FA7728">
        <w:rPr>
          <w:rFonts w:ascii="Times New Roman" w:eastAsiaTheme="minorHAnsi" w:hAnsi="Times New Roman" w:cs="Times New Roman"/>
          <w:sz w:val="24"/>
          <w:szCs w:val="24"/>
          <w:shd w:val="clear" w:color="auto" w:fill="FFFFFF"/>
          <w:lang w:eastAsia="ru-RU"/>
        </w:rPr>
        <w:t xml:space="preserve">Oligarch </w:t>
      </w:r>
      <w:proofErr w:type="spellStart"/>
      <w:r w:rsidR="000F3C8E" w:rsidRPr="00FA7728">
        <w:rPr>
          <w:rFonts w:ascii="Times New Roman" w:eastAsiaTheme="minorHAnsi" w:hAnsi="Times New Roman" w:cs="Times New Roman"/>
          <w:sz w:val="24"/>
          <w:szCs w:val="24"/>
          <w:shd w:val="clear" w:color="auto" w:fill="FFFFFF"/>
          <w:lang w:eastAsia="ru-RU"/>
        </w:rPr>
        <w:t>Khachatur</w:t>
      </w:r>
      <w:proofErr w:type="spellEnd"/>
      <w:r w:rsidR="000F3C8E" w:rsidRPr="00FA7728">
        <w:rPr>
          <w:rFonts w:ascii="Times New Roman" w:eastAsiaTheme="minorHAnsi" w:hAnsi="Times New Roman" w:cs="Times New Roman"/>
          <w:sz w:val="24"/>
          <w:szCs w:val="24"/>
          <w:shd w:val="clear" w:color="auto" w:fill="FFFFFF"/>
          <w:lang w:eastAsia="ru-RU"/>
        </w:rPr>
        <w:t xml:space="preserve"> </w:t>
      </w:r>
      <w:proofErr w:type="spellStart"/>
      <w:r w:rsidR="000F3C8E" w:rsidRPr="00FA7728">
        <w:rPr>
          <w:rFonts w:ascii="Times New Roman" w:eastAsiaTheme="minorHAnsi" w:hAnsi="Times New Roman" w:cs="Times New Roman"/>
          <w:sz w:val="24"/>
          <w:szCs w:val="24"/>
          <w:shd w:val="clear" w:color="auto" w:fill="FFFFFF"/>
          <w:lang w:eastAsia="ru-RU"/>
        </w:rPr>
        <w:t>Sukiasyan</w:t>
      </w:r>
      <w:proofErr w:type="spellEnd"/>
      <w:r w:rsidR="000F3C8E" w:rsidRPr="00FA7728">
        <w:rPr>
          <w:rFonts w:ascii="Times New Roman" w:eastAsiaTheme="minorHAnsi" w:hAnsi="Times New Roman" w:cs="Times New Roman"/>
          <w:sz w:val="24"/>
          <w:szCs w:val="24"/>
          <w:shd w:val="clear" w:color="auto" w:fill="FFFFFF"/>
          <w:lang w:eastAsia="ru-RU"/>
        </w:rPr>
        <w:t xml:space="preserve"> is Founding </w:t>
      </w:r>
      <w:proofErr w:type="spellStart"/>
      <w:proofErr w:type="gramStart"/>
      <w:r w:rsidR="000F3C8E" w:rsidRPr="00FA7728">
        <w:rPr>
          <w:rFonts w:ascii="Times New Roman" w:eastAsiaTheme="minorHAnsi" w:hAnsi="Times New Roman" w:cs="Times New Roman"/>
          <w:sz w:val="24"/>
          <w:szCs w:val="24"/>
          <w:shd w:val="clear" w:color="auto" w:fill="FFFFFF"/>
          <w:lang w:eastAsia="ru-RU"/>
        </w:rPr>
        <w:t>a</w:t>
      </w:r>
      <w:proofErr w:type="spellEnd"/>
      <w:proofErr w:type="gramEnd"/>
      <w:r w:rsidR="000F3C8E" w:rsidRPr="00FA7728">
        <w:rPr>
          <w:rFonts w:ascii="Times New Roman" w:eastAsiaTheme="minorHAnsi" w:hAnsi="Times New Roman" w:cs="Times New Roman"/>
          <w:sz w:val="24"/>
          <w:szCs w:val="24"/>
          <w:shd w:val="clear" w:color="auto" w:fill="FFFFFF"/>
          <w:lang w:eastAsia="ru-RU"/>
        </w:rPr>
        <w:t xml:space="preserve"> Airline. </w:t>
      </w:r>
      <w:proofErr w:type="spellStart"/>
      <w:r w:rsidR="000F3C8E" w:rsidRPr="001624A5">
        <w:rPr>
          <w:rFonts w:ascii="Times New Roman" w:eastAsiaTheme="minorHAnsi" w:hAnsi="Times New Roman" w:cs="Times New Roman"/>
          <w:i/>
          <w:iCs/>
          <w:sz w:val="24"/>
          <w:szCs w:val="24"/>
          <w:shd w:val="clear" w:color="auto" w:fill="FFFFFF"/>
          <w:lang w:eastAsia="ru-RU"/>
        </w:rPr>
        <w:t>Mediaport</w:t>
      </w:r>
      <w:proofErr w:type="spellEnd"/>
      <w:r w:rsidR="00686384" w:rsidRPr="00FA7728">
        <w:rPr>
          <w:rFonts w:ascii="Times New Roman" w:eastAsiaTheme="minorHAnsi" w:hAnsi="Times New Roman" w:cs="Times New Roman"/>
          <w:sz w:val="24"/>
          <w:szCs w:val="24"/>
          <w:shd w:val="clear" w:color="auto" w:fill="FFFFFF"/>
          <w:lang w:eastAsia="ru-RU"/>
        </w:rPr>
        <w:t>”</w:t>
      </w:r>
      <w:r w:rsidR="000F3C8E" w:rsidRPr="00FA7728">
        <w:rPr>
          <w:rFonts w:ascii="Times New Roman" w:eastAsiaTheme="minorHAnsi" w:hAnsi="Times New Roman" w:cs="Times New Roman"/>
          <w:sz w:val="24"/>
          <w:szCs w:val="24"/>
          <w:shd w:val="clear" w:color="auto" w:fill="FFFFFF"/>
          <w:lang w:eastAsia="ru-RU"/>
        </w:rPr>
        <w:t xml:space="preserve"> with a link to a Telegram Channel.</w:t>
      </w:r>
      <w:r w:rsidR="00100DFA" w:rsidRPr="00FA7728">
        <w:rPr>
          <w:rStyle w:val="FootnoteReference"/>
          <w:rFonts w:ascii="Times New Roman" w:hAnsi="Times New Roman" w:cs="Times New Roman"/>
          <w:lang w:val="hy-AM" w:eastAsia="ru-RU"/>
        </w:rPr>
        <w:footnoteReference w:id="17"/>
      </w:r>
      <w:r w:rsidR="000F3C8E" w:rsidRPr="00FA7728">
        <w:rPr>
          <w:rFonts w:ascii="Times New Roman" w:eastAsiaTheme="minorHAnsi" w:hAnsi="Times New Roman" w:cs="Times New Roman"/>
          <w:sz w:val="24"/>
          <w:szCs w:val="24"/>
          <w:shd w:val="clear" w:color="auto" w:fill="FFFFFF"/>
          <w:lang w:eastAsia="ru-RU"/>
        </w:rPr>
        <w:t xml:space="preserve"> The court of general jurisdiction found that </w:t>
      </w:r>
      <w:r w:rsidR="000F3C8E" w:rsidRPr="00FA7728">
        <w:rPr>
          <w:rFonts w:ascii="Times New Roman" w:eastAsiaTheme="minorHAnsi" w:hAnsi="Times New Roman" w:cs="Times New Roman"/>
          <w:bCs/>
          <w:sz w:val="24"/>
          <w:szCs w:val="24"/>
          <w:shd w:val="clear" w:color="auto" w:fill="FFFFFF"/>
          <w:lang w:val="hy-AM" w:eastAsia="ru-RU"/>
        </w:rPr>
        <w:t>Telegram</w:t>
      </w:r>
      <w:r w:rsidR="000F3C8E" w:rsidRPr="00FA7728">
        <w:rPr>
          <w:rFonts w:ascii="Times New Roman" w:eastAsiaTheme="minorHAnsi" w:hAnsi="Times New Roman" w:cs="Times New Roman"/>
          <w:bCs/>
          <w:sz w:val="24"/>
          <w:szCs w:val="24"/>
          <w:shd w:val="clear" w:color="auto" w:fill="FFFFFF"/>
          <w:lang w:eastAsia="ru-RU"/>
        </w:rPr>
        <w:t xml:space="preserve"> social network is an unidentifiable source, and making reference to publications in this platform by unknown persons and does not exempt the defendant of the liability for insult and slander provided for by the RA Civil Code. </w:t>
      </w:r>
    </w:p>
    <w:p w14:paraId="3887E014" w14:textId="22644A43" w:rsidR="000F3C8E" w:rsidRPr="00FA7728" w:rsidRDefault="000F3C8E" w:rsidP="000F3C8E">
      <w:pPr>
        <w:shd w:val="clear" w:color="auto" w:fill="FFFFFF"/>
        <w:spacing w:after="0" w:line="240" w:lineRule="auto"/>
        <w:ind w:firstLine="720"/>
        <w:rPr>
          <w:rFonts w:ascii="Times New Roman" w:eastAsiaTheme="minorHAnsi" w:hAnsi="Times New Roman" w:cs="Times New Roman"/>
          <w:sz w:val="24"/>
          <w:szCs w:val="24"/>
          <w:shd w:val="clear" w:color="auto" w:fill="FFFFFF"/>
          <w:lang w:eastAsia="ru-RU"/>
        </w:rPr>
      </w:pPr>
      <w:r w:rsidRPr="00FA7728">
        <w:rPr>
          <w:rFonts w:ascii="Times New Roman" w:eastAsiaTheme="minorHAnsi" w:hAnsi="Times New Roman" w:cs="Times New Roman"/>
          <w:bCs/>
          <w:sz w:val="24"/>
          <w:szCs w:val="24"/>
          <w:shd w:val="clear" w:color="auto" w:fill="FFFFFF"/>
          <w:lang w:eastAsia="ru-RU"/>
        </w:rPr>
        <w:t xml:space="preserve">The judicial act passed by the Court of Appeal was appealed </w:t>
      </w:r>
      <w:r w:rsidR="001624A5">
        <w:rPr>
          <w:rFonts w:ascii="Times New Roman" w:eastAsiaTheme="minorHAnsi" w:hAnsi="Times New Roman" w:cs="Times New Roman"/>
          <w:bCs/>
          <w:sz w:val="24"/>
          <w:szCs w:val="24"/>
          <w:shd w:val="clear" w:color="auto" w:fill="FFFFFF"/>
          <w:lang w:eastAsia="ru-RU"/>
        </w:rPr>
        <w:t xml:space="preserve">against </w:t>
      </w:r>
      <w:r w:rsidRPr="00FA7728">
        <w:rPr>
          <w:rFonts w:ascii="Times New Roman" w:eastAsiaTheme="minorHAnsi" w:hAnsi="Times New Roman" w:cs="Times New Roman"/>
          <w:bCs/>
          <w:sz w:val="24"/>
          <w:szCs w:val="24"/>
          <w:shd w:val="clear" w:color="auto" w:fill="FFFFFF"/>
          <w:lang w:eastAsia="ru-RU"/>
        </w:rPr>
        <w:t>on August 29 after which no other developments have been observed.</w:t>
      </w:r>
    </w:p>
    <w:p w14:paraId="291F69B7" w14:textId="77777777" w:rsidR="000F3C8E" w:rsidRPr="00FA7728" w:rsidRDefault="000F3C8E" w:rsidP="000F3C8E">
      <w:pPr>
        <w:shd w:val="clear" w:color="auto" w:fill="FFFFFF"/>
        <w:spacing w:after="0" w:line="240" w:lineRule="auto"/>
        <w:ind w:firstLine="720"/>
        <w:rPr>
          <w:rFonts w:ascii="Times New Roman" w:eastAsiaTheme="minorHAnsi" w:hAnsi="Times New Roman" w:cs="Times New Roman"/>
          <w:sz w:val="24"/>
          <w:szCs w:val="24"/>
          <w:shd w:val="clear" w:color="auto" w:fill="FFFFFF"/>
          <w:lang w:eastAsia="ru-RU"/>
        </w:rPr>
      </w:pPr>
    </w:p>
    <w:p w14:paraId="56406E59" w14:textId="7475EBEE" w:rsidR="00C76DA0" w:rsidRPr="00FA7728" w:rsidRDefault="000F3C8E" w:rsidP="00C76DA0">
      <w:pPr>
        <w:spacing w:after="0" w:line="240" w:lineRule="auto"/>
        <w:ind w:firstLine="567"/>
        <w:jc w:val="both"/>
        <w:rPr>
          <w:rFonts w:ascii="Times New Roman" w:hAnsi="Times New Roman" w:cs="Times New Roman"/>
          <w:sz w:val="24"/>
          <w:szCs w:val="24"/>
        </w:rPr>
      </w:pPr>
      <w:r w:rsidRPr="00FA7728">
        <w:rPr>
          <w:rFonts w:ascii="Times New Roman" w:eastAsia="Times New Roman" w:hAnsi="Times New Roman" w:cs="Times New Roman"/>
          <w:b/>
          <w:sz w:val="24"/>
          <w:szCs w:val="24"/>
          <w:lang w:eastAsia="ru-RU"/>
        </w:rPr>
        <w:t>On July</w:t>
      </w:r>
      <w:r w:rsidR="00100DFA" w:rsidRPr="00FA7728">
        <w:rPr>
          <w:rFonts w:ascii="Times New Roman" w:eastAsia="Times New Roman" w:hAnsi="Times New Roman" w:cs="Times New Roman"/>
          <w:b/>
          <w:sz w:val="24"/>
          <w:szCs w:val="24"/>
          <w:lang w:val="hy-AM" w:eastAsia="ru-RU"/>
        </w:rPr>
        <w:t xml:space="preserve"> 7</w:t>
      </w:r>
      <w:r w:rsidRPr="00FA7728">
        <w:rPr>
          <w:rFonts w:ascii="Times New Roman" w:eastAsia="Times New Roman" w:hAnsi="Times New Roman" w:cs="Times New Roman"/>
          <w:b/>
          <w:sz w:val="24"/>
          <w:szCs w:val="24"/>
          <w:lang w:eastAsia="ru-RU"/>
        </w:rPr>
        <w:t>,</w:t>
      </w:r>
      <w:r w:rsidR="00126485" w:rsidRPr="00FA7728">
        <w:rPr>
          <w:rFonts w:ascii="Times New Roman" w:eastAsia="Times New Roman" w:hAnsi="Times New Roman" w:cs="Times New Roman"/>
          <w:b/>
          <w:sz w:val="24"/>
          <w:szCs w:val="24"/>
          <w:lang w:eastAsia="ru-RU"/>
        </w:rPr>
        <w:t xml:space="preserve"> </w:t>
      </w:r>
      <w:r w:rsidR="00126485" w:rsidRPr="00FA7728">
        <w:rPr>
          <w:rFonts w:ascii="Times New Roman" w:hAnsi="Times New Roman" w:cs="Times New Roman"/>
          <w:sz w:val="24"/>
          <w:szCs w:val="24"/>
          <w:lang w:val="hy-AM"/>
        </w:rPr>
        <w:t xml:space="preserve">the case of </w:t>
      </w:r>
      <w:r w:rsidR="00126485" w:rsidRPr="00FA7728">
        <w:rPr>
          <w:rFonts w:ascii="Times New Roman" w:hAnsi="Times New Roman" w:cs="Times New Roman"/>
          <w:i/>
          <w:iCs/>
          <w:sz w:val="24"/>
          <w:szCs w:val="24"/>
          <w:lang w:val="hy-AM"/>
        </w:rPr>
        <w:t>teacher</w:t>
      </w:r>
      <w:r w:rsidR="00126485" w:rsidRPr="00FA7728">
        <w:rPr>
          <w:rFonts w:ascii="Times New Roman" w:hAnsi="Times New Roman" w:cs="Times New Roman"/>
          <w:sz w:val="24"/>
          <w:szCs w:val="24"/>
          <w:lang w:val="hy-AM"/>
        </w:rPr>
        <w:t xml:space="preserve"> </w:t>
      </w:r>
      <w:r w:rsidR="00126485" w:rsidRPr="00FA7728">
        <w:rPr>
          <w:rFonts w:ascii="Times New Roman" w:hAnsi="Times New Roman" w:cs="Times New Roman"/>
          <w:i/>
          <w:iCs/>
          <w:sz w:val="24"/>
          <w:szCs w:val="24"/>
          <w:lang w:val="hy-AM"/>
        </w:rPr>
        <w:t>Susanna Sargsyan v. Shushanna Grigoryan</w:t>
      </w:r>
      <w:r w:rsidR="00126485" w:rsidRPr="00FA7728">
        <w:rPr>
          <w:rFonts w:ascii="Times New Roman" w:hAnsi="Times New Roman" w:cs="Times New Roman"/>
          <w:sz w:val="24"/>
          <w:szCs w:val="24"/>
          <w:lang w:val="hy-AM"/>
        </w:rPr>
        <w:t xml:space="preserve">, </w:t>
      </w:r>
      <w:r w:rsidR="00126485" w:rsidRPr="00FA7728">
        <w:rPr>
          <w:rFonts w:ascii="Times New Roman" w:hAnsi="Times New Roman" w:cs="Times New Roman"/>
          <w:i/>
          <w:iCs/>
          <w:sz w:val="24"/>
          <w:szCs w:val="24"/>
          <w:lang w:val="hy-AM"/>
        </w:rPr>
        <w:t>the correspondent of Hraparak.am website</w:t>
      </w:r>
      <w:r w:rsidR="00126485" w:rsidRPr="00FA7728">
        <w:rPr>
          <w:rFonts w:ascii="Times New Roman" w:hAnsi="Times New Roman" w:cs="Times New Roman"/>
          <w:i/>
          <w:iCs/>
          <w:sz w:val="24"/>
          <w:szCs w:val="24"/>
        </w:rPr>
        <w:t xml:space="preserve">, </w:t>
      </w:r>
      <w:r w:rsidR="00126485" w:rsidRPr="00FA7728">
        <w:rPr>
          <w:rFonts w:ascii="Times New Roman" w:hAnsi="Times New Roman" w:cs="Times New Roman"/>
          <w:sz w:val="24"/>
          <w:szCs w:val="24"/>
        </w:rPr>
        <w:t xml:space="preserve">claiming an apology and a public refutation of the information as defamatory was accepted for new proceedings </w:t>
      </w:r>
      <w:r w:rsidR="00126485" w:rsidRPr="00FA7728">
        <w:rPr>
          <w:rFonts w:ascii="Times New Roman" w:eastAsia="Times New Roman" w:hAnsi="Times New Roman" w:cs="Times New Roman"/>
          <w:bCs/>
          <w:sz w:val="24"/>
          <w:szCs w:val="24"/>
          <w:lang w:eastAsia="ru-RU"/>
        </w:rPr>
        <w:t>at</w:t>
      </w:r>
      <w:r w:rsidRPr="00FA7728">
        <w:rPr>
          <w:rFonts w:ascii="Times New Roman" w:eastAsia="Times New Roman" w:hAnsi="Times New Roman" w:cs="Times New Roman"/>
          <w:b/>
          <w:sz w:val="24"/>
          <w:szCs w:val="24"/>
          <w:lang w:eastAsia="ru-RU"/>
        </w:rPr>
        <w:t xml:space="preserve"> </w:t>
      </w:r>
      <w:r w:rsidR="00C76DA0" w:rsidRPr="00FA7728">
        <w:rPr>
          <w:rFonts w:ascii="Times New Roman" w:hAnsi="Times New Roman" w:cs="Times New Roman"/>
          <w:sz w:val="24"/>
          <w:szCs w:val="24"/>
          <w:lang w:val="hy-AM"/>
        </w:rPr>
        <w:t xml:space="preserve">the Court of General Jurisdiction of Lori Marz (Vanadzor residence) </w:t>
      </w:r>
      <w:r w:rsidR="00126485" w:rsidRPr="00FA7728">
        <w:rPr>
          <w:rFonts w:ascii="Times New Roman" w:hAnsi="Times New Roman" w:cs="Times New Roman"/>
          <w:sz w:val="24"/>
          <w:szCs w:val="24"/>
        </w:rPr>
        <w:t>after the change of the judge.</w:t>
      </w:r>
    </w:p>
    <w:p w14:paraId="00D6420C" w14:textId="77777777" w:rsidR="00C76DA0" w:rsidRPr="00FA7728" w:rsidRDefault="00C76DA0" w:rsidP="00C76DA0">
      <w:pPr>
        <w:spacing w:after="0" w:line="240" w:lineRule="auto"/>
        <w:ind w:firstLine="567"/>
        <w:jc w:val="both"/>
        <w:rPr>
          <w:rFonts w:ascii="Times New Roman" w:hAnsi="Times New Roman" w:cs="Times New Roman"/>
          <w:sz w:val="24"/>
          <w:szCs w:val="24"/>
          <w:lang w:val="hy-AM"/>
        </w:rPr>
      </w:pPr>
      <w:r w:rsidRPr="00FA7728">
        <w:rPr>
          <w:rFonts w:ascii="Times New Roman" w:hAnsi="Times New Roman" w:cs="Times New Roman"/>
          <w:sz w:val="24"/>
          <w:szCs w:val="24"/>
        </w:rPr>
        <w:t>We should remind that t</w:t>
      </w:r>
      <w:r w:rsidRPr="00FA7728">
        <w:rPr>
          <w:rFonts w:ascii="Times New Roman" w:hAnsi="Times New Roman" w:cs="Times New Roman"/>
          <w:sz w:val="24"/>
          <w:szCs w:val="24"/>
          <w:lang w:val="hy-AM"/>
        </w:rPr>
        <w:t xml:space="preserve">he case is being re-examined in the </w:t>
      </w:r>
      <w:r w:rsidRPr="00FA7728">
        <w:rPr>
          <w:rFonts w:ascii="Times New Roman" w:hAnsi="Times New Roman" w:cs="Times New Roman"/>
          <w:sz w:val="24"/>
          <w:szCs w:val="24"/>
        </w:rPr>
        <w:t>C</w:t>
      </w:r>
      <w:r w:rsidRPr="00FA7728">
        <w:rPr>
          <w:rFonts w:ascii="Times New Roman" w:hAnsi="Times New Roman" w:cs="Times New Roman"/>
          <w:sz w:val="24"/>
          <w:szCs w:val="24"/>
          <w:lang w:val="hy-AM"/>
        </w:rPr>
        <w:t xml:space="preserve">ourt of </w:t>
      </w:r>
      <w:r w:rsidRPr="00FA7728">
        <w:rPr>
          <w:rFonts w:ascii="Times New Roman" w:hAnsi="Times New Roman" w:cs="Times New Roman"/>
          <w:sz w:val="24"/>
          <w:szCs w:val="24"/>
        </w:rPr>
        <w:t>F</w:t>
      </w:r>
      <w:r w:rsidRPr="00FA7728">
        <w:rPr>
          <w:rFonts w:ascii="Times New Roman" w:hAnsi="Times New Roman" w:cs="Times New Roman"/>
          <w:sz w:val="24"/>
          <w:szCs w:val="24"/>
          <w:lang w:val="hy-AM"/>
        </w:rPr>
        <w:t xml:space="preserve">irst </w:t>
      </w:r>
      <w:r w:rsidRPr="00FA7728">
        <w:rPr>
          <w:rFonts w:ascii="Times New Roman" w:hAnsi="Times New Roman" w:cs="Times New Roman"/>
          <w:sz w:val="24"/>
          <w:szCs w:val="24"/>
        </w:rPr>
        <w:t>I</w:t>
      </w:r>
      <w:r w:rsidRPr="00FA7728">
        <w:rPr>
          <w:rFonts w:ascii="Times New Roman" w:hAnsi="Times New Roman" w:cs="Times New Roman"/>
          <w:sz w:val="24"/>
          <w:szCs w:val="24"/>
          <w:lang w:val="hy-AM"/>
        </w:rPr>
        <w:t>nstance</w:t>
      </w:r>
      <w:r w:rsidRPr="00FA7728">
        <w:rPr>
          <w:rFonts w:ascii="Times New Roman" w:hAnsi="Times New Roman" w:cs="Times New Roman"/>
          <w:sz w:val="24"/>
          <w:szCs w:val="24"/>
        </w:rPr>
        <w:t xml:space="preserve">. </w:t>
      </w:r>
      <w:r w:rsidRPr="00FA7728">
        <w:rPr>
          <w:rFonts w:ascii="Times New Roman" w:hAnsi="Times New Roman" w:cs="Times New Roman"/>
          <w:sz w:val="24"/>
          <w:szCs w:val="24"/>
          <w:lang w:val="hy-AM"/>
        </w:rPr>
        <w:t>The lawsuit</w:t>
      </w:r>
      <w:r w:rsidRPr="00FA7728">
        <w:rPr>
          <w:rFonts w:ascii="Times New Roman" w:hAnsi="Times New Roman" w:cs="Times New Roman"/>
          <w:sz w:val="24"/>
          <w:szCs w:val="24"/>
        </w:rPr>
        <w:t>, filed on June 6, 2014,</w:t>
      </w:r>
      <w:r w:rsidRPr="00FA7728">
        <w:rPr>
          <w:rFonts w:ascii="Times New Roman" w:hAnsi="Times New Roman" w:cs="Times New Roman"/>
          <w:sz w:val="24"/>
          <w:szCs w:val="24"/>
          <w:lang w:val="hy-AM"/>
        </w:rPr>
        <w:t xml:space="preserve"> </w:t>
      </w:r>
      <w:r w:rsidRPr="00FA7728">
        <w:rPr>
          <w:rFonts w:ascii="Times New Roman" w:hAnsi="Times New Roman" w:cs="Times New Roman"/>
          <w:sz w:val="24"/>
          <w:szCs w:val="24"/>
        </w:rPr>
        <w:t>was</w:t>
      </w:r>
      <w:r w:rsidRPr="00FA7728">
        <w:rPr>
          <w:rFonts w:ascii="Times New Roman" w:hAnsi="Times New Roman" w:cs="Times New Roman"/>
          <w:sz w:val="24"/>
          <w:szCs w:val="24"/>
          <w:lang w:val="hy-AM"/>
        </w:rPr>
        <w:t xml:space="preserve"> </w:t>
      </w:r>
      <w:r w:rsidRPr="00FA7728">
        <w:rPr>
          <w:rFonts w:ascii="Times New Roman" w:hAnsi="Times New Roman" w:cs="Times New Roman"/>
          <w:sz w:val="24"/>
          <w:szCs w:val="24"/>
        </w:rPr>
        <w:t xml:space="preserve">caused by </w:t>
      </w:r>
      <w:r w:rsidRPr="00FA7728">
        <w:rPr>
          <w:rFonts w:ascii="Times New Roman" w:hAnsi="Times New Roman" w:cs="Times New Roman"/>
          <w:sz w:val="24"/>
          <w:szCs w:val="24"/>
          <w:lang w:val="hy-AM"/>
        </w:rPr>
        <w:t>articles, entitled</w:t>
      </w:r>
      <w:r w:rsidRPr="00FA7728">
        <w:rPr>
          <w:rFonts w:ascii="Times New Roman" w:hAnsi="Times New Roman" w:cs="Times New Roman"/>
          <w:sz w:val="24"/>
          <w:szCs w:val="24"/>
        </w:rPr>
        <w:t>:</w:t>
      </w:r>
      <w:r w:rsidRPr="00FA7728">
        <w:rPr>
          <w:rFonts w:ascii="Times New Roman" w:hAnsi="Times New Roman" w:cs="Times New Roman"/>
          <w:sz w:val="24"/>
          <w:szCs w:val="24"/>
          <w:lang w:val="hy-AM"/>
        </w:rPr>
        <w:t xml:space="preserve"> “</w:t>
      </w:r>
      <w:r w:rsidRPr="00FA7728">
        <w:rPr>
          <w:rFonts w:ascii="Times New Roman" w:hAnsi="Times New Roman" w:cs="Times New Roman"/>
          <w:sz w:val="24"/>
          <w:szCs w:val="24"/>
        </w:rPr>
        <w:t xml:space="preserve">The </w:t>
      </w:r>
      <w:r w:rsidRPr="00FA7728">
        <w:rPr>
          <w:rFonts w:ascii="Times New Roman" w:hAnsi="Times New Roman" w:cs="Times New Roman"/>
          <w:sz w:val="24"/>
          <w:szCs w:val="24"/>
          <w:lang w:val="hy-AM"/>
        </w:rPr>
        <w:t>Head</w:t>
      </w:r>
      <w:r w:rsidRPr="00FA7728">
        <w:rPr>
          <w:rFonts w:ascii="Times New Roman" w:hAnsi="Times New Roman" w:cs="Times New Roman"/>
          <w:sz w:val="24"/>
          <w:szCs w:val="24"/>
        </w:rPr>
        <w:t>master</w:t>
      </w:r>
      <w:r w:rsidRPr="00FA7728">
        <w:rPr>
          <w:rFonts w:ascii="Times New Roman" w:hAnsi="Times New Roman" w:cs="Times New Roman"/>
          <w:sz w:val="24"/>
          <w:szCs w:val="24"/>
          <w:lang w:val="hy-AM"/>
        </w:rPr>
        <w:t xml:space="preserve"> of Vanadzor School N8 was Fired</w:t>
      </w:r>
      <w:r w:rsidRPr="00FA7728">
        <w:rPr>
          <w:rFonts w:ascii="Times New Roman" w:hAnsi="Times New Roman" w:cs="Times New Roman"/>
          <w:sz w:val="24"/>
          <w:szCs w:val="24"/>
        </w:rPr>
        <w:t>”</w:t>
      </w:r>
      <w:r w:rsidRPr="00FA7728">
        <w:rPr>
          <w:rStyle w:val="FootnoteReference"/>
          <w:rFonts w:ascii="Times New Roman" w:hAnsi="Times New Roman" w:cs="Times New Roman"/>
          <w:sz w:val="24"/>
          <w:szCs w:val="24"/>
          <w:lang w:val="hy-AM"/>
        </w:rPr>
        <w:footnoteReference w:id="18"/>
      </w:r>
      <w:r w:rsidRPr="00FA7728">
        <w:rPr>
          <w:rFonts w:ascii="Times New Roman" w:hAnsi="Times New Roman" w:cs="Times New Roman"/>
          <w:sz w:val="24"/>
          <w:szCs w:val="24"/>
          <w:lang w:val="hy-AM"/>
        </w:rPr>
        <w:t xml:space="preserve"> and “A Teacher in Vanadzor Received 12 Million AMD for Forced Idle Time</w:t>
      </w:r>
      <w:r w:rsidRPr="00FA7728">
        <w:rPr>
          <w:rFonts w:ascii="Times New Roman" w:hAnsi="Times New Roman" w:cs="Times New Roman"/>
          <w:sz w:val="24"/>
          <w:szCs w:val="24"/>
        </w:rPr>
        <w:t>”</w:t>
      </w:r>
      <w:r w:rsidRPr="00FA7728">
        <w:rPr>
          <w:rStyle w:val="FootnoteReference"/>
          <w:rFonts w:ascii="Times New Roman" w:hAnsi="Times New Roman" w:cs="Times New Roman"/>
          <w:sz w:val="24"/>
          <w:szCs w:val="24"/>
          <w:lang w:val="hy-AM"/>
        </w:rPr>
        <w:footnoteReference w:id="19"/>
      </w:r>
      <w:r w:rsidRPr="00FA7728">
        <w:rPr>
          <w:rFonts w:ascii="Times New Roman" w:hAnsi="Times New Roman" w:cs="Times New Roman"/>
          <w:sz w:val="24"/>
          <w:szCs w:val="24"/>
        </w:rPr>
        <w:t xml:space="preserve"> which were published on the aforementioned website on October 4 and December 5, </w:t>
      </w:r>
      <w:r w:rsidRPr="00FA7728">
        <w:rPr>
          <w:rFonts w:ascii="Times New Roman" w:hAnsi="Times New Roman" w:cs="Times New Roman"/>
          <w:sz w:val="24"/>
          <w:szCs w:val="24"/>
        </w:rPr>
        <w:lastRenderedPageBreak/>
        <w:t>2013.</w:t>
      </w:r>
      <w:r w:rsidRPr="00FA7728">
        <w:rPr>
          <w:rFonts w:ascii="Times New Roman" w:hAnsi="Times New Roman" w:cs="Times New Roman"/>
          <w:sz w:val="24"/>
          <w:szCs w:val="24"/>
          <w:lang w:val="hy-AM"/>
        </w:rPr>
        <w:t xml:space="preserve"> </w:t>
      </w:r>
      <w:r w:rsidRPr="00FA7728">
        <w:rPr>
          <w:rFonts w:ascii="Times New Roman" w:hAnsi="Times New Roman" w:cs="Times New Roman"/>
          <w:sz w:val="24"/>
          <w:szCs w:val="24"/>
          <w:lang w:val="hy-AM" w:eastAsia="ru-RU"/>
        </w:rPr>
        <w:t>(</w:t>
      </w:r>
      <w:r w:rsidRPr="00FA7728">
        <w:rPr>
          <w:rFonts w:ascii="Times New Roman" w:hAnsi="Times New Roman" w:cs="Times New Roman"/>
          <w:sz w:val="24"/>
          <w:szCs w:val="24"/>
          <w:lang w:eastAsia="ru-RU"/>
        </w:rPr>
        <w:t>For d</w:t>
      </w:r>
      <w:r w:rsidRPr="00FA7728">
        <w:rPr>
          <w:rFonts w:ascii="Times New Roman" w:hAnsi="Times New Roman" w:cs="Times New Roman"/>
          <w:sz w:val="24"/>
          <w:szCs w:val="24"/>
          <w:lang w:val="hy-AM" w:eastAsia="ru-RU"/>
        </w:rPr>
        <w:t xml:space="preserve">etails </w:t>
      </w:r>
      <w:r w:rsidRPr="00FA7728">
        <w:rPr>
          <w:rFonts w:ascii="Times New Roman" w:hAnsi="Times New Roman" w:cs="Times New Roman"/>
          <w:sz w:val="24"/>
          <w:szCs w:val="24"/>
          <w:lang w:eastAsia="ru-RU"/>
        </w:rPr>
        <w:t>see</w:t>
      </w:r>
      <w:r w:rsidRPr="00FA7728">
        <w:rPr>
          <w:rFonts w:ascii="Times New Roman" w:hAnsi="Times New Roman" w:cs="Times New Roman"/>
          <w:sz w:val="24"/>
          <w:szCs w:val="24"/>
          <w:lang w:val="hy-AM" w:eastAsia="ru-RU"/>
        </w:rPr>
        <w:t xml:space="preserve"> </w:t>
      </w:r>
      <w:r w:rsidRPr="00FA7728">
        <w:rPr>
          <w:rFonts w:ascii="Times New Roman" w:hAnsi="Times New Roman" w:cs="Times New Roman"/>
          <w:sz w:val="24"/>
          <w:szCs w:val="24"/>
          <w:lang w:eastAsia="ru-RU"/>
        </w:rPr>
        <w:t xml:space="preserve">the </w:t>
      </w:r>
      <w:r w:rsidRPr="00FA7728">
        <w:rPr>
          <w:rFonts w:ascii="Times New Roman" w:hAnsi="Times New Roman" w:cs="Times New Roman"/>
          <w:sz w:val="24"/>
          <w:szCs w:val="24"/>
          <w:lang w:val="hy-AM" w:eastAsia="ru-RU"/>
        </w:rPr>
        <w:t xml:space="preserve">annual </w:t>
      </w:r>
      <w:r w:rsidRPr="00FA7728">
        <w:rPr>
          <w:rFonts w:ascii="Times New Roman" w:hAnsi="Times New Roman" w:cs="Times New Roman"/>
          <w:sz w:val="24"/>
          <w:szCs w:val="24"/>
          <w:lang w:eastAsia="ru-RU"/>
        </w:rPr>
        <w:t>reports of CPFE for 2016-2021 in the</w:t>
      </w:r>
      <w:r w:rsidRPr="00FA7728">
        <w:rPr>
          <w:rFonts w:ascii="Times New Roman" w:hAnsi="Times New Roman" w:cs="Times New Roman"/>
          <w:sz w:val="24"/>
          <w:szCs w:val="24"/>
          <w:lang w:val="hy-AM" w:eastAsia="ru-RU"/>
        </w:rPr>
        <w:t xml:space="preserve"> </w:t>
      </w:r>
      <w:r w:rsidRPr="00FA7728">
        <w:rPr>
          <w:rFonts w:ascii="Times New Roman" w:hAnsi="Times New Roman" w:cs="Times New Roman"/>
          <w:i/>
          <w:sz w:val="24"/>
          <w:szCs w:val="24"/>
          <w:lang w:val="hy-AM" w:eastAsia="ru-RU"/>
        </w:rPr>
        <w:t>Reports</w:t>
      </w:r>
      <w:r w:rsidRPr="00FA7728">
        <w:rPr>
          <w:rFonts w:ascii="Times New Roman" w:hAnsi="Times New Roman" w:cs="Times New Roman"/>
          <w:sz w:val="24"/>
          <w:szCs w:val="24"/>
          <w:lang w:val="hy-AM" w:eastAsia="ru-RU"/>
        </w:rPr>
        <w:t xml:space="preserve"> </w:t>
      </w:r>
      <w:r w:rsidRPr="00FA7728">
        <w:rPr>
          <w:rFonts w:ascii="Times New Roman" w:hAnsi="Times New Roman" w:cs="Times New Roman"/>
          <w:i/>
          <w:iCs/>
          <w:sz w:val="24"/>
          <w:szCs w:val="24"/>
          <w:lang w:val="hy-AM" w:eastAsia="ru-RU"/>
        </w:rPr>
        <w:t xml:space="preserve">section </w:t>
      </w:r>
      <w:r w:rsidRPr="00FA7728">
        <w:rPr>
          <w:rFonts w:ascii="Times New Roman" w:hAnsi="Times New Roman" w:cs="Times New Roman"/>
          <w:i/>
          <w:iCs/>
          <w:sz w:val="24"/>
          <w:szCs w:val="24"/>
          <w:lang w:eastAsia="ru-RU"/>
        </w:rPr>
        <w:t>on k</w:t>
      </w:r>
      <w:r w:rsidRPr="00FA7728">
        <w:rPr>
          <w:rFonts w:ascii="Times New Roman" w:hAnsi="Times New Roman" w:cs="Times New Roman"/>
          <w:i/>
          <w:iCs/>
          <w:sz w:val="24"/>
          <w:szCs w:val="24"/>
          <w:lang w:val="hy-AM" w:eastAsia="ru-RU"/>
        </w:rPr>
        <w:t>hosq.am</w:t>
      </w:r>
      <w:r w:rsidRPr="00FA7728">
        <w:rPr>
          <w:rFonts w:ascii="Times New Roman" w:hAnsi="Times New Roman" w:cs="Times New Roman"/>
          <w:i/>
          <w:iCs/>
          <w:sz w:val="24"/>
          <w:szCs w:val="24"/>
          <w:lang w:eastAsia="ru-RU"/>
        </w:rPr>
        <w:t xml:space="preserve"> website</w:t>
      </w:r>
      <w:r w:rsidRPr="00FA7728">
        <w:rPr>
          <w:rFonts w:ascii="Times New Roman" w:hAnsi="Times New Roman" w:cs="Times New Roman"/>
          <w:sz w:val="24"/>
          <w:szCs w:val="24"/>
          <w:lang w:val="hy-AM" w:eastAsia="ru-RU"/>
        </w:rPr>
        <w:t>).</w:t>
      </w:r>
      <w:r w:rsidRPr="00FA7728">
        <w:rPr>
          <w:rFonts w:ascii="Times New Roman" w:hAnsi="Times New Roman" w:cs="Times New Roman"/>
          <w:sz w:val="24"/>
          <w:szCs w:val="24"/>
          <w:lang w:val="hy-AM"/>
        </w:rPr>
        <w:t xml:space="preserve"> </w:t>
      </w:r>
    </w:p>
    <w:p w14:paraId="36B0878C" w14:textId="7C81A56F" w:rsidR="00C76DA0" w:rsidRPr="00FA7728" w:rsidRDefault="00C76DA0" w:rsidP="00C76DA0">
      <w:pPr>
        <w:spacing w:after="0" w:line="240" w:lineRule="auto"/>
        <w:ind w:firstLine="567"/>
        <w:jc w:val="both"/>
        <w:rPr>
          <w:rFonts w:ascii="Times New Roman" w:hAnsi="Times New Roman" w:cs="Times New Roman"/>
          <w:sz w:val="24"/>
          <w:szCs w:val="24"/>
        </w:rPr>
      </w:pPr>
      <w:r w:rsidRPr="00FA7728">
        <w:rPr>
          <w:rFonts w:ascii="Times New Roman" w:hAnsi="Times New Roman" w:cs="Times New Roman"/>
          <w:sz w:val="24"/>
          <w:szCs w:val="24"/>
          <w:lang w:val="hy-AM"/>
        </w:rPr>
        <w:tab/>
        <w:t xml:space="preserve">On April 7, the court </w:t>
      </w:r>
      <w:r w:rsidR="00196CFF" w:rsidRPr="00FA7728">
        <w:rPr>
          <w:rFonts w:ascii="Times New Roman" w:hAnsi="Times New Roman" w:cs="Times New Roman"/>
          <w:sz w:val="24"/>
          <w:szCs w:val="24"/>
        </w:rPr>
        <w:t>denied</w:t>
      </w:r>
      <w:r w:rsidRPr="00FA7728">
        <w:rPr>
          <w:rFonts w:ascii="Times New Roman" w:hAnsi="Times New Roman" w:cs="Times New Roman"/>
          <w:sz w:val="24"/>
          <w:szCs w:val="24"/>
          <w:lang w:val="hy-AM"/>
        </w:rPr>
        <w:t xml:space="preserve"> Susanna Sargsyan's motion for the judge's recusal on the grounds of biased attitude</w:t>
      </w:r>
      <w:r w:rsidR="00705FA1" w:rsidRPr="00FA7728">
        <w:rPr>
          <w:rFonts w:ascii="Times New Roman" w:hAnsi="Times New Roman" w:cs="Times New Roman"/>
          <w:sz w:val="24"/>
          <w:szCs w:val="24"/>
        </w:rPr>
        <w:t>, however</w:t>
      </w:r>
      <w:r w:rsidR="001624A5">
        <w:rPr>
          <w:rFonts w:ascii="Times New Roman" w:hAnsi="Times New Roman" w:cs="Times New Roman"/>
          <w:sz w:val="24"/>
          <w:szCs w:val="24"/>
        </w:rPr>
        <w:t>,</w:t>
      </w:r>
      <w:r w:rsidR="00705FA1" w:rsidRPr="00FA7728">
        <w:rPr>
          <w:rFonts w:ascii="Times New Roman" w:hAnsi="Times New Roman" w:cs="Times New Roman"/>
          <w:sz w:val="24"/>
          <w:szCs w:val="24"/>
        </w:rPr>
        <w:t xml:space="preserve"> after the term of the secondment was over, the judge was replaced</w:t>
      </w:r>
      <w:r w:rsidRPr="00FA7728">
        <w:rPr>
          <w:rFonts w:ascii="Times New Roman" w:hAnsi="Times New Roman" w:cs="Times New Roman"/>
          <w:sz w:val="24"/>
          <w:szCs w:val="24"/>
          <w:lang w:val="hy-AM"/>
        </w:rPr>
        <w:t>.</w:t>
      </w:r>
      <w:r w:rsidR="00705FA1" w:rsidRPr="00FA7728">
        <w:rPr>
          <w:rFonts w:ascii="Times New Roman" w:hAnsi="Times New Roman" w:cs="Times New Roman"/>
          <w:sz w:val="24"/>
          <w:szCs w:val="24"/>
        </w:rPr>
        <w:t xml:space="preserve"> H</w:t>
      </w:r>
      <w:r w:rsidRPr="00FA7728">
        <w:rPr>
          <w:rFonts w:ascii="Times New Roman" w:hAnsi="Times New Roman" w:cs="Times New Roman"/>
          <w:sz w:val="24"/>
          <w:szCs w:val="24"/>
          <w:lang w:val="hy-AM"/>
        </w:rPr>
        <w:t>earing</w:t>
      </w:r>
      <w:r w:rsidR="00705FA1" w:rsidRPr="00FA7728">
        <w:rPr>
          <w:rFonts w:ascii="Times New Roman" w:hAnsi="Times New Roman" w:cs="Times New Roman"/>
          <w:sz w:val="24"/>
          <w:szCs w:val="24"/>
        </w:rPr>
        <w:t>s</w:t>
      </w:r>
      <w:r w:rsidRPr="00FA7728">
        <w:rPr>
          <w:rFonts w:ascii="Times New Roman" w:hAnsi="Times New Roman" w:cs="Times New Roman"/>
          <w:sz w:val="24"/>
          <w:szCs w:val="24"/>
          <w:lang w:val="hy-AM"/>
        </w:rPr>
        <w:t xml:space="preserve"> on the case </w:t>
      </w:r>
      <w:r w:rsidR="00705FA1" w:rsidRPr="00FA7728">
        <w:rPr>
          <w:rFonts w:ascii="Times New Roman" w:hAnsi="Times New Roman" w:cs="Times New Roman"/>
          <w:sz w:val="24"/>
          <w:szCs w:val="24"/>
        </w:rPr>
        <w:t>were</w:t>
      </w:r>
      <w:r w:rsidRPr="00FA7728">
        <w:rPr>
          <w:rFonts w:ascii="Times New Roman" w:hAnsi="Times New Roman" w:cs="Times New Roman"/>
          <w:sz w:val="24"/>
          <w:szCs w:val="24"/>
          <w:lang w:val="hy-AM"/>
        </w:rPr>
        <w:t xml:space="preserve"> also held on </w:t>
      </w:r>
      <w:r w:rsidR="00705FA1" w:rsidRPr="00FA7728">
        <w:rPr>
          <w:rFonts w:ascii="Times New Roman" w:hAnsi="Times New Roman" w:cs="Times New Roman"/>
          <w:sz w:val="24"/>
          <w:szCs w:val="24"/>
        </w:rPr>
        <w:t>August 24 and September 29. The date of the next court session was not scheduled as of September 30.</w:t>
      </w:r>
    </w:p>
    <w:p w14:paraId="7F73D863" w14:textId="77777777" w:rsidR="00100DFA" w:rsidRPr="00FA7728" w:rsidRDefault="00100DFA" w:rsidP="00705FA1">
      <w:pPr>
        <w:spacing w:after="0" w:line="240" w:lineRule="auto"/>
        <w:rPr>
          <w:rFonts w:ascii="Times New Roman" w:hAnsi="Times New Roman" w:cs="Times New Roman"/>
          <w:sz w:val="24"/>
          <w:szCs w:val="24"/>
          <w:lang w:val="hy-AM"/>
        </w:rPr>
      </w:pPr>
    </w:p>
    <w:p w14:paraId="7679C60E" w14:textId="3DFB5ABB" w:rsidR="00705FA1" w:rsidRPr="00FA7728" w:rsidRDefault="00100DFA" w:rsidP="001624A5">
      <w:pPr>
        <w:spacing w:after="0" w:line="240" w:lineRule="auto"/>
        <w:jc w:val="both"/>
        <w:rPr>
          <w:rFonts w:ascii="Times New Roman" w:hAnsi="Times New Roman" w:cs="Times New Roman"/>
          <w:bCs/>
          <w:sz w:val="24"/>
          <w:szCs w:val="24"/>
        </w:rPr>
      </w:pPr>
      <w:r w:rsidRPr="00FA7728">
        <w:rPr>
          <w:rFonts w:ascii="Times New Roman" w:hAnsi="Times New Roman" w:cs="Times New Roman"/>
          <w:b/>
          <w:sz w:val="24"/>
          <w:szCs w:val="24"/>
          <w:lang w:val="hy-AM"/>
        </w:rPr>
        <w:tab/>
      </w:r>
      <w:r w:rsidR="00705FA1" w:rsidRPr="00FA7728">
        <w:rPr>
          <w:rFonts w:ascii="Times New Roman" w:hAnsi="Times New Roman" w:cs="Times New Roman"/>
          <w:b/>
          <w:sz w:val="24"/>
          <w:szCs w:val="24"/>
        </w:rPr>
        <w:t xml:space="preserve">On July </w:t>
      </w:r>
      <w:r w:rsidRPr="00FA7728">
        <w:rPr>
          <w:rFonts w:ascii="Times New Roman" w:hAnsi="Times New Roman" w:cs="Times New Roman"/>
          <w:b/>
          <w:sz w:val="24"/>
          <w:szCs w:val="24"/>
          <w:lang w:val="hy-AM"/>
        </w:rPr>
        <w:t>8</w:t>
      </w:r>
      <w:r w:rsidR="00705FA1" w:rsidRPr="00FA7728">
        <w:rPr>
          <w:rFonts w:ascii="Times New Roman" w:hAnsi="Times New Roman" w:cs="Times New Roman"/>
          <w:b/>
          <w:sz w:val="24"/>
          <w:szCs w:val="24"/>
        </w:rPr>
        <w:t xml:space="preserve">, </w:t>
      </w:r>
      <w:proofErr w:type="spellStart"/>
      <w:r w:rsidR="00705FA1" w:rsidRPr="00FA7728">
        <w:rPr>
          <w:rFonts w:ascii="Times New Roman" w:hAnsi="Times New Roman" w:cs="Times New Roman"/>
          <w:bCs/>
          <w:sz w:val="24"/>
          <w:szCs w:val="24"/>
        </w:rPr>
        <w:t>Satik</w:t>
      </w:r>
      <w:proofErr w:type="spellEnd"/>
      <w:r w:rsidR="00705FA1" w:rsidRPr="00FA7728">
        <w:rPr>
          <w:rFonts w:ascii="Times New Roman" w:hAnsi="Times New Roman" w:cs="Times New Roman"/>
          <w:bCs/>
          <w:sz w:val="24"/>
          <w:szCs w:val="24"/>
        </w:rPr>
        <w:t xml:space="preserve"> </w:t>
      </w:r>
      <w:proofErr w:type="spellStart"/>
      <w:r w:rsidR="00705FA1" w:rsidRPr="00FA7728">
        <w:rPr>
          <w:rFonts w:ascii="Times New Roman" w:hAnsi="Times New Roman" w:cs="Times New Roman"/>
          <w:bCs/>
          <w:sz w:val="24"/>
          <w:szCs w:val="24"/>
        </w:rPr>
        <w:t>Seyranyan</w:t>
      </w:r>
      <w:proofErr w:type="spellEnd"/>
      <w:r w:rsidR="00705FA1" w:rsidRPr="00FA7728">
        <w:rPr>
          <w:rFonts w:ascii="Times New Roman" w:hAnsi="Times New Roman" w:cs="Times New Roman"/>
          <w:bCs/>
          <w:sz w:val="24"/>
          <w:szCs w:val="24"/>
        </w:rPr>
        <w:t xml:space="preserve">, the founder of </w:t>
      </w:r>
      <w:r w:rsidR="00705FA1" w:rsidRPr="001624A5">
        <w:rPr>
          <w:rFonts w:ascii="Times New Roman" w:hAnsi="Times New Roman" w:cs="Times New Roman"/>
          <w:bCs/>
          <w:i/>
          <w:iCs/>
          <w:sz w:val="24"/>
          <w:szCs w:val="24"/>
        </w:rPr>
        <w:t>168.am</w:t>
      </w:r>
      <w:r w:rsidR="00705FA1" w:rsidRPr="00FA7728">
        <w:rPr>
          <w:rFonts w:ascii="Times New Roman" w:hAnsi="Times New Roman" w:cs="Times New Roman"/>
          <w:bCs/>
          <w:sz w:val="24"/>
          <w:szCs w:val="24"/>
        </w:rPr>
        <w:t xml:space="preserve"> website, informed that Kristine </w:t>
      </w:r>
      <w:proofErr w:type="spellStart"/>
      <w:r w:rsidR="00705FA1" w:rsidRPr="00FA7728">
        <w:rPr>
          <w:rFonts w:ascii="Times New Roman" w:hAnsi="Times New Roman" w:cs="Times New Roman"/>
          <w:bCs/>
          <w:sz w:val="24"/>
          <w:szCs w:val="24"/>
        </w:rPr>
        <w:t>Grigoryan</w:t>
      </w:r>
      <w:proofErr w:type="spellEnd"/>
      <w:r w:rsidR="00705FA1" w:rsidRPr="00FA7728">
        <w:rPr>
          <w:rFonts w:ascii="Times New Roman" w:hAnsi="Times New Roman" w:cs="Times New Roman"/>
          <w:bCs/>
          <w:sz w:val="24"/>
          <w:szCs w:val="24"/>
        </w:rPr>
        <w:t xml:space="preserve">, the Human Rights Defender, targeted media outlets, </w:t>
      </w:r>
      <w:proofErr w:type="spellStart"/>
      <w:r w:rsidR="00705FA1" w:rsidRPr="00FA7728">
        <w:rPr>
          <w:rFonts w:ascii="Times New Roman" w:hAnsi="Times New Roman" w:cs="Times New Roman"/>
          <w:bCs/>
          <w:sz w:val="24"/>
          <w:szCs w:val="24"/>
        </w:rPr>
        <w:t>organizaing</w:t>
      </w:r>
      <w:proofErr w:type="spellEnd"/>
      <w:r w:rsidR="00705FA1" w:rsidRPr="00FA7728">
        <w:rPr>
          <w:rFonts w:ascii="Times New Roman" w:hAnsi="Times New Roman" w:cs="Times New Roman"/>
          <w:bCs/>
          <w:sz w:val="24"/>
          <w:szCs w:val="24"/>
        </w:rPr>
        <w:t xml:space="preserve"> a campaign that slandered and incited hatred towards non-</w:t>
      </w:r>
      <w:proofErr w:type="spellStart"/>
      <w:r w:rsidR="00705FA1" w:rsidRPr="00FA7728">
        <w:rPr>
          <w:rFonts w:ascii="Times New Roman" w:hAnsi="Times New Roman" w:cs="Times New Roman"/>
          <w:bCs/>
          <w:sz w:val="24"/>
          <w:szCs w:val="24"/>
        </w:rPr>
        <w:t>progovernmental</w:t>
      </w:r>
      <w:proofErr w:type="spellEnd"/>
      <w:r w:rsidR="00705FA1" w:rsidRPr="00FA7728">
        <w:rPr>
          <w:rFonts w:ascii="Times New Roman" w:hAnsi="Times New Roman" w:cs="Times New Roman"/>
          <w:bCs/>
          <w:sz w:val="24"/>
          <w:szCs w:val="24"/>
        </w:rPr>
        <w:t xml:space="preserve"> media.</w:t>
      </w:r>
      <w:r w:rsidRPr="00FA7728">
        <w:rPr>
          <w:rStyle w:val="FootnoteReference"/>
          <w:rFonts w:ascii="Times New Roman" w:hAnsi="Times New Roman" w:cs="Times New Roman"/>
          <w:sz w:val="24"/>
          <w:szCs w:val="24"/>
          <w:lang w:val="hy-AM"/>
        </w:rPr>
        <w:footnoteReference w:id="20"/>
      </w:r>
      <w:r w:rsidR="00705FA1" w:rsidRPr="00FA7728">
        <w:rPr>
          <w:rFonts w:ascii="Times New Roman" w:hAnsi="Times New Roman" w:cs="Times New Roman"/>
          <w:bCs/>
          <w:sz w:val="24"/>
          <w:szCs w:val="24"/>
        </w:rPr>
        <w:t xml:space="preserve"> In particular, the Human Rights Defender accused </w:t>
      </w:r>
      <w:r w:rsidR="00705FA1" w:rsidRPr="001624A5">
        <w:rPr>
          <w:rFonts w:ascii="Times New Roman" w:hAnsi="Times New Roman" w:cs="Times New Roman"/>
          <w:bCs/>
          <w:i/>
          <w:iCs/>
          <w:sz w:val="24"/>
          <w:szCs w:val="24"/>
        </w:rPr>
        <w:t>168.am</w:t>
      </w:r>
      <w:r w:rsidR="00705FA1" w:rsidRPr="00FA7728">
        <w:rPr>
          <w:rFonts w:ascii="Times New Roman" w:hAnsi="Times New Roman" w:cs="Times New Roman"/>
          <w:bCs/>
          <w:sz w:val="24"/>
          <w:szCs w:val="24"/>
        </w:rPr>
        <w:t xml:space="preserve"> in disseminating false information. </w:t>
      </w:r>
      <w:r w:rsidR="00F26ADD" w:rsidRPr="00FA7728">
        <w:rPr>
          <w:rFonts w:ascii="Times New Roman" w:hAnsi="Times New Roman" w:cs="Times New Roman"/>
          <w:bCs/>
          <w:sz w:val="24"/>
          <w:szCs w:val="24"/>
        </w:rPr>
        <w:t xml:space="preserve">However, it turned out that the piece of news that the Human Rights Defender disagreed with was not authored by </w:t>
      </w:r>
      <w:r w:rsidR="00F26ADD" w:rsidRPr="001624A5">
        <w:rPr>
          <w:rFonts w:ascii="Times New Roman" w:hAnsi="Times New Roman" w:cs="Times New Roman"/>
          <w:bCs/>
          <w:i/>
          <w:iCs/>
          <w:sz w:val="24"/>
          <w:szCs w:val="24"/>
        </w:rPr>
        <w:t>168.am</w:t>
      </w:r>
      <w:r w:rsidR="00F26ADD" w:rsidRPr="00FA7728">
        <w:rPr>
          <w:rFonts w:ascii="Times New Roman" w:hAnsi="Times New Roman" w:cs="Times New Roman"/>
          <w:bCs/>
          <w:sz w:val="24"/>
          <w:szCs w:val="24"/>
        </w:rPr>
        <w:t>. The latter, making reference to the original source website, re-published the article, quoting a citizen on the work of the HRD.</w:t>
      </w:r>
    </w:p>
    <w:p w14:paraId="513D346C" w14:textId="77777777" w:rsidR="00705FA1" w:rsidRPr="00FA7728" w:rsidRDefault="00705FA1" w:rsidP="00100DFA">
      <w:pPr>
        <w:spacing w:after="0" w:line="240" w:lineRule="auto"/>
        <w:rPr>
          <w:rFonts w:ascii="Times New Roman" w:hAnsi="Times New Roman" w:cs="Times New Roman"/>
          <w:bCs/>
          <w:sz w:val="24"/>
          <w:szCs w:val="24"/>
        </w:rPr>
      </w:pPr>
    </w:p>
    <w:p w14:paraId="5B3CCE30" w14:textId="71AF2979" w:rsidR="00F26ADD" w:rsidRPr="00FA7728" w:rsidRDefault="00100DFA" w:rsidP="001624A5">
      <w:pPr>
        <w:spacing w:after="0" w:line="240" w:lineRule="auto"/>
        <w:jc w:val="both"/>
        <w:rPr>
          <w:rFonts w:ascii="Times New Roman" w:hAnsi="Times New Roman" w:cs="Times New Roman"/>
          <w:bCs/>
          <w:sz w:val="24"/>
          <w:szCs w:val="24"/>
        </w:rPr>
      </w:pPr>
      <w:r w:rsidRPr="00FA7728">
        <w:rPr>
          <w:rFonts w:ascii="Times New Roman" w:hAnsi="Times New Roman" w:cs="Times New Roman"/>
          <w:b/>
          <w:color w:val="222222"/>
          <w:sz w:val="24"/>
          <w:szCs w:val="24"/>
          <w:shd w:val="clear" w:color="auto" w:fill="FFFFFF"/>
          <w:lang w:val="hy-AM"/>
        </w:rPr>
        <w:tab/>
      </w:r>
      <w:r w:rsidR="00F26ADD" w:rsidRPr="00FA7728">
        <w:rPr>
          <w:rFonts w:ascii="Times New Roman" w:hAnsi="Times New Roman" w:cs="Times New Roman"/>
          <w:b/>
          <w:sz w:val="24"/>
          <w:szCs w:val="24"/>
        </w:rPr>
        <w:t xml:space="preserve">On July </w:t>
      </w:r>
      <w:proofErr w:type="gramStart"/>
      <w:r w:rsidR="00F26ADD" w:rsidRPr="00FA7728">
        <w:rPr>
          <w:rFonts w:ascii="Times New Roman" w:hAnsi="Times New Roman" w:cs="Times New Roman"/>
          <w:b/>
          <w:sz w:val="24"/>
          <w:szCs w:val="24"/>
        </w:rPr>
        <w:t>8,</w:t>
      </w:r>
      <w:r w:rsidR="00F26ADD" w:rsidRPr="00FA7728">
        <w:rPr>
          <w:rFonts w:ascii="Times New Roman" w:hAnsi="Times New Roman" w:cs="Times New Roman"/>
          <w:bCs/>
          <w:sz w:val="24"/>
          <w:szCs w:val="24"/>
        </w:rPr>
        <w:t xml:space="preserve">  the</w:t>
      </w:r>
      <w:proofErr w:type="gramEnd"/>
      <w:r w:rsidR="00F26ADD" w:rsidRPr="00FA7728">
        <w:rPr>
          <w:rFonts w:ascii="Times New Roman" w:hAnsi="Times New Roman" w:cs="Times New Roman"/>
          <w:bCs/>
          <w:sz w:val="24"/>
          <w:szCs w:val="24"/>
        </w:rPr>
        <w:t xml:space="preserve"> Court of General Jurisdiction of Yerevan held a regular session on the case of </w:t>
      </w:r>
      <w:r w:rsidR="00F26ADD" w:rsidRPr="001624A5">
        <w:rPr>
          <w:rFonts w:ascii="Times New Roman" w:hAnsi="Times New Roman" w:cs="Times New Roman"/>
          <w:bCs/>
          <w:i/>
          <w:iCs/>
          <w:sz w:val="24"/>
          <w:szCs w:val="24"/>
        </w:rPr>
        <w:t>citizen Larisa Harutyunyan v. Shark LLC (the legal person representing 5 TV)</w:t>
      </w:r>
      <w:r w:rsidR="00F26ADD" w:rsidRPr="00FA7728">
        <w:rPr>
          <w:rFonts w:ascii="Times New Roman" w:hAnsi="Times New Roman" w:cs="Times New Roman"/>
          <w:bCs/>
          <w:sz w:val="24"/>
          <w:szCs w:val="24"/>
        </w:rPr>
        <w:t xml:space="preserve">. </w:t>
      </w:r>
    </w:p>
    <w:p w14:paraId="45CD444F" w14:textId="175DB1DC" w:rsidR="00686AD8" w:rsidRPr="00FA7728" w:rsidRDefault="00F26ADD" w:rsidP="001624A5">
      <w:pPr>
        <w:spacing w:after="0"/>
        <w:ind w:firstLine="720"/>
        <w:jc w:val="both"/>
        <w:rPr>
          <w:rFonts w:ascii="Times New Roman" w:hAnsi="Times New Roman" w:cs="Times New Roman"/>
          <w:sz w:val="24"/>
          <w:szCs w:val="24"/>
        </w:rPr>
      </w:pPr>
      <w:r w:rsidRPr="00FA7728">
        <w:rPr>
          <w:rFonts w:ascii="Times New Roman" w:hAnsi="Times New Roman" w:cs="Times New Roman"/>
          <w:bCs/>
          <w:sz w:val="24"/>
          <w:szCs w:val="24"/>
        </w:rPr>
        <w:t>We should remind that the lawsuit was filed on October 26, 2021, with claims of public refutation. The lawsuit was caused by the</w:t>
      </w:r>
      <w:r w:rsidRPr="00FA7728">
        <w:rPr>
          <w:rFonts w:ascii="Times New Roman" w:hAnsi="Times New Roman" w:cs="Times New Roman"/>
          <w:sz w:val="24"/>
          <w:szCs w:val="24"/>
        </w:rPr>
        <w:t xml:space="preserve"> October 16</w:t>
      </w:r>
      <w:r w:rsidRPr="00FA7728">
        <w:rPr>
          <w:rFonts w:ascii="Times New Roman" w:hAnsi="Times New Roman" w:cs="Times New Roman"/>
          <w:bCs/>
          <w:sz w:val="24"/>
          <w:szCs w:val="24"/>
        </w:rPr>
        <w:t xml:space="preserve"> news</w:t>
      </w:r>
      <w:r w:rsidRPr="00FA7728">
        <w:rPr>
          <w:rFonts w:ascii="Times New Roman" w:hAnsi="Times New Roman" w:cs="Times New Roman"/>
          <w:sz w:val="24"/>
          <w:szCs w:val="24"/>
        </w:rPr>
        <w:t xml:space="preserve"> report in the </w:t>
      </w:r>
      <w:proofErr w:type="spellStart"/>
      <w:r w:rsidRPr="00FA7728">
        <w:rPr>
          <w:rFonts w:ascii="Times New Roman" w:hAnsi="Times New Roman" w:cs="Times New Roman"/>
          <w:i/>
          <w:sz w:val="24"/>
          <w:szCs w:val="24"/>
        </w:rPr>
        <w:t>Haylur</w:t>
      </w:r>
      <w:proofErr w:type="spellEnd"/>
      <w:r w:rsidRPr="00FA7728">
        <w:rPr>
          <w:rFonts w:ascii="Times New Roman" w:hAnsi="Times New Roman" w:cs="Times New Roman"/>
          <w:sz w:val="24"/>
          <w:szCs w:val="24"/>
        </w:rPr>
        <w:t xml:space="preserve"> newscast on </w:t>
      </w:r>
      <w:r w:rsidRPr="00FA7728">
        <w:rPr>
          <w:rFonts w:ascii="Times New Roman" w:hAnsi="Times New Roman" w:cs="Times New Roman"/>
          <w:i/>
          <w:sz w:val="24"/>
          <w:szCs w:val="24"/>
        </w:rPr>
        <w:t>Channel 5</w:t>
      </w:r>
      <w:r w:rsidRPr="00FA7728">
        <w:rPr>
          <w:rFonts w:ascii="Times New Roman" w:hAnsi="Times New Roman" w:cs="Times New Roman"/>
          <w:sz w:val="24"/>
          <w:szCs w:val="24"/>
        </w:rPr>
        <w:t>, entitled: “She makes me grieve; the neighbor doesn’t allow to erect a khachkar in tribute to heroes”.</w:t>
      </w:r>
      <w:r w:rsidRPr="00FA7728">
        <w:rPr>
          <w:rStyle w:val="FootnoteReference"/>
          <w:rFonts w:ascii="Times New Roman" w:hAnsi="Times New Roman" w:cs="Times New Roman"/>
          <w:sz w:val="24"/>
          <w:szCs w:val="24"/>
        </w:rPr>
        <w:footnoteReference w:id="21"/>
      </w:r>
      <w:r w:rsidRPr="00FA7728">
        <w:rPr>
          <w:rFonts w:ascii="Times New Roman" w:hAnsi="Times New Roman" w:cs="Times New Roman"/>
          <w:sz w:val="24"/>
          <w:szCs w:val="24"/>
        </w:rPr>
        <w:t xml:space="preserve"> The plaintiff suggest</w:t>
      </w:r>
      <w:r w:rsidR="00686AD8" w:rsidRPr="00FA7728">
        <w:rPr>
          <w:rFonts w:ascii="Times New Roman" w:hAnsi="Times New Roman" w:cs="Times New Roman"/>
          <w:sz w:val="24"/>
          <w:szCs w:val="24"/>
        </w:rPr>
        <w:t>ed</w:t>
      </w:r>
      <w:r w:rsidRPr="00FA7728">
        <w:rPr>
          <w:rFonts w:ascii="Times New Roman" w:hAnsi="Times New Roman" w:cs="Times New Roman"/>
          <w:sz w:val="24"/>
          <w:szCs w:val="24"/>
        </w:rPr>
        <w:t xml:space="preserve"> the media outlet that they publish</w:t>
      </w:r>
      <w:r w:rsidR="00686AD8" w:rsidRPr="00FA7728">
        <w:rPr>
          <w:rFonts w:ascii="Times New Roman" w:hAnsi="Times New Roman" w:cs="Times New Roman"/>
          <w:sz w:val="24"/>
          <w:szCs w:val="24"/>
        </w:rPr>
        <w:t>ed</w:t>
      </w:r>
      <w:r w:rsidRPr="00FA7728">
        <w:rPr>
          <w:rFonts w:ascii="Times New Roman" w:hAnsi="Times New Roman" w:cs="Times New Roman"/>
          <w:sz w:val="24"/>
          <w:szCs w:val="24"/>
        </w:rPr>
        <w:t xml:space="preserve"> refutation since the disagreement among fellow villagers ha</w:t>
      </w:r>
      <w:r w:rsidR="00686AD8" w:rsidRPr="00FA7728">
        <w:rPr>
          <w:rFonts w:ascii="Times New Roman" w:hAnsi="Times New Roman" w:cs="Times New Roman"/>
          <w:sz w:val="24"/>
          <w:szCs w:val="24"/>
        </w:rPr>
        <w:t>d</w:t>
      </w:r>
      <w:r w:rsidRPr="00FA7728">
        <w:rPr>
          <w:rFonts w:ascii="Times New Roman" w:hAnsi="Times New Roman" w:cs="Times New Roman"/>
          <w:sz w:val="24"/>
          <w:szCs w:val="24"/>
        </w:rPr>
        <w:t xml:space="preserve"> nothing to do with</w:t>
      </w:r>
      <w:r w:rsidR="00686AD8" w:rsidRPr="00FA7728">
        <w:rPr>
          <w:rFonts w:ascii="Times New Roman" w:hAnsi="Times New Roman" w:cs="Times New Roman"/>
          <w:sz w:val="24"/>
          <w:szCs w:val="24"/>
        </w:rPr>
        <w:t xml:space="preserve"> the</w:t>
      </w:r>
      <w:r w:rsidRPr="00FA7728">
        <w:rPr>
          <w:rFonts w:ascii="Times New Roman" w:hAnsi="Times New Roman" w:cs="Times New Roman"/>
          <w:sz w:val="24"/>
          <w:szCs w:val="24"/>
        </w:rPr>
        <w:t xml:space="preserve"> khachkar, but </w:t>
      </w:r>
      <w:r w:rsidR="00686AD8" w:rsidRPr="00FA7728">
        <w:rPr>
          <w:rFonts w:ascii="Times New Roman" w:hAnsi="Times New Roman" w:cs="Times New Roman"/>
          <w:sz w:val="24"/>
          <w:szCs w:val="24"/>
        </w:rPr>
        <w:t xml:space="preserve">was rather </w:t>
      </w:r>
      <w:r w:rsidRPr="00FA7728">
        <w:rPr>
          <w:rFonts w:ascii="Times New Roman" w:hAnsi="Times New Roman" w:cs="Times New Roman"/>
          <w:sz w:val="24"/>
          <w:szCs w:val="24"/>
        </w:rPr>
        <w:t xml:space="preserve">a routine argument, and the assertion in the title </w:t>
      </w:r>
      <w:r w:rsidR="00686AD8" w:rsidRPr="00FA7728">
        <w:rPr>
          <w:rFonts w:ascii="Times New Roman" w:hAnsi="Times New Roman" w:cs="Times New Roman"/>
          <w:sz w:val="24"/>
          <w:szCs w:val="24"/>
        </w:rPr>
        <w:t>did</w:t>
      </w:r>
      <w:r w:rsidRPr="00FA7728">
        <w:rPr>
          <w:rFonts w:ascii="Times New Roman" w:hAnsi="Times New Roman" w:cs="Times New Roman"/>
          <w:sz w:val="24"/>
          <w:szCs w:val="24"/>
        </w:rPr>
        <w:t xml:space="preserve"> not </w:t>
      </w:r>
      <w:r w:rsidR="00686AD8" w:rsidRPr="00FA7728">
        <w:rPr>
          <w:rFonts w:ascii="Times New Roman" w:hAnsi="Times New Roman" w:cs="Times New Roman"/>
          <w:sz w:val="24"/>
          <w:szCs w:val="24"/>
        </w:rPr>
        <w:t>reflect</w:t>
      </w:r>
      <w:r w:rsidRPr="00FA7728">
        <w:rPr>
          <w:rFonts w:ascii="Times New Roman" w:hAnsi="Times New Roman" w:cs="Times New Roman"/>
          <w:sz w:val="24"/>
          <w:szCs w:val="24"/>
        </w:rPr>
        <w:t xml:space="preserve"> the reality. According to the lawsuit, the </w:t>
      </w:r>
      <w:r w:rsidR="00686AD8" w:rsidRPr="00FA7728">
        <w:rPr>
          <w:rFonts w:ascii="Times New Roman" w:hAnsi="Times New Roman" w:cs="Times New Roman"/>
          <w:sz w:val="24"/>
          <w:szCs w:val="24"/>
        </w:rPr>
        <w:t>TV company</w:t>
      </w:r>
      <w:r w:rsidRPr="00FA7728">
        <w:rPr>
          <w:rFonts w:ascii="Times New Roman" w:hAnsi="Times New Roman" w:cs="Times New Roman"/>
          <w:sz w:val="24"/>
          <w:szCs w:val="24"/>
        </w:rPr>
        <w:t xml:space="preserve"> admitted </w:t>
      </w:r>
      <w:r w:rsidR="00686AD8" w:rsidRPr="00FA7728">
        <w:rPr>
          <w:rFonts w:ascii="Times New Roman" w:hAnsi="Times New Roman" w:cs="Times New Roman"/>
          <w:sz w:val="24"/>
          <w:szCs w:val="24"/>
        </w:rPr>
        <w:t>the inaccuracy</w:t>
      </w:r>
      <w:r w:rsidRPr="00FA7728">
        <w:rPr>
          <w:rFonts w:ascii="Times New Roman" w:hAnsi="Times New Roman" w:cs="Times New Roman"/>
          <w:sz w:val="24"/>
          <w:szCs w:val="24"/>
        </w:rPr>
        <w:t xml:space="preserve">, but refused to publish </w:t>
      </w:r>
      <w:r w:rsidR="00686AD8" w:rsidRPr="00FA7728">
        <w:rPr>
          <w:rFonts w:ascii="Times New Roman" w:hAnsi="Times New Roman" w:cs="Times New Roman"/>
          <w:sz w:val="24"/>
          <w:szCs w:val="24"/>
        </w:rPr>
        <w:t>a proper</w:t>
      </w:r>
      <w:r w:rsidRPr="00FA7728">
        <w:rPr>
          <w:rFonts w:ascii="Times New Roman" w:hAnsi="Times New Roman" w:cs="Times New Roman"/>
          <w:sz w:val="24"/>
          <w:szCs w:val="24"/>
        </w:rPr>
        <w:t xml:space="preserve"> refutation. </w:t>
      </w:r>
    </w:p>
    <w:p w14:paraId="365F4964" w14:textId="12A1E941" w:rsidR="00100DFA" w:rsidRPr="00FA7728" w:rsidRDefault="00686AD8" w:rsidP="001624A5">
      <w:pPr>
        <w:spacing w:after="0"/>
        <w:ind w:firstLine="720"/>
        <w:jc w:val="both"/>
        <w:rPr>
          <w:rFonts w:ascii="Times New Roman" w:eastAsia="Times New Roman" w:hAnsi="Times New Roman" w:cs="Times New Roman"/>
          <w:kern w:val="36"/>
          <w:sz w:val="24"/>
          <w:szCs w:val="24"/>
          <w:lang w:val="hy-AM" w:eastAsia="ru-RU"/>
        </w:rPr>
      </w:pPr>
      <w:r w:rsidRPr="00FA7728">
        <w:rPr>
          <w:rFonts w:ascii="Times New Roman" w:hAnsi="Times New Roman" w:cs="Times New Roman"/>
          <w:sz w:val="24"/>
          <w:szCs w:val="24"/>
        </w:rPr>
        <w:t>The next court hearing is scheduled for January 17, 2023.</w:t>
      </w:r>
    </w:p>
    <w:p w14:paraId="04B6A069" w14:textId="77777777" w:rsidR="001624A5" w:rsidRDefault="00100DFA" w:rsidP="00686AD8">
      <w:pPr>
        <w:spacing w:after="0" w:line="240" w:lineRule="auto"/>
        <w:ind w:firstLine="567"/>
        <w:jc w:val="both"/>
        <w:rPr>
          <w:rFonts w:ascii="Times New Roman" w:eastAsia="Calibri" w:hAnsi="Times New Roman" w:cs="Times New Roman"/>
          <w:sz w:val="24"/>
          <w:szCs w:val="24"/>
          <w:lang w:val="hy-AM"/>
        </w:rPr>
      </w:pPr>
      <w:r w:rsidRPr="00FA7728">
        <w:rPr>
          <w:rFonts w:ascii="Times New Roman" w:eastAsia="Calibri" w:hAnsi="Times New Roman" w:cs="Times New Roman"/>
          <w:sz w:val="24"/>
          <w:szCs w:val="24"/>
          <w:lang w:val="hy-AM"/>
        </w:rPr>
        <w:tab/>
      </w:r>
    </w:p>
    <w:p w14:paraId="22739BFE" w14:textId="43A3F9E5" w:rsidR="00686AD8" w:rsidRPr="00FA7728" w:rsidRDefault="00686AD8" w:rsidP="00686AD8">
      <w:pPr>
        <w:spacing w:after="0" w:line="240" w:lineRule="auto"/>
        <w:ind w:firstLine="567"/>
        <w:jc w:val="both"/>
        <w:rPr>
          <w:rFonts w:ascii="Times New Roman" w:eastAsia="Times New Roman" w:hAnsi="Times New Roman" w:cs="Times New Roman"/>
          <w:bCs/>
          <w:kern w:val="36"/>
          <w:sz w:val="24"/>
          <w:szCs w:val="24"/>
          <w:lang w:val="hy-AM"/>
        </w:rPr>
      </w:pPr>
      <w:r w:rsidRPr="00FA7728">
        <w:rPr>
          <w:rFonts w:ascii="Times New Roman" w:eastAsia="Times New Roman" w:hAnsi="Times New Roman" w:cs="Times New Roman"/>
          <w:b/>
          <w:kern w:val="36"/>
          <w:sz w:val="24"/>
          <w:szCs w:val="24"/>
        </w:rPr>
        <w:t>On July</w:t>
      </w:r>
      <w:r w:rsidR="00100DFA" w:rsidRPr="00FA7728">
        <w:rPr>
          <w:rFonts w:ascii="Times New Roman" w:eastAsia="Times New Roman" w:hAnsi="Times New Roman" w:cs="Times New Roman"/>
          <w:b/>
          <w:kern w:val="36"/>
          <w:sz w:val="24"/>
          <w:szCs w:val="24"/>
          <w:lang w:val="hy-AM"/>
        </w:rPr>
        <w:t xml:space="preserve"> 11</w:t>
      </w:r>
      <w:r w:rsidRPr="00FA7728">
        <w:rPr>
          <w:rFonts w:ascii="Times New Roman" w:eastAsia="Times New Roman" w:hAnsi="Times New Roman" w:cs="Times New Roman"/>
          <w:b/>
          <w:kern w:val="36"/>
          <w:sz w:val="24"/>
          <w:szCs w:val="24"/>
        </w:rPr>
        <w:t xml:space="preserve">, </w:t>
      </w:r>
      <w:r w:rsidRPr="00FA7728">
        <w:rPr>
          <w:rFonts w:ascii="Times New Roman" w:eastAsia="Times New Roman" w:hAnsi="Times New Roman" w:cs="Times New Roman"/>
          <w:bCs/>
          <w:kern w:val="36"/>
          <w:sz w:val="24"/>
          <w:szCs w:val="24"/>
          <w:lang w:val="hy-AM"/>
        </w:rPr>
        <w:t>the  Court of General Jurisdiction of Yerevan</w:t>
      </w:r>
      <w:r w:rsidRPr="00FA7728">
        <w:rPr>
          <w:rFonts w:ascii="Times New Roman" w:eastAsia="Times New Roman" w:hAnsi="Times New Roman" w:cs="Times New Roman"/>
          <w:bCs/>
          <w:kern w:val="36"/>
          <w:sz w:val="24"/>
          <w:szCs w:val="24"/>
        </w:rPr>
        <w:t xml:space="preserve"> accepted the lawsuit </w:t>
      </w:r>
      <w:r w:rsidRPr="001624A5">
        <w:rPr>
          <w:rFonts w:ascii="Times New Roman" w:eastAsia="Times New Roman" w:hAnsi="Times New Roman" w:cs="Times New Roman"/>
          <w:bCs/>
          <w:i/>
          <w:iCs/>
          <w:kern w:val="36"/>
          <w:sz w:val="24"/>
          <w:szCs w:val="24"/>
        </w:rPr>
        <w:t xml:space="preserve">of </w:t>
      </w:r>
      <w:r w:rsidRPr="001624A5">
        <w:rPr>
          <w:rFonts w:ascii="Times New Roman" w:eastAsia="Times New Roman" w:hAnsi="Times New Roman" w:cs="Times New Roman"/>
          <w:bCs/>
          <w:i/>
          <w:iCs/>
          <w:kern w:val="36"/>
          <w:sz w:val="24"/>
          <w:szCs w:val="24"/>
          <w:lang w:val="hy-AM"/>
        </w:rPr>
        <w:t>Hayk Khanumyan, the Minister of Territorial Administration and Infrastructure of Artsakh</w:t>
      </w:r>
      <w:r w:rsidRPr="001624A5">
        <w:rPr>
          <w:rFonts w:ascii="Times New Roman" w:eastAsia="Times New Roman" w:hAnsi="Times New Roman" w:cs="Times New Roman"/>
          <w:bCs/>
          <w:i/>
          <w:iCs/>
          <w:kern w:val="36"/>
          <w:sz w:val="24"/>
          <w:szCs w:val="24"/>
        </w:rPr>
        <w:t xml:space="preserve"> v.</w:t>
      </w:r>
      <w:r w:rsidRPr="001624A5">
        <w:rPr>
          <w:rFonts w:ascii="Times New Roman" w:eastAsia="Times New Roman" w:hAnsi="Times New Roman" w:cs="Times New Roman"/>
          <w:bCs/>
          <w:i/>
          <w:iCs/>
          <w:kern w:val="36"/>
          <w:sz w:val="24"/>
          <w:szCs w:val="24"/>
          <w:lang w:val="hy-AM"/>
        </w:rPr>
        <w:t xml:space="preserve"> </w:t>
      </w:r>
      <w:r w:rsidRPr="001624A5">
        <w:rPr>
          <w:rFonts w:ascii="Times New Roman" w:eastAsia="Times New Roman" w:hAnsi="Times New Roman" w:cs="Times New Roman"/>
          <w:bCs/>
          <w:i/>
          <w:iCs/>
          <w:kern w:val="36"/>
          <w:sz w:val="24"/>
          <w:szCs w:val="24"/>
        </w:rPr>
        <w:t>the</w:t>
      </w:r>
      <w:r w:rsidRPr="00FA7728">
        <w:rPr>
          <w:rFonts w:ascii="Times New Roman" w:eastAsia="Times New Roman" w:hAnsi="Times New Roman" w:cs="Times New Roman"/>
          <w:bCs/>
          <w:kern w:val="36"/>
          <w:sz w:val="24"/>
          <w:szCs w:val="24"/>
        </w:rPr>
        <w:t xml:space="preserve"> </w:t>
      </w:r>
      <w:r w:rsidRPr="00FA7728">
        <w:rPr>
          <w:rFonts w:ascii="Times New Roman" w:eastAsia="Times New Roman" w:hAnsi="Times New Roman" w:cs="Times New Roman"/>
          <w:bCs/>
          <w:i/>
          <w:iCs/>
          <w:kern w:val="36"/>
          <w:sz w:val="24"/>
          <w:szCs w:val="24"/>
          <w:lang w:val="hy-AM"/>
        </w:rPr>
        <w:t>Hraparak daily</w:t>
      </w:r>
      <w:r w:rsidRPr="00FA7728">
        <w:rPr>
          <w:rFonts w:ascii="Times New Roman" w:eastAsia="Times New Roman" w:hAnsi="Times New Roman" w:cs="Times New Roman"/>
          <w:bCs/>
          <w:kern w:val="36"/>
          <w:sz w:val="24"/>
          <w:szCs w:val="24"/>
          <w:lang w:val="hy-AM"/>
        </w:rPr>
        <w:t xml:space="preserve">, </w:t>
      </w:r>
      <w:r w:rsidRPr="00FA7728">
        <w:rPr>
          <w:rFonts w:ascii="Times New Roman" w:eastAsia="Times New Roman" w:hAnsi="Times New Roman" w:cs="Times New Roman"/>
          <w:bCs/>
          <w:kern w:val="36"/>
          <w:sz w:val="24"/>
          <w:szCs w:val="24"/>
        </w:rPr>
        <w:t>claiming</w:t>
      </w:r>
      <w:r w:rsidRPr="00FA7728">
        <w:rPr>
          <w:rFonts w:ascii="Times New Roman" w:eastAsia="Times New Roman" w:hAnsi="Times New Roman" w:cs="Times New Roman"/>
          <w:bCs/>
          <w:kern w:val="36"/>
          <w:sz w:val="24"/>
          <w:szCs w:val="24"/>
          <w:lang w:val="hy-AM"/>
        </w:rPr>
        <w:t xml:space="preserve"> refutation of defamation and payment of a compensation</w:t>
      </w:r>
      <w:r w:rsidRPr="00FA7728">
        <w:rPr>
          <w:rFonts w:ascii="Times New Roman" w:eastAsia="Times New Roman" w:hAnsi="Times New Roman" w:cs="Times New Roman"/>
          <w:bCs/>
          <w:kern w:val="36"/>
          <w:sz w:val="24"/>
          <w:szCs w:val="24"/>
        </w:rPr>
        <w:t xml:space="preserve">, </w:t>
      </w:r>
      <w:r w:rsidRPr="00FA7728">
        <w:rPr>
          <w:rFonts w:ascii="Times New Roman" w:eastAsia="Times New Roman" w:hAnsi="Times New Roman" w:cs="Times New Roman"/>
          <w:bCs/>
          <w:kern w:val="36"/>
          <w:sz w:val="24"/>
          <w:szCs w:val="24"/>
          <w:lang w:val="hy-AM"/>
        </w:rPr>
        <w:t xml:space="preserve">caused by </w:t>
      </w:r>
      <w:r w:rsidRPr="00FA7728">
        <w:rPr>
          <w:rFonts w:ascii="Times New Roman" w:eastAsia="Times New Roman" w:hAnsi="Times New Roman" w:cs="Times New Roman"/>
          <w:bCs/>
          <w:kern w:val="36"/>
          <w:sz w:val="24"/>
          <w:szCs w:val="24"/>
        </w:rPr>
        <w:t>an</w:t>
      </w:r>
      <w:r w:rsidRPr="00FA7728">
        <w:rPr>
          <w:rFonts w:ascii="Times New Roman" w:eastAsia="Times New Roman" w:hAnsi="Times New Roman" w:cs="Times New Roman"/>
          <w:bCs/>
          <w:kern w:val="36"/>
          <w:sz w:val="24"/>
          <w:szCs w:val="24"/>
          <w:lang w:val="hy-AM"/>
        </w:rPr>
        <w:t xml:space="preserve"> article published in the newspaper that Hayk Khanumyan </w:t>
      </w:r>
      <w:r w:rsidRPr="00FA7728">
        <w:rPr>
          <w:rFonts w:ascii="Times New Roman" w:eastAsia="Times New Roman" w:hAnsi="Times New Roman" w:cs="Times New Roman"/>
          <w:bCs/>
          <w:kern w:val="36"/>
          <w:sz w:val="24"/>
          <w:szCs w:val="24"/>
        </w:rPr>
        <w:t>was</w:t>
      </w:r>
      <w:r w:rsidRPr="00FA7728">
        <w:rPr>
          <w:rFonts w:ascii="Times New Roman" w:eastAsia="Times New Roman" w:hAnsi="Times New Roman" w:cs="Times New Roman"/>
          <w:bCs/>
          <w:kern w:val="36"/>
          <w:sz w:val="24"/>
          <w:szCs w:val="24"/>
          <w:lang w:val="hy-AM"/>
        </w:rPr>
        <w:t xml:space="preserve"> facing several criminal cases related to corruption and abuse of powers, and the RA authorities support</w:t>
      </w:r>
      <w:r w:rsidRPr="00FA7728">
        <w:rPr>
          <w:rFonts w:ascii="Times New Roman" w:eastAsia="Times New Roman" w:hAnsi="Times New Roman" w:cs="Times New Roman"/>
          <w:bCs/>
          <w:kern w:val="36"/>
          <w:sz w:val="24"/>
          <w:szCs w:val="24"/>
        </w:rPr>
        <w:t>ed</w:t>
      </w:r>
      <w:r w:rsidRPr="00FA7728">
        <w:rPr>
          <w:rFonts w:ascii="Times New Roman" w:eastAsia="Times New Roman" w:hAnsi="Times New Roman" w:cs="Times New Roman"/>
          <w:bCs/>
          <w:kern w:val="36"/>
          <w:sz w:val="24"/>
          <w:szCs w:val="24"/>
          <w:lang w:val="hy-AM"/>
        </w:rPr>
        <w:t xml:space="preserve"> Khanumyan and d</w:t>
      </w:r>
      <w:r w:rsidRPr="00FA7728">
        <w:rPr>
          <w:rFonts w:ascii="Times New Roman" w:eastAsia="Times New Roman" w:hAnsi="Times New Roman" w:cs="Times New Roman"/>
          <w:bCs/>
          <w:kern w:val="36"/>
          <w:sz w:val="24"/>
          <w:szCs w:val="24"/>
        </w:rPr>
        <w:t>id</w:t>
      </w:r>
      <w:r w:rsidRPr="00FA7728">
        <w:rPr>
          <w:rFonts w:ascii="Times New Roman" w:eastAsia="Times New Roman" w:hAnsi="Times New Roman" w:cs="Times New Roman"/>
          <w:bCs/>
          <w:kern w:val="36"/>
          <w:sz w:val="24"/>
          <w:szCs w:val="24"/>
          <w:lang w:val="hy-AM"/>
        </w:rPr>
        <w:t xml:space="preserve"> everything to exonerate him from </w:t>
      </w:r>
      <w:r w:rsidRPr="00FA7728">
        <w:rPr>
          <w:rFonts w:ascii="Times New Roman" w:eastAsia="Times New Roman" w:hAnsi="Times New Roman" w:cs="Times New Roman"/>
          <w:bCs/>
          <w:kern w:val="36"/>
          <w:sz w:val="24"/>
          <w:szCs w:val="24"/>
        </w:rPr>
        <w:t>liability</w:t>
      </w:r>
      <w:r w:rsidRPr="00FA7728">
        <w:rPr>
          <w:rFonts w:ascii="Times New Roman" w:eastAsia="Times New Roman" w:hAnsi="Times New Roman" w:cs="Times New Roman"/>
          <w:bCs/>
          <w:kern w:val="36"/>
          <w:sz w:val="24"/>
          <w:szCs w:val="24"/>
          <w:lang w:val="hy-AM"/>
        </w:rPr>
        <w:t>.</w:t>
      </w:r>
      <w:r w:rsidRPr="00FA7728">
        <w:rPr>
          <w:rStyle w:val="FootnoteReference"/>
          <w:rFonts w:ascii="Times New Roman" w:eastAsia="Times New Roman" w:hAnsi="Times New Roman" w:cs="Times New Roman"/>
          <w:kern w:val="36"/>
          <w:sz w:val="24"/>
          <w:szCs w:val="24"/>
          <w:lang w:val="hy-AM"/>
        </w:rPr>
        <w:footnoteReference w:id="22"/>
      </w:r>
    </w:p>
    <w:p w14:paraId="0884EBE8" w14:textId="77777777" w:rsidR="00A3466E" w:rsidRPr="00FA7728" w:rsidRDefault="00686AD8" w:rsidP="00686AD8">
      <w:pPr>
        <w:spacing w:after="0" w:line="240" w:lineRule="auto"/>
        <w:ind w:firstLine="720"/>
        <w:jc w:val="both"/>
        <w:rPr>
          <w:rFonts w:ascii="Times New Roman" w:eastAsia="Times New Roman" w:hAnsi="Times New Roman" w:cs="Times New Roman"/>
          <w:kern w:val="36"/>
          <w:sz w:val="24"/>
          <w:szCs w:val="24"/>
          <w:lang w:val="hy-AM"/>
        </w:rPr>
      </w:pPr>
      <w:r w:rsidRPr="00FA7728">
        <w:rPr>
          <w:rFonts w:ascii="Times New Roman" w:eastAsia="Times New Roman" w:hAnsi="Times New Roman" w:cs="Times New Roman"/>
          <w:kern w:val="36"/>
          <w:sz w:val="24"/>
          <w:szCs w:val="24"/>
          <w:lang w:val="hy-AM"/>
        </w:rPr>
        <w:t>According to the publication, the criminal case concern</w:t>
      </w:r>
      <w:r w:rsidR="00A3466E" w:rsidRPr="00FA7728">
        <w:rPr>
          <w:rFonts w:ascii="Times New Roman" w:eastAsia="Times New Roman" w:hAnsi="Times New Roman" w:cs="Times New Roman"/>
          <w:kern w:val="36"/>
          <w:sz w:val="24"/>
          <w:szCs w:val="24"/>
        </w:rPr>
        <w:t>ed</w:t>
      </w:r>
      <w:r w:rsidRPr="00FA7728">
        <w:rPr>
          <w:rFonts w:ascii="Times New Roman" w:eastAsia="Times New Roman" w:hAnsi="Times New Roman" w:cs="Times New Roman"/>
          <w:kern w:val="36"/>
          <w:sz w:val="24"/>
          <w:szCs w:val="24"/>
          <w:lang w:val="hy-AM"/>
        </w:rPr>
        <w:t xml:space="preserve"> people</w:t>
      </w:r>
      <w:r w:rsidR="00A3466E" w:rsidRPr="00FA7728">
        <w:rPr>
          <w:rFonts w:ascii="Times New Roman" w:eastAsia="Times New Roman" w:hAnsi="Times New Roman" w:cs="Times New Roman"/>
          <w:kern w:val="36"/>
          <w:sz w:val="24"/>
          <w:szCs w:val="24"/>
        </w:rPr>
        <w:t>, displaced from</w:t>
      </w:r>
      <w:r w:rsidRPr="00FA7728">
        <w:rPr>
          <w:rFonts w:ascii="Times New Roman" w:eastAsia="Times New Roman" w:hAnsi="Times New Roman" w:cs="Times New Roman"/>
          <w:kern w:val="36"/>
          <w:sz w:val="24"/>
          <w:szCs w:val="24"/>
          <w:lang w:val="hy-AM"/>
        </w:rPr>
        <w:t xml:space="preserve"> Artsakh: the accusation state</w:t>
      </w:r>
      <w:r w:rsidR="00A3466E" w:rsidRPr="00FA7728">
        <w:rPr>
          <w:rFonts w:ascii="Times New Roman" w:eastAsia="Times New Roman" w:hAnsi="Times New Roman" w:cs="Times New Roman"/>
          <w:kern w:val="36"/>
          <w:sz w:val="24"/>
          <w:szCs w:val="24"/>
        </w:rPr>
        <w:t xml:space="preserve">d </w:t>
      </w:r>
      <w:r w:rsidRPr="00FA7728">
        <w:rPr>
          <w:rFonts w:ascii="Times New Roman" w:eastAsia="Times New Roman" w:hAnsi="Times New Roman" w:cs="Times New Roman"/>
          <w:kern w:val="36"/>
          <w:sz w:val="24"/>
          <w:szCs w:val="24"/>
          <w:lang w:val="hy-AM"/>
        </w:rPr>
        <w:t xml:space="preserve">that a hotel in Artsakh </w:t>
      </w:r>
      <w:r w:rsidR="00A3466E" w:rsidRPr="00FA7728">
        <w:rPr>
          <w:rFonts w:ascii="Times New Roman" w:eastAsia="Times New Roman" w:hAnsi="Times New Roman" w:cs="Times New Roman"/>
          <w:kern w:val="36"/>
          <w:sz w:val="24"/>
          <w:szCs w:val="24"/>
        </w:rPr>
        <w:t>embezzled</w:t>
      </w:r>
      <w:r w:rsidRPr="00FA7728">
        <w:rPr>
          <w:rFonts w:ascii="Times New Roman" w:eastAsia="Times New Roman" w:hAnsi="Times New Roman" w:cs="Times New Roman"/>
          <w:kern w:val="36"/>
          <w:sz w:val="24"/>
          <w:szCs w:val="24"/>
          <w:lang w:val="hy-AM"/>
        </w:rPr>
        <w:t xml:space="preserve"> 19.5 million AMD from the state by presenting false data, but the problem </w:t>
      </w:r>
      <w:r w:rsidR="00A3466E" w:rsidRPr="00FA7728">
        <w:rPr>
          <w:rFonts w:ascii="Times New Roman" w:eastAsia="Times New Roman" w:hAnsi="Times New Roman" w:cs="Times New Roman"/>
          <w:kern w:val="36"/>
          <w:sz w:val="24"/>
          <w:szCs w:val="24"/>
        </w:rPr>
        <w:t>was</w:t>
      </w:r>
      <w:r w:rsidRPr="00FA7728">
        <w:rPr>
          <w:rFonts w:ascii="Times New Roman" w:eastAsia="Times New Roman" w:hAnsi="Times New Roman" w:cs="Times New Roman"/>
          <w:kern w:val="36"/>
          <w:sz w:val="24"/>
          <w:szCs w:val="24"/>
          <w:lang w:val="hy-AM"/>
        </w:rPr>
        <w:t xml:space="preserve"> not the hotel, </w:t>
      </w:r>
      <w:r w:rsidR="00A3466E" w:rsidRPr="00FA7728">
        <w:rPr>
          <w:rFonts w:ascii="Times New Roman" w:eastAsia="Times New Roman" w:hAnsi="Times New Roman" w:cs="Times New Roman"/>
          <w:kern w:val="36"/>
          <w:sz w:val="24"/>
          <w:szCs w:val="24"/>
        </w:rPr>
        <w:t>rather</w:t>
      </w:r>
      <w:r w:rsidRPr="00FA7728">
        <w:rPr>
          <w:rFonts w:ascii="Times New Roman" w:eastAsia="Times New Roman" w:hAnsi="Times New Roman" w:cs="Times New Roman"/>
          <w:kern w:val="36"/>
          <w:sz w:val="24"/>
          <w:szCs w:val="24"/>
          <w:lang w:val="hy-AM"/>
        </w:rPr>
        <w:t xml:space="preserve"> the Ministry of Territorial Administration of the Republic of Artsakh, which deal</w:t>
      </w:r>
      <w:r w:rsidR="00A3466E" w:rsidRPr="00FA7728">
        <w:rPr>
          <w:rFonts w:ascii="Times New Roman" w:eastAsia="Times New Roman" w:hAnsi="Times New Roman" w:cs="Times New Roman"/>
          <w:kern w:val="36"/>
          <w:sz w:val="24"/>
          <w:szCs w:val="24"/>
        </w:rPr>
        <w:t xml:space="preserve">t </w:t>
      </w:r>
      <w:r w:rsidRPr="00FA7728">
        <w:rPr>
          <w:rFonts w:ascii="Times New Roman" w:eastAsia="Times New Roman" w:hAnsi="Times New Roman" w:cs="Times New Roman"/>
          <w:kern w:val="36"/>
          <w:sz w:val="24"/>
          <w:szCs w:val="24"/>
          <w:lang w:val="hy-AM"/>
        </w:rPr>
        <w:t xml:space="preserve">with </w:t>
      </w:r>
      <w:r w:rsidR="00A3466E" w:rsidRPr="00FA7728">
        <w:rPr>
          <w:rFonts w:ascii="Times New Roman" w:eastAsia="Times New Roman" w:hAnsi="Times New Roman" w:cs="Times New Roman"/>
          <w:kern w:val="36"/>
          <w:sz w:val="24"/>
          <w:szCs w:val="24"/>
        </w:rPr>
        <w:t xml:space="preserve">the issues of </w:t>
      </w:r>
      <w:r w:rsidRPr="00FA7728">
        <w:rPr>
          <w:rFonts w:ascii="Times New Roman" w:eastAsia="Times New Roman" w:hAnsi="Times New Roman" w:cs="Times New Roman"/>
          <w:kern w:val="36"/>
          <w:sz w:val="24"/>
          <w:szCs w:val="24"/>
          <w:lang w:val="hy-AM"/>
        </w:rPr>
        <w:t>displaced people, because it exercise</w:t>
      </w:r>
      <w:r w:rsidR="00A3466E" w:rsidRPr="00FA7728">
        <w:rPr>
          <w:rFonts w:ascii="Times New Roman" w:eastAsia="Times New Roman" w:hAnsi="Times New Roman" w:cs="Times New Roman"/>
          <w:kern w:val="36"/>
          <w:sz w:val="24"/>
          <w:szCs w:val="24"/>
        </w:rPr>
        <w:t>d</w:t>
      </w:r>
      <w:r w:rsidRPr="00FA7728">
        <w:rPr>
          <w:rFonts w:ascii="Times New Roman" w:eastAsia="Times New Roman" w:hAnsi="Times New Roman" w:cs="Times New Roman"/>
          <w:kern w:val="36"/>
          <w:sz w:val="24"/>
          <w:szCs w:val="24"/>
          <w:lang w:val="hy-AM"/>
        </w:rPr>
        <w:t xml:space="preserve"> control and determine</w:t>
      </w:r>
      <w:r w:rsidR="00A3466E" w:rsidRPr="00FA7728">
        <w:rPr>
          <w:rFonts w:ascii="Times New Roman" w:eastAsia="Times New Roman" w:hAnsi="Times New Roman" w:cs="Times New Roman"/>
          <w:kern w:val="36"/>
          <w:sz w:val="24"/>
          <w:szCs w:val="24"/>
        </w:rPr>
        <w:t>d</w:t>
      </w:r>
      <w:r w:rsidRPr="00FA7728">
        <w:rPr>
          <w:rFonts w:ascii="Times New Roman" w:eastAsia="Times New Roman" w:hAnsi="Times New Roman" w:cs="Times New Roman"/>
          <w:kern w:val="36"/>
          <w:sz w:val="24"/>
          <w:szCs w:val="24"/>
          <w:lang w:val="hy-AM"/>
        </w:rPr>
        <w:t xml:space="preserve"> the scope of beneficiaries.</w:t>
      </w:r>
      <w:r w:rsidRPr="00FA7728">
        <w:rPr>
          <w:rStyle w:val="FootnoteReference"/>
          <w:rFonts w:ascii="Times New Roman" w:eastAsia="Times New Roman" w:hAnsi="Times New Roman" w:cs="Times New Roman"/>
          <w:kern w:val="36"/>
          <w:sz w:val="24"/>
          <w:szCs w:val="24"/>
          <w:lang w:val="hy-AM"/>
        </w:rPr>
        <w:footnoteReference w:id="23"/>
      </w:r>
      <w:r w:rsidRPr="00FA7728">
        <w:rPr>
          <w:rFonts w:ascii="Times New Roman" w:eastAsia="Times New Roman" w:hAnsi="Times New Roman" w:cs="Times New Roman"/>
          <w:kern w:val="36"/>
          <w:sz w:val="24"/>
          <w:szCs w:val="24"/>
          <w:lang w:val="hy-AM"/>
        </w:rPr>
        <w:t xml:space="preserve"> </w:t>
      </w:r>
    </w:p>
    <w:p w14:paraId="14564D11" w14:textId="3A160AA8" w:rsidR="00100DFA" w:rsidRPr="00FA7728" w:rsidRDefault="00686AD8" w:rsidP="00A3466E">
      <w:pPr>
        <w:spacing w:after="0" w:line="240" w:lineRule="auto"/>
        <w:ind w:firstLine="720"/>
        <w:jc w:val="both"/>
        <w:rPr>
          <w:rFonts w:ascii="Times New Roman" w:eastAsia="Times New Roman" w:hAnsi="Times New Roman" w:cs="Times New Roman"/>
          <w:bCs/>
          <w:kern w:val="36"/>
          <w:sz w:val="24"/>
          <w:szCs w:val="24"/>
        </w:rPr>
      </w:pPr>
      <w:r w:rsidRPr="00FA7728">
        <w:rPr>
          <w:rFonts w:ascii="Times New Roman" w:eastAsia="Times New Roman" w:hAnsi="Times New Roman" w:cs="Times New Roman"/>
          <w:kern w:val="36"/>
          <w:sz w:val="24"/>
          <w:szCs w:val="24"/>
          <w:lang w:val="hy-AM"/>
        </w:rPr>
        <w:t xml:space="preserve">On </w:t>
      </w:r>
      <w:r w:rsidR="00A3466E" w:rsidRPr="00FA7728">
        <w:rPr>
          <w:rFonts w:ascii="Times New Roman" w:eastAsia="Times New Roman" w:hAnsi="Times New Roman" w:cs="Times New Roman"/>
          <w:kern w:val="36"/>
          <w:sz w:val="24"/>
          <w:szCs w:val="24"/>
        </w:rPr>
        <w:t>September 5</w:t>
      </w:r>
      <w:r w:rsidRPr="00FA7728">
        <w:rPr>
          <w:rFonts w:ascii="Times New Roman" w:eastAsia="Times New Roman" w:hAnsi="Times New Roman" w:cs="Times New Roman"/>
          <w:kern w:val="36"/>
          <w:sz w:val="24"/>
          <w:szCs w:val="24"/>
          <w:lang w:val="hy-AM"/>
        </w:rPr>
        <w:t xml:space="preserve">, </w:t>
      </w:r>
      <w:r w:rsidR="00A3466E" w:rsidRPr="00FA7728">
        <w:rPr>
          <w:rFonts w:ascii="Times New Roman" w:eastAsia="Times New Roman" w:hAnsi="Times New Roman" w:cs="Times New Roman"/>
          <w:kern w:val="36"/>
          <w:sz w:val="24"/>
          <w:szCs w:val="24"/>
        </w:rPr>
        <w:t>the court defined the burden of proof for the parties. The next hearing is scheduled for January 24, 2023.</w:t>
      </w:r>
    </w:p>
    <w:p w14:paraId="4DD74145" w14:textId="77777777" w:rsidR="00100DFA" w:rsidRPr="00FA7728" w:rsidRDefault="00100DFA" w:rsidP="00100DFA">
      <w:pPr>
        <w:shd w:val="clear" w:color="auto" w:fill="FFFFFF"/>
        <w:spacing w:after="0" w:line="240" w:lineRule="auto"/>
        <w:rPr>
          <w:rFonts w:ascii="Times New Roman" w:eastAsia="Times New Roman" w:hAnsi="Times New Roman" w:cs="Times New Roman"/>
          <w:kern w:val="36"/>
          <w:sz w:val="24"/>
          <w:szCs w:val="24"/>
          <w:lang w:val="hy-AM"/>
        </w:rPr>
      </w:pPr>
    </w:p>
    <w:p w14:paraId="5063EB7A" w14:textId="1569CB4C" w:rsidR="00A3466E" w:rsidRPr="00FA7728" w:rsidRDefault="00100DFA" w:rsidP="005D66D9">
      <w:pPr>
        <w:shd w:val="clear" w:color="auto" w:fill="FFFFFF"/>
        <w:spacing w:after="0" w:line="240" w:lineRule="auto"/>
        <w:jc w:val="both"/>
        <w:rPr>
          <w:rStyle w:val="Strong"/>
          <w:rFonts w:ascii="Times New Roman" w:eastAsiaTheme="minorHAnsi" w:hAnsi="Times New Roman" w:cs="Times New Roman"/>
          <w:b w:val="0"/>
          <w:bCs w:val="0"/>
          <w:sz w:val="24"/>
          <w:szCs w:val="24"/>
          <w:bdr w:val="none" w:sz="0" w:space="0" w:color="auto" w:frame="1"/>
          <w:shd w:val="clear" w:color="auto" w:fill="FCFCFC"/>
        </w:rPr>
      </w:pPr>
      <w:r w:rsidRPr="00FA7728">
        <w:rPr>
          <w:rStyle w:val="Strong"/>
          <w:rFonts w:ascii="Times New Roman" w:eastAsiaTheme="minorHAnsi" w:hAnsi="Times New Roman" w:cs="Times New Roman"/>
          <w:sz w:val="24"/>
          <w:szCs w:val="24"/>
          <w:bdr w:val="none" w:sz="0" w:space="0" w:color="auto" w:frame="1"/>
          <w:shd w:val="clear" w:color="auto" w:fill="FCFCFC"/>
          <w:lang w:val="hy-AM"/>
        </w:rPr>
        <w:tab/>
      </w:r>
      <w:r w:rsidR="00A3466E" w:rsidRPr="00FA7728">
        <w:rPr>
          <w:rStyle w:val="Strong"/>
          <w:rFonts w:ascii="Times New Roman" w:eastAsiaTheme="minorHAnsi" w:hAnsi="Times New Roman" w:cs="Times New Roman"/>
          <w:sz w:val="24"/>
          <w:szCs w:val="24"/>
          <w:bdr w:val="none" w:sz="0" w:space="0" w:color="auto" w:frame="1"/>
          <w:shd w:val="clear" w:color="auto" w:fill="FCFCFC"/>
        </w:rPr>
        <w:t>On July</w:t>
      </w:r>
      <w:r w:rsidRPr="00FA7728">
        <w:rPr>
          <w:rStyle w:val="Strong"/>
          <w:rFonts w:ascii="Times New Roman" w:eastAsiaTheme="minorHAnsi" w:hAnsi="Times New Roman" w:cs="Times New Roman"/>
          <w:sz w:val="24"/>
          <w:szCs w:val="24"/>
          <w:bdr w:val="none" w:sz="0" w:space="0" w:color="auto" w:frame="1"/>
          <w:shd w:val="clear" w:color="auto" w:fill="FCFCFC"/>
          <w:lang w:val="hy-AM"/>
        </w:rPr>
        <w:t xml:space="preserve"> 11</w:t>
      </w:r>
      <w:r w:rsidR="00A3466E" w:rsidRPr="00FA7728">
        <w:rPr>
          <w:rStyle w:val="Strong"/>
          <w:rFonts w:ascii="Times New Roman" w:eastAsiaTheme="minorHAnsi" w:hAnsi="Times New Roman" w:cs="Times New Roman"/>
          <w:sz w:val="24"/>
          <w:szCs w:val="24"/>
          <w:bdr w:val="none" w:sz="0" w:space="0" w:color="auto" w:frame="1"/>
          <w:shd w:val="clear" w:color="auto" w:fill="FCFCFC"/>
        </w:rPr>
        <w:t xml:space="preserve">, </w:t>
      </w:r>
      <w:r w:rsidR="00235E1E" w:rsidRPr="00FA7728">
        <w:rPr>
          <w:rStyle w:val="Strong"/>
          <w:rFonts w:ascii="Times New Roman" w:eastAsiaTheme="minorHAnsi" w:hAnsi="Times New Roman" w:cs="Times New Roman"/>
          <w:b w:val="0"/>
          <w:bCs w:val="0"/>
          <w:sz w:val="24"/>
          <w:szCs w:val="24"/>
          <w:bdr w:val="none" w:sz="0" w:space="0" w:color="auto" w:frame="1"/>
          <w:shd w:val="clear" w:color="auto" w:fill="FCFCFC"/>
        </w:rPr>
        <w:t xml:space="preserve">the pre-trial session on the case of </w:t>
      </w:r>
      <w:r w:rsidR="00235E1E" w:rsidRPr="00FA772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the </w:t>
      </w:r>
      <w:r w:rsidR="00235E1E" w:rsidRPr="001624A5">
        <w:rPr>
          <w:rStyle w:val="Strong"/>
          <w:rFonts w:ascii="Times New Roman" w:eastAsiaTheme="minorHAnsi" w:hAnsi="Times New Roman" w:cs="Times New Roman"/>
          <w:b w:val="0"/>
          <w:bCs w:val="0"/>
          <w:i/>
          <w:iCs/>
          <w:sz w:val="24"/>
          <w:szCs w:val="24"/>
          <w:bdr w:val="none" w:sz="0" w:space="0" w:color="auto" w:frame="1"/>
          <w:shd w:val="clear" w:color="auto" w:fill="FCFCFC"/>
          <w:lang w:val="hy-AM"/>
        </w:rPr>
        <w:t xml:space="preserve">Director of Alaverdi Medical Center CJSC Stepan Mosinyan </w:t>
      </w:r>
      <w:r w:rsidR="00235E1E" w:rsidRPr="001624A5">
        <w:rPr>
          <w:rStyle w:val="Strong"/>
          <w:rFonts w:ascii="Times New Roman" w:eastAsiaTheme="minorHAnsi" w:hAnsi="Times New Roman" w:cs="Times New Roman"/>
          <w:b w:val="0"/>
          <w:bCs w:val="0"/>
          <w:i/>
          <w:iCs/>
          <w:sz w:val="24"/>
          <w:szCs w:val="24"/>
          <w:bdr w:val="none" w:sz="0" w:space="0" w:color="auto" w:frame="1"/>
          <w:shd w:val="clear" w:color="auto" w:fill="FCFCFC"/>
        </w:rPr>
        <w:t xml:space="preserve">v. </w:t>
      </w:r>
      <w:r w:rsidR="00235E1E" w:rsidRPr="001624A5">
        <w:rPr>
          <w:rStyle w:val="Strong"/>
          <w:rFonts w:ascii="Times New Roman" w:eastAsiaTheme="minorHAnsi" w:hAnsi="Times New Roman" w:cs="Times New Roman"/>
          <w:b w:val="0"/>
          <w:bCs w:val="0"/>
          <w:i/>
          <w:iCs/>
          <w:sz w:val="24"/>
          <w:szCs w:val="24"/>
          <w:bdr w:val="none" w:sz="0" w:space="0" w:color="auto" w:frame="1"/>
          <w:shd w:val="clear" w:color="auto" w:fill="FCFCFC"/>
          <w:lang w:val="hy-AM"/>
        </w:rPr>
        <w:t xml:space="preserve">journalist Larisa Paremuzyan and CivilNet online television </w:t>
      </w:r>
      <w:r w:rsidR="005D66D9" w:rsidRPr="001624A5">
        <w:rPr>
          <w:rStyle w:val="Strong"/>
          <w:rFonts w:ascii="Times New Roman" w:eastAsiaTheme="minorHAnsi" w:hAnsi="Times New Roman" w:cs="Times New Roman"/>
          <w:b w:val="0"/>
          <w:bCs w:val="0"/>
          <w:i/>
          <w:iCs/>
          <w:sz w:val="24"/>
          <w:szCs w:val="24"/>
          <w:bdr w:val="none" w:sz="0" w:space="0" w:color="auto" w:frame="1"/>
          <w:shd w:val="clear" w:color="auto" w:fill="FCFCFC"/>
        </w:rPr>
        <w:t>(</w:t>
      </w:r>
      <w:r w:rsidR="005D66D9" w:rsidRPr="001624A5">
        <w:rPr>
          <w:rStyle w:val="Strong"/>
          <w:rFonts w:ascii="Times New Roman" w:eastAsiaTheme="minorHAnsi" w:hAnsi="Times New Roman" w:cs="Times New Roman"/>
          <w:b w:val="0"/>
          <w:bCs w:val="0"/>
          <w:i/>
          <w:iCs/>
          <w:sz w:val="24"/>
          <w:szCs w:val="24"/>
          <w:bdr w:val="none" w:sz="0" w:space="0" w:color="auto" w:frame="1"/>
          <w:shd w:val="clear" w:color="auto" w:fill="FCFCFC"/>
          <w:lang w:val="hy-AM"/>
        </w:rPr>
        <w:t>later Civilitas Foundation was recognized as the proper defendant)</w:t>
      </w:r>
      <w:r w:rsidR="005D66D9" w:rsidRPr="00FA7728">
        <w:rPr>
          <w:rStyle w:val="Strong"/>
          <w:rFonts w:ascii="Times New Roman" w:eastAsiaTheme="minorHAnsi" w:hAnsi="Times New Roman" w:cs="Times New Roman"/>
          <w:b w:val="0"/>
          <w:bCs w:val="0"/>
          <w:sz w:val="24"/>
          <w:szCs w:val="24"/>
          <w:bdr w:val="none" w:sz="0" w:space="0" w:color="auto" w:frame="1"/>
          <w:shd w:val="clear" w:color="auto" w:fill="FCFCFC"/>
        </w:rPr>
        <w:t xml:space="preserve"> was held at </w:t>
      </w:r>
      <w:r w:rsidR="00235E1E" w:rsidRPr="00FA7728">
        <w:rPr>
          <w:rStyle w:val="Strong"/>
          <w:rFonts w:ascii="Times New Roman" w:eastAsiaTheme="minorHAnsi" w:hAnsi="Times New Roman" w:cs="Times New Roman"/>
          <w:b w:val="0"/>
          <w:bCs w:val="0"/>
          <w:sz w:val="24"/>
          <w:szCs w:val="24"/>
          <w:bdr w:val="none" w:sz="0" w:space="0" w:color="auto" w:frame="1"/>
          <w:shd w:val="clear" w:color="auto" w:fill="FCFCFC"/>
          <w:lang w:val="hy-AM"/>
        </w:rPr>
        <w:t>the Court of General Jurisdiction of Lori Marz (Alaverdi residence)</w:t>
      </w:r>
      <w:r w:rsidR="005D66D9" w:rsidRPr="00FA7728">
        <w:rPr>
          <w:rStyle w:val="Strong"/>
          <w:rFonts w:ascii="Times New Roman" w:eastAsiaTheme="minorHAnsi" w:hAnsi="Times New Roman" w:cs="Times New Roman"/>
          <w:b w:val="0"/>
          <w:bCs w:val="0"/>
          <w:sz w:val="24"/>
          <w:szCs w:val="24"/>
          <w:bdr w:val="none" w:sz="0" w:space="0" w:color="auto" w:frame="1"/>
          <w:shd w:val="clear" w:color="auto" w:fill="FCFCFC"/>
        </w:rPr>
        <w:t xml:space="preserve">, with claims of public refutation of information considered as defamatory and a compensation for the damage caused to </w:t>
      </w:r>
      <w:proofErr w:type="spellStart"/>
      <w:r w:rsidR="005D66D9" w:rsidRPr="00FA7728">
        <w:rPr>
          <w:rStyle w:val="Strong"/>
          <w:rFonts w:ascii="Times New Roman" w:eastAsiaTheme="minorHAnsi" w:hAnsi="Times New Roman" w:cs="Times New Roman"/>
          <w:b w:val="0"/>
          <w:bCs w:val="0"/>
          <w:sz w:val="24"/>
          <w:szCs w:val="24"/>
          <w:bdr w:val="none" w:sz="0" w:space="0" w:color="auto" w:frame="1"/>
          <w:shd w:val="clear" w:color="auto" w:fill="FCFCFC"/>
        </w:rPr>
        <w:t>honour</w:t>
      </w:r>
      <w:proofErr w:type="spellEnd"/>
      <w:r w:rsidR="005D66D9" w:rsidRPr="00FA7728">
        <w:rPr>
          <w:rStyle w:val="Strong"/>
          <w:rFonts w:ascii="Times New Roman" w:eastAsiaTheme="minorHAnsi" w:hAnsi="Times New Roman" w:cs="Times New Roman"/>
          <w:b w:val="0"/>
          <w:bCs w:val="0"/>
          <w:sz w:val="24"/>
          <w:szCs w:val="24"/>
          <w:bdr w:val="none" w:sz="0" w:space="0" w:color="auto" w:frame="1"/>
          <w:shd w:val="clear" w:color="auto" w:fill="FCFCFC"/>
        </w:rPr>
        <w:t xml:space="preserve"> and dignity.</w:t>
      </w:r>
    </w:p>
    <w:p w14:paraId="4B735676" w14:textId="71DA2CEB" w:rsidR="00A3466E" w:rsidRPr="00FA7728" w:rsidRDefault="005D66D9" w:rsidP="005D66D9">
      <w:pPr>
        <w:spacing w:after="0" w:line="240" w:lineRule="auto"/>
        <w:ind w:firstLine="720"/>
        <w:jc w:val="both"/>
        <w:rPr>
          <w:rFonts w:ascii="Times New Roman" w:eastAsiaTheme="minorHAnsi" w:hAnsi="Times New Roman" w:cs="Times New Roman"/>
          <w:b/>
          <w:sz w:val="24"/>
          <w:szCs w:val="24"/>
          <w:bdr w:val="none" w:sz="0" w:space="0" w:color="auto" w:frame="1"/>
          <w:shd w:val="clear" w:color="auto" w:fill="FCFCFC"/>
          <w:lang w:val="hy-AM"/>
        </w:rPr>
      </w:pPr>
      <w:r w:rsidRPr="00FA7728">
        <w:rPr>
          <w:rStyle w:val="Strong"/>
          <w:rFonts w:ascii="Times New Roman" w:eastAsiaTheme="minorHAnsi" w:hAnsi="Times New Roman" w:cs="Times New Roman"/>
          <w:b w:val="0"/>
          <w:bCs w:val="0"/>
          <w:sz w:val="24"/>
          <w:szCs w:val="24"/>
          <w:bdr w:val="none" w:sz="0" w:space="0" w:color="auto" w:frame="1"/>
          <w:shd w:val="clear" w:color="auto" w:fill="FCFCFC"/>
        </w:rPr>
        <w:t>Th</w:t>
      </w:r>
      <w:r w:rsidR="00A3466E" w:rsidRPr="00FA7728">
        <w:rPr>
          <w:rStyle w:val="Strong"/>
          <w:rFonts w:ascii="Times New Roman" w:eastAsiaTheme="minorHAnsi" w:hAnsi="Times New Roman" w:cs="Times New Roman"/>
          <w:b w:val="0"/>
          <w:bCs w:val="0"/>
          <w:sz w:val="24"/>
          <w:szCs w:val="24"/>
          <w:bdr w:val="none" w:sz="0" w:space="0" w:color="auto" w:frame="1"/>
          <w:shd w:val="clear" w:color="auto" w:fill="FCFCFC"/>
          <w:lang w:val="hy-AM"/>
        </w:rPr>
        <w:t>e lawsuit</w:t>
      </w:r>
      <w:r w:rsidRPr="00FA7728">
        <w:rPr>
          <w:rStyle w:val="Strong"/>
          <w:rFonts w:ascii="Times New Roman" w:eastAsiaTheme="minorHAnsi" w:hAnsi="Times New Roman" w:cs="Times New Roman"/>
          <w:b w:val="0"/>
          <w:bCs w:val="0"/>
          <w:sz w:val="24"/>
          <w:szCs w:val="24"/>
          <w:bdr w:val="none" w:sz="0" w:space="0" w:color="auto" w:frame="1"/>
          <w:shd w:val="clear" w:color="auto" w:fill="FCFCFC"/>
        </w:rPr>
        <w:t xml:space="preserve">, filed on April 4, </w:t>
      </w:r>
      <w:r w:rsidR="00A3466E" w:rsidRPr="00FA7728">
        <w:rPr>
          <w:rStyle w:val="Strong"/>
          <w:rFonts w:ascii="Times New Roman" w:eastAsiaTheme="minorHAnsi" w:hAnsi="Times New Roman" w:cs="Times New Roman"/>
          <w:b w:val="0"/>
          <w:bCs w:val="0"/>
          <w:sz w:val="24"/>
          <w:szCs w:val="24"/>
          <w:bdr w:val="none" w:sz="0" w:space="0" w:color="auto" w:frame="1"/>
          <w:shd w:val="clear" w:color="auto" w:fill="FCFCFC"/>
          <w:lang w:val="hy-AM"/>
        </w:rPr>
        <w:t>was caused by the article</w:t>
      </w:r>
      <w:r w:rsidRPr="00FA7728">
        <w:rPr>
          <w:rStyle w:val="Strong"/>
          <w:rFonts w:ascii="Times New Roman" w:eastAsiaTheme="minorHAnsi" w:hAnsi="Times New Roman" w:cs="Times New Roman"/>
          <w:b w:val="0"/>
          <w:bCs w:val="0"/>
          <w:sz w:val="24"/>
          <w:szCs w:val="24"/>
          <w:bdr w:val="none" w:sz="0" w:space="0" w:color="auto" w:frame="1"/>
          <w:shd w:val="clear" w:color="auto" w:fill="FCFCFC"/>
        </w:rPr>
        <w:t>,</w:t>
      </w:r>
      <w:r w:rsidR="00A3466E" w:rsidRPr="00FA772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entitled: </w:t>
      </w:r>
      <w:r w:rsidR="00A3466E" w:rsidRPr="00FA7728">
        <w:rPr>
          <w:rStyle w:val="Strong"/>
          <w:rFonts w:ascii="Times New Roman" w:eastAsiaTheme="minorHAnsi" w:hAnsi="Times New Roman" w:cs="Times New Roman"/>
          <w:b w:val="0"/>
          <w:bCs w:val="0"/>
          <w:sz w:val="24"/>
          <w:szCs w:val="24"/>
          <w:bdr w:val="none" w:sz="0" w:space="0" w:color="auto" w:frame="1"/>
          <w:shd w:val="clear" w:color="auto" w:fill="FCFCFC"/>
        </w:rPr>
        <w:t>“</w:t>
      </w:r>
      <w:r w:rsidR="00A3466E" w:rsidRPr="00FA7728">
        <w:rPr>
          <w:rStyle w:val="Strong"/>
          <w:rFonts w:ascii="Times New Roman" w:eastAsiaTheme="minorHAnsi" w:hAnsi="Times New Roman" w:cs="Times New Roman"/>
          <w:b w:val="0"/>
          <w:bCs w:val="0"/>
          <w:sz w:val="24"/>
          <w:szCs w:val="24"/>
          <w:bdr w:val="none" w:sz="0" w:space="0" w:color="auto" w:frame="1"/>
          <w:shd w:val="clear" w:color="auto" w:fill="FCFCFC"/>
          <w:lang w:val="hy-AM"/>
        </w:rPr>
        <w:t>The Director of Alaverdi MC</w:t>
      </w:r>
      <w:r w:rsidR="001624A5">
        <w:rPr>
          <w:rStyle w:val="Strong"/>
          <w:rFonts w:ascii="Times New Roman" w:eastAsiaTheme="minorHAnsi" w:hAnsi="Times New Roman" w:cs="Times New Roman"/>
          <w:b w:val="0"/>
          <w:bCs w:val="0"/>
          <w:sz w:val="24"/>
          <w:szCs w:val="24"/>
          <w:bdr w:val="none" w:sz="0" w:space="0" w:color="auto" w:frame="1"/>
          <w:shd w:val="clear" w:color="auto" w:fill="FCFCFC"/>
        </w:rPr>
        <w:t xml:space="preserve"> </w:t>
      </w:r>
      <w:r w:rsidR="00A3466E" w:rsidRPr="00FA772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the Monopolist of the </w:t>
      </w:r>
      <w:r w:rsidR="00A3466E" w:rsidRPr="00FA7728">
        <w:rPr>
          <w:rStyle w:val="Strong"/>
          <w:rFonts w:ascii="Times New Roman" w:eastAsiaTheme="minorHAnsi" w:hAnsi="Times New Roman" w:cs="Times New Roman"/>
          <w:b w:val="0"/>
          <w:bCs w:val="0"/>
          <w:sz w:val="24"/>
          <w:szCs w:val="24"/>
          <w:bdr w:val="none" w:sz="0" w:space="0" w:color="auto" w:frame="1"/>
          <w:shd w:val="clear" w:color="auto" w:fill="FCFCFC"/>
        </w:rPr>
        <w:t>“</w:t>
      </w:r>
      <w:r w:rsidR="00A3466E" w:rsidRPr="00FA7728">
        <w:rPr>
          <w:rStyle w:val="Strong"/>
          <w:rFonts w:ascii="Times New Roman" w:eastAsiaTheme="minorHAnsi" w:hAnsi="Times New Roman" w:cs="Times New Roman"/>
          <w:b w:val="0"/>
          <w:bCs w:val="0"/>
          <w:sz w:val="24"/>
          <w:szCs w:val="24"/>
          <w:bdr w:val="none" w:sz="0" w:space="0" w:color="auto" w:frame="1"/>
          <w:shd w:val="clear" w:color="auto" w:fill="FCFCFC"/>
          <w:lang w:val="hy-AM"/>
        </w:rPr>
        <w:t>Death</w:t>
      </w:r>
      <w:r w:rsidR="00A3466E" w:rsidRPr="00FA7728">
        <w:rPr>
          <w:rStyle w:val="Strong"/>
          <w:rFonts w:ascii="Times New Roman" w:eastAsiaTheme="minorHAnsi" w:hAnsi="Times New Roman" w:cs="Times New Roman"/>
          <w:b w:val="0"/>
          <w:bCs w:val="0"/>
          <w:sz w:val="24"/>
          <w:szCs w:val="24"/>
          <w:bdr w:val="none" w:sz="0" w:space="0" w:color="auto" w:frame="1"/>
          <w:shd w:val="clear" w:color="auto" w:fill="FCFCFC"/>
        </w:rPr>
        <w:t>”</w:t>
      </w:r>
      <w:r w:rsidR="00A3466E" w:rsidRPr="00FA772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Business</w:t>
      </w:r>
      <w:r w:rsidR="00A3466E" w:rsidRPr="00FA7728">
        <w:rPr>
          <w:rStyle w:val="Strong"/>
          <w:rFonts w:ascii="Times New Roman" w:eastAsiaTheme="minorHAnsi" w:hAnsi="Times New Roman" w:cs="Times New Roman"/>
          <w:b w:val="0"/>
          <w:bCs w:val="0"/>
          <w:sz w:val="24"/>
          <w:szCs w:val="24"/>
          <w:bdr w:val="none" w:sz="0" w:space="0" w:color="auto" w:frame="1"/>
          <w:shd w:val="clear" w:color="auto" w:fill="FCFCFC"/>
        </w:rPr>
        <w:t>”</w:t>
      </w:r>
      <w:r w:rsidR="00731B4F" w:rsidRPr="00FA7728">
        <w:rPr>
          <w:rStyle w:val="FootnoteReference"/>
          <w:rFonts w:ascii="Times New Roman" w:eastAsiaTheme="minorHAnsi" w:hAnsi="Times New Roman" w:cs="Times New Roman"/>
          <w:b/>
          <w:bCs/>
          <w:sz w:val="24"/>
          <w:szCs w:val="24"/>
          <w:bdr w:val="none" w:sz="0" w:space="0" w:color="auto" w:frame="1"/>
          <w:shd w:val="clear" w:color="auto" w:fill="FCFCFC"/>
          <w:lang w:val="hy-AM"/>
        </w:rPr>
        <w:t xml:space="preserve"> </w:t>
      </w:r>
      <w:r w:rsidR="00731B4F" w:rsidRPr="00FA7728">
        <w:rPr>
          <w:rStyle w:val="FootnoteReference"/>
          <w:rFonts w:ascii="Times New Roman" w:eastAsiaTheme="minorHAnsi" w:hAnsi="Times New Roman" w:cs="Times New Roman"/>
          <w:b/>
          <w:bCs/>
          <w:sz w:val="24"/>
          <w:szCs w:val="24"/>
          <w:bdr w:val="none" w:sz="0" w:space="0" w:color="auto" w:frame="1"/>
          <w:shd w:val="clear" w:color="auto" w:fill="FCFCFC"/>
          <w:lang w:val="hy-AM"/>
        </w:rPr>
        <w:footnoteReference w:id="24"/>
      </w:r>
      <w:r w:rsidR="00731B4F" w:rsidRPr="00FA7728">
        <w:rPr>
          <w:rFonts w:ascii="Times New Roman" w:eastAsiaTheme="minorHAnsi" w:hAnsi="Times New Roman" w:cs="Times New Roman"/>
          <w:b/>
          <w:bCs/>
          <w:sz w:val="24"/>
          <w:szCs w:val="24"/>
          <w:bdr w:val="none" w:sz="0" w:space="0" w:color="auto" w:frame="1"/>
          <w:shd w:val="clear" w:color="auto" w:fill="FCFCFC"/>
        </w:rPr>
        <w:t xml:space="preserve"> </w:t>
      </w:r>
      <w:r w:rsidR="00A3466E" w:rsidRPr="00FA772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published on the </w:t>
      </w:r>
      <w:r w:rsidR="00A3466E" w:rsidRPr="00FA7728">
        <w:rPr>
          <w:rStyle w:val="Strong"/>
          <w:rFonts w:ascii="Times New Roman" w:eastAsiaTheme="minorHAnsi" w:hAnsi="Times New Roman" w:cs="Times New Roman"/>
          <w:b w:val="0"/>
          <w:bCs w:val="0"/>
          <w:i/>
          <w:iCs/>
          <w:sz w:val="24"/>
          <w:szCs w:val="24"/>
          <w:bdr w:val="none" w:sz="0" w:space="0" w:color="auto" w:frame="1"/>
          <w:shd w:val="clear" w:color="auto" w:fill="FCFCFC"/>
          <w:lang w:val="hy-AM"/>
        </w:rPr>
        <w:t>Civilnet.am</w:t>
      </w:r>
      <w:r w:rsidR="00A3466E" w:rsidRPr="00FA7728">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news website on March 14, in which it is specifically stated: </w:t>
      </w:r>
      <w:r w:rsidR="00A3466E" w:rsidRPr="00FA7728">
        <w:rPr>
          <w:rStyle w:val="Strong"/>
          <w:rFonts w:ascii="Times New Roman" w:eastAsiaTheme="minorHAnsi" w:hAnsi="Times New Roman" w:cs="Times New Roman"/>
          <w:b w:val="0"/>
          <w:bCs w:val="0"/>
          <w:sz w:val="24"/>
          <w:szCs w:val="24"/>
          <w:bdr w:val="none" w:sz="0" w:space="0" w:color="auto" w:frame="1"/>
          <w:shd w:val="clear" w:color="auto" w:fill="FCFCFC"/>
        </w:rPr>
        <w:t>“</w:t>
      </w:r>
      <w:r w:rsidR="00A3466E" w:rsidRPr="00FA7728">
        <w:rPr>
          <w:rStyle w:val="Strong"/>
          <w:rFonts w:ascii="Times New Roman" w:eastAsiaTheme="minorHAnsi" w:hAnsi="Times New Roman" w:cs="Times New Roman"/>
          <w:b w:val="0"/>
          <w:bCs w:val="0"/>
          <w:sz w:val="24"/>
          <w:szCs w:val="24"/>
          <w:bdr w:val="none" w:sz="0" w:space="0" w:color="auto" w:frame="1"/>
          <w:shd w:val="clear" w:color="auto" w:fill="FCFCFC"/>
          <w:lang w:val="hy-AM"/>
        </w:rPr>
        <w:t>...Mosinyan uses the Patho-Anatomical Department of the Medical Center as a source of enrichment. Meanwhile, the Prosecutor's Office of Lori Marz turns a blind eye to Mosinyan's crimes</w:t>
      </w:r>
      <w:r w:rsidR="00A3466E" w:rsidRPr="00FA7728">
        <w:rPr>
          <w:rStyle w:val="Strong"/>
          <w:rFonts w:ascii="Times New Roman" w:eastAsiaTheme="minorHAnsi" w:hAnsi="Times New Roman" w:cs="Times New Roman"/>
          <w:b w:val="0"/>
          <w:bCs w:val="0"/>
          <w:sz w:val="24"/>
          <w:szCs w:val="24"/>
          <w:bdr w:val="none" w:sz="0" w:space="0" w:color="auto" w:frame="1"/>
          <w:shd w:val="clear" w:color="auto" w:fill="FCFCFC"/>
        </w:rPr>
        <w:t>”</w:t>
      </w:r>
      <w:r w:rsidR="00A3466E" w:rsidRPr="00FA7728">
        <w:rPr>
          <w:rStyle w:val="Strong"/>
          <w:rFonts w:ascii="Times New Roman" w:eastAsiaTheme="minorHAnsi" w:hAnsi="Times New Roman" w:cs="Times New Roman"/>
          <w:b w:val="0"/>
          <w:bCs w:val="0"/>
          <w:sz w:val="24"/>
          <w:szCs w:val="24"/>
          <w:bdr w:val="none" w:sz="0" w:space="0" w:color="auto" w:frame="1"/>
          <w:shd w:val="clear" w:color="auto" w:fill="FCFCFC"/>
          <w:lang w:val="hy-AM"/>
        </w:rPr>
        <w:t>.</w:t>
      </w:r>
      <w:r w:rsidR="00731B4F" w:rsidRPr="00FA7728">
        <w:rPr>
          <w:rStyle w:val="FootnoteReference"/>
          <w:rFonts w:ascii="Times New Roman" w:eastAsiaTheme="minorHAnsi" w:hAnsi="Times New Roman" w:cs="Times New Roman"/>
          <w:b/>
          <w:sz w:val="24"/>
          <w:szCs w:val="24"/>
          <w:bdr w:val="none" w:sz="0" w:space="0" w:color="auto" w:frame="1"/>
          <w:shd w:val="clear" w:color="auto" w:fill="FCFCFC"/>
          <w:lang w:val="hy-AM"/>
        </w:rPr>
        <w:t xml:space="preserve"> </w:t>
      </w:r>
      <w:r w:rsidR="00731B4F" w:rsidRPr="00FA7728">
        <w:rPr>
          <w:rStyle w:val="FootnoteReference"/>
          <w:rFonts w:ascii="Times New Roman" w:eastAsiaTheme="minorHAnsi" w:hAnsi="Times New Roman" w:cs="Times New Roman"/>
          <w:b/>
          <w:sz w:val="24"/>
          <w:szCs w:val="24"/>
          <w:bdr w:val="none" w:sz="0" w:space="0" w:color="auto" w:frame="1"/>
          <w:shd w:val="clear" w:color="auto" w:fill="FCFCFC"/>
          <w:lang w:val="hy-AM"/>
        </w:rPr>
        <w:footnoteReference w:id="25"/>
      </w:r>
    </w:p>
    <w:p w14:paraId="2F8B15C6" w14:textId="59BC4F89" w:rsidR="00731B4F" w:rsidRPr="00FA7728" w:rsidRDefault="00731B4F" w:rsidP="005D66D9">
      <w:pPr>
        <w:spacing w:after="0" w:line="240" w:lineRule="auto"/>
        <w:ind w:firstLine="720"/>
        <w:jc w:val="both"/>
        <w:rPr>
          <w:rStyle w:val="Strong"/>
          <w:rFonts w:ascii="Times New Roman" w:eastAsiaTheme="minorHAnsi" w:hAnsi="Times New Roman" w:cs="Times New Roman"/>
          <w:bCs w:val="0"/>
          <w:sz w:val="24"/>
          <w:szCs w:val="24"/>
          <w:bdr w:val="none" w:sz="0" w:space="0" w:color="auto" w:frame="1"/>
          <w:shd w:val="clear" w:color="auto" w:fill="FCFCFC"/>
        </w:rPr>
      </w:pPr>
      <w:r w:rsidRPr="00FA7728">
        <w:rPr>
          <w:rFonts w:ascii="Times New Roman" w:eastAsiaTheme="minorHAnsi" w:hAnsi="Times New Roman" w:cs="Times New Roman"/>
          <w:bCs/>
          <w:sz w:val="24"/>
          <w:szCs w:val="24"/>
          <w:bdr w:val="none" w:sz="0" w:space="0" w:color="auto" w:frame="1"/>
          <w:shd w:val="clear" w:color="auto" w:fill="FCFCFC"/>
        </w:rPr>
        <w:t xml:space="preserve">Court hearings on this case were held on July 28 and September 8, and on September 20 </w:t>
      </w:r>
      <w:r w:rsidR="00D26D25" w:rsidRPr="00FA7728">
        <w:rPr>
          <w:rFonts w:ascii="Times New Roman" w:eastAsiaTheme="minorHAnsi" w:hAnsi="Times New Roman" w:cs="Times New Roman"/>
          <w:bCs/>
          <w:sz w:val="24"/>
          <w:szCs w:val="24"/>
          <w:bdr w:val="none" w:sz="0" w:space="0" w:color="auto" w:frame="1"/>
          <w:shd w:val="clear" w:color="auto" w:fill="FCFCFC"/>
        </w:rPr>
        <w:t xml:space="preserve">the court ruled to turn down </w:t>
      </w:r>
      <w:r w:rsidRPr="00FA7728">
        <w:rPr>
          <w:rFonts w:ascii="Times New Roman" w:eastAsiaTheme="minorHAnsi" w:hAnsi="Times New Roman" w:cs="Times New Roman"/>
          <w:bCs/>
          <w:sz w:val="24"/>
          <w:szCs w:val="24"/>
          <w:bdr w:val="none" w:sz="0" w:space="0" w:color="auto" w:frame="1"/>
          <w:shd w:val="clear" w:color="auto" w:fill="FCFCFC"/>
        </w:rPr>
        <w:t xml:space="preserve">the claim regarding the </w:t>
      </w:r>
      <w:proofErr w:type="spellStart"/>
      <w:r w:rsidR="00D26D25" w:rsidRPr="00FA7728">
        <w:rPr>
          <w:rFonts w:ascii="Times New Roman" w:eastAsiaTheme="minorHAnsi" w:hAnsi="Times New Roman" w:cs="Times New Roman"/>
          <w:bCs/>
          <w:sz w:val="24"/>
          <w:szCs w:val="24"/>
          <w:bdr w:val="none" w:sz="0" w:space="0" w:color="auto" w:frame="1"/>
          <w:shd w:val="clear" w:color="auto" w:fill="FCFCFC"/>
        </w:rPr>
        <w:t>Januray</w:t>
      </w:r>
      <w:proofErr w:type="spellEnd"/>
      <w:r w:rsidR="00D26D25" w:rsidRPr="00FA7728">
        <w:rPr>
          <w:rFonts w:ascii="Times New Roman" w:eastAsiaTheme="minorHAnsi" w:hAnsi="Times New Roman" w:cs="Times New Roman"/>
          <w:bCs/>
          <w:sz w:val="24"/>
          <w:szCs w:val="24"/>
          <w:bdr w:val="none" w:sz="0" w:space="0" w:color="auto" w:frame="1"/>
          <w:shd w:val="clear" w:color="auto" w:fill="FCFCFC"/>
        </w:rPr>
        <w:t xml:space="preserve"> 19 publication on the grounds of the statute of limitations, and in relation to the article published on March 14 the case was separated and was accepted for new proceedings on September 26 with a court hearing being scheduled for October 28.</w:t>
      </w:r>
    </w:p>
    <w:p w14:paraId="6D205A90" w14:textId="77777777" w:rsidR="00A3466E" w:rsidRPr="00FA7728" w:rsidRDefault="00A3466E" w:rsidP="00100DFA">
      <w:pPr>
        <w:shd w:val="clear" w:color="auto" w:fill="FFFFFF"/>
        <w:spacing w:after="0" w:line="240" w:lineRule="auto"/>
        <w:rPr>
          <w:rStyle w:val="Strong"/>
          <w:rFonts w:ascii="Times New Roman" w:eastAsiaTheme="minorHAnsi" w:hAnsi="Times New Roman" w:cs="Times New Roman"/>
          <w:b w:val="0"/>
          <w:bCs w:val="0"/>
          <w:sz w:val="24"/>
          <w:szCs w:val="24"/>
          <w:bdr w:val="none" w:sz="0" w:space="0" w:color="auto" w:frame="1"/>
          <w:shd w:val="clear" w:color="auto" w:fill="FCFCFC"/>
          <w:lang w:val="hy-AM"/>
        </w:rPr>
      </w:pPr>
    </w:p>
    <w:p w14:paraId="006B0E18" w14:textId="59FA21D0" w:rsidR="006F3F0A" w:rsidRPr="00FA7728" w:rsidRDefault="00100DFA" w:rsidP="00D26D25">
      <w:pPr>
        <w:shd w:val="clear" w:color="auto" w:fill="FFFFFF"/>
        <w:spacing w:after="0" w:line="240" w:lineRule="auto"/>
        <w:jc w:val="both"/>
        <w:rPr>
          <w:rFonts w:ascii="Times New Roman" w:hAnsi="Times New Roman" w:cs="Times New Roman"/>
          <w:bCs/>
          <w:sz w:val="24"/>
          <w:szCs w:val="24"/>
          <w:lang w:val="hy-AM"/>
        </w:rPr>
      </w:pPr>
      <w:r w:rsidRPr="00FA7728">
        <w:rPr>
          <w:rStyle w:val="Strong"/>
          <w:rFonts w:ascii="Times New Roman" w:eastAsiaTheme="minorHAnsi" w:hAnsi="Times New Roman" w:cs="Times New Roman"/>
          <w:b w:val="0"/>
          <w:sz w:val="24"/>
          <w:szCs w:val="24"/>
          <w:bdr w:val="none" w:sz="0" w:space="0" w:color="auto" w:frame="1"/>
          <w:shd w:val="clear" w:color="auto" w:fill="FCFCFC"/>
          <w:lang w:val="hy-AM"/>
        </w:rPr>
        <w:tab/>
      </w:r>
      <w:r w:rsidR="00D26D25" w:rsidRPr="00FA7728">
        <w:rPr>
          <w:rStyle w:val="Strong"/>
          <w:rFonts w:ascii="Times New Roman" w:eastAsiaTheme="minorHAnsi" w:hAnsi="Times New Roman" w:cs="Times New Roman"/>
          <w:bCs w:val="0"/>
          <w:sz w:val="24"/>
          <w:szCs w:val="24"/>
          <w:bdr w:val="none" w:sz="0" w:space="0" w:color="auto" w:frame="1"/>
          <w:shd w:val="clear" w:color="auto" w:fill="FCFCFC"/>
        </w:rPr>
        <w:t>On July 11,</w:t>
      </w:r>
      <w:r w:rsidR="00D26D25" w:rsidRPr="00FA7728">
        <w:rPr>
          <w:rStyle w:val="Strong"/>
          <w:rFonts w:ascii="Times New Roman" w:eastAsiaTheme="minorHAnsi" w:hAnsi="Times New Roman" w:cs="Times New Roman"/>
          <w:b w:val="0"/>
          <w:sz w:val="24"/>
          <w:szCs w:val="24"/>
          <w:bdr w:val="none" w:sz="0" w:space="0" w:color="auto" w:frame="1"/>
          <w:shd w:val="clear" w:color="auto" w:fill="FCFCFC"/>
        </w:rPr>
        <w:t xml:space="preserve"> after reassignment at Yerevan Court of General Jurisdiction, the lawsuit filed by </w:t>
      </w:r>
      <w:proofErr w:type="spellStart"/>
      <w:r w:rsidR="00D26D25" w:rsidRPr="001624A5">
        <w:rPr>
          <w:rStyle w:val="Strong"/>
          <w:rFonts w:ascii="Times New Roman" w:eastAsiaTheme="minorHAnsi" w:hAnsi="Times New Roman" w:cs="Times New Roman"/>
          <w:b w:val="0"/>
          <w:i/>
          <w:iCs/>
          <w:sz w:val="24"/>
          <w:szCs w:val="24"/>
          <w:bdr w:val="none" w:sz="0" w:space="0" w:color="auto" w:frame="1"/>
          <w:shd w:val="clear" w:color="auto" w:fill="FCFCFC"/>
        </w:rPr>
        <w:t>Spayka</w:t>
      </w:r>
      <w:proofErr w:type="spellEnd"/>
      <w:r w:rsidR="00D26D25" w:rsidRPr="001624A5">
        <w:rPr>
          <w:rStyle w:val="Strong"/>
          <w:rFonts w:ascii="Times New Roman" w:eastAsiaTheme="minorHAnsi" w:hAnsi="Times New Roman" w:cs="Times New Roman"/>
          <w:b w:val="0"/>
          <w:i/>
          <w:iCs/>
          <w:sz w:val="24"/>
          <w:szCs w:val="24"/>
          <w:bdr w:val="none" w:sz="0" w:space="0" w:color="auto" w:frame="1"/>
          <w:shd w:val="clear" w:color="auto" w:fill="FCFCFC"/>
        </w:rPr>
        <w:t xml:space="preserve"> LLC v. </w:t>
      </w:r>
      <w:proofErr w:type="spellStart"/>
      <w:r w:rsidR="00D26D25" w:rsidRPr="001624A5">
        <w:rPr>
          <w:rStyle w:val="Strong"/>
          <w:rFonts w:ascii="Times New Roman" w:eastAsiaTheme="minorHAnsi" w:hAnsi="Times New Roman" w:cs="Times New Roman"/>
          <w:b w:val="0"/>
          <w:i/>
          <w:iCs/>
          <w:sz w:val="24"/>
          <w:szCs w:val="24"/>
          <w:bdr w:val="none" w:sz="0" w:space="0" w:color="auto" w:frame="1"/>
          <w:shd w:val="clear" w:color="auto" w:fill="FCFCFC"/>
        </w:rPr>
        <w:t>Zhamanak</w:t>
      </w:r>
      <w:proofErr w:type="spellEnd"/>
      <w:r w:rsidR="00D26D25" w:rsidRPr="001624A5">
        <w:rPr>
          <w:rStyle w:val="Strong"/>
          <w:rFonts w:ascii="Times New Roman" w:eastAsiaTheme="minorHAnsi" w:hAnsi="Times New Roman" w:cs="Times New Roman"/>
          <w:b w:val="0"/>
          <w:i/>
          <w:iCs/>
          <w:sz w:val="24"/>
          <w:szCs w:val="24"/>
          <w:bdr w:val="none" w:sz="0" w:space="0" w:color="auto" w:frame="1"/>
          <w:shd w:val="clear" w:color="auto" w:fill="FCFCFC"/>
        </w:rPr>
        <w:t xml:space="preserve"> daily LLC and First Armenian News Platform (1in.am website)</w:t>
      </w:r>
      <w:r w:rsidR="00D26D25" w:rsidRPr="00FA7728">
        <w:rPr>
          <w:rStyle w:val="Strong"/>
          <w:rFonts w:ascii="Times New Roman" w:eastAsiaTheme="minorHAnsi" w:hAnsi="Times New Roman" w:cs="Times New Roman"/>
          <w:b w:val="0"/>
          <w:sz w:val="24"/>
          <w:szCs w:val="24"/>
          <w:bdr w:val="none" w:sz="0" w:space="0" w:color="auto" w:frame="1"/>
          <w:shd w:val="clear" w:color="auto" w:fill="FCFCFC"/>
        </w:rPr>
        <w:t xml:space="preserve"> was accepted for proceedings, </w:t>
      </w:r>
      <w:r w:rsidR="00D26D25" w:rsidRPr="00FA7728">
        <w:rPr>
          <w:rFonts w:ascii="Times New Roman" w:hAnsi="Times New Roman" w:cs="Times New Roman"/>
          <w:bCs/>
          <w:sz w:val="24"/>
          <w:szCs w:val="24"/>
          <w:lang w:val="hy-AM"/>
        </w:rPr>
        <w:t>demanding refutation of defamation</w:t>
      </w:r>
      <w:r w:rsidR="00D26D25" w:rsidRPr="00FA7728">
        <w:rPr>
          <w:rFonts w:ascii="Times New Roman" w:hAnsi="Times New Roman" w:cs="Times New Roman"/>
          <w:bCs/>
          <w:sz w:val="24"/>
          <w:szCs w:val="24"/>
        </w:rPr>
        <w:t>,</w:t>
      </w:r>
      <w:r w:rsidR="00D26D25" w:rsidRPr="00FA7728">
        <w:rPr>
          <w:rFonts w:ascii="Times New Roman" w:hAnsi="Times New Roman" w:cs="Times New Roman"/>
          <w:bCs/>
          <w:sz w:val="24"/>
          <w:szCs w:val="24"/>
          <w:lang w:val="hy-AM"/>
        </w:rPr>
        <w:t xml:space="preserve"> discrediting business reputation and publication of its reply, public apology and confiscation of compensation for the damage caused. </w:t>
      </w:r>
    </w:p>
    <w:p w14:paraId="5099C251" w14:textId="456AA959" w:rsidR="00056207" w:rsidRPr="00FA7728" w:rsidRDefault="00D26D25" w:rsidP="006F3F0A">
      <w:pPr>
        <w:shd w:val="clear" w:color="auto" w:fill="FFFFFF"/>
        <w:spacing w:after="0" w:line="240" w:lineRule="auto"/>
        <w:ind w:firstLine="720"/>
        <w:jc w:val="both"/>
        <w:rPr>
          <w:rFonts w:ascii="Times New Roman" w:hAnsi="Times New Roman" w:cs="Times New Roman"/>
          <w:bCs/>
          <w:sz w:val="24"/>
          <w:szCs w:val="24"/>
          <w:lang w:val="hy-AM"/>
        </w:rPr>
      </w:pPr>
      <w:r w:rsidRPr="00FA7728">
        <w:rPr>
          <w:rFonts w:ascii="Times New Roman" w:hAnsi="Times New Roman" w:cs="Times New Roman"/>
          <w:bCs/>
          <w:sz w:val="24"/>
          <w:szCs w:val="24"/>
          <w:lang w:val="hy-AM"/>
        </w:rPr>
        <w:t>The lawsuit was</w:t>
      </w:r>
      <w:r w:rsidR="00056207" w:rsidRPr="00FA7728">
        <w:rPr>
          <w:rFonts w:ascii="Times New Roman" w:hAnsi="Times New Roman" w:cs="Times New Roman"/>
          <w:bCs/>
          <w:sz w:val="24"/>
          <w:szCs w:val="24"/>
        </w:rPr>
        <w:t xml:space="preserve"> filed on April 15, 2021, </w:t>
      </w:r>
      <w:r w:rsidRPr="00FA7728">
        <w:rPr>
          <w:rFonts w:ascii="Times New Roman" w:hAnsi="Times New Roman" w:cs="Times New Roman"/>
          <w:bCs/>
          <w:sz w:val="24"/>
          <w:szCs w:val="24"/>
          <w:lang w:val="hy-AM"/>
        </w:rPr>
        <w:t>caused by the article published in</w:t>
      </w:r>
      <w:r w:rsidRPr="00FA7728">
        <w:rPr>
          <w:rFonts w:ascii="Times New Roman" w:hAnsi="Times New Roman" w:cs="Times New Roman"/>
          <w:bCs/>
          <w:sz w:val="24"/>
          <w:szCs w:val="24"/>
        </w:rPr>
        <w:t xml:space="preserve"> the</w:t>
      </w:r>
      <w:r w:rsidRPr="00FA7728">
        <w:rPr>
          <w:rFonts w:ascii="Times New Roman" w:hAnsi="Times New Roman" w:cs="Times New Roman"/>
          <w:bCs/>
          <w:sz w:val="24"/>
          <w:szCs w:val="24"/>
          <w:lang w:val="hy-AM"/>
        </w:rPr>
        <w:t xml:space="preserve"> </w:t>
      </w:r>
      <w:r w:rsidRPr="00FA7728">
        <w:rPr>
          <w:rFonts w:ascii="Times New Roman" w:hAnsi="Times New Roman" w:cs="Times New Roman"/>
          <w:bCs/>
          <w:i/>
          <w:iCs/>
          <w:sz w:val="24"/>
          <w:szCs w:val="24"/>
          <w:lang w:val="hy-AM"/>
        </w:rPr>
        <w:t>Zhamanak</w:t>
      </w:r>
      <w:r w:rsidRPr="00FA7728">
        <w:rPr>
          <w:rFonts w:ascii="Times New Roman" w:hAnsi="Times New Roman" w:cs="Times New Roman"/>
          <w:bCs/>
          <w:sz w:val="24"/>
          <w:szCs w:val="24"/>
          <w:lang w:val="hy-AM"/>
        </w:rPr>
        <w:t xml:space="preserve"> daily and </w:t>
      </w:r>
      <w:r w:rsidRPr="00FA7728">
        <w:rPr>
          <w:rFonts w:ascii="Times New Roman" w:hAnsi="Times New Roman" w:cs="Times New Roman"/>
          <w:bCs/>
          <w:i/>
          <w:iCs/>
          <w:sz w:val="24"/>
          <w:szCs w:val="24"/>
          <w:lang w:val="hy-AM"/>
        </w:rPr>
        <w:t>1in.am</w:t>
      </w:r>
      <w:r w:rsidRPr="00FA7728">
        <w:rPr>
          <w:rFonts w:ascii="Times New Roman" w:hAnsi="Times New Roman" w:cs="Times New Roman"/>
          <w:bCs/>
          <w:sz w:val="24"/>
          <w:szCs w:val="24"/>
          <w:lang w:val="hy-AM"/>
        </w:rPr>
        <w:t xml:space="preserve"> website on March 11, </w:t>
      </w:r>
      <w:r w:rsidRPr="00FA7728">
        <w:rPr>
          <w:rFonts w:ascii="Times New Roman" w:hAnsi="Times New Roman" w:cs="Times New Roman"/>
          <w:bCs/>
          <w:sz w:val="24"/>
          <w:szCs w:val="24"/>
        </w:rPr>
        <w:t>entitled: “</w:t>
      </w:r>
      <w:r w:rsidRPr="00FA7728">
        <w:rPr>
          <w:rFonts w:ascii="Times New Roman" w:hAnsi="Times New Roman" w:cs="Times New Roman"/>
          <w:bCs/>
          <w:sz w:val="24"/>
          <w:szCs w:val="24"/>
          <w:lang w:val="hy-AM"/>
        </w:rPr>
        <w:t xml:space="preserve">Slavery </w:t>
      </w:r>
      <w:r w:rsidR="001624A5">
        <w:rPr>
          <w:rFonts w:ascii="Times New Roman" w:hAnsi="Times New Roman" w:cs="Times New Roman"/>
          <w:bCs/>
          <w:sz w:val="24"/>
          <w:szCs w:val="24"/>
        </w:rPr>
        <w:t>at</w:t>
      </w:r>
      <w:r w:rsidRPr="00FA7728">
        <w:rPr>
          <w:rFonts w:ascii="Times New Roman" w:hAnsi="Times New Roman" w:cs="Times New Roman"/>
          <w:bCs/>
          <w:sz w:val="24"/>
          <w:szCs w:val="24"/>
          <w:lang w:val="hy-AM"/>
        </w:rPr>
        <w:t xml:space="preserve"> Spayka: Employees work</w:t>
      </w:r>
      <w:r w:rsidR="00056207" w:rsidRPr="00FA7728">
        <w:rPr>
          <w:rFonts w:ascii="Times New Roman" w:hAnsi="Times New Roman" w:cs="Times New Roman"/>
          <w:bCs/>
          <w:sz w:val="24"/>
          <w:szCs w:val="24"/>
        </w:rPr>
        <w:t xml:space="preserve"> also</w:t>
      </w:r>
      <w:r w:rsidRPr="00FA7728">
        <w:rPr>
          <w:rFonts w:ascii="Times New Roman" w:hAnsi="Times New Roman" w:cs="Times New Roman"/>
          <w:bCs/>
          <w:sz w:val="24"/>
          <w:szCs w:val="24"/>
          <w:lang w:val="hy-AM"/>
        </w:rPr>
        <w:t xml:space="preserve"> on Sundays without pay</w:t>
      </w:r>
      <w:r w:rsidRPr="00FA7728">
        <w:rPr>
          <w:rFonts w:ascii="Times New Roman" w:hAnsi="Times New Roman" w:cs="Times New Roman"/>
          <w:bCs/>
          <w:sz w:val="24"/>
          <w:szCs w:val="24"/>
        </w:rPr>
        <w:t>”</w:t>
      </w:r>
      <w:r w:rsidRPr="00FA7728">
        <w:rPr>
          <w:rFonts w:ascii="Times New Roman" w:hAnsi="Times New Roman" w:cs="Times New Roman"/>
          <w:bCs/>
          <w:sz w:val="24"/>
          <w:szCs w:val="24"/>
          <w:lang w:val="hy-AM"/>
        </w:rPr>
        <w:t xml:space="preserve">. </w:t>
      </w:r>
    </w:p>
    <w:p w14:paraId="336341E3" w14:textId="70BB3D44" w:rsidR="00D26D25" w:rsidRPr="00FA7728" w:rsidRDefault="00056207" w:rsidP="006F3F0A">
      <w:pPr>
        <w:shd w:val="clear" w:color="auto" w:fill="FFFFFF"/>
        <w:spacing w:after="0" w:line="240" w:lineRule="auto"/>
        <w:ind w:firstLine="720"/>
        <w:jc w:val="both"/>
        <w:rPr>
          <w:rFonts w:ascii="Times New Roman" w:hAnsi="Times New Roman" w:cs="Times New Roman"/>
          <w:bCs/>
          <w:sz w:val="28"/>
          <w:szCs w:val="28"/>
          <w:lang w:val="hy-AM"/>
        </w:rPr>
      </w:pPr>
      <w:r w:rsidRPr="00FA7728">
        <w:rPr>
          <w:rFonts w:ascii="Times New Roman" w:hAnsi="Times New Roman" w:cs="Times New Roman"/>
          <w:bCs/>
          <w:sz w:val="24"/>
          <w:szCs w:val="24"/>
        </w:rPr>
        <w:t>A c</w:t>
      </w:r>
      <w:r w:rsidR="00D26D25" w:rsidRPr="00FA7728">
        <w:rPr>
          <w:rFonts w:ascii="Times New Roman" w:hAnsi="Times New Roman" w:cs="Times New Roman"/>
          <w:bCs/>
          <w:sz w:val="24"/>
          <w:szCs w:val="24"/>
        </w:rPr>
        <w:t xml:space="preserve">ourt hearing is scheduled for </w:t>
      </w:r>
      <w:r w:rsidRPr="00FA7728">
        <w:rPr>
          <w:rFonts w:ascii="Times New Roman" w:hAnsi="Times New Roman" w:cs="Times New Roman"/>
          <w:bCs/>
          <w:sz w:val="24"/>
          <w:szCs w:val="24"/>
        </w:rPr>
        <w:t>October 26.</w:t>
      </w:r>
    </w:p>
    <w:p w14:paraId="4BDC8608" w14:textId="77777777" w:rsidR="00100DFA" w:rsidRPr="00FA7728" w:rsidRDefault="00100DFA" w:rsidP="00100DFA">
      <w:pPr>
        <w:spacing w:after="0" w:line="240" w:lineRule="auto"/>
        <w:rPr>
          <w:rFonts w:ascii="Times New Roman" w:eastAsia="Times New Roman" w:hAnsi="Times New Roman" w:cs="Times New Roman"/>
          <w:kern w:val="36"/>
          <w:sz w:val="24"/>
          <w:szCs w:val="24"/>
          <w:lang w:val="hy-AM" w:eastAsia="ru-RU"/>
        </w:rPr>
      </w:pPr>
      <w:r w:rsidRPr="00FA7728">
        <w:rPr>
          <w:rFonts w:ascii="Times New Roman" w:eastAsia="Times New Roman" w:hAnsi="Times New Roman" w:cs="Times New Roman"/>
          <w:kern w:val="36"/>
          <w:sz w:val="24"/>
          <w:szCs w:val="24"/>
          <w:lang w:val="hy-AM" w:eastAsia="ru-RU"/>
        </w:rPr>
        <w:tab/>
      </w:r>
    </w:p>
    <w:p w14:paraId="05F8FBDB" w14:textId="0127EC61" w:rsidR="00056207" w:rsidRPr="00FA7728" w:rsidRDefault="00056207" w:rsidP="006A77CA">
      <w:pPr>
        <w:spacing w:after="0"/>
        <w:ind w:firstLine="720"/>
        <w:jc w:val="both"/>
        <w:rPr>
          <w:rFonts w:ascii="Times New Roman" w:hAnsi="Times New Roman" w:cs="Times New Roman"/>
          <w:sz w:val="24"/>
          <w:szCs w:val="24"/>
        </w:rPr>
      </w:pPr>
      <w:r w:rsidRPr="00FA7728">
        <w:rPr>
          <w:rFonts w:ascii="Times New Roman" w:hAnsi="Times New Roman" w:cs="Times New Roman"/>
          <w:b/>
          <w:sz w:val="24"/>
          <w:szCs w:val="24"/>
        </w:rPr>
        <w:t>On July</w:t>
      </w:r>
      <w:r w:rsidR="00100DFA" w:rsidRPr="00FA7728">
        <w:rPr>
          <w:rFonts w:ascii="Times New Roman" w:hAnsi="Times New Roman" w:cs="Times New Roman"/>
          <w:b/>
          <w:sz w:val="24"/>
          <w:szCs w:val="24"/>
          <w:lang w:val="hy-AM"/>
        </w:rPr>
        <w:t xml:space="preserve"> 12</w:t>
      </w:r>
      <w:r w:rsidRPr="00FA7728">
        <w:rPr>
          <w:rFonts w:ascii="Times New Roman" w:hAnsi="Times New Roman" w:cs="Times New Roman"/>
          <w:b/>
          <w:sz w:val="24"/>
          <w:szCs w:val="24"/>
        </w:rPr>
        <w:t xml:space="preserve">, </w:t>
      </w:r>
      <w:r w:rsidRPr="00FA7728">
        <w:rPr>
          <w:rFonts w:ascii="Times New Roman" w:hAnsi="Times New Roman" w:cs="Times New Roman"/>
          <w:bCs/>
          <w:sz w:val="24"/>
          <w:szCs w:val="24"/>
        </w:rPr>
        <w:t>the Court of</w:t>
      </w:r>
      <w:r w:rsidRPr="00FA7728">
        <w:rPr>
          <w:rFonts w:ascii="Times New Roman" w:hAnsi="Times New Roman" w:cs="Times New Roman"/>
          <w:b/>
          <w:sz w:val="24"/>
          <w:szCs w:val="24"/>
        </w:rPr>
        <w:t xml:space="preserve"> </w:t>
      </w:r>
      <w:r w:rsidRPr="00FA7728">
        <w:rPr>
          <w:rFonts w:ascii="Times New Roman" w:hAnsi="Times New Roman" w:cs="Times New Roman"/>
          <w:bCs/>
          <w:sz w:val="24"/>
          <w:szCs w:val="24"/>
        </w:rPr>
        <w:t xml:space="preserve">General </w:t>
      </w:r>
      <w:proofErr w:type="spellStart"/>
      <w:r w:rsidRPr="00FA7728">
        <w:rPr>
          <w:rFonts w:ascii="Times New Roman" w:hAnsi="Times New Roman" w:cs="Times New Roman"/>
          <w:bCs/>
          <w:sz w:val="24"/>
          <w:szCs w:val="24"/>
        </w:rPr>
        <w:t>Jurisidction</w:t>
      </w:r>
      <w:proofErr w:type="spellEnd"/>
      <w:r w:rsidRPr="00FA7728">
        <w:rPr>
          <w:rFonts w:ascii="Times New Roman" w:hAnsi="Times New Roman" w:cs="Times New Roman"/>
          <w:bCs/>
          <w:sz w:val="24"/>
          <w:szCs w:val="24"/>
        </w:rPr>
        <w:t xml:space="preserve"> of Yerevan held the pre-trial session on the case of </w:t>
      </w:r>
      <w:r w:rsidRPr="00AA5131">
        <w:rPr>
          <w:rFonts w:ascii="Times New Roman" w:hAnsi="Times New Roman" w:cs="Times New Roman"/>
          <w:bCs/>
          <w:i/>
          <w:iCs/>
          <w:sz w:val="24"/>
          <w:szCs w:val="24"/>
        </w:rPr>
        <w:t>Arman Martirosyan v.</w:t>
      </w:r>
      <w:r w:rsidRPr="00FA7728">
        <w:rPr>
          <w:rFonts w:ascii="Times New Roman" w:hAnsi="Times New Roman" w:cs="Times New Roman"/>
          <w:bCs/>
          <w:sz w:val="24"/>
          <w:szCs w:val="24"/>
        </w:rPr>
        <w:t xml:space="preserve"> </w:t>
      </w:r>
      <w:r w:rsidRPr="00FA7728">
        <w:rPr>
          <w:rFonts w:ascii="Times New Roman" w:hAnsi="Times New Roman" w:cs="Times New Roman"/>
          <w:i/>
          <w:sz w:val="24"/>
          <w:szCs w:val="24"/>
        </w:rPr>
        <w:t>Exclusive Media Holding</w:t>
      </w:r>
      <w:r w:rsidRPr="00FA7728">
        <w:rPr>
          <w:rFonts w:ascii="Times New Roman" w:hAnsi="Times New Roman" w:cs="Times New Roman"/>
          <w:sz w:val="24"/>
          <w:szCs w:val="24"/>
        </w:rPr>
        <w:t xml:space="preserve"> LLC (founder of </w:t>
      </w:r>
      <w:r w:rsidRPr="00FA7728">
        <w:rPr>
          <w:rFonts w:ascii="Times New Roman" w:hAnsi="Times New Roman" w:cs="Times New Roman"/>
          <w:i/>
          <w:sz w:val="24"/>
          <w:szCs w:val="24"/>
        </w:rPr>
        <w:t>Exclusive.am</w:t>
      </w:r>
      <w:r w:rsidRPr="00FA7728">
        <w:rPr>
          <w:rFonts w:ascii="Times New Roman" w:hAnsi="Times New Roman" w:cs="Times New Roman"/>
          <w:sz w:val="24"/>
          <w:szCs w:val="24"/>
        </w:rPr>
        <w:t xml:space="preserve"> news page), demanding refutation of slander, apology for insult, compensation, publication of the conclusive part of the </w:t>
      </w:r>
      <w:r w:rsidR="00AA5131">
        <w:rPr>
          <w:rFonts w:ascii="Times New Roman" w:hAnsi="Times New Roman" w:cs="Times New Roman"/>
          <w:sz w:val="24"/>
          <w:szCs w:val="24"/>
        </w:rPr>
        <w:t>court judgment</w:t>
      </w:r>
      <w:r w:rsidRPr="00FA7728">
        <w:rPr>
          <w:rFonts w:ascii="Times New Roman" w:hAnsi="Times New Roman" w:cs="Times New Roman"/>
          <w:sz w:val="24"/>
          <w:szCs w:val="24"/>
        </w:rPr>
        <w:t xml:space="preserve">. </w:t>
      </w:r>
    </w:p>
    <w:p w14:paraId="7C7CC4B7" w14:textId="0A4BA944" w:rsidR="00056207" w:rsidRPr="00FA7728" w:rsidRDefault="00056207" w:rsidP="006A77CA">
      <w:pPr>
        <w:spacing w:after="0"/>
        <w:ind w:firstLine="720"/>
        <w:jc w:val="both"/>
        <w:rPr>
          <w:rFonts w:ascii="Times New Roman" w:hAnsi="Times New Roman" w:cs="Times New Roman"/>
          <w:sz w:val="24"/>
          <w:szCs w:val="24"/>
        </w:rPr>
      </w:pPr>
      <w:r w:rsidRPr="00FA7728">
        <w:rPr>
          <w:rFonts w:ascii="Times New Roman" w:hAnsi="Times New Roman" w:cs="Times New Roman"/>
          <w:sz w:val="24"/>
          <w:szCs w:val="24"/>
        </w:rPr>
        <w:t>The lawsuit</w:t>
      </w:r>
      <w:r w:rsidR="006A77CA" w:rsidRPr="00FA7728">
        <w:rPr>
          <w:rFonts w:ascii="Times New Roman" w:hAnsi="Times New Roman" w:cs="Times New Roman"/>
          <w:sz w:val="24"/>
          <w:szCs w:val="24"/>
        </w:rPr>
        <w:t>, filed on October 22, 2021,</w:t>
      </w:r>
      <w:r w:rsidRPr="00FA7728">
        <w:rPr>
          <w:rFonts w:ascii="Times New Roman" w:hAnsi="Times New Roman" w:cs="Times New Roman"/>
          <w:sz w:val="24"/>
          <w:szCs w:val="24"/>
        </w:rPr>
        <w:t xml:space="preserve"> was caused by an article, published on September 29, entitled: “</w:t>
      </w:r>
      <w:proofErr w:type="spellStart"/>
      <w:r w:rsidRPr="00FA7728">
        <w:rPr>
          <w:rFonts w:ascii="Times New Roman" w:hAnsi="Times New Roman" w:cs="Times New Roman"/>
          <w:sz w:val="24"/>
          <w:szCs w:val="24"/>
        </w:rPr>
        <w:t>Arayik</w:t>
      </w:r>
      <w:proofErr w:type="spellEnd"/>
      <w:r w:rsidRPr="00FA7728">
        <w:rPr>
          <w:rFonts w:ascii="Times New Roman" w:hAnsi="Times New Roman" w:cs="Times New Roman"/>
          <w:sz w:val="24"/>
          <w:szCs w:val="24"/>
        </w:rPr>
        <w:t xml:space="preserve"> </w:t>
      </w:r>
      <w:proofErr w:type="spellStart"/>
      <w:r w:rsidRPr="00FA7728">
        <w:rPr>
          <w:rFonts w:ascii="Times New Roman" w:hAnsi="Times New Roman" w:cs="Times New Roman"/>
          <w:sz w:val="24"/>
          <w:szCs w:val="24"/>
        </w:rPr>
        <w:t>Harutyunyan</w:t>
      </w:r>
      <w:proofErr w:type="spellEnd"/>
      <w:r w:rsidRPr="00FA7728">
        <w:rPr>
          <w:rFonts w:ascii="Times New Roman" w:hAnsi="Times New Roman" w:cs="Times New Roman"/>
          <w:sz w:val="24"/>
          <w:szCs w:val="24"/>
        </w:rPr>
        <w:t xml:space="preserve"> Rewarded the Owner of Entertainment Clubs with </w:t>
      </w:r>
      <w:r w:rsidR="006A77CA" w:rsidRPr="00FA7728">
        <w:rPr>
          <w:rFonts w:ascii="Times New Roman" w:hAnsi="Times New Roman" w:cs="Times New Roman"/>
          <w:sz w:val="24"/>
          <w:szCs w:val="24"/>
        </w:rPr>
        <w:t xml:space="preserve">a </w:t>
      </w:r>
      <w:r w:rsidRPr="00FA7728">
        <w:rPr>
          <w:rFonts w:ascii="Times New Roman" w:hAnsi="Times New Roman" w:cs="Times New Roman"/>
          <w:sz w:val="24"/>
          <w:szCs w:val="24"/>
        </w:rPr>
        <w:t>Weapon: for What Act of Heroism? For running the clubs during the war?”</w:t>
      </w:r>
      <w:r w:rsidRPr="00FA7728">
        <w:rPr>
          <w:rStyle w:val="FootnoteReference"/>
          <w:rFonts w:ascii="Times New Roman" w:hAnsi="Times New Roman" w:cs="Times New Roman"/>
        </w:rPr>
        <w:footnoteReference w:id="26"/>
      </w:r>
    </w:p>
    <w:p w14:paraId="13A946C9" w14:textId="5C211631" w:rsidR="006A77CA" w:rsidRPr="00FA7728" w:rsidRDefault="006A77CA" w:rsidP="006A77CA">
      <w:pPr>
        <w:spacing w:after="0"/>
        <w:ind w:firstLine="720"/>
        <w:jc w:val="both"/>
        <w:rPr>
          <w:rFonts w:ascii="Times New Roman" w:hAnsi="Times New Roman" w:cs="Times New Roman"/>
        </w:rPr>
      </w:pPr>
      <w:r w:rsidRPr="00FA7728">
        <w:rPr>
          <w:rFonts w:ascii="Times New Roman" w:hAnsi="Times New Roman" w:cs="Times New Roman"/>
          <w:sz w:val="24"/>
          <w:szCs w:val="24"/>
        </w:rPr>
        <w:t xml:space="preserve">The next court session is scheduled for November 7. </w:t>
      </w:r>
    </w:p>
    <w:p w14:paraId="7560EC73" w14:textId="77777777" w:rsidR="00AA5131" w:rsidRDefault="00AA5131" w:rsidP="00100DFA">
      <w:pPr>
        <w:spacing w:after="0"/>
        <w:rPr>
          <w:rFonts w:ascii="Times New Roman" w:hAnsi="Times New Roman" w:cs="Times New Roman"/>
          <w:b/>
          <w:sz w:val="24"/>
          <w:szCs w:val="24"/>
          <w:shd w:val="clear" w:color="auto" w:fill="FFFFFF"/>
          <w:lang w:val="hy-AM"/>
        </w:rPr>
      </w:pPr>
    </w:p>
    <w:p w14:paraId="2188E0A6" w14:textId="73A3FE55" w:rsidR="006A77CA" w:rsidRPr="00FA7728" w:rsidRDefault="00100DFA" w:rsidP="00AA5131">
      <w:pPr>
        <w:spacing w:after="0"/>
        <w:jc w:val="both"/>
        <w:rPr>
          <w:rFonts w:ascii="Times New Roman" w:eastAsia="Times New Roman" w:hAnsi="Times New Roman" w:cs="Times New Roman"/>
          <w:sz w:val="23"/>
          <w:szCs w:val="23"/>
        </w:rPr>
      </w:pPr>
      <w:r w:rsidRPr="00FA7728">
        <w:rPr>
          <w:rFonts w:ascii="Times New Roman" w:hAnsi="Times New Roman" w:cs="Times New Roman"/>
          <w:b/>
          <w:sz w:val="24"/>
          <w:szCs w:val="24"/>
          <w:shd w:val="clear" w:color="auto" w:fill="FFFFFF"/>
          <w:lang w:val="hy-AM"/>
        </w:rPr>
        <w:tab/>
      </w:r>
      <w:r w:rsidR="006A77CA" w:rsidRPr="00FA7728">
        <w:rPr>
          <w:rFonts w:ascii="Times New Roman" w:hAnsi="Times New Roman" w:cs="Times New Roman"/>
          <w:b/>
          <w:sz w:val="24"/>
          <w:szCs w:val="24"/>
          <w:shd w:val="clear" w:color="auto" w:fill="FFFFFF"/>
        </w:rPr>
        <w:t>On July</w:t>
      </w:r>
      <w:r w:rsidRPr="00FA7728">
        <w:rPr>
          <w:rFonts w:ascii="Times New Roman" w:hAnsi="Times New Roman" w:cs="Times New Roman"/>
          <w:b/>
          <w:sz w:val="24"/>
          <w:szCs w:val="24"/>
          <w:shd w:val="clear" w:color="auto" w:fill="FFFFFF"/>
          <w:lang w:val="hy-AM"/>
        </w:rPr>
        <w:t xml:space="preserve"> 12</w:t>
      </w:r>
      <w:r w:rsidR="006A77CA" w:rsidRPr="00FA7728">
        <w:rPr>
          <w:rFonts w:ascii="Times New Roman" w:hAnsi="Times New Roman" w:cs="Times New Roman"/>
          <w:b/>
          <w:sz w:val="24"/>
          <w:szCs w:val="24"/>
          <w:shd w:val="clear" w:color="auto" w:fill="FFFFFF"/>
        </w:rPr>
        <w:t xml:space="preserve">, </w:t>
      </w:r>
      <w:r w:rsidR="006A77CA" w:rsidRPr="00FA7728">
        <w:rPr>
          <w:rFonts w:ascii="Times New Roman" w:hAnsi="Times New Roman" w:cs="Times New Roman"/>
          <w:bCs/>
          <w:sz w:val="24"/>
          <w:szCs w:val="24"/>
          <w:shd w:val="clear" w:color="auto" w:fill="FFFFFF"/>
        </w:rPr>
        <w:t xml:space="preserve">journalist </w:t>
      </w:r>
      <w:proofErr w:type="spellStart"/>
      <w:r w:rsidR="006A77CA" w:rsidRPr="00FA7728">
        <w:rPr>
          <w:rFonts w:ascii="Times New Roman" w:hAnsi="Times New Roman" w:cs="Times New Roman"/>
          <w:bCs/>
          <w:sz w:val="24"/>
          <w:szCs w:val="24"/>
          <w:shd w:val="clear" w:color="auto" w:fill="FFFFFF"/>
        </w:rPr>
        <w:t>Tehime</w:t>
      </w:r>
      <w:proofErr w:type="spellEnd"/>
      <w:r w:rsidR="006A77CA" w:rsidRPr="00FA7728">
        <w:rPr>
          <w:rFonts w:ascii="Times New Roman" w:hAnsi="Times New Roman" w:cs="Times New Roman"/>
          <w:bCs/>
          <w:sz w:val="24"/>
          <w:szCs w:val="24"/>
          <w:shd w:val="clear" w:color="auto" w:fill="FFFFFF"/>
        </w:rPr>
        <w:t xml:space="preserve"> </w:t>
      </w:r>
      <w:proofErr w:type="spellStart"/>
      <w:r w:rsidR="006A77CA" w:rsidRPr="00FA7728">
        <w:rPr>
          <w:rFonts w:ascii="Times New Roman" w:hAnsi="Times New Roman" w:cs="Times New Roman"/>
          <w:bCs/>
          <w:sz w:val="24"/>
          <w:szCs w:val="24"/>
          <w:shd w:val="clear" w:color="auto" w:fill="FFFFFF"/>
        </w:rPr>
        <w:t>Yenokyan</w:t>
      </w:r>
      <w:proofErr w:type="spellEnd"/>
      <w:r w:rsidR="006A77CA" w:rsidRPr="00FA7728">
        <w:rPr>
          <w:rFonts w:ascii="Times New Roman" w:hAnsi="Times New Roman" w:cs="Times New Roman"/>
          <w:bCs/>
          <w:sz w:val="24"/>
          <w:szCs w:val="24"/>
          <w:shd w:val="clear" w:color="auto" w:fill="FFFFFF"/>
        </w:rPr>
        <w:t xml:space="preserve"> reported a crime on her </w:t>
      </w:r>
      <w:proofErr w:type="spellStart"/>
      <w:r w:rsidR="006A77CA" w:rsidRPr="00FA7728">
        <w:rPr>
          <w:rFonts w:ascii="Times New Roman" w:hAnsi="Times New Roman" w:cs="Times New Roman"/>
          <w:bCs/>
          <w:sz w:val="24"/>
          <w:szCs w:val="24"/>
          <w:shd w:val="clear" w:color="auto" w:fill="FFFFFF"/>
        </w:rPr>
        <w:t>Faceboook</w:t>
      </w:r>
      <w:proofErr w:type="spellEnd"/>
      <w:r w:rsidR="006A77CA" w:rsidRPr="00FA7728">
        <w:rPr>
          <w:rFonts w:ascii="Times New Roman" w:hAnsi="Times New Roman" w:cs="Times New Roman"/>
          <w:bCs/>
          <w:sz w:val="24"/>
          <w:szCs w:val="24"/>
          <w:shd w:val="clear" w:color="auto" w:fill="FFFFFF"/>
        </w:rPr>
        <w:t xml:space="preserve"> page: again her window was shot at from an unknown weapon which broke the glass and the round landed in the living-room of her apartment.</w:t>
      </w:r>
      <w:r w:rsidRPr="00FA7728">
        <w:rPr>
          <w:rStyle w:val="FootnoteReference"/>
          <w:rFonts w:ascii="Times New Roman" w:eastAsia="Times New Roman" w:hAnsi="Times New Roman" w:cs="Times New Roman"/>
          <w:sz w:val="23"/>
          <w:szCs w:val="23"/>
          <w:lang w:val="hy-AM"/>
        </w:rPr>
        <w:footnoteReference w:id="27"/>
      </w:r>
      <w:r w:rsidR="006A77CA" w:rsidRPr="00FA7728">
        <w:rPr>
          <w:rFonts w:ascii="Times New Roman" w:eastAsia="Times New Roman" w:hAnsi="Times New Roman" w:cs="Times New Roman"/>
          <w:sz w:val="23"/>
          <w:szCs w:val="23"/>
        </w:rPr>
        <w:t xml:space="preserve"> The reporter informed that earlier, on June 29, there was a similar </w:t>
      </w:r>
      <w:r w:rsidR="006A77CA" w:rsidRPr="00FA7728">
        <w:rPr>
          <w:rFonts w:ascii="Times New Roman" w:eastAsia="Times New Roman" w:hAnsi="Times New Roman" w:cs="Times New Roman"/>
          <w:sz w:val="23"/>
          <w:szCs w:val="23"/>
        </w:rPr>
        <w:lastRenderedPageBreak/>
        <w:t xml:space="preserve">incident, too, and on March 9, unidentified individuals committed an act of arson at the </w:t>
      </w:r>
      <w:proofErr w:type="spellStart"/>
      <w:r w:rsidR="006A77CA" w:rsidRPr="00FA7728">
        <w:rPr>
          <w:rFonts w:ascii="Times New Roman" w:eastAsia="Times New Roman" w:hAnsi="Times New Roman" w:cs="Times New Roman"/>
          <w:sz w:val="23"/>
          <w:szCs w:val="23"/>
        </w:rPr>
        <w:t>enterance</w:t>
      </w:r>
      <w:proofErr w:type="spellEnd"/>
      <w:r w:rsidR="006A77CA" w:rsidRPr="00FA7728">
        <w:rPr>
          <w:rFonts w:ascii="Times New Roman" w:eastAsia="Times New Roman" w:hAnsi="Times New Roman" w:cs="Times New Roman"/>
          <w:sz w:val="23"/>
          <w:szCs w:val="23"/>
        </w:rPr>
        <w:t xml:space="preserve"> door to her apartment.</w:t>
      </w:r>
    </w:p>
    <w:p w14:paraId="5D0DEF58" w14:textId="6F0DEBA7" w:rsidR="00100DFA" w:rsidRPr="00FA7728" w:rsidRDefault="006A77CA" w:rsidP="00AA5131">
      <w:pPr>
        <w:spacing w:after="0"/>
        <w:jc w:val="both"/>
        <w:rPr>
          <w:rFonts w:ascii="Times New Roman" w:eastAsia="Times New Roman" w:hAnsi="Times New Roman" w:cs="Times New Roman"/>
          <w:sz w:val="23"/>
          <w:szCs w:val="23"/>
        </w:rPr>
      </w:pPr>
      <w:r w:rsidRPr="00FA7728">
        <w:rPr>
          <w:rFonts w:ascii="Times New Roman" w:eastAsia="Times New Roman" w:hAnsi="Times New Roman" w:cs="Times New Roman"/>
          <w:sz w:val="23"/>
          <w:szCs w:val="23"/>
        </w:rPr>
        <w:tab/>
        <w:t>In response to the inquiry by CPFE, the RA Prosecutor’s Office informed that criminal proceedings ha</w:t>
      </w:r>
      <w:r w:rsidR="00AA5131">
        <w:rPr>
          <w:rFonts w:ascii="Times New Roman" w:eastAsia="Times New Roman" w:hAnsi="Times New Roman" w:cs="Times New Roman"/>
          <w:sz w:val="23"/>
          <w:szCs w:val="23"/>
        </w:rPr>
        <w:t>d</w:t>
      </w:r>
      <w:r w:rsidRPr="00FA7728">
        <w:rPr>
          <w:rFonts w:ascii="Times New Roman" w:eastAsia="Times New Roman" w:hAnsi="Times New Roman" w:cs="Times New Roman"/>
          <w:sz w:val="23"/>
          <w:szCs w:val="23"/>
        </w:rPr>
        <w:t xml:space="preserve"> been initiated in relation to all the three above-mentioned cases which </w:t>
      </w:r>
      <w:r w:rsidR="00AA5131">
        <w:rPr>
          <w:rFonts w:ascii="Times New Roman" w:eastAsia="Times New Roman" w:hAnsi="Times New Roman" w:cs="Times New Roman"/>
          <w:sz w:val="23"/>
          <w:szCs w:val="23"/>
        </w:rPr>
        <w:t>were later</w:t>
      </w:r>
      <w:r w:rsidRPr="00FA7728">
        <w:rPr>
          <w:rFonts w:ascii="Times New Roman" w:eastAsia="Times New Roman" w:hAnsi="Times New Roman" w:cs="Times New Roman"/>
          <w:sz w:val="23"/>
          <w:szCs w:val="23"/>
        </w:rPr>
        <w:t xml:space="preserve"> consolidated. On July 13 </w:t>
      </w:r>
      <w:r w:rsidR="008E25B8" w:rsidRPr="00FA7728">
        <w:rPr>
          <w:rFonts w:ascii="Times New Roman" w:eastAsia="Times New Roman" w:hAnsi="Times New Roman" w:cs="Times New Roman"/>
          <w:sz w:val="23"/>
          <w:szCs w:val="23"/>
        </w:rPr>
        <w:t>someone</w:t>
      </w:r>
      <w:r w:rsidRPr="00FA7728">
        <w:rPr>
          <w:rFonts w:ascii="Times New Roman" w:eastAsia="Times New Roman" w:hAnsi="Times New Roman" w:cs="Times New Roman"/>
          <w:sz w:val="23"/>
          <w:szCs w:val="23"/>
        </w:rPr>
        <w:t xml:space="preserve"> was arrested in relation to this case and was charged later. </w:t>
      </w:r>
    </w:p>
    <w:p w14:paraId="7AA3E439" w14:textId="77777777" w:rsidR="00100DFA" w:rsidRPr="00FA7728" w:rsidRDefault="00100DFA" w:rsidP="00100DFA">
      <w:pPr>
        <w:shd w:val="clear" w:color="auto" w:fill="FFFFFF"/>
        <w:spacing w:after="0" w:line="240" w:lineRule="auto"/>
        <w:rPr>
          <w:rFonts w:ascii="Times New Roman" w:eastAsia="Times New Roman" w:hAnsi="Times New Roman" w:cs="Times New Roman"/>
          <w:kern w:val="36"/>
          <w:sz w:val="24"/>
          <w:szCs w:val="24"/>
          <w:lang w:val="hy-AM"/>
        </w:rPr>
      </w:pPr>
    </w:p>
    <w:p w14:paraId="2AED6189" w14:textId="19CF253C" w:rsidR="008E25B8" w:rsidRPr="00FA7728" w:rsidRDefault="00100DFA" w:rsidP="00AA5131">
      <w:pPr>
        <w:pStyle w:val="NormalWeb"/>
        <w:shd w:val="clear" w:color="auto" w:fill="FFFFFF"/>
        <w:spacing w:before="0" w:beforeAutospacing="0" w:after="0" w:afterAutospacing="0" w:line="240" w:lineRule="auto"/>
        <w:jc w:val="both"/>
        <w:textAlignment w:val="baseline"/>
        <w:rPr>
          <w:rFonts w:eastAsia="Arial Unicode MS"/>
          <w:lang w:val="hy-AM"/>
        </w:rPr>
      </w:pPr>
      <w:r w:rsidRPr="00FA7728">
        <w:rPr>
          <w:b/>
          <w:lang w:val="hy-AM"/>
        </w:rPr>
        <w:tab/>
      </w:r>
      <w:r w:rsidR="008E25B8" w:rsidRPr="00FA7728">
        <w:rPr>
          <w:b/>
          <w:lang w:val="en-US"/>
        </w:rPr>
        <w:t>On July</w:t>
      </w:r>
      <w:r w:rsidRPr="00FA7728">
        <w:rPr>
          <w:b/>
          <w:lang w:val="hy-AM"/>
        </w:rPr>
        <w:t xml:space="preserve"> 12</w:t>
      </w:r>
      <w:r w:rsidR="008E25B8" w:rsidRPr="00FA7728">
        <w:rPr>
          <w:b/>
          <w:lang w:val="en-US"/>
        </w:rPr>
        <w:t xml:space="preserve">, </w:t>
      </w:r>
      <w:proofErr w:type="spellStart"/>
      <w:r w:rsidR="008E25B8" w:rsidRPr="00FA7728">
        <w:rPr>
          <w:bCs/>
          <w:lang w:val="hy-AM"/>
        </w:rPr>
        <w:t>the</w:t>
      </w:r>
      <w:proofErr w:type="spellEnd"/>
      <w:r w:rsidR="008E25B8" w:rsidRPr="00FA7728">
        <w:rPr>
          <w:bCs/>
          <w:lang w:val="hy-AM"/>
        </w:rPr>
        <w:t xml:space="preserve"> </w:t>
      </w:r>
      <w:proofErr w:type="spellStart"/>
      <w:r w:rsidR="008E25B8" w:rsidRPr="00FA7728">
        <w:rPr>
          <w:bCs/>
          <w:lang w:val="hy-AM"/>
        </w:rPr>
        <w:t>Court</w:t>
      </w:r>
      <w:proofErr w:type="spellEnd"/>
      <w:r w:rsidR="008E25B8" w:rsidRPr="00FA7728">
        <w:rPr>
          <w:bCs/>
          <w:lang w:val="hy-AM"/>
        </w:rPr>
        <w:t xml:space="preserve"> </w:t>
      </w:r>
      <w:proofErr w:type="spellStart"/>
      <w:r w:rsidR="008E25B8" w:rsidRPr="00FA7728">
        <w:rPr>
          <w:bCs/>
          <w:lang w:val="hy-AM"/>
        </w:rPr>
        <w:t>of</w:t>
      </w:r>
      <w:proofErr w:type="spellEnd"/>
      <w:r w:rsidR="008E25B8" w:rsidRPr="00FA7728">
        <w:rPr>
          <w:bCs/>
          <w:lang w:val="hy-AM"/>
        </w:rPr>
        <w:t xml:space="preserve"> </w:t>
      </w:r>
      <w:proofErr w:type="spellStart"/>
      <w:r w:rsidR="008E25B8" w:rsidRPr="00FA7728">
        <w:rPr>
          <w:bCs/>
          <w:lang w:val="hy-AM"/>
        </w:rPr>
        <w:t>General</w:t>
      </w:r>
      <w:proofErr w:type="spellEnd"/>
      <w:r w:rsidR="008E25B8" w:rsidRPr="00FA7728">
        <w:rPr>
          <w:bCs/>
          <w:lang w:val="hy-AM"/>
        </w:rPr>
        <w:t xml:space="preserve"> </w:t>
      </w:r>
      <w:proofErr w:type="spellStart"/>
      <w:r w:rsidR="008E25B8" w:rsidRPr="00FA7728">
        <w:rPr>
          <w:bCs/>
          <w:lang w:val="hy-AM"/>
        </w:rPr>
        <w:t>Jurisdiction</w:t>
      </w:r>
      <w:proofErr w:type="spellEnd"/>
      <w:r w:rsidR="008E25B8" w:rsidRPr="00FA7728">
        <w:rPr>
          <w:bCs/>
          <w:lang w:val="hy-AM"/>
        </w:rPr>
        <w:t xml:space="preserve"> </w:t>
      </w:r>
      <w:proofErr w:type="spellStart"/>
      <w:r w:rsidR="008E25B8" w:rsidRPr="00FA7728">
        <w:rPr>
          <w:bCs/>
          <w:lang w:val="hy-AM"/>
        </w:rPr>
        <w:t>of</w:t>
      </w:r>
      <w:proofErr w:type="spellEnd"/>
      <w:r w:rsidR="008E25B8" w:rsidRPr="00FA7728">
        <w:rPr>
          <w:bCs/>
          <w:lang w:val="hy-AM"/>
        </w:rPr>
        <w:t xml:space="preserve"> </w:t>
      </w:r>
      <w:proofErr w:type="spellStart"/>
      <w:r w:rsidR="008E25B8" w:rsidRPr="00FA7728">
        <w:rPr>
          <w:bCs/>
          <w:lang w:val="hy-AM"/>
        </w:rPr>
        <w:t>Yerevan</w:t>
      </w:r>
      <w:proofErr w:type="spellEnd"/>
      <w:r w:rsidR="008E25B8" w:rsidRPr="00FA7728">
        <w:rPr>
          <w:bCs/>
          <w:lang w:val="hy-AM"/>
        </w:rPr>
        <w:t xml:space="preserve"> </w:t>
      </w:r>
      <w:r w:rsidR="008E25B8" w:rsidRPr="00D03A39">
        <w:rPr>
          <w:bCs/>
          <w:lang w:val="en-US"/>
        </w:rPr>
        <w:t>held a regular hearing</w:t>
      </w:r>
      <w:r w:rsidR="008E25B8" w:rsidRPr="00FA7728">
        <w:rPr>
          <w:bCs/>
          <w:lang w:val="hy-AM"/>
        </w:rPr>
        <w:t xml:space="preserve"> </w:t>
      </w:r>
      <w:proofErr w:type="spellStart"/>
      <w:r w:rsidR="008E25B8" w:rsidRPr="00FA7728">
        <w:rPr>
          <w:bCs/>
          <w:lang w:val="hy-AM"/>
        </w:rPr>
        <w:t>on</w:t>
      </w:r>
      <w:proofErr w:type="spellEnd"/>
      <w:r w:rsidR="008E25B8" w:rsidRPr="00FA7728">
        <w:rPr>
          <w:bCs/>
          <w:lang w:val="hy-AM"/>
        </w:rPr>
        <w:t xml:space="preserve"> </w:t>
      </w:r>
      <w:proofErr w:type="spellStart"/>
      <w:r w:rsidR="008E25B8" w:rsidRPr="00FA7728">
        <w:rPr>
          <w:bCs/>
          <w:lang w:val="hy-AM"/>
        </w:rPr>
        <w:t>the</w:t>
      </w:r>
      <w:proofErr w:type="spellEnd"/>
      <w:r w:rsidR="008E25B8" w:rsidRPr="00FA7728">
        <w:rPr>
          <w:bCs/>
          <w:lang w:val="hy-AM"/>
        </w:rPr>
        <w:t xml:space="preserve"> </w:t>
      </w:r>
      <w:proofErr w:type="spellStart"/>
      <w:r w:rsidR="008E25B8" w:rsidRPr="00FA7728">
        <w:rPr>
          <w:bCs/>
          <w:lang w:val="hy-AM"/>
        </w:rPr>
        <w:t>case</w:t>
      </w:r>
      <w:proofErr w:type="spellEnd"/>
      <w:r w:rsidR="008E25B8" w:rsidRPr="00FA7728">
        <w:rPr>
          <w:bCs/>
          <w:lang w:val="hy-AM"/>
        </w:rPr>
        <w:t xml:space="preserve"> </w:t>
      </w:r>
      <w:proofErr w:type="spellStart"/>
      <w:r w:rsidR="008E25B8" w:rsidRPr="00FA7728">
        <w:rPr>
          <w:bCs/>
          <w:lang w:val="hy-AM"/>
        </w:rPr>
        <w:t>of</w:t>
      </w:r>
      <w:proofErr w:type="spellEnd"/>
      <w:r w:rsidR="008E25B8" w:rsidRPr="00FA7728">
        <w:rPr>
          <w:bCs/>
          <w:lang w:val="hy-AM"/>
        </w:rPr>
        <w:t xml:space="preserve"> </w:t>
      </w:r>
      <w:r w:rsidR="008E25B8" w:rsidRPr="00FA7728">
        <w:rPr>
          <w:bCs/>
          <w:i/>
          <w:iCs/>
          <w:lang w:val="hy-AM"/>
        </w:rPr>
        <w:t xml:space="preserve">NA MP </w:t>
      </w:r>
      <w:proofErr w:type="spellStart"/>
      <w:r w:rsidR="008E25B8" w:rsidRPr="00FA7728">
        <w:rPr>
          <w:bCs/>
          <w:i/>
          <w:iCs/>
          <w:lang w:val="hy-AM"/>
        </w:rPr>
        <w:t>Hayk</w:t>
      </w:r>
      <w:proofErr w:type="spellEnd"/>
      <w:r w:rsidR="008E25B8" w:rsidRPr="00FA7728">
        <w:rPr>
          <w:bCs/>
          <w:i/>
          <w:iCs/>
          <w:lang w:val="hy-AM"/>
        </w:rPr>
        <w:t xml:space="preserve"> </w:t>
      </w:r>
      <w:proofErr w:type="spellStart"/>
      <w:r w:rsidR="008E25B8" w:rsidRPr="00FA7728">
        <w:rPr>
          <w:bCs/>
          <w:i/>
          <w:iCs/>
          <w:lang w:val="hy-AM"/>
        </w:rPr>
        <w:t>Sargsyan</w:t>
      </w:r>
      <w:proofErr w:type="spellEnd"/>
      <w:r w:rsidR="008E25B8" w:rsidRPr="00FA7728">
        <w:rPr>
          <w:bCs/>
          <w:i/>
          <w:iCs/>
          <w:lang w:val="hy-AM"/>
        </w:rPr>
        <w:t xml:space="preserve"> v.</w:t>
      </w:r>
      <w:r w:rsidR="008E25B8" w:rsidRPr="00FA7728">
        <w:rPr>
          <w:bCs/>
          <w:lang w:val="hy-AM"/>
        </w:rPr>
        <w:t xml:space="preserve"> </w:t>
      </w:r>
      <w:proofErr w:type="spellStart"/>
      <w:r w:rsidR="008E25B8" w:rsidRPr="00FA7728">
        <w:rPr>
          <w:bCs/>
          <w:i/>
          <w:iCs/>
          <w:lang w:val="hy-AM"/>
        </w:rPr>
        <w:t>Hraparak</w:t>
      </w:r>
      <w:proofErr w:type="spellEnd"/>
      <w:r w:rsidR="008E25B8" w:rsidRPr="00FA7728">
        <w:rPr>
          <w:bCs/>
          <w:i/>
          <w:iCs/>
          <w:lang w:val="hy-AM"/>
        </w:rPr>
        <w:t xml:space="preserve"> </w:t>
      </w:r>
      <w:proofErr w:type="spellStart"/>
      <w:r w:rsidR="008E25B8" w:rsidRPr="00FA7728">
        <w:rPr>
          <w:bCs/>
          <w:i/>
          <w:iCs/>
          <w:lang w:val="hy-AM"/>
        </w:rPr>
        <w:t>Daily</w:t>
      </w:r>
      <w:proofErr w:type="spellEnd"/>
      <w:r w:rsidR="008E25B8" w:rsidRPr="00FA7728">
        <w:rPr>
          <w:bCs/>
          <w:i/>
          <w:iCs/>
          <w:lang w:val="hy-AM"/>
        </w:rPr>
        <w:t xml:space="preserve"> </w:t>
      </w:r>
      <w:r w:rsidR="008E25B8" w:rsidRPr="00D03A39">
        <w:rPr>
          <w:bCs/>
          <w:i/>
          <w:iCs/>
          <w:lang w:val="en-US"/>
        </w:rPr>
        <w:t>LLC</w:t>
      </w:r>
      <w:r w:rsidR="008E25B8" w:rsidRPr="00FA7728">
        <w:rPr>
          <w:bCs/>
          <w:lang w:val="en-US"/>
        </w:rPr>
        <w:t>, demanding compensation for the damage caused to honor, dignity and good reputation through slander and insult.</w:t>
      </w:r>
    </w:p>
    <w:p w14:paraId="26727AC5" w14:textId="6FC39038" w:rsidR="008E25B8" w:rsidRPr="00AA5131" w:rsidRDefault="008E25B8" w:rsidP="00AA5131">
      <w:pPr>
        <w:spacing w:after="0" w:line="240" w:lineRule="auto"/>
        <w:ind w:firstLine="720"/>
        <w:jc w:val="both"/>
        <w:rPr>
          <w:rFonts w:ascii="Times New Roman" w:eastAsia="Arial Unicode MS" w:hAnsi="Times New Roman" w:cs="Times New Roman"/>
          <w:sz w:val="24"/>
          <w:szCs w:val="24"/>
          <w:lang w:val="hy-AM"/>
        </w:rPr>
      </w:pPr>
      <w:r w:rsidRPr="00AA5131">
        <w:rPr>
          <w:rFonts w:ascii="Times New Roman" w:hAnsi="Times New Roman" w:cs="Times New Roman"/>
          <w:sz w:val="24"/>
          <w:szCs w:val="24"/>
          <w:lang w:val="hy-AM"/>
        </w:rPr>
        <w:t>We should remind that</w:t>
      </w:r>
      <w:r w:rsidRPr="00AA5131">
        <w:rPr>
          <w:rFonts w:ascii="Times New Roman" w:hAnsi="Times New Roman" w:cs="Times New Roman"/>
          <w:sz w:val="24"/>
          <w:szCs w:val="24"/>
        </w:rPr>
        <w:t>,</w:t>
      </w:r>
      <w:r w:rsidRPr="00AA5131">
        <w:rPr>
          <w:rFonts w:ascii="Times New Roman" w:hAnsi="Times New Roman" w:cs="Times New Roman"/>
          <w:sz w:val="24"/>
          <w:szCs w:val="24"/>
          <w:lang w:val="hy-AM"/>
        </w:rPr>
        <w:t xml:space="preserve"> </w:t>
      </w:r>
      <w:r w:rsidRPr="00AA5131">
        <w:rPr>
          <w:rFonts w:ascii="Times New Roman" w:hAnsi="Times New Roman" w:cs="Times New Roman"/>
          <w:bCs/>
          <w:sz w:val="24"/>
          <w:szCs w:val="24"/>
        </w:rPr>
        <w:t>o</w:t>
      </w:r>
      <w:r w:rsidRPr="00AA5131">
        <w:rPr>
          <w:rFonts w:ascii="Times New Roman" w:hAnsi="Times New Roman" w:cs="Times New Roman"/>
          <w:bCs/>
          <w:sz w:val="24"/>
          <w:szCs w:val="24"/>
          <w:lang w:val="hy-AM"/>
        </w:rPr>
        <w:t xml:space="preserve">n </w:t>
      </w:r>
      <w:r w:rsidRPr="00AA5131">
        <w:rPr>
          <w:rFonts w:ascii="Times New Roman" w:hAnsi="Times New Roman" w:cs="Times New Roman"/>
          <w:bCs/>
          <w:sz w:val="24"/>
          <w:szCs w:val="24"/>
        </w:rPr>
        <w:t>February</w:t>
      </w:r>
      <w:r w:rsidRPr="00AA5131">
        <w:rPr>
          <w:rFonts w:ascii="Times New Roman" w:hAnsi="Times New Roman" w:cs="Times New Roman"/>
          <w:bCs/>
          <w:sz w:val="24"/>
          <w:szCs w:val="24"/>
          <w:lang w:val="hy-AM"/>
        </w:rPr>
        <w:t xml:space="preserve"> </w:t>
      </w:r>
      <w:r w:rsidRPr="00AA5131">
        <w:rPr>
          <w:rFonts w:ascii="Times New Roman" w:hAnsi="Times New Roman" w:cs="Times New Roman"/>
          <w:bCs/>
          <w:sz w:val="24"/>
          <w:szCs w:val="24"/>
        </w:rPr>
        <w:t>2,</w:t>
      </w:r>
      <w:r w:rsidRPr="00AA5131">
        <w:rPr>
          <w:rFonts w:ascii="Times New Roman" w:hAnsi="Times New Roman" w:cs="Times New Roman"/>
          <w:b/>
          <w:sz w:val="24"/>
          <w:szCs w:val="24"/>
          <w:lang w:val="hy-AM"/>
        </w:rPr>
        <w:t xml:space="preserve"> </w:t>
      </w:r>
      <w:r w:rsidRPr="00AA5131">
        <w:rPr>
          <w:rFonts w:ascii="Times New Roman" w:hAnsi="Times New Roman" w:cs="Times New Roman"/>
          <w:bCs/>
          <w:sz w:val="24"/>
          <w:szCs w:val="24"/>
          <w:lang w:val="hy-AM"/>
        </w:rPr>
        <w:t xml:space="preserve">the Court of </w:t>
      </w:r>
      <w:r w:rsidRPr="00AA5131">
        <w:rPr>
          <w:rFonts w:ascii="Times New Roman" w:hAnsi="Times New Roman" w:cs="Times New Roman"/>
          <w:bCs/>
          <w:sz w:val="24"/>
          <w:szCs w:val="24"/>
        </w:rPr>
        <w:t>General Jurisdiction of Yerevan resumed the trial on the case of</w:t>
      </w:r>
      <w:r w:rsidRPr="00AA5131">
        <w:rPr>
          <w:rFonts w:ascii="Times New Roman" w:hAnsi="Times New Roman" w:cs="Times New Roman"/>
          <w:bCs/>
          <w:sz w:val="24"/>
          <w:szCs w:val="24"/>
          <w:lang w:val="hy-AM"/>
        </w:rPr>
        <w:t xml:space="preserve"> </w:t>
      </w:r>
      <w:r w:rsidRPr="00AA5131">
        <w:rPr>
          <w:rFonts w:ascii="Times New Roman" w:hAnsi="Times New Roman" w:cs="Times New Roman"/>
          <w:bCs/>
          <w:i/>
          <w:iCs/>
          <w:sz w:val="24"/>
          <w:szCs w:val="24"/>
        </w:rPr>
        <w:t>NA MP Hayk Sargsyan v.</w:t>
      </w:r>
      <w:r w:rsidRPr="00AA5131">
        <w:rPr>
          <w:rFonts w:ascii="Times New Roman" w:hAnsi="Times New Roman" w:cs="Times New Roman"/>
          <w:bCs/>
          <w:sz w:val="24"/>
          <w:szCs w:val="24"/>
        </w:rPr>
        <w:t xml:space="preserve"> </w:t>
      </w:r>
      <w:r w:rsidRPr="00AA5131">
        <w:rPr>
          <w:rFonts w:ascii="Times New Roman" w:hAnsi="Times New Roman" w:cs="Times New Roman"/>
          <w:bCs/>
          <w:i/>
          <w:iCs/>
          <w:sz w:val="24"/>
          <w:szCs w:val="24"/>
          <w:lang w:val="hy-AM"/>
        </w:rPr>
        <w:t>Hraparak Daily Lt</w:t>
      </w:r>
      <w:r w:rsidRPr="00AA5131">
        <w:rPr>
          <w:rFonts w:ascii="Times New Roman" w:hAnsi="Times New Roman" w:cs="Times New Roman"/>
          <w:bCs/>
          <w:i/>
          <w:iCs/>
          <w:sz w:val="24"/>
          <w:szCs w:val="24"/>
        </w:rPr>
        <w:t>d.</w:t>
      </w:r>
      <w:r w:rsidRPr="00AA5131">
        <w:rPr>
          <w:rFonts w:ascii="Times New Roman" w:hAnsi="Times New Roman" w:cs="Times New Roman"/>
          <w:bCs/>
          <w:sz w:val="24"/>
          <w:szCs w:val="24"/>
        </w:rPr>
        <w:t>, demanding compensation for the damage caused to honor, dignity and good reputation through slander and insult.</w:t>
      </w:r>
    </w:p>
    <w:p w14:paraId="10DC99E2" w14:textId="5AF8E4EE" w:rsidR="008E25B8" w:rsidRPr="00FA7728" w:rsidRDefault="008E25B8" w:rsidP="008E25B8">
      <w:pPr>
        <w:pStyle w:val="NormalWeb"/>
        <w:shd w:val="clear" w:color="auto" w:fill="FFFFFF"/>
        <w:spacing w:before="0" w:beforeAutospacing="0" w:after="0" w:afterAutospacing="0" w:line="240" w:lineRule="auto"/>
        <w:ind w:firstLine="720"/>
        <w:jc w:val="both"/>
        <w:textAlignment w:val="baseline"/>
        <w:rPr>
          <w:lang w:val="hy-AM"/>
        </w:rPr>
      </w:pPr>
      <w:r w:rsidRPr="00FA7728">
        <w:rPr>
          <w:lang w:val="en-US"/>
        </w:rPr>
        <w:t>T</w:t>
      </w:r>
      <w:r w:rsidRPr="00FA7728">
        <w:rPr>
          <w:lang w:val="hy-AM"/>
        </w:rPr>
        <w:t>he lawsuit was</w:t>
      </w:r>
      <w:r w:rsidRPr="00FA7728">
        <w:rPr>
          <w:lang w:val="en-US"/>
        </w:rPr>
        <w:t xml:space="preserve"> filed on June 21, 2019, and </w:t>
      </w:r>
      <w:r w:rsidR="00FE3100" w:rsidRPr="00FA7728">
        <w:rPr>
          <w:lang w:val="en-US"/>
        </w:rPr>
        <w:t xml:space="preserve">was </w:t>
      </w:r>
      <w:r w:rsidRPr="00FA7728">
        <w:rPr>
          <w:lang w:val="hy-AM"/>
        </w:rPr>
        <w:t>caused by an article</w:t>
      </w:r>
      <w:r w:rsidRPr="00FA7728">
        <w:rPr>
          <w:lang w:val="en-US"/>
        </w:rPr>
        <w:t xml:space="preserve"> published on May 26, 2019</w:t>
      </w:r>
      <w:r w:rsidRPr="00FA7728">
        <w:rPr>
          <w:lang w:val="hy-AM"/>
        </w:rPr>
        <w:t>, entitled: “</w:t>
      </w:r>
      <w:r w:rsidRPr="00FA7728">
        <w:rPr>
          <w:lang w:val="en-US"/>
        </w:rPr>
        <w:t xml:space="preserve">MP </w:t>
      </w:r>
      <w:r w:rsidRPr="00FA7728">
        <w:rPr>
          <w:lang w:val="hy-AM"/>
        </w:rPr>
        <w:t>Hayk Sargsyan “Made a Row” on the Yerevan-Moscow Plane</w:t>
      </w:r>
      <w:r w:rsidRPr="00FA7728">
        <w:rPr>
          <w:lang w:val="en-US"/>
        </w:rPr>
        <w:t>”.</w:t>
      </w:r>
      <w:r w:rsidRPr="00FA7728">
        <w:rPr>
          <w:rStyle w:val="FootnoteReference"/>
          <w:rFonts w:eastAsiaTheme="minorEastAsia"/>
          <w:lang w:val="hy-AM"/>
        </w:rPr>
        <w:footnoteReference w:id="28"/>
      </w:r>
      <w:r w:rsidRPr="00FA7728">
        <w:rPr>
          <w:lang w:val="hy-AM"/>
        </w:rPr>
        <w:t xml:space="preserve"> At the hearing</w:t>
      </w:r>
      <w:r w:rsidRPr="00FA7728">
        <w:rPr>
          <w:lang w:val="en-US"/>
        </w:rPr>
        <w:t xml:space="preserve"> of February 28, 2020</w:t>
      </w:r>
      <w:r w:rsidRPr="00FA7728">
        <w:rPr>
          <w:lang w:val="hy-AM"/>
        </w:rPr>
        <w:t xml:space="preserve">, the </w:t>
      </w:r>
      <w:r w:rsidRPr="00FA7728">
        <w:rPr>
          <w:lang w:val="en-US"/>
        </w:rPr>
        <w:t>C</w:t>
      </w:r>
      <w:r w:rsidRPr="00FA7728">
        <w:rPr>
          <w:lang w:val="hy-AM"/>
        </w:rPr>
        <w:t xml:space="preserve">ourt decided to </w:t>
      </w:r>
      <w:r w:rsidRPr="00FA7728">
        <w:rPr>
          <w:lang w:val="en-US"/>
        </w:rPr>
        <w:t>leave the case</w:t>
      </w:r>
      <w:r w:rsidRPr="00FA7728">
        <w:rPr>
          <w:lang w:val="hy-AM"/>
        </w:rPr>
        <w:t xml:space="preserve"> without </w:t>
      </w:r>
      <w:r w:rsidRPr="00FA7728">
        <w:rPr>
          <w:lang w:val="en-US"/>
        </w:rPr>
        <w:t>trial</w:t>
      </w:r>
      <w:r w:rsidRPr="00FA7728">
        <w:rPr>
          <w:lang w:val="hy-AM"/>
        </w:rPr>
        <w:t xml:space="preserve">, on the grounds that the plaintiff and the </w:t>
      </w:r>
      <w:r w:rsidRPr="00FA7728">
        <w:rPr>
          <w:lang w:val="en-US"/>
        </w:rPr>
        <w:t>defendant</w:t>
      </w:r>
      <w:r w:rsidRPr="00FA7728">
        <w:rPr>
          <w:lang w:val="hy-AM"/>
        </w:rPr>
        <w:t xml:space="preserve"> </w:t>
      </w:r>
      <w:r w:rsidRPr="00FA7728">
        <w:rPr>
          <w:lang w:val="en-US"/>
        </w:rPr>
        <w:t>had failed to</w:t>
      </w:r>
      <w:r w:rsidRPr="00FA7728">
        <w:rPr>
          <w:lang w:val="hy-AM"/>
        </w:rPr>
        <w:t xml:space="preserve"> </w:t>
      </w:r>
      <w:r w:rsidRPr="00FA7728">
        <w:rPr>
          <w:lang w:val="en-US"/>
        </w:rPr>
        <w:t>attend</w:t>
      </w:r>
      <w:r w:rsidRPr="00FA7728">
        <w:rPr>
          <w:lang w:val="hy-AM"/>
        </w:rPr>
        <w:t xml:space="preserve"> two </w:t>
      </w:r>
      <w:r w:rsidRPr="00FA7728">
        <w:rPr>
          <w:lang w:val="en-US"/>
        </w:rPr>
        <w:t>successive</w:t>
      </w:r>
      <w:r w:rsidRPr="00FA7728">
        <w:rPr>
          <w:lang w:val="hy-AM"/>
        </w:rPr>
        <w:t xml:space="preserve"> hearings. </w:t>
      </w:r>
      <w:r w:rsidRPr="00FA7728">
        <w:rPr>
          <w:lang w:val="en-US"/>
        </w:rPr>
        <w:t>T</w:t>
      </w:r>
      <w:r w:rsidRPr="00FA7728">
        <w:rPr>
          <w:lang w:val="hy-AM"/>
        </w:rPr>
        <w:t xml:space="preserve">he plaintiff filed an appeal against this </w:t>
      </w:r>
      <w:r w:rsidRPr="00FA7728">
        <w:rPr>
          <w:lang w:val="en-US"/>
        </w:rPr>
        <w:t>judgment</w:t>
      </w:r>
      <w:r w:rsidRPr="00FA7728">
        <w:rPr>
          <w:lang w:val="hy-AM"/>
        </w:rPr>
        <w:t xml:space="preserve"> </w:t>
      </w:r>
      <w:r w:rsidR="00FE3100" w:rsidRPr="00FA7728">
        <w:rPr>
          <w:lang w:val="en-US"/>
        </w:rPr>
        <w:t>with</w:t>
      </w:r>
      <w:r w:rsidRPr="00FA7728">
        <w:rPr>
          <w:lang w:val="hy-AM"/>
        </w:rPr>
        <w:t xml:space="preserve"> the Court of Appeal. After rejection the plaintiff appealed to the Court of Cassation. </w:t>
      </w:r>
      <w:r w:rsidRPr="00FA7728">
        <w:rPr>
          <w:lang w:val="en-US"/>
        </w:rPr>
        <w:t>T</w:t>
      </w:r>
      <w:r w:rsidRPr="00FA7728">
        <w:rPr>
          <w:lang w:val="hy-AM"/>
        </w:rPr>
        <w:t xml:space="preserve">he </w:t>
      </w:r>
      <w:r w:rsidR="00FE3100" w:rsidRPr="00FA7728">
        <w:rPr>
          <w:lang w:val="en-US"/>
        </w:rPr>
        <w:t xml:space="preserve">most recent </w:t>
      </w:r>
      <w:r w:rsidRPr="00FA7728">
        <w:rPr>
          <w:lang w:val="hy-AM"/>
        </w:rPr>
        <w:t>claim</w:t>
      </w:r>
      <w:r w:rsidRPr="00FA7728">
        <w:rPr>
          <w:lang w:val="en-US"/>
        </w:rPr>
        <w:t xml:space="preserve"> was upheld and t</w:t>
      </w:r>
      <w:r w:rsidRPr="00FA7728">
        <w:rPr>
          <w:lang w:val="hy-AM"/>
        </w:rPr>
        <w:t>he proceeding</w:t>
      </w:r>
      <w:r w:rsidRPr="00FA7728">
        <w:rPr>
          <w:lang w:val="en-US"/>
        </w:rPr>
        <w:t>s</w:t>
      </w:r>
      <w:r w:rsidRPr="00FA7728">
        <w:rPr>
          <w:lang w:val="hy-AM"/>
        </w:rPr>
        <w:t xml:space="preserve"> resumed.</w:t>
      </w:r>
      <w:r w:rsidRPr="00FA7728">
        <w:rPr>
          <w:lang w:val="hy-AM"/>
        </w:rPr>
        <w:br/>
      </w:r>
      <w:r w:rsidRPr="00FA7728">
        <w:rPr>
          <w:lang w:val="hy-AM"/>
        </w:rPr>
        <w:tab/>
      </w:r>
      <w:r w:rsidR="00FE3100" w:rsidRPr="00FA7728">
        <w:rPr>
          <w:lang w:val="en-US"/>
        </w:rPr>
        <w:t>The next</w:t>
      </w:r>
      <w:r w:rsidRPr="00FA7728">
        <w:rPr>
          <w:lang w:val="hy-AM"/>
        </w:rPr>
        <w:t xml:space="preserve"> court hearing on the case </w:t>
      </w:r>
      <w:r w:rsidR="00FE3100" w:rsidRPr="00FA7728">
        <w:rPr>
          <w:lang w:val="en-US"/>
        </w:rPr>
        <w:t>is</w:t>
      </w:r>
      <w:r w:rsidRPr="00FA7728">
        <w:rPr>
          <w:lang w:val="hy-AM"/>
        </w:rPr>
        <w:t xml:space="preserve"> </w:t>
      </w:r>
      <w:r w:rsidRPr="00FA7728">
        <w:rPr>
          <w:lang w:val="en-US"/>
        </w:rPr>
        <w:t xml:space="preserve">scheduled for </w:t>
      </w:r>
      <w:r w:rsidR="00FE3100" w:rsidRPr="00FA7728">
        <w:rPr>
          <w:lang w:val="en-US"/>
        </w:rPr>
        <w:t>October</w:t>
      </w:r>
      <w:r w:rsidRPr="00FA7728">
        <w:rPr>
          <w:lang w:val="en-US"/>
        </w:rPr>
        <w:t xml:space="preserve"> 12. </w:t>
      </w:r>
    </w:p>
    <w:p w14:paraId="15CF6FFD" w14:textId="77777777" w:rsidR="00100DFA" w:rsidRPr="00FA7728" w:rsidRDefault="00100DFA" w:rsidP="00FE3100">
      <w:pPr>
        <w:spacing w:after="0" w:line="240" w:lineRule="auto"/>
        <w:rPr>
          <w:rFonts w:ascii="Times New Roman" w:eastAsia="Times New Roman" w:hAnsi="Times New Roman" w:cs="Times New Roman"/>
          <w:sz w:val="24"/>
          <w:szCs w:val="24"/>
          <w:lang w:eastAsia="ru-RU"/>
        </w:rPr>
      </w:pPr>
    </w:p>
    <w:p w14:paraId="2FBD2D2D" w14:textId="34EE3960" w:rsidR="00924CFE" w:rsidRPr="00FA7728" w:rsidRDefault="00924CFE" w:rsidP="00924CFE">
      <w:pPr>
        <w:pStyle w:val="NormalWeb"/>
        <w:shd w:val="clear" w:color="auto" w:fill="FFFFFF"/>
        <w:spacing w:before="0" w:beforeAutospacing="0" w:after="0" w:afterAutospacing="0" w:line="240" w:lineRule="auto"/>
        <w:ind w:firstLine="567"/>
        <w:jc w:val="both"/>
        <w:rPr>
          <w:rFonts w:eastAsia="MS Mincho"/>
          <w:bCs/>
          <w:i/>
          <w:iCs/>
          <w:shd w:val="clear" w:color="auto" w:fill="FFFFFF"/>
          <w:lang w:val="en-US"/>
        </w:rPr>
      </w:pPr>
      <w:r w:rsidRPr="00D03A39">
        <w:rPr>
          <w:b/>
          <w:shd w:val="clear" w:color="auto" w:fill="FFFFFF"/>
          <w:lang w:val="en-US"/>
        </w:rPr>
        <w:t>On July</w:t>
      </w:r>
      <w:r w:rsidR="00100DFA" w:rsidRPr="00FA7728">
        <w:rPr>
          <w:b/>
          <w:shd w:val="clear" w:color="auto" w:fill="FFFFFF"/>
          <w:lang w:val="hy-AM"/>
        </w:rPr>
        <w:t xml:space="preserve"> 13</w:t>
      </w:r>
      <w:r w:rsidRPr="00D03A39">
        <w:rPr>
          <w:b/>
          <w:shd w:val="clear" w:color="auto" w:fill="FFFFFF"/>
          <w:lang w:val="en-US"/>
        </w:rPr>
        <w:t xml:space="preserve">, </w:t>
      </w:r>
      <w:proofErr w:type="spellStart"/>
      <w:r w:rsidRPr="00FA7728">
        <w:rPr>
          <w:bCs/>
          <w:shd w:val="clear" w:color="auto" w:fill="FFFFFF"/>
          <w:lang w:val="hy-AM"/>
        </w:rPr>
        <w:t>the</w:t>
      </w:r>
      <w:proofErr w:type="spellEnd"/>
      <w:r w:rsidRPr="00FA7728">
        <w:rPr>
          <w:bCs/>
          <w:shd w:val="clear" w:color="auto" w:fill="FFFFFF"/>
          <w:lang w:val="hy-AM"/>
        </w:rPr>
        <w:t xml:space="preserve"> </w:t>
      </w:r>
      <w:proofErr w:type="spellStart"/>
      <w:r w:rsidRPr="00FA7728">
        <w:rPr>
          <w:bCs/>
          <w:shd w:val="clear" w:color="auto" w:fill="FFFFFF"/>
          <w:lang w:val="hy-AM"/>
        </w:rPr>
        <w:t>Court</w:t>
      </w:r>
      <w:proofErr w:type="spellEnd"/>
      <w:r w:rsidRPr="00FA7728">
        <w:rPr>
          <w:bCs/>
          <w:shd w:val="clear" w:color="auto" w:fill="FFFFFF"/>
          <w:lang w:val="hy-AM"/>
        </w:rPr>
        <w:t xml:space="preserve"> </w:t>
      </w:r>
      <w:proofErr w:type="spellStart"/>
      <w:r w:rsidRPr="00FA7728">
        <w:rPr>
          <w:bCs/>
          <w:shd w:val="clear" w:color="auto" w:fill="FFFFFF"/>
          <w:lang w:val="hy-AM"/>
        </w:rPr>
        <w:t>of</w:t>
      </w:r>
      <w:proofErr w:type="spellEnd"/>
      <w:r w:rsidRPr="00FA7728">
        <w:rPr>
          <w:bCs/>
          <w:shd w:val="clear" w:color="auto" w:fill="FFFFFF"/>
          <w:lang w:val="hy-AM"/>
        </w:rPr>
        <w:t xml:space="preserve"> </w:t>
      </w:r>
      <w:proofErr w:type="spellStart"/>
      <w:r w:rsidRPr="00FA7728">
        <w:rPr>
          <w:bCs/>
          <w:shd w:val="clear" w:color="auto" w:fill="FFFFFF"/>
          <w:lang w:val="hy-AM"/>
        </w:rPr>
        <w:t>General</w:t>
      </w:r>
      <w:proofErr w:type="spellEnd"/>
      <w:r w:rsidRPr="00FA7728">
        <w:rPr>
          <w:bCs/>
          <w:shd w:val="clear" w:color="auto" w:fill="FFFFFF"/>
          <w:lang w:val="hy-AM"/>
        </w:rPr>
        <w:t xml:space="preserve"> </w:t>
      </w:r>
      <w:proofErr w:type="spellStart"/>
      <w:r w:rsidRPr="00FA7728">
        <w:rPr>
          <w:bCs/>
          <w:shd w:val="clear" w:color="auto" w:fill="FFFFFF"/>
          <w:lang w:val="hy-AM"/>
        </w:rPr>
        <w:t>Jurisdiction</w:t>
      </w:r>
      <w:proofErr w:type="spellEnd"/>
      <w:r w:rsidRPr="00FA7728">
        <w:rPr>
          <w:bCs/>
          <w:shd w:val="clear" w:color="auto" w:fill="FFFFFF"/>
          <w:lang w:val="hy-AM"/>
        </w:rPr>
        <w:t xml:space="preserve"> </w:t>
      </w:r>
      <w:proofErr w:type="spellStart"/>
      <w:r w:rsidRPr="00FA7728">
        <w:rPr>
          <w:bCs/>
          <w:shd w:val="clear" w:color="auto" w:fill="FFFFFF"/>
          <w:lang w:val="hy-AM"/>
        </w:rPr>
        <w:t>of</w:t>
      </w:r>
      <w:proofErr w:type="spellEnd"/>
      <w:r w:rsidRPr="00FA7728">
        <w:rPr>
          <w:bCs/>
          <w:shd w:val="clear" w:color="auto" w:fill="FFFFFF"/>
          <w:lang w:val="hy-AM"/>
        </w:rPr>
        <w:t xml:space="preserve"> </w:t>
      </w:r>
      <w:proofErr w:type="spellStart"/>
      <w:r w:rsidRPr="00FA7728">
        <w:rPr>
          <w:bCs/>
          <w:shd w:val="clear" w:color="auto" w:fill="FFFFFF"/>
          <w:lang w:val="hy-AM"/>
        </w:rPr>
        <w:t>Yerevan</w:t>
      </w:r>
      <w:proofErr w:type="spellEnd"/>
      <w:r w:rsidRPr="00FA7728">
        <w:rPr>
          <w:bCs/>
          <w:shd w:val="clear" w:color="auto" w:fill="FFFFFF"/>
          <w:lang w:val="hy-AM"/>
        </w:rPr>
        <w:t xml:space="preserve"> </w:t>
      </w:r>
      <w:proofErr w:type="spellStart"/>
      <w:r w:rsidRPr="00FA7728">
        <w:rPr>
          <w:bCs/>
          <w:shd w:val="clear" w:color="auto" w:fill="FFFFFF"/>
          <w:lang w:val="hy-AM"/>
        </w:rPr>
        <w:t>continued</w:t>
      </w:r>
      <w:proofErr w:type="spellEnd"/>
      <w:r w:rsidRPr="00FA7728">
        <w:rPr>
          <w:bCs/>
          <w:shd w:val="clear" w:color="auto" w:fill="FFFFFF"/>
          <w:lang w:val="hy-AM"/>
        </w:rPr>
        <w:t xml:space="preserve"> </w:t>
      </w:r>
      <w:proofErr w:type="spellStart"/>
      <w:r w:rsidRPr="00FA7728">
        <w:rPr>
          <w:bCs/>
          <w:shd w:val="clear" w:color="auto" w:fill="FFFFFF"/>
          <w:lang w:val="hy-AM"/>
        </w:rPr>
        <w:t>the</w:t>
      </w:r>
      <w:proofErr w:type="spellEnd"/>
      <w:r w:rsidRPr="00FA7728">
        <w:rPr>
          <w:bCs/>
          <w:shd w:val="clear" w:color="auto" w:fill="FFFFFF"/>
          <w:lang w:val="hy-AM"/>
        </w:rPr>
        <w:t xml:space="preserve"> </w:t>
      </w:r>
      <w:proofErr w:type="spellStart"/>
      <w:r w:rsidRPr="00FA7728">
        <w:rPr>
          <w:bCs/>
          <w:shd w:val="clear" w:color="auto" w:fill="FFFFFF"/>
          <w:lang w:val="hy-AM"/>
        </w:rPr>
        <w:t>investigation</w:t>
      </w:r>
      <w:proofErr w:type="spellEnd"/>
      <w:r w:rsidRPr="00FA7728">
        <w:rPr>
          <w:bCs/>
          <w:shd w:val="clear" w:color="auto" w:fill="FFFFFF"/>
          <w:lang w:val="hy-AM"/>
        </w:rPr>
        <w:t xml:space="preserve"> </w:t>
      </w:r>
      <w:proofErr w:type="spellStart"/>
      <w:r w:rsidRPr="00FA7728">
        <w:rPr>
          <w:bCs/>
          <w:shd w:val="clear" w:color="auto" w:fill="FFFFFF"/>
          <w:lang w:val="hy-AM"/>
        </w:rPr>
        <w:t>of</w:t>
      </w:r>
      <w:proofErr w:type="spellEnd"/>
      <w:r w:rsidRPr="00FA7728">
        <w:rPr>
          <w:bCs/>
          <w:shd w:val="clear" w:color="auto" w:fill="FFFFFF"/>
          <w:lang w:val="hy-AM"/>
        </w:rPr>
        <w:t xml:space="preserve"> </w:t>
      </w:r>
      <w:proofErr w:type="spellStart"/>
      <w:r w:rsidRPr="00FA7728">
        <w:rPr>
          <w:bCs/>
          <w:shd w:val="clear" w:color="auto" w:fill="FFFFFF"/>
          <w:lang w:val="hy-AM"/>
        </w:rPr>
        <w:t>the</w:t>
      </w:r>
      <w:proofErr w:type="spellEnd"/>
      <w:r w:rsidRPr="00FA7728">
        <w:rPr>
          <w:bCs/>
          <w:shd w:val="clear" w:color="auto" w:fill="FFFFFF"/>
          <w:lang w:val="hy-AM"/>
        </w:rPr>
        <w:t xml:space="preserve"> </w:t>
      </w:r>
      <w:proofErr w:type="spellStart"/>
      <w:r w:rsidRPr="00FA7728">
        <w:rPr>
          <w:bCs/>
          <w:shd w:val="clear" w:color="auto" w:fill="FFFFFF"/>
          <w:lang w:val="hy-AM"/>
        </w:rPr>
        <w:t>criminal</w:t>
      </w:r>
      <w:proofErr w:type="spellEnd"/>
      <w:r w:rsidRPr="00FA7728">
        <w:rPr>
          <w:bCs/>
          <w:shd w:val="clear" w:color="auto" w:fill="FFFFFF"/>
          <w:lang w:val="hy-AM"/>
        </w:rPr>
        <w:t xml:space="preserve"> </w:t>
      </w:r>
      <w:proofErr w:type="spellStart"/>
      <w:r w:rsidRPr="00FA7728">
        <w:rPr>
          <w:bCs/>
          <w:shd w:val="clear" w:color="auto" w:fill="FFFFFF"/>
          <w:lang w:val="hy-AM"/>
        </w:rPr>
        <w:t>case</w:t>
      </w:r>
      <w:proofErr w:type="spellEnd"/>
      <w:r w:rsidRPr="00FA7728">
        <w:rPr>
          <w:bCs/>
          <w:shd w:val="clear" w:color="auto" w:fill="FFFFFF"/>
          <w:lang w:val="en-US"/>
        </w:rPr>
        <w:t>,</w:t>
      </w:r>
      <w:r w:rsidRPr="00FA7728">
        <w:rPr>
          <w:bCs/>
          <w:shd w:val="clear" w:color="auto" w:fill="FFFFFF"/>
          <w:lang w:val="hy-AM"/>
        </w:rPr>
        <w:t xml:space="preserve"> </w:t>
      </w:r>
      <w:proofErr w:type="spellStart"/>
      <w:r w:rsidRPr="00FA7728">
        <w:rPr>
          <w:bCs/>
          <w:shd w:val="clear" w:color="auto" w:fill="FFFFFF"/>
          <w:lang w:val="hy-AM"/>
        </w:rPr>
        <w:t>related</w:t>
      </w:r>
      <w:proofErr w:type="spellEnd"/>
      <w:r w:rsidRPr="00FA7728">
        <w:rPr>
          <w:bCs/>
          <w:shd w:val="clear" w:color="auto" w:fill="FFFFFF"/>
          <w:lang w:val="hy-AM"/>
        </w:rPr>
        <w:t xml:space="preserve"> </w:t>
      </w:r>
      <w:proofErr w:type="spellStart"/>
      <w:r w:rsidRPr="00FA7728">
        <w:rPr>
          <w:bCs/>
          <w:shd w:val="clear" w:color="auto" w:fill="FFFFFF"/>
          <w:lang w:val="hy-AM"/>
        </w:rPr>
        <w:t>to</w:t>
      </w:r>
      <w:proofErr w:type="spellEnd"/>
      <w:r w:rsidRPr="00FA7728">
        <w:rPr>
          <w:bCs/>
          <w:shd w:val="clear" w:color="auto" w:fill="FFFFFF"/>
          <w:lang w:val="hy-AM"/>
        </w:rPr>
        <w:t xml:space="preserve"> </w:t>
      </w:r>
      <w:proofErr w:type="spellStart"/>
      <w:r w:rsidRPr="00FA7728">
        <w:rPr>
          <w:bCs/>
          <w:shd w:val="clear" w:color="auto" w:fill="FFFFFF"/>
          <w:lang w:val="hy-AM"/>
        </w:rPr>
        <w:t>the</w:t>
      </w:r>
      <w:proofErr w:type="spellEnd"/>
      <w:r w:rsidRPr="00FA7728">
        <w:rPr>
          <w:bCs/>
          <w:shd w:val="clear" w:color="auto" w:fill="FFFFFF"/>
          <w:lang w:val="hy-AM"/>
        </w:rPr>
        <w:t xml:space="preserve"> </w:t>
      </w:r>
      <w:proofErr w:type="spellStart"/>
      <w:r w:rsidRPr="00FA7728">
        <w:rPr>
          <w:bCs/>
          <w:shd w:val="clear" w:color="auto" w:fill="FFFFFF"/>
          <w:lang w:val="hy-AM"/>
        </w:rPr>
        <w:t>execution</w:t>
      </w:r>
      <w:proofErr w:type="spellEnd"/>
      <w:r w:rsidRPr="00FA7728">
        <w:rPr>
          <w:bCs/>
          <w:shd w:val="clear" w:color="auto" w:fill="FFFFFF"/>
          <w:lang w:val="hy-AM"/>
        </w:rPr>
        <w:t xml:space="preserve"> </w:t>
      </w:r>
      <w:proofErr w:type="spellStart"/>
      <w:r w:rsidRPr="00FA7728">
        <w:rPr>
          <w:bCs/>
          <w:shd w:val="clear" w:color="auto" w:fill="FFFFFF"/>
          <w:lang w:val="hy-AM"/>
        </w:rPr>
        <w:t>of</w:t>
      </w:r>
      <w:proofErr w:type="spellEnd"/>
      <w:r w:rsidRPr="00FA7728">
        <w:rPr>
          <w:bCs/>
          <w:shd w:val="clear" w:color="auto" w:fill="FFFFFF"/>
          <w:lang w:val="hy-AM"/>
        </w:rPr>
        <w:t xml:space="preserve"> </w:t>
      </w:r>
      <w:proofErr w:type="spellStart"/>
      <w:r w:rsidRPr="00FA7728">
        <w:rPr>
          <w:bCs/>
          <w:shd w:val="clear" w:color="auto" w:fill="FFFFFF"/>
          <w:lang w:val="hy-AM"/>
        </w:rPr>
        <w:t>the</w:t>
      </w:r>
      <w:proofErr w:type="spellEnd"/>
      <w:r w:rsidRPr="00FA7728">
        <w:rPr>
          <w:bCs/>
          <w:shd w:val="clear" w:color="auto" w:fill="FFFFFF"/>
          <w:lang w:val="hy-AM"/>
        </w:rPr>
        <w:t xml:space="preserve"> </w:t>
      </w:r>
      <w:proofErr w:type="spellStart"/>
      <w:r w:rsidRPr="00FA7728">
        <w:rPr>
          <w:bCs/>
          <w:shd w:val="clear" w:color="auto" w:fill="FFFFFF"/>
          <w:lang w:val="hy-AM"/>
        </w:rPr>
        <w:t>judicial</w:t>
      </w:r>
      <w:proofErr w:type="spellEnd"/>
      <w:r w:rsidRPr="00FA7728">
        <w:rPr>
          <w:bCs/>
          <w:shd w:val="clear" w:color="auto" w:fill="FFFFFF"/>
          <w:lang w:val="hy-AM"/>
        </w:rPr>
        <w:t xml:space="preserve"> </w:t>
      </w:r>
      <w:proofErr w:type="spellStart"/>
      <w:r w:rsidRPr="00FA7728">
        <w:rPr>
          <w:bCs/>
          <w:shd w:val="clear" w:color="auto" w:fill="FFFFFF"/>
          <w:lang w:val="hy-AM"/>
        </w:rPr>
        <w:t>act</w:t>
      </w:r>
      <w:proofErr w:type="spellEnd"/>
      <w:r w:rsidRPr="00FA7728">
        <w:rPr>
          <w:bCs/>
          <w:shd w:val="clear" w:color="auto" w:fill="FFFFFF"/>
          <w:lang w:val="hy-AM"/>
        </w:rPr>
        <w:t xml:space="preserve"> </w:t>
      </w:r>
      <w:proofErr w:type="spellStart"/>
      <w:r w:rsidRPr="00FA7728">
        <w:rPr>
          <w:bCs/>
          <w:shd w:val="clear" w:color="auto" w:fill="FFFFFF"/>
          <w:lang w:val="hy-AM"/>
        </w:rPr>
        <w:t>implemented</w:t>
      </w:r>
      <w:proofErr w:type="spellEnd"/>
      <w:r w:rsidRPr="00FA7728">
        <w:rPr>
          <w:bCs/>
          <w:shd w:val="clear" w:color="auto" w:fill="FFFFFF"/>
          <w:lang w:val="hy-AM"/>
        </w:rPr>
        <w:t xml:space="preserve"> </w:t>
      </w:r>
      <w:proofErr w:type="spellStart"/>
      <w:r w:rsidRPr="00FA7728">
        <w:rPr>
          <w:bCs/>
          <w:shd w:val="clear" w:color="auto" w:fill="FFFFFF"/>
          <w:lang w:val="hy-AM"/>
        </w:rPr>
        <w:t>by</w:t>
      </w:r>
      <w:proofErr w:type="spellEnd"/>
      <w:r w:rsidRPr="00FA7728">
        <w:rPr>
          <w:bCs/>
          <w:shd w:val="clear" w:color="auto" w:fill="FFFFFF"/>
          <w:lang w:val="hy-AM"/>
        </w:rPr>
        <w:t xml:space="preserve"> </w:t>
      </w:r>
      <w:proofErr w:type="spellStart"/>
      <w:r w:rsidRPr="00FA7728">
        <w:rPr>
          <w:bCs/>
          <w:shd w:val="clear" w:color="auto" w:fill="FFFFFF"/>
          <w:lang w:val="hy-AM"/>
        </w:rPr>
        <w:t>the</w:t>
      </w:r>
      <w:proofErr w:type="spellEnd"/>
      <w:r w:rsidRPr="00FA7728">
        <w:rPr>
          <w:bCs/>
          <w:shd w:val="clear" w:color="auto" w:fill="FFFFFF"/>
          <w:lang w:val="hy-AM"/>
        </w:rPr>
        <w:t xml:space="preserve"> </w:t>
      </w:r>
      <w:proofErr w:type="spellStart"/>
      <w:r w:rsidRPr="00FA7728">
        <w:rPr>
          <w:bCs/>
          <w:shd w:val="clear" w:color="auto" w:fill="FFFFFF"/>
          <w:lang w:val="hy-AM"/>
        </w:rPr>
        <w:t>lawsuit</w:t>
      </w:r>
      <w:proofErr w:type="spellEnd"/>
      <w:r w:rsidRPr="00FA7728">
        <w:rPr>
          <w:bCs/>
          <w:shd w:val="clear" w:color="auto" w:fill="FFFFFF"/>
          <w:lang w:val="hy-AM"/>
        </w:rPr>
        <w:t xml:space="preserve"> </w:t>
      </w:r>
      <w:proofErr w:type="spellStart"/>
      <w:r w:rsidRPr="00FA7728">
        <w:rPr>
          <w:bCs/>
          <w:shd w:val="clear" w:color="auto" w:fill="FFFFFF"/>
          <w:lang w:val="hy-AM"/>
        </w:rPr>
        <w:t>of</w:t>
      </w:r>
      <w:proofErr w:type="spellEnd"/>
      <w:r w:rsidRPr="00FA7728">
        <w:rPr>
          <w:bCs/>
          <w:shd w:val="clear" w:color="auto" w:fill="FFFFFF"/>
          <w:lang w:val="hy-AM"/>
        </w:rPr>
        <w:t xml:space="preserve"> </w:t>
      </w:r>
      <w:proofErr w:type="spellStart"/>
      <w:r w:rsidRPr="00FA7728">
        <w:rPr>
          <w:bCs/>
          <w:i/>
          <w:iCs/>
          <w:shd w:val="clear" w:color="auto" w:fill="FFFFFF"/>
          <w:lang w:val="hy-AM"/>
        </w:rPr>
        <w:t>the</w:t>
      </w:r>
      <w:proofErr w:type="spellEnd"/>
      <w:r w:rsidRPr="00FA7728">
        <w:rPr>
          <w:bCs/>
          <w:i/>
          <w:iCs/>
          <w:shd w:val="clear" w:color="auto" w:fill="FFFFFF"/>
          <w:lang w:val="hy-AM"/>
        </w:rPr>
        <w:t xml:space="preserve"> </w:t>
      </w:r>
      <w:proofErr w:type="spellStart"/>
      <w:r w:rsidRPr="00FA7728">
        <w:rPr>
          <w:bCs/>
          <w:i/>
          <w:iCs/>
          <w:shd w:val="clear" w:color="auto" w:fill="FFFFFF"/>
          <w:lang w:val="hy-AM"/>
        </w:rPr>
        <w:t>second</w:t>
      </w:r>
      <w:proofErr w:type="spellEnd"/>
      <w:r w:rsidRPr="00FA7728">
        <w:rPr>
          <w:bCs/>
          <w:i/>
          <w:iCs/>
          <w:shd w:val="clear" w:color="auto" w:fill="FFFFFF"/>
          <w:lang w:val="hy-AM"/>
        </w:rPr>
        <w:t xml:space="preserve"> </w:t>
      </w:r>
      <w:proofErr w:type="spellStart"/>
      <w:r w:rsidRPr="00FA7728">
        <w:rPr>
          <w:bCs/>
          <w:i/>
          <w:iCs/>
          <w:shd w:val="clear" w:color="auto" w:fill="FFFFFF"/>
          <w:lang w:val="hy-AM"/>
        </w:rPr>
        <w:t>President</w:t>
      </w:r>
      <w:proofErr w:type="spellEnd"/>
      <w:r w:rsidRPr="00FA7728">
        <w:rPr>
          <w:bCs/>
          <w:i/>
          <w:iCs/>
          <w:shd w:val="clear" w:color="auto" w:fill="FFFFFF"/>
          <w:lang w:val="hy-AM"/>
        </w:rPr>
        <w:t xml:space="preserve"> </w:t>
      </w:r>
      <w:proofErr w:type="spellStart"/>
      <w:r w:rsidRPr="00FA7728">
        <w:rPr>
          <w:bCs/>
          <w:i/>
          <w:iCs/>
          <w:shd w:val="clear" w:color="auto" w:fill="FFFFFF"/>
          <w:lang w:val="hy-AM"/>
        </w:rPr>
        <w:t>of</w:t>
      </w:r>
      <w:proofErr w:type="spellEnd"/>
      <w:r w:rsidRPr="00FA7728">
        <w:rPr>
          <w:bCs/>
          <w:i/>
          <w:iCs/>
          <w:shd w:val="clear" w:color="auto" w:fill="FFFFFF"/>
          <w:lang w:val="hy-AM"/>
        </w:rPr>
        <w:t xml:space="preserve"> </w:t>
      </w:r>
      <w:proofErr w:type="spellStart"/>
      <w:r w:rsidRPr="00FA7728">
        <w:rPr>
          <w:bCs/>
          <w:i/>
          <w:iCs/>
          <w:shd w:val="clear" w:color="auto" w:fill="FFFFFF"/>
          <w:lang w:val="hy-AM"/>
        </w:rPr>
        <w:t>the</w:t>
      </w:r>
      <w:proofErr w:type="spellEnd"/>
      <w:r w:rsidRPr="00FA7728">
        <w:rPr>
          <w:bCs/>
          <w:i/>
          <w:iCs/>
          <w:shd w:val="clear" w:color="auto" w:fill="FFFFFF"/>
          <w:lang w:val="hy-AM"/>
        </w:rPr>
        <w:t xml:space="preserve"> </w:t>
      </w:r>
      <w:proofErr w:type="spellStart"/>
      <w:r w:rsidRPr="00FA7728">
        <w:rPr>
          <w:bCs/>
          <w:i/>
          <w:iCs/>
          <w:shd w:val="clear" w:color="auto" w:fill="FFFFFF"/>
          <w:lang w:val="hy-AM"/>
        </w:rPr>
        <w:t>Republic</w:t>
      </w:r>
      <w:proofErr w:type="spellEnd"/>
      <w:r w:rsidRPr="00FA7728">
        <w:rPr>
          <w:bCs/>
          <w:i/>
          <w:iCs/>
          <w:shd w:val="clear" w:color="auto" w:fill="FFFFFF"/>
          <w:lang w:val="hy-AM"/>
        </w:rPr>
        <w:t xml:space="preserve"> </w:t>
      </w:r>
      <w:proofErr w:type="spellStart"/>
      <w:r w:rsidRPr="00FA7728">
        <w:rPr>
          <w:bCs/>
          <w:i/>
          <w:iCs/>
          <w:shd w:val="clear" w:color="auto" w:fill="FFFFFF"/>
          <w:lang w:val="hy-AM"/>
        </w:rPr>
        <w:t>of</w:t>
      </w:r>
      <w:proofErr w:type="spellEnd"/>
      <w:r w:rsidRPr="00FA7728">
        <w:rPr>
          <w:bCs/>
          <w:i/>
          <w:iCs/>
          <w:shd w:val="clear" w:color="auto" w:fill="FFFFFF"/>
          <w:lang w:val="hy-AM"/>
        </w:rPr>
        <w:t xml:space="preserve"> </w:t>
      </w:r>
      <w:proofErr w:type="spellStart"/>
      <w:r w:rsidRPr="00FA7728">
        <w:rPr>
          <w:bCs/>
          <w:i/>
          <w:iCs/>
          <w:shd w:val="clear" w:color="auto" w:fill="FFFFFF"/>
          <w:lang w:val="hy-AM"/>
        </w:rPr>
        <w:t>Armenia</w:t>
      </w:r>
      <w:proofErr w:type="spellEnd"/>
      <w:r w:rsidRPr="00FA7728">
        <w:rPr>
          <w:bCs/>
          <w:i/>
          <w:iCs/>
          <w:shd w:val="clear" w:color="auto" w:fill="FFFFFF"/>
          <w:lang w:val="hy-AM"/>
        </w:rPr>
        <w:t xml:space="preserve"> </w:t>
      </w:r>
      <w:proofErr w:type="spellStart"/>
      <w:r w:rsidRPr="00FA7728">
        <w:rPr>
          <w:bCs/>
          <w:i/>
          <w:iCs/>
          <w:shd w:val="clear" w:color="auto" w:fill="FFFFFF"/>
          <w:lang w:val="hy-AM"/>
        </w:rPr>
        <w:t>Robert</w:t>
      </w:r>
      <w:proofErr w:type="spellEnd"/>
      <w:r w:rsidRPr="00FA7728">
        <w:rPr>
          <w:bCs/>
          <w:i/>
          <w:iCs/>
          <w:shd w:val="clear" w:color="auto" w:fill="FFFFFF"/>
          <w:lang w:val="hy-AM"/>
        </w:rPr>
        <w:t xml:space="preserve"> </w:t>
      </w:r>
      <w:proofErr w:type="spellStart"/>
      <w:r w:rsidRPr="00FA7728">
        <w:rPr>
          <w:bCs/>
          <w:i/>
          <w:iCs/>
          <w:shd w:val="clear" w:color="auto" w:fill="FFFFFF"/>
          <w:lang w:val="hy-AM"/>
        </w:rPr>
        <w:t>Kocharyan</w:t>
      </w:r>
      <w:proofErr w:type="spellEnd"/>
      <w:r w:rsidRPr="00FA7728">
        <w:rPr>
          <w:bCs/>
          <w:i/>
          <w:iCs/>
          <w:shd w:val="clear" w:color="auto" w:fill="FFFFFF"/>
          <w:lang w:val="hy-AM"/>
        </w:rPr>
        <w:t xml:space="preserve"> </w:t>
      </w:r>
      <w:r w:rsidRPr="00FA7728">
        <w:rPr>
          <w:bCs/>
          <w:i/>
          <w:iCs/>
          <w:shd w:val="clear" w:color="auto" w:fill="FFFFFF"/>
          <w:lang w:val="en-US"/>
        </w:rPr>
        <w:t>v.</w:t>
      </w:r>
      <w:r w:rsidRPr="00FA7728">
        <w:rPr>
          <w:bCs/>
          <w:i/>
          <w:iCs/>
          <w:shd w:val="clear" w:color="auto" w:fill="FFFFFF"/>
          <w:lang w:val="hy-AM"/>
        </w:rPr>
        <w:t xml:space="preserve"> </w:t>
      </w:r>
      <w:proofErr w:type="spellStart"/>
      <w:r w:rsidRPr="00FA7728">
        <w:rPr>
          <w:bCs/>
          <w:i/>
          <w:iCs/>
          <w:shd w:val="clear" w:color="auto" w:fill="FFFFFF"/>
          <w:lang w:val="hy-AM"/>
        </w:rPr>
        <w:t>Skizb</w:t>
      </w:r>
      <w:proofErr w:type="spellEnd"/>
      <w:r w:rsidRPr="00FA7728">
        <w:rPr>
          <w:bCs/>
          <w:i/>
          <w:iCs/>
          <w:shd w:val="clear" w:color="auto" w:fill="FFFFFF"/>
          <w:lang w:val="hy-AM"/>
        </w:rPr>
        <w:t xml:space="preserve"> </w:t>
      </w:r>
      <w:proofErr w:type="spellStart"/>
      <w:r w:rsidRPr="00FA7728">
        <w:rPr>
          <w:bCs/>
          <w:i/>
          <w:iCs/>
          <w:shd w:val="clear" w:color="auto" w:fill="FFFFFF"/>
          <w:lang w:val="hy-AM"/>
        </w:rPr>
        <w:t>Media</w:t>
      </w:r>
      <w:proofErr w:type="spellEnd"/>
      <w:r w:rsidRPr="00FA7728">
        <w:rPr>
          <w:bCs/>
          <w:i/>
          <w:iCs/>
          <w:shd w:val="clear" w:color="auto" w:fill="FFFFFF"/>
          <w:lang w:val="hy-AM"/>
        </w:rPr>
        <w:t xml:space="preserve"> </w:t>
      </w:r>
      <w:proofErr w:type="spellStart"/>
      <w:r w:rsidRPr="00FA7728">
        <w:rPr>
          <w:bCs/>
          <w:i/>
          <w:iCs/>
          <w:shd w:val="clear" w:color="auto" w:fill="FFFFFF"/>
          <w:lang w:val="en-US"/>
        </w:rPr>
        <w:t>Kentron</w:t>
      </w:r>
      <w:proofErr w:type="spellEnd"/>
      <w:r w:rsidRPr="00FA7728">
        <w:rPr>
          <w:bCs/>
          <w:i/>
          <w:iCs/>
          <w:shd w:val="clear" w:color="auto" w:fill="FFFFFF"/>
          <w:lang w:val="hy-AM"/>
        </w:rPr>
        <w:t xml:space="preserve"> </w:t>
      </w:r>
      <w:r w:rsidRPr="00FA7728">
        <w:rPr>
          <w:bCs/>
          <w:i/>
          <w:iCs/>
          <w:lang w:val="en-US"/>
        </w:rPr>
        <w:t>LLC.</w:t>
      </w:r>
    </w:p>
    <w:p w14:paraId="478C9FF5" w14:textId="666C5A81" w:rsidR="00924CFE" w:rsidRPr="00FA7728" w:rsidRDefault="00924CFE" w:rsidP="00924CFE">
      <w:pPr>
        <w:pStyle w:val="NormalWeb"/>
        <w:shd w:val="clear" w:color="auto" w:fill="FFFFFF"/>
        <w:spacing w:before="0" w:beforeAutospacing="0" w:after="0" w:afterAutospacing="0" w:line="240" w:lineRule="auto"/>
        <w:ind w:firstLine="567"/>
        <w:jc w:val="both"/>
        <w:rPr>
          <w:lang w:val="en-US"/>
        </w:rPr>
      </w:pPr>
      <w:r w:rsidRPr="00FA7728">
        <w:rPr>
          <w:bCs/>
          <w:shd w:val="clear" w:color="auto" w:fill="FFFFFF"/>
          <w:lang w:val="en-US"/>
        </w:rPr>
        <w:t xml:space="preserve">We should remind that </w:t>
      </w:r>
      <w:r w:rsidRPr="00FA7728">
        <w:rPr>
          <w:bCs/>
          <w:lang w:val="en-US"/>
        </w:rPr>
        <w:t>o</w:t>
      </w:r>
      <w:r w:rsidRPr="00FA7728">
        <w:rPr>
          <w:bCs/>
          <w:lang w:val="hy-AM"/>
        </w:rPr>
        <w:t>n J</w:t>
      </w:r>
      <w:proofErr w:type="spellStart"/>
      <w:r w:rsidRPr="00FA7728">
        <w:rPr>
          <w:bCs/>
          <w:lang w:val="en-US"/>
        </w:rPr>
        <w:t>ul</w:t>
      </w:r>
      <w:proofErr w:type="spellEnd"/>
      <w:r w:rsidRPr="00FA7728">
        <w:rPr>
          <w:bCs/>
          <w:lang w:val="hy-AM"/>
        </w:rPr>
        <w:t xml:space="preserve">y </w:t>
      </w:r>
      <w:r w:rsidRPr="00FA7728">
        <w:rPr>
          <w:bCs/>
          <w:lang w:val="en-US"/>
        </w:rPr>
        <w:t>6</w:t>
      </w:r>
      <w:r w:rsidRPr="00FA7728">
        <w:rPr>
          <w:bCs/>
          <w:lang w:val="hy-AM"/>
        </w:rPr>
        <w:t>,</w:t>
      </w:r>
      <w:r w:rsidRPr="00FA7728">
        <w:rPr>
          <w:lang w:val="hy-AM"/>
        </w:rPr>
        <w:t xml:space="preserve"> </w:t>
      </w:r>
      <w:r w:rsidRPr="00FA7728">
        <w:rPr>
          <w:lang w:val="en-US"/>
        </w:rPr>
        <w:t>2020, the</w:t>
      </w:r>
      <w:r w:rsidRPr="00FA7728">
        <w:rPr>
          <w:lang w:val="hy-AM"/>
        </w:rPr>
        <w:t xml:space="preserve"> </w:t>
      </w:r>
      <w:proofErr w:type="spellStart"/>
      <w:r w:rsidRPr="00FA7728">
        <w:rPr>
          <w:lang w:val="hy-AM"/>
        </w:rPr>
        <w:t>Court</w:t>
      </w:r>
      <w:proofErr w:type="spellEnd"/>
      <w:r w:rsidRPr="00FA7728">
        <w:rPr>
          <w:lang w:val="hy-AM"/>
        </w:rPr>
        <w:t xml:space="preserve"> </w:t>
      </w:r>
      <w:proofErr w:type="spellStart"/>
      <w:r w:rsidRPr="00FA7728">
        <w:rPr>
          <w:lang w:val="hy-AM"/>
        </w:rPr>
        <w:t>of</w:t>
      </w:r>
      <w:proofErr w:type="spellEnd"/>
      <w:r w:rsidRPr="00FA7728">
        <w:rPr>
          <w:lang w:val="hy-AM"/>
        </w:rPr>
        <w:t xml:space="preserve"> </w:t>
      </w:r>
      <w:proofErr w:type="spellStart"/>
      <w:r w:rsidRPr="00FA7728">
        <w:rPr>
          <w:lang w:val="hy-AM"/>
        </w:rPr>
        <w:t>General</w:t>
      </w:r>
      <w:proofErr w:type="spellEnd"/>
      <w:r w:rsidRPr="00FA7728">
        <w:rPr>
          <w:lang w:val="hy-AM"/>
        </w:rPr>
        <w:t xml:space="preserve"> </w:t>
      </w:r>
      <w:proofErr w:type="spellStart"/>
      <w:r w:rsidRPr="00FA7728">
        <w:rPr>
          <w:lang w:val="hy-AM"/>
        </w:rPr>
        <w:t>Jurisdiction</w:t>
      </w:r>
      <w:proofErr w:type="spellEnd"/>
      <w:r w:rsidRPr="00FA7728">
        <w:rPr>
          <w:lang w:val="hy-AM"/>
        </w:rPr>
        <w:t xml:space="preserve"> </w:t>
      </w:r>
      <w:r w:rsidRPr="00FA7728">
        <w:rPr>
          <w:lang w:val="en-US"/>
        </w:rPr>
        <w:t xml:space="preserve">of Yerevan received a criminal case from the Prosecutor’s Office of </w:t>
      </w:r>
      <w:proofErr w:type="spellStart"/>
      <w:r w:rsidRPr="00FA7728">
        <w:rPr>
          <w:lang w:val="en-US"/>
        </w:rPr>
        <w:t>Kentron</w:t>
      </w:r>
      <w:proofErr w:type="spellEnd"/>
      <w:r w:rsidRPr="00FA7728">
        <w:rPr>
          <w:lang w:val="en-US"/>
        </w:rPr>
        <w:t xml:space="preserve"> and Nork-</w:t>
      </w:r>
      <w:proofErr w:type="spellStart"/>
      <w:r w:rsidRPr="00FA7728">
        <w:rPr>
          <w:lang w:val="en-US"/>
        </w:rPr>
        <w:t>Marash</w:t>
      </w:r>
      <w:proofErr w:type="spellEnd"/>
      <w:r w:rsidRPr="00FA7728">
        <w:rPr>
          <w:lang w:val="en-US"/>
        </w:rPr>
        <w:t xml:space="preserve"> administrative districts against Hasmik </w:t>
      </w:r>
      <w:proofErr w:type="spellStart"/>
      <w:r w:rsidRPr="00FA7728">
        <w:rPr>
          <w:lang w:val="en-US"/>
        </w:rPr>
        <w:t>Martirosyan</w:t>
      </w:r>
      <w:proofErr w:type="spellEnd"/>
      <w:r w:rsidRPr="00FA7728">
        <w:rPr>
          <w:lang w:val="en-US"/>
        </w:rPr>
        <w:t xml:space="preserve">, Director of </w:t>
      </w:r>
      <w:proofErr w:type="spellStart"/>
      <w:r w:rsidRPr="00FA7728">
        <w:rPr>
          <w:i/>
          <w:iCs/>
          <w:lang w:val="en-US"/>
        </w:rPr>
        <w:t>Skizb</w:t>
      </w:r>
      <w:proofErr w:type="spellEnd"/>
      <w:r w:rsidRPr="00FA7728">
        <w:rPr>
          <w:i/>
          <w:iCs/>
          <w:lang w:val="hy-AM"/>
        </w:rPr>
        <w:t xml:space="preserve"> </w:t>
      </w:r>
      <w:proofErr w:type="spellStart"/>
      <w:r w:rsidRPr="00FA7728">
        <w:rPr>
          <w:i/>
          <w:iCs/>
          <w:lang w:val="hy-AM"/>
        </w:rPr>
        <w:t>Media</w:t>
      </w:r>
      <w:proofErr w:type="spellEnd"/>
      <w:r w:rsidRPr="00FA7728">
        <w:rPr>
          <w:i/>
          <w:iCs/>
          <w:lang w:val="hy-AM"/>
        </w:rPr>
        <w:t xml:space="preserve"> </w:t>
      </w:r>
      <w:proofErr w:type="spellStart"/>
      <w:r w:rsidRPr="00FA7728">
        <w:rPr>
          <w:i/>
          <w:iCs/>
          <w:lang w:val="en-US"/>
        </w:rPr>
        <w:t>Kentron</w:t>
      </w:r>
      <w:proofErr w:type="spellEnd"/>
      <w:r w:rsidRPr="00FA7728">
        <w:rPr>
          <w:i/>
          <w:iCs/>
          <w:lang w:val="en-US"/>
        </w:rPr>
        <w:t xml:space="preserve"> </w:t>
      </w:r>
      <w:r w:rsidRPr="00FA7728">
        <w:rPr>
          <w:bCs/>
          <w:i/>
          <w:iCs/>
          <w:lang w:val="en-US"/>
        </w:rPr>
        <w:t>LLC</w:t>
      </w:r>
      <w:r w:rsidRPr="00FA7728">
        <w:rPr>
          <w:lang w:val="en-US"/>
        </w:rPr>
        <w:t xml:space="preserve">, who was charged for the deliberate failure of the execution of a legally effective judicial act in the prescribed period. Thus, on January 18, 2019, the Court of General Jurisdiction partially upheld the lawsuit, filed by Robert </w:t>
      </w:r>
      <w:proofErr w:type="spellStart"/>
      <w:r w:rsidRPr="00FA7728">
        <w:rPr>
          <w:lang w:val="en-US"/>
        </w:rPr>
        <w:t>Kocharyan</w:t>
      </w:r>
      <w:proofErr w:type="spellEnd"/>
      <w:r w:rsidRPr="00FA7728">
        <w:rPr>
          <w:lang w:val="en-US"/>
        </w:rPr>
        <w:t xml:space="preserve"> against </w:t>
      </w:r>
      <w:proofErr w:type="spellStart"/>
      <w:r w:rsidRPr="00FA7728">
        <w:rPr>
          <w:i/>
          <w:iCs/>
          <w:lang w:val="en-US"/>
        </w:rPr>
        <w:t>Skizb</w:t>
      </w:r>
      <w:proofErr w:type="spellEnd"/>
      <w:r w:rsidRPr="00FA7728">
        <w:rPr>
          <w:i/>
          <w:iCs/>
          <w:lang w:val="en-US"/>
        </w:rPr>
        <w:t xml:space="preserve"> Media </w:t>
      </w:r>
      <w:proofErr w:type="spellStart"/>
      <w:r w:rsidRPr="00FA7728">
        <w:rPr>
          <w:i/>
          <w:iCs/>
          <w:lang w:val="en-US"/>
        </w:rPr>
        <w:t>Kentron</w:t>
      </w:r>
      <w:proofErr w:type="spellEnd"/>
      <w:r w:rsidRPr="00FA7728">
        <w:rPr>
          <w:i/>
          <w:iCs/>
          <w:lang w:val="en-US"/>
        </w:rPr>
        <w:t xml:space="preserve"> </w:t>
      </w:r>
      <w:r w:rsidRPr="00FA7728">
        <w:rPr>
          <w:bCs/>
          <w:i/>
          <w:iCs/>
          <w:lang w:val="en-US"/>
        </w:rPr>
        <w:t>L</w:t>
      </w:r>
      <w:r w:rsidR="00C72785" w:rsidRPr="00FA7728">
        <w:rPr>
          <w:bCs/>
          <w:i/>
          <w:iCs/>
          <w:lang w:val="en-US"/>
        </w:rPr>
        <w:t>LC</w:t>
      </w:r>
      <w:r w:rsidRPr="00FA7728">
        <w:rPr>
          <w:i/>
          <w:iCs/>
          <w:lang w:val="en-US"/>
        </w:rPr>
        <w:t>,</w:t>
      </w:r>
      <w:r w:rsidRPr="00FA7728">
        <w:rPr>
          <w:lang w:val="en-US"/>
        </w:rPr>
        <w:t xml:space="preserve"> claiming a</w:t>
      </w:r>
      <w:r w:rsidRPr="00FA7728">
        <w:rPr>
          <w:lang w:val="hy-AM"/>
        </w:rPr>
        <w:t xml:space="preserve"> public </w:t>
      </w:r>
      <w:r w:rsidRPr="00FA7728">
        <w:rPr>
          <w:lang w:val="en-US"/>
        </w:rPr>
        <w:t>refutation of the defamatory</w:t>
      </w:r>
      <w:r w:rsidRPr="00FA7728">
        <w:rPr>
          <w:lang w:val="hy-AM"/>
        </w:rPr>
        <w:t xml:space="preserve"> information</w:t>
      </w:r>
      <w:r w:rsidRPr="00FA7728">
        <w:rPr>
          <w:lang w:val="en-US"/>
        </w:rPr>
        <w:t>, as well as</w:t>
      </w:r>
      <w:r w:rsidRPr="00FA7728">
        <w:rPr>
          <w:lang w:val="hy-AM"/>
        </w:rPr>
        <w:t xml:space="preserve"> compensation.</w:t>
      </w:r>
      <w:r w:rsidRPr="00FA7728">
        <w:rPr>
          <w:lang w:val="en-US"/>
        </w:rPr>
        <w:t xml:space="preserve"> T</w:t>
      </w:r>
      <w:r w:rsidRPr="00FA7728">
        <w:rPr>
          <w:lang w:val="hy-AM"/>
        </w:rPr>
        <w:t xml:space="preserve">he lawsuit </w:t>
      </w:r>
      <w:r w:rsidRPr="00FA7728">
        <w:rPr>
          <w:lang w:val="en-US"/>
        </w:rPr>
        <w:t xml:space="preserve">was caused by the </w:t>
      </w:r>
      <w:r w:rsidRPr="00FA7728">
        <w:rPr>
          <w:lang w:val="hy-AM"/>
        </w:rPr>
        <w:t>article</w:t>
      </w:r>
      <w:r w:rsidRPr="00FA7728">
        <w:rPr>
          <w:lang w:val="en-US"/>
        </w:rPr>
        <w:t xml:space="preserve">s about R. Kocharyan, published on </w:t>
      </w:r>
      <w:r w:rsidRPr="00FA7728">
        <w:rPr>
          <w:i/>
          <w:iCs/>
          <w:lang w:val="en-US"/>
        </w:rPr>
        <w:t>1in.am news website</w:t>
      </w:r>
      <w:r w:rsidRPr="00FA7728">
        <w:rPr>
          <w:lang w:val="en-US"/>
        </w:rPr>
        <w:t>, which is owned by the company, on June 7, 23 and 24, respectively (</w:t>
      </w:r>
      <w:r w:rsidR="00C72785" w:rsidRPr="00FA7728">
        <w:rPr>
          <w:lang w:val="en-US"/>
        </w:rPr>
        <w:t>f</w:t>
      </w:r>
      <w:r w:rsidRPr="00FA7728">
        <w:rPr>
          <w:lang w:val="en-US"/>
        </w:rPr>
        <w:t>or details see the annual and quarterly reports of CPFE, 2019-202</w:t>
      </w:r>
      <w:r w:rsidR="00AA5131">
        <w:rPr>
          <w:lang w:val="en-US"/>
        </w:rPr>
        <w:t>2</w:t>
      </w:r>
      <w:r w:rsidRPr="00FA7728">
        <w:rPr>
          <w:lang w:val="en-US"/>
        </w:rPr>
        <w:t xml:space="preserve"> on </w:t>
      </w:r>
      <w:r w:rsidRPr="00FA7728">
        <w:rPr>
          <w:i/>
          <w:iCs/>
          <w:lang w:val="en-US"/>
        </w:rPr>
        <w:t>www.khosq.am, Reports</w:t>
      </w:r>
      <w:r w:rsidRPr="00FA7728">
        <w:rPr>
          <w:lang w:val="en-US"/>
        </w:rPr>
        <w:t xml:space="preserve"> section).  </w:t>
      </w:r>
    </w:p>
    <w:p w14:paraId="78E15A95" w14:textId="51E28034" w:rsidR="00924CFE" w:rsidRPr="00FA7728" w:rsidRDefault="00924CFE" w:rsidP="00924CFE">
      <w:pPr>
        <w:pStyle w:val="NormalWeb"/>
        <w:shd w:val="clear" w:color="auto" w:fill="FFFFFF"/>
        <w:spacing w:before="0" w:beforeAutospacing="0" w:after="0" w:afterAutospacing="0" w:line="240" w:lineRule="auto"/>
        <w:ind w:firstLine="567"/>
        <w:jc w:val="both"/>
        <w:rPr>
          <w:bCs/>
          <w:lang w:val="en-US"/>
        </w:rPr>
      </w:pPr>
      <w:r w:rsidRPr="00FA7728">
        <w:rPr>
          <w:lang w:val="en-US"/>
        </w:rPr>
        <w:t>T</w:t>
      </w:r>
      <w:r w:rsidRPr="00FA7728">
        <w:rPr>
          <w:lang w:val="hy-AM"/>
        </w:rPr>
        <w:t xml:space="preserve">he next </w:t>
      </w:r>
      <w:r w:rsidRPr="00FA7728">
        <w:rPr>
          <w:lang w:val="en-US"/>
        </w:rPr>
        <w:t>court hearing</w:t>
      </w:r>
      <w:r w:rsidRPr="00FA7728">
        <w:rPr>
          <w:lang w:val="hy-AM"/>
        </w:rPr>
        <w:t xml:space="preserve"> is scheduled </w:t>
      </w:r>
      <w:r w:rsidRPr="00FA7728">
        <w:rPr>
          <w:lang w:val="en-US"/>
        </w:rPr>
        <w:t>for</w:t>
      </w:r>
      <w:r w:rsidRPr="00FA7728">
        <w:rPr>
          <w:lang w:val="hy-AM"/>
        </w:rPr>
        <w:t xml:space="preserve"> </w:t>
      </w:r>
      <w:r w:rsidR="00C72785" w:rsidRPr="00FA7728">
        <w:rPr>
          <w:lang w:val="en-US"/>
        </w:rPr>
        <w:t>October 14</w:t>
      </w:r>
      <w:r w:rsidRPr="00FA7728">
        <w:rPr>
          <w:lang w:val="hy-AM"/>
        </w:rPr>
        <w:t>.</w:t>
      </w:r>
      <w:r w:rsidRPr="00FA7728">
        <w:rPr>
          <w:lang w:val="en-US"/>
        </w:rPr>
        <w:t xml:space="preserve"> </w:t>
      </w:r>
    </w:p>
    <w:p w14:paraId="55C62BA7" w14:textId="77777777" w:rsidR="00100DFA" w:rsidRPr="00FA7728" w:rsidRDefault="00100DFA" w:rsidP="00C72785">
      <w:pPr>
        <w:spacing w:after="0" w:line="240" w:lineRule="auto"/>
        <w:rPr>
          <w:rFonts w:ascii="Times New Roman" w:hAnsi="Times New Roman" w:cs="Times New Roman"/>
          <w:sz w:val="24"/>
          <w:szCs w:val="24"/>
          <w:shd w:val="clear" w:color="auto" w:fill="FFFFFF"/>
          <w:lang w:val="hy-AM"/>
        </w:rPr>
      </w:pPr>
    </w:p>
    <w:p w14:paraId="2303C430" w14:textId="59EF0D69" w:rsidR="00C72785" w:rsidRPr="00FA7728" w:rsidRDefault="00C72785" w:rsidP="00912CC1">
      <w:pPr>
        <w:pStyle w:val="NormalWeb"/>
        <w:shd w:val="clear" w:color="auto" w:fill="FFFFFF"/>
        <w:spacing w:before="0" w:beforeAutospacing="0" w:after="0" w:afterAutospacing="0"/>
        <w:ind w:firstLine="567"/>
        <w:jc w:val="both"/>
        <w:textAlignment w:val="baseline"/>
        <w:rPr>
          <w:bCs/>
          <w:shd w:val="clear" w:color="auto" w:fill="FFFFFF"/>
          <w:lang w:val="en-US"/>
        </w:rPr>
      </w:pPr>
      <w:r w:rsidRPr="00FA7728">
        <w:rPr>
          <w:b/>
          <w:shd w:val="clear" w:color="auto" w:fill="FFFFFF"/>
          <w:lang w:val="en-US"/>
        </w:rPr>
        <w:t xml:space="preserve">On July 13, </w:t>
      </w:r>
      <w:r w:rsidR="002206DD" w:rsidRPr="00FA7728">
        <w:rPr>
          <w:bCs/>
          <w:shd w:val="clear" w:color="auto" w:fill="FFFFFF"/>
          <w:lang w:val="en-US"/>
        </w:rPr>
        <w:t xml:space="preserve">the regular </w:t>
      </w:r>
      <w:r w:rsidR="00912CC1" w:rsidRPr="00FA7728">
        <w:rPr>
          <w:bCs/>
          <w:shd w:val="clear" w:color="auto" w:fill="FFFFFF"/>
          <w:lang w:val="en-US"/>
        </w:rPr>
        <w:t xml:space="preserve">session on the case of </w:t>
      </w:r>
      <w:r w:rsidR="00912CC1" w:rsidRPr="00351D51">
        <w:rPr>
          <w:bCs/>
          <w:i/>
          <w:iCs/>
          <w:shd w:val="clear" w:color="auto" w:fill="FFFFFF"/>
          <w:lang w:val="en-US"/>
        </w:rPr>
        <w:t xml:space="preserve">attorney </w:t>
      </w:r>
      <w:proofErr w:type="spellStart"/>
      <w:r w:rsidR="00912CC1" w:rsidRPr="00351D51">
        <w:rPr>
          <w:bCs/>
          <w:i/>
          <w:iCs/>
          <w:shd w:val="clear" w:color="auto" w:fill="FFFFFF"/>
          <w:lang w:val="en-US"/>
        </w:rPr>
        <w:t>Lusine</w:t>
      </w:r>
      <w:proofErr w:type="spellEnd"/>
      <w:r w:rsidR="00912CC1" w:rsidRPr="00351D51">
        <w:rPr>
          <w:bCs/>
          <w:i/>
          <w:iCs/>
          <w:shd w:val="clear" w:color="auto" w:fill="FFFFFF"/>
          <w:lang w:val="en-US"/>
        </w:rPr>
        <w:t xml:space="preserve"> </w:t>
      </w:r>
      <w:proofErr w:type="spellStart"/>
      <w:r w:rsidR="00912CC1" w:rsidRPr="00351D51">
        <w:rPr>
          <w:bCs/>
          <w:i/>
          <w:iCs/>
          <w:shd w:val="clear" w:color="auto" w:fill="FFFFFF"/>
          <w:lang w:val="en-US"/>
        </w:rPr>
        <w:t>Avagyan</w:t>
      </w:r>
      <w:proofErr w:type="spellEnd"/>
      <w:r w:rsidR="00912CC1" w:rsidRPr="00351D51">
        <w:rPr>
          <w:bCs/>
          <w:i/>
          <w:iCs/>
          <w:shd w:val="clear" w:color="auto" w:fill="FFFFFF"/>
          <w:lang w:val="en-US"/>
        </w:rPr>
        <w:t xml:space="preserve"> v. Naira </w:t>
      </w:r>
      <w:proofErr w:type="spellStart"/>
      <w:r w:rsidR="00912CC1" w:rsidRPr="00351D51">
        <w:rPr>
          <w:bCs/>
          <w:i/>
          <w:iCs/>
          <w:shd w:val="clear" w:color="auto" w:fill="FFFFFF"/>
          <w:lang w:val="en-US"/>
        </w:rPr>
        <w:t>Terteryan</w:t>
      </w:r>
      <w:proofErr w:type="spellEnd"/>
      <w:r w:rsidR="00912CC1" w:rsidRPr="00351D51">
        <w:rPr>
          <w:bCs/>
          <w:i/>
          <w:iCs/>
          <w:shd w:val="clear" w:color="auto" w:fill="FFFFFF"/>
          <w:lang w:val="en-US"/>
        </w:rPr>
        <w:t xml:space="preserve"> (Live News Media LLC as third party)</w:t>
      </w:r>
      <w:r w:rsidR="00912CC1" w:rsidRPr="00FA7728">
        <w:rPr>
          <w:bCs/>
          <w:shd w:val="clear" w:color="auto" w:fill="FFFFFF"/>
          <w:lang w:val="en-US"/>
        </w:rPr>
        <w:t xml:space="preserve">, with claims of </w:t>
      </w:r>
      <w:r w:rsidR="00874973" w:rsidRPr="00FA7728">
        <w:rPr>
          <w:bCs/>
          <w:shd w:val="clear" w:color="auto" w:fill="FFFFFF"/>
          <w:lang w:val="en-US"/>
        </w:rPr>
        <w:t xml:space="preserve">refuting information considered as defamatory and compensation of damage caused to the </w:t>
      </w:r>
      <w:proofErr w:type="spellStart"/>
      <w:r w:rsidR="00874973" w:rsidRPr="00FA7728">
        <w:rPr>
          <w:bCs/>
          <w:shd w:val="clear" w:color="auto" w:fill="FFFFFF"/>
          <w:lang w:val="en-US"/>
        </w:rPr>
        <w:t>diginity</w:t>
      </w:r>
      <w:proofErr w:type="spellEnd"/>
      <w:r w:rsidR="00874973" w:rsidRPr="00FA7728">
        <w:rPr>
          <w:bCs/>
          <w:shd w:val="clear" w:color="auto" w:fill="FFFFFF"/>
          <w:lang w:val="en-US"/>
        </w:rPr>
        <w:t xml:space="preserve">, </w:t>
      </w:r>
      <w:proofErr w:type="spellStart"/>
      <w:r w:rsidR="007D68D8" w:rsidRPr="00FA7728">
        <w:rPr>
          <w:bCs/>
          <w:shd w:val="clear" w:color="auto" w:fill="FFFFFF"/>
          <w:lang w:val="en-US"/>
        </w:rPr>
        <w:t>honour</w:t>
      </w:r>
      <w:proofErr w:type="spellEnd"/>
      <w:r w:rsidR="00874973" w:rsidRPr="00FA7728">
        <w:rPr>
          <w:bCs/>
          <w:shd w:val="clear" w:color="auto" w:fill="FFFFFF"/>
          <w:lang w:val="en-US"/>
        </w:rPr>
        <w:t xml:space="preserve"> and business reputation </w:t>
      </w:r>
      <w:r w:rsidR="00912CC1" w:rsidRPr="00FA7728">
        <w:rPr>
          <w:bCs/>
          <w:shd w:val="clear" w:color="auto" w:fill="FFFFFF"/>
          <w:lang w:val="en-US"/>
        </w:rPr>
        <w:t>continued at the Court of General Jurisdiction of Yerevan</w:t>
      </w:r>
      <w:r w:rsidR="00874973" w:rsidRPr="00FA7728">
        <w:rPr>
          <w:bCs/>
          <w:shd w:val="clear" w:color="auto" w:fill="FFFFFF"/>
          <w:lang w:val="en-US"/>
        </w:rPr>
        <w:t>.</w:t>
      </w:r>
    </w:p>
    <w:p w14:paraId="25E8B614" w14:textId="77777777" w:rsidR="00874973" w:rsidRPr="00FA7728" w:rsidRDefault="00874973" w:rsidP="00874973">
      <w:pPr>
        <w:pStyle w:val="NormalWeb"/>
        <w:shd w:val="clear" w:color="auto" w:fill="FFFFFF"/>
        <w:spacing w:before="0" w:beforeAutospacing="0" w:after="0" w:afterAutospacing="0"/>
        <w:ind w:firstLine="567"/>
        <w:jc w:val="both"/>
        <w:textAlignment w:val="baseline"/>
        <w:rPr>
          <w:color w:val="000000" w:themeColor="text1"/>
          <w:lang w:val="en-US"/>
        </w:rPr>
      </w:pPr>
      <w:r w:rsidRPr="00FA7728">
        <w:rPr>
          <w:bCs/>
          <w:shd w:val="clear" w:color="auto" w:fill="FFFFFF"/>
          <w:lang w:val="en-US"/>
        </w:rPr>
        <w:t xml:space="preserve">The cause of the lawsuit filed on August 10, 2021 </w:t>
      </w:r>
      <w:r w:rsidRPr="00FA7728">
        <w:rPr>
          <w:color w:val="000000" w:themeColor="text1"/>
          <w:lang w:val="hy-AM"/>
        </w:rPr>
        <w:t xml:space="preserve">was caused by the allegations made </w:t>
      </w:r>
      <w:r w:rsidRPr="00FA7728">
        <w:rPr>
          <w:color w:val="000000" w:themeColor="text1"/>
          <w:lang w:val="en-US"/>
        </w:rPr>
        <w:t xml:space="preserve">by Naira </w:t>
      </w:r>
      <w:proofErr w:type="spellStart"/>
      <w:r w:rsidRPr="00FA7728">
        <w:rPr>
          <w:color w:val="000000" w:themeColor="text1"/>
          <w:lang w:val="en-US"/>
        </w:rPr>
        <w:t>Terteryan</w:t>
      </w:r>
      <w:proofErr w:type="spellEnd"/>
      <w:r w:rsidRPr="00FA7728">
        <w:rPr>
          <w:color w:val="000000" w:themeColor="text1"/>
          <w:lang w:val="en-US"/>
        </w:rPr>
        <w:t xml:space="preserve"> during the authorial </w:t>
      </w:r>
      <w:r w:rsidRPr="00FA7728">
        <w:rPr>
          <w:i/>
          <w:iCs/>
          <w:color w:val="000000" w:themeColor="text1"/>
          <w:lang w:val="hy-AM"/>
        </w:rPr>
        <w:t>Ditaket</w:t>
      </w:r>
      <w:r w:rsidRPr="00FA7728">
        <w:rPr>
          <w:color w:val="000000" w:themeColor="text1"/>
          <w:lang w:val="hy-AM"/>
        </w:rPr>
        <w:t xml:space="preserve"> </w:t>
      </w:r>
      <w:r w:rsidRPr="00FA7728">
        <w:rPr>
          <w:color w:val="000000" w:themeColor="text1"/>
          <w:lang w:val="en-US"/>
        </w:rPr>
        <w:t xml:space="preserve">program </w:t>
      </w:r>
      <w:r w:rsidRPr="00FA7728">
        <w:rPr>
          <w:color w:val="000000" w:themeColor="text1"/>
          <w:lang w:val="hy-AM"/>
        </w:rPr>
        <w:t xml:space="preserve">on </w:t>
      </w:r>
      <w:r w:rsidRPr="00FA7728">
        <w:rPr>
          <w:i/>
          <w:iCs/>
          <w:color w:val="000000" w:themeColor="text1"/>
          <w:lang w:val="hy-AM"/>
        </w:rPr>
        <w:t>Livenews.am</w:t>
      </w:r>
      <w:r w:rsidRPr="00FA7728">
        <w:rPr>
          <w:color w:val="000000" w:themeColor="text1"/>
          <w:lang w:val="hy-AM"/>
        </w:rPr>
        <w:t xml:space="preserve"> website </w:t>
      </w:r>
      <w:r w:rsidRPr="00FA7728">
        <w:rPr>
          <w:color w:val="000000" w:themeColor="text1"/>
          <w:lang w:val="en-US"/>
        </w:rPr>
        <w:t xml:space="preserve">that </w:t>
      </w:r>
      <w:proofErr w:type="spellStart"/>
      <w:r w:rsidRPr="00FA7728">
        <w:rPr>
          <w:color w:val="000000" w:themeColor="text1"/>
          <w:lang w:val="en-US"/>
        </w:rPr>
        <w:t>Lusine</w:t>
      </w:r>
      <w:proofErr w:type="spellEnd"/>
      <w:r w:rsidRPr="00FA7728">
        <w:rPr>
          <w:color w:val="000000" w:themeColor="text1"/>
          <w:lang w:val="en-US"/>
        </w:rPr>
        <w:t xml:space="preserve"> </w:t>
      </w:r>
      <w:proofErr w:type="spellStart"/>
      <w:r w:rsidRPr="00FA7728">
        <w:rPr>
          <w:color w:val="000000" w:themeColor="text1"/>
          <w:lang w:val="en-US"/>
        </w:rPr>
        <w:lastRenderedPageBreak/>
        <w:t>Avagyan</w:t>
      </w:r>
      <w:proofErr w:type="spellEnd"/>
      <w:r w:rsidRPr="00FA7728">
        <w:rPr>
          <w:color w:val="000000" w:themeColor="text1"/>
          <w:lang w:val="en-US"/>
        </w:rPr>
        <w:t xml:space="preserve"> who was her ex-husband </w:t>
      </w:r>
      <w:proofErr w:type="spellStart"/>
      <w:r w:rsidRPr="00FA7728">
        <w:rPr>
          <w:color w:val="000000" w:themeColor="text1"/>
          <w:lang w:val="en-US"/>
        </w:rPr>
        <w:t>Mher</w:t>
      </w:r>
      <w:proofErr w:type="spellEnd"/>
      <w:r w:rsidRPr="00FA7728">
        <w:rPr>
          <w:color w:val="000000" w:themeColor="text1"/>
          <w:lang w:val="en-US"/>
        </w:rPr>
        <w:t xml:space="preserve"> </w:t>
      </w:r>
      <w:proofErr w:type="spellStart"/>
      <w:r w:rsidRPr="00FA7728">
        <w:rPr>
          <w:color w:val="000000" w:themeColor="text1"/>
          <w:lang w:val="en-US"/>
        </w:rPr>
        <w:t>Terteryan’s</w:t>
      </w:r>
      <w:proofErr w:type="spellEnd"/>
      <w:r w:rsidRPr="00FA7728">
        <w:rPr>
          <w:color w:val="000000" w:themeColor="text1"/>
          <w:lang w:val="en-US"/>
        </w:rPr>
        <w:t xml:space="preserve"> lawyer, apart from fulfilling her professional activity, would also interfere in their private and family life.</w:t>
      </w:r>
      <w:r w:rsidR="00100DFA" w:rsidRPr="00FA7728">
        <w:rPr>
          <w:rStyle w:val="FootnoteReference"/>
          <w:rFonts w:eastAsiaTheme="minorEastAsia"/>
          <w:shd w:val="clear" w:color="auto" w:fill="FFFFFF"/>
          <w:lang w:val="hy-AM"/>
        </w:rPr>
        <w:footnoteReference w:id="29"/>
      </w:r>
    </w:p>
    <w:p w14:paraId="0D9C427B" w14:textId="3F1FBC04" w:rsidR="00874973" w:rsidRPr="00FA7728" w:rsidRDefault="00874973" w:rsidP="00874973">
      <w:pPr>
        <w:pStyle w:val="NormalWeb"/>
        <w:shd w:val="clear" w:color="auto" w:fill="FFFFFF"/>
        <w:spacing w:before="0" w:beforeAutospacing="0" w:after="0" w:afterAutospacing="0"/>
        <w:ind w:firstLine="567"/>
        <w:jc w:val="both"/>
        <w:textAlignment w:val="baseline"/>
        <w:rPr>
          <w:shd w:val="clear" w:color="auto" w:fill="FFFFFF"/>
          <w:lang w:val="en-US"/>
        </w:rPr>
      </w:pPr>
      <w:r w:rsidRPr="00FA7728">
        <w:rPr>
          <w:shd w:val="clear" w:color="auto" w:fill="FFFFFF"/>
          <w:lang w:val="en-US"/>
        </w:rPr>
        <w:t xml:space="preserve">The next court session was scheduled on December 8. </w:t>
      </w:r>
    </w:p>
    <w:p w14:paraId="3F7CCDFA" w14:textId="324A2ABB" w:rsidR="00874973" w:rsidRPr="00FA7728" w:rsidRDefault="00874973" w:rsidP="00874973">
      <w:pPr>
        <w:pStyle w:val="NormalWeb"/>
        <w:shd w:val="clear" w:color="auto" w:fill="FFFFFF"/>
        <w:spacing w:before="0" w:beforeAutospacing="0" w:after="0" w:afterAutospacing="0"/>
        <w:ind w:firstLine="567"/>
        <w:jc w:val="both"/>
        <w:textAlignment w:val="baseline"/>
        <w:rPr>
          <w:shd w:val="clear" w:color="auto" w:fill="FFFFFF"/>
          <w:lang w:val="en-US"/>
        </w:rPr>
      </w:pPr>
      <w:r w:rsidRPr="00FA7728">
        <w:rPr>
          <w:shd w:val="clear" w:color="auto" w:fill="FFFFFF"/>
          <w:lang w:val="en-US"/>
        </w:rPr>
        <w:t xml:space="preserve">On September 27, 2021, </w:t>
      </w:r>
      <w:proofErr w:type="spellStart"/>
      <w:r w:rsidR="007D68D8" w:rsidRPr="00FA7728">
        <w:rPr>
          <w:b/>
          <w:bCs/>
          <w:shd w:val="clear" w:color="auto" w:fill="FFFFFF"/>
          <w:lang w:val="en-US"/>
        </w:rPr>
        <w:t>Mher</w:t>
      </w:r>
      <w:proofErr w:type="spellEnd"/>
      <w:r w:rsidR="007D68D8" w:rsidRPr="00FA7728">
        <w:rPr>
          <w:b/>
          <w:bCs/>
          <w:shd w:val="clear" w:color="auto" w:fill="FFFFFF"/>
          <w:lang w:val="en-US"/>
        </w:rPr>
        <w:t xml:space="preserve"> </w:t>
      </w:r>
      <w:proofErr w:type="spellStart"/>
      <w:r w:rsidR="007D68D8" w:rsidRPr="00FA7728">
        <w:rPr>
          <w:b/>
          <w:bCs/>
          <w:shd w:val="clear" w:color="auto" w:fill="FFFFFF"/>
          <w:lang w:val="en-US"/>
        </w:rPr>
        <w:t>Terteryan</w:t>
      </w:r>
      <w:proofErr w:type="spellEnd"/>
      <w:r w:rsidR="007D68D8" w:rsidRPr="00FA7728">
        <w:rPr>
          <w:b/>
          <w:bCs/>
          <w:shd w:val="clear" w:color="auto" w:fill="FFFFFF"/>
          <w:lang w:val="en-US"/>
        </w:rPr>
        <w:t xml:space="preserve"> </w:t>
      </w:r>
      <w:r w:rsidR="007D68D8" w:rsidRPr="00FA7728">
        <w:rPr>
          <w:shd w:val="clear" w:color="auto" w:fill="FFFFFF"/>
          <w:lang w:val="en-US"/>
        </w:rPr>
        <w:t xml:space="preserve">filed another lawsuit against Live News Media LLC on the same occasion and the same claims. During the reporting quarter a court session was held on July 20 and the next one was scheduled for October 6. </w:t>
      </w:r>
    </w:p>
    <w:p w14:paraId="625608AB" w14:textId="7AE4456B" w:rsidR="007D68D8" w:rsidRPr="00FA7728" w:rsidRDefault="007D68D8" w:rsidP="00874973">
      <w:pPr>
        <w:pStyle w:val="NormalWeb"/>
        <w:shd w:val="clear" w:color="auto" w:fill="FFFFFF"/>
        <w:spacing w:before="0" w:beforeAutospacing="0" w:after="0" w:afterAutospacing="0"/>
        <w:ind w:firstLine="567"/>
        <w:jc w:val="both"/>
        <w:textAlignment w:val="baseline"/>
        <w:rPr>
          <w:shd w:val="clear" w:color="auto" w:fill="FFFFFF"/>
          <w:lang w:val="en-US"/>
        </w:rPr>
      </w:pPr>
      <w:proofErr w:type="spellStart"/>
      <w:r w:rsidRPr="00FA7728">
        <w:rPr>
          <w:b/>
          <w:bCs/>
          <w:shd w:val="clear" w:color="auto" w:fill="FFFFFF"/>
          <w:lang w:val="en-US"/>
        </w:rPr>
        <w:t>Mher</w:t>
      </w:r>
      <w:proofErr w:type="spellEnd"/>
      <w:r w:rsidRPr="00FA7728">
        <w:rPr>
          <w:b/>
          <w:bCs/>
          <w:shd w:val="clear" w:color="auto" w:fill="FFFFFF"/>
          <w:lang w:val="en-US"/>
        </w:rPr>
        <w:t xml:space="preserve"> </w:t>
      </w:r>
      <w:proofErr w:type="spellStart"/>
      <w:r w:rsidRPr="00FA7728">
        <w:rPr>
          <w:b/>
          <w:bCs/>
          <w:shd w:val="clear" w:color="auto" w:fill="FFFFFF"/>
          <w:lang w:val="en-US"/>
        </w:rPr>
        <w:t>Terteryan</w:t>
      </w:r>
      <w:proofErr w:type="spellEnd"/>
      <w:r w:rsidRPr="00FA7728">
        <w:rPr>
          <w:b/>
          <w:bCs/>
          <w:shd w:val="clear" w:color="auto" w:fill="FFFFFF"/>
          <w:lang w:val="en-US"/>
        </w:rPr>
        <w:t xml:space="preserve"> </w:t>
      </w:r>
      <w:r w:rsidRPr="00FA7728">
        <w:rPr>
          <w:shd w:val="clear" w:color="auto" w:fill="FFFFFF"/>
          <w:lang w:val="en-US"/>
        </w:rPr>
        <w:t xml:space="preserve">has another lawsuit against lawyer </w:t>
      </w:r>
      <w:proofErr w:type="spellStart"/>
      <w:r w:rsidRPr="00FA7728">
        <w:rPr>
          <w:shd w:val="clear" w:color="auto" w:fill="FFFFFF"/>
          <w:lang w:val="en-US"/>
        </w:rPr>
        <w:t>Hakob</w:t>
      </w:r>
      <w:proofErr w:type="spellEnd"/>
      <w:r w:rsidRPr="00FA7728">
        <w:rPr>
          <w:shd w:val="clear" w:color="auto" w:fill="FFFFFF"/>
          <w:lang w:val="en-US"/>
        </w:rPr>
        <w:t xml:space="preserve"> </w:t>
      </w:r>
      <w:proofErr w:type="spellStart"/>
      <w:r w:rsidRPr="00FA7728">
        <w:rPr>
          <w:shd w:val="clear" w:color="auto" w:fill="FFFFFF"/>
          <w:lang w:val="en-US"/>
        </w:rPr>
        <w:t>Charoyan</w:t>
      </w:r>
      <w:proofErr w:type="spellEnd"/>
      <w:r w:rsidRPr="00FA7728">
        <w:rPr>
          <w:shd w:val="clear" w:color="auto" w:fill="FFFFFF"/>
          <w:lang w:val="en-US"/>
        </w:rPr>
        <w:t xml:space="preserve"> (with Live News Media LLC as third party) with the same claim and on the same occasion, with claims of refuting the information considered as defamatory and compensating the damage caused by dignity, </w:t>
      </w:r>
      <w:proofErr w:type="spellStart"/>
      <w:r w:rsidRPr="00FA7728">
        <w:rPr>
          <w:shd w:val="clear" w:color="auto" w:fill="FFFFFF"/>
          <w:lang w:val="en-US"/>
        </w:rPr>
        <w:t>honour</w:t>
      </w:r>
      <w:proofErr w:type="spellEnd"/>
      <w:r w:rsidRPr="00FA7728">
        <w:rPr>
          <w:shd w:val="clear" w:color="auto" w:fill="FFFFFF"/>
          <w:lang w:val="en-US"/>
        </w:rPr>
        <w:t xml:space="preserve"> and business reputation. This lawsuit was filed on October 22, 2021. In the third quarter of </w:t>
      </w:r>
      <w:r w:rsidR="001F30BA" w:rsidRPr="00FA7728">
        <w:rPr>
          <w:shd w:val="clear" w:color="auto" w:fill="FFFFFF"/>
          <w:lang w:val="en-US"/>
        </w:rPr>
        <w:t xml:space="preserve">2022, a court session was held on September 7, and the next one was scheduled on November 16. </w:t>
      </w:r>
    </w:p>
    <w:p w14:paraId="2B803CAE" w14:textId="314D842F" w:rsidR="00100DFA" w:rsidRPr="00FA7728" w:rsidRDefault="00100DFA" w:rsidP="00100DFA">
      <w:pPr>
        <w:pStyle w:val="NormalWeb"/>
        <w:shd w:val="clear" w:color="auto" w:fill="FFFFFF"/>
        <w:spacing w:before="0" w:beforeAutospacing="0" w:after="0" w:afterAutospacing="0"/>
        <w:textAlignment w:val="baseline"/>
        <w:rPr>
          <w:bCs/>
          <w:shd w:val="clear" w:color="auto" w:fill="FFFFFF"/>
          <w:lang w:val="hy-AM"/>
        </w:rPr>
      </w:pPr>
      <w:r w:rsidRPr="00FA7728">
        <w:rPr>
          <w:bCs/>
          <w:shd w:val="clear" w:color="auto" w:fill="FFFFFF"/>
          <w:lang w:val="hy-AM"/>
        </w:rPr>
        <w:tab/>
      </w:r>
    </w:p>
    <w:p w14:paraId="7E2EBB2C" w14:textId="00D399DE" w:rsidR="005A35B2" w:rsidRPr="00FA7728" w:rsidRDefault="005A35B2" w:rsidP="00351D51">
      <w:pPr>
        <w:spacing w:after="0"/>
        <w:ind w:firstLine="720"/>
        <w:jc w:val="both"/>
        <w:rPr>
          <w:rFonts w:ascii="Times New Roman" w:hAnsi="Times New Roman" w:cs="Times New Roman"/>
          <w:bCs/>
          <w:sz w:val="24"/>
          <w:szCs w:val="24"/>
        </w:rPr>
      </w:pPr>
      <w:r w:rsidRPr="00FA7728">
        <w:rPr>
          <w:rFonts w:ascii="Times New Roman" w:hAnsi="Times New Roman" w:cs="Times New Roman"/>
          <w:b/>
          <w:sz w:val="24"/>
          <w:szCs w:val="24"/>
        </w:rPr>
        <w:t xml:space="preserve">On July 13, </w:t>
      </w:r>
      <w:r w:rsidR="00596635" w:rsidRPr="00FA7728">
        <w:rPr>
          <w:rFonts w:ascii="Times New Roman" w:hAnsi="Times New Roman" w:cs="Times New Roman"/>
          <w:bCs/>
          <w:sz w:val="24"/>
          <w:szCs w:val="24"/>
        </w:rPr>
        <w:t xml:space="preserve">the preliminary investigation on the case of the </w:t>
      </w:r>
      <w:r w:rsidR="00596635" w:rsidRPr="00351D51">
        <w:rPr>
          <w:rFonts w:ascii="Times New Roman" w:hAnsi="Times New Roman" w:cs="Times New Roman"/>
          <w:bCs/>
          <w:i/>
          <w:iCs/>
          <w:sz w:val="24"/>
          <w:szCs w:val="24"/>
        </w:rPr>
        <w:t xml:space="preserve">tour agency </w:t>
      </w:r>
      <w:proofErr w:type="spellStart"/>
      <w:r w:rsidR="00596635" w:rsidRPr="00351D51">
        <w:rPr>
          <w:rFonts w:ascii="Times New Roman" w:hAnsi="Times New Roman" w:cs="Times New Roman"/>
          <w:bCs/>
          <w:i/>
          <w:iCs/>
          <w:sz w:val="24"/>
          <w:szCs w:val="24"/>
        </w:rPr>
        <w:t>Anriva</w:t>
      </w:r>
      <w:proofErr w:type="spellEnd"/>
      <w:r w:rsidR="00596635" w:rsidRPr="00351D51">
        <w:rPr>
          <w:rFonts w:ascii="Times New Roman" w:hAnsi="Times New Roman" w:cs="Times New Roman"/>
          <w:bCs/>
          <w:i/>
          <w:iCs/>
          <w:sz w:val="24"/>
          <w:szCs w:val="24"/>
        </w:rPr>
        <w:t xml:space="preserve"> Tour LLC v. citizen Ani </w:t>
      </w:r>
      <w:proofErr w:type="spellStart"/>
      <w:r w:rsidR="00596635" w:rsidRPr="00351D51">
        <w:rPr>
          <w:rFonts w:ascii="Times New Roman" w:hAnsi="Times New Roman" w:cs="Times New Roman"/>
          <w:bCs/>
          <w:i/>
          <w:iCs/>
          <w:sz w:val="24"/>
          <w:szCs w:val="24"/>
        </w:rPr>
        <w:t>Alexanyan</w:t>
      </w:r>
      <w:proofErr w:type="spellEnd"/>
      <w:r w:rsidR="00596635" w:rsidRPr="00351D51">
        <w:rPr>
          <w:rFonts w:ascii="Times New Roman" w:hAnsi="Times New Roman" w:cs="Times New Roman"/>
          <w:bCs/>
          <w:i/>
          <w:iCs/>
          <w:sz w:val="24"/>
          <w:szCs w:val="24"/>
        </w:rPr>
        <w:t xml:space="preserve"> (the Public TV of Armenia CJSC and Educational Planet LLC were involved as third parties)</w:t>
      </w:r>
      <w:r w:rsidR="00596635" w:rsidRPr="00FA7728">
        <w:rPr>
          <w:rFonts w:ascii="Times New Roman" w:hAnsi="Times New Roman" w:cs="Times New Roman"/>
          <w:bCs/>
          <w:sz w:val="24"/>
          <w:szCs w:val="24"/>
        </w:rPr>
        <w:t xml:space="preserve"> was completed at the Court of General Jurisdiction of Yerevan. </w:t>
      </w:r>
    </w:p>
    <w:p w14:paraId="207E0499" w14:textId="77777777" w:rsidR="00CD4C41" w:rsidRPr="00FA7728" w:rsidRDefault="00596635" w:rsidP="00596635">
      <w:pPr>
        <w:pStyle w:val="NormalWeb"/>
        <w:shd w:val="clear" w:color="auto" w:fill="FFFFFF"/>
        <w:spacing w:before="0" w:beforeAutospacing="0" w:after="0" w:afterAutospacing="0" w:line="240" w:lineRule="auto"/>
        <w:ind w:firstLine="720"/>
        <w:jc w:val="both"/>
        <w:rPr>
          <w:lang w:val="en-US"/>
        </w:rPr>
      </w:pPr>
      <w:r w:rsidRPr="00FA7728">
        <w:rPr>
          <w:lang w:val="en-US"/>
        </w:rPr>
        <w:t xml:space="preserve">We should remind that </w:t>
      </w:r>
      <w:r w:rsidRPr="00FA7728">
        <w:rPr>
          <w:lang w:val="hy-AM"/>
        </w:rPr>
        <w:t>the lawsuit</w:t>
      </w:r>
      <w:r w:rsidRPr="00FA7728">
        <w:rPr>
          <w:lang w:val="en-US"/>
        </w:rPr>
        <w:t>, filed on August 1, 2019,</w:t>
      </w:r>
      <w:r w:rsidRPr="00FA7728">
        <w:rPr>
          <w:lang w:val="hy-AM"/>
        </w:rPr>
        <w:t xml:space="preserve"> </w:t>
      </w:r>
      <w:r w:rsidRPr="00FA7728">
        <w:rPr>
          <w:lang w:val="en-US"/>
        </w:rPr>
        <w:t xml:space="preserve">was caused by </w:t>
      </w:r>
      <w:r w:rsidRPr="00FA7728">
        <w:rPr>
          <w:lang w:val="hy-AM"/>
        </w:rPr>
        <w:t xml:space="preserve">the statements made on </w:t>
      </w:r>
      <w:r w:rsidRPr="00FA7728">
        <w:rPr>
          <w:lang w:val="en-US"/>
        </w:rPr>
        <w:t xml:space="preserve">the </w:t>
      </w:r>
      <w:r w:rsidRPr="00FA7728">
        <w:rPr>
          <w:i/>
          <w:iCs/>
          <w:lang w:val="hy-AM"/>
        </w:rPr>
        <w:t>One Window</w:t>
      </w:r>
      <w:r w:rsidRPr="00FA7728">
        <w:rPr>
          <w:lang w:val="en-US"/>
        </w:rPr>
        <w:t xml:space="preserve"> program about</w:t>
      </w:r>
      <w:r w:rsidRPr="00FA7728">
        <w:rPr>
          <w:lang w:val="hy-AM"/>
        </w:rPr>
        <w:t xml:space="preserve"> </w:t>
      </w:r>
      <w:r w:rsidRPr="00FA7728">
        <w:rPr>
          <w:i/>
          <w:iCs/>
          <w:lang w:val="hy-AM"/>
        </w:rPr>
        <w:t>Anriva-Tour</w:t>
      </w:r>
      <w:r w:rsidRPr="00FA7728">
        <w:rPr>
          <w:lang w:val="en-US"/>
        </w:rPr>
        <w:t xml:space="preserve"> on </w:t>
      </w:r>
      <w:r w:rsidRPr="00FA7728">
        <w:rPr>
          <w:lang w:val="hy-AM"/>
        </w:rPr>
        <w:t xml:space="preserve">the </w:t>
      </w:r>
      <w:r w:rsidRPr="00FA7728">
        <w:rPr>
          <w:lang w:val="en-US"/>
        </w:rPr>
        <w:t>P</w:t>
      </w:r>
      <w:r w:rsidRPr="00FA7728">
        <w:rPr>
          <w:lang w:val="hy-AM"/>
        </w:rPr>
        <w:t xml:space="preserve">ublic </w:t>
      </w:r>
      <w:r w:rsidRPr="00FA7728">
        <w:rPr>
          <w:lang w:val="en-US"/>
        </w:rPr>
        <w:t>TV</w:t>
      </w:r>
      <w:r w:rsidRPr="00FA7728">
        <w:rPr>
          <w:lang w:val="hy-AM"/>
        </w:rPr>
        <w:t xml:space="preserve"> </w:t>
      </w:r>
      <w:r w:rsidRPr="00FA7728">
        <w:rPr>
          <w:lang w:val="en-US"/>
        </w:rPr>
        <w:t>C</w:t>
      </w:r>
      <w:r w:rsidRPr="00FA7728">
        <w:rPr>
          <w:lang w:val="hy-AM"/>
        </w:rPr>
        <w:t>hannel on July 1, which the plaintiff considers to be defamatory</w:t>
      </w:r>
      <w:r w:rsidRPr="00FA7728">
        <w:rPr>
          <w:lang w:val="en-US"/>
        </w:rPr>
        <w:t>.</w:t>
      </w:r>
      <w:r w:rsidR="00CD4C41" w:rsidRPr="00FA7728">
        <w:rPr>
          <w:rStyle w:val="FootnoteReference"/>
          <w:shd w:val="clear" w:color="auto" w:fill="FFFFFF"/>
          <w:lang w:val="hy-AM"/>
        </w:rPr>
        <w:footnoteReference w:id="30"/>
      </w:r>
      <w:r w:rsidR="00CD4C41" w:rsidRPr="00FA7728">
        <w:rPr>
          <w:lang w:val="en-US"/>
        </w:rPr>
        <w:t xml:space="preserve"> </w:t>
      </w:r>
    </w:p>
    <w:p w14:paraId="318AFFF1" w14:textId="73D95455" w:rsidR="00596635" w:rsidRPr="00FA7728" w:rsidRDefault="00CD4C41" w:rsidP="00596635">
      <w:pPr>
        <w:pStyle w:val="NormalWeb"/>
        <w:shd w:val="clear" w:color="auto" w:fill="FFFFFF"/>
        <w:spacing w:before="0" w:beforeAutospacing="0" w:after="0" w:afterAutospacing="0" w:line="240" w:lineRule="auto"/>
        <w:ind w:firstLine="720"/>
        <w:jc w:val="both"/>
        <w:rPr>
          <w:lang w:val="hy-AM"/>
        </w:rPr>
      </w:pPr>
      <w:r w:rsidRPr="00FA7728">
        <w:rPr>
          <w:lang w:val="en-US"/>
        </w:rPr>
        <w:t xml:space="preserve">Trial on the case </w:t>
      </w:r>
      <w:r w:rsidR="00351D51">
        <w:rPr>
          <w:lang w:val="en-US"/>
        </w:rPr>
        <w:t>is</w:t>
      </w:r>
      <w:r w:rsidRPr="00FA7728">
        <w:rPr>
          <w:lang w:val="en-US"/>
        </w:rPr>
        <w:t xml:space="preserve"> scheduled for October 13.</w:t>
      </w:r>
    </w:p>
    <w:p w14:paraId="48EC6FD4" w14:textId="77777777" w:rsidR="00596635" w:rsidRPr="00FA7728" w:rsidRDefault="00596635" w:rsidP="00100DFA">
      <w:pPr>
        <w:spacing w:after="0"/>
        <w:ind w:firstLine="720"/>
        <w:rPr>
          <w:rFonts w:ascii="Times New Roman" w:hAnsi="Times New Roman" w:cs="Times New Roman"/>
          <w:sz w:val="24"/>
          <w:szCs w:val="24"/>
        </w:rPr>
      </w:pPr>
    </w:p>
    <w:p w14:paraId="7245BDA1" w14:textId="585B48C1" w:rsidR="002F29A8" w:rsidRPr="00FA7728" w:rsidRDefault="00216FD9" w:rsidP="00351D51">
      <w:pPr>
        <w:spacing w:after="0" w:line="240" w:lineRule="auto"/>
        <w:jc w:val="both"/>
        <w:rPr>
          <w:rFonts w:ascii="Times New Roman" w:hAnsi="Times New Roman" w:cs="Times New Roman"/>
          <w:bCs/>
          <w:sz w:val="24"/>
          <w:szCs w:val="24"/>
        </w:rPr>
      </w:pPr>
      <w:r w:rsidRPr="00FA7728">
        <w:rPr>
          <w:rFonts w:ascii="Times New Roman" w:hAnsi="Times New Roman" w:cs="Times New Roman"/>
          <w:b/>
          <w:sz w:val="24"/>
          <w:szCs w:val="24"/>
          <w:lang w:val="hy-AM"/>
        </w:rPr>
        <w:tab/>
      </w:r>
      <w:r w:rsidR="002F29A8" w:rsidRPr="00FA7728">
        <w:rPr>
          <w:rFonts w:ascii="Times New Roman" w:hAnsi="Times New Roman" w:cs="Times New Roman"/>
          <w:b/>
          <w:sz w:val="24"/>
          <w:szCs w:val="24"/>
        </w:rPr>
        <w:t xml:space="preserve">On July 13, </w:t>
      </w:r>
      <w:r w:rsidR="002F29A8" w:rsidRPr="00FA7728">
        <w:rPr>
          <w:rFonts w:ascii="Times New Roman" w:hAnsi="Times New Roman" w:cs="Times New Roman"/>
          <w:bCs/>
          <w:sz w:val="24"/>
          <w:szCs w:val="24"/>
        </w:rPr>
        <w:t xml:space="preserve">the defendant </w:t>
      </w:r>
      <w:r w:rsidR="00351D51">
        <w:rPr>
          <w:rFonts w:ascii="Times New Roman" w:hAnsi="Times New Roman" w:cs="Times New Roman"/>
          <w:bCs/>
          <w:sz w:val="24"/>
          <w:szCs w:val="24"/>
        </w:rPr>
        <w:t>i</w:t>
      </w:r>
      <w:r w:rsidR="002F29A8" w:rsidRPr="00FA7728">
        <w:rPr>
          <w:rFonts w:ascii="Times New Roman" w:hAnsi="Times New Roman" w:cs="Times New Roman"/>
          <w:bCs/>
          <w:sz w:val="24"/>
          <w:szCs w:val="24"/>
        </w:rPr>
        <w:t xml:space="preserve">n the lawsuit of the </w:t>
      </w:r>
      <w:r w:rsidR="002F29A8" w:rsidRPr="00351D51">
        <w:rPr>
          <w:rFonts w:ascii="Times New Roman" w:hAnsi="Times New Roman" w:cs="Times New Roman"/>
          <w:bCs/>
          <w:i/>
          <w:iCs/>
          <w:sz w:val="24"/>
          <w:szCs w:val="24"/>
        </w:rPr>
        <w:t xml:space="preserve">Speaker of the NA (incumbent NA Speaker) </w:t>
      </w:r>
      <w:proofErr w:type="spellStart"/>
      <w:r w:rsidR="002F29A8" w:rsidRPr="00351D51">
        <w:rPr>
          <w:rFonts w:ascii="Times New Roman" w:hAnsi="Times New Roman" w:cs="Times New Roman"/>
          <w:bCs/>
          <w:i/>
          <w:iCs/>
          <w:sz w:val="24"/>
          <w:szCs w:val="24"/>
        </w:rPr>
        <w:t>Alen</w:t>
      </w:r>
      <w:proofErr w:type="spellEnd"/>
      <w:r w:rsidR="002F29A8" w:rsidRPr="00351D51">
        <w:rPr>
          <w:rFonts w:ascii="Times New Roman" w:hAnsi="Times New Roman" w:cs="Times New Roman"/>
          <w:bCs/>
          <w:i/>
          <w:iCs/>
          <w:sz w:val="24"/>
          <w:szCs w:val="24"/>
        </w:rPr>
        <w:t xml:space="preserve"> </w:t>
      </w:r>
      <w:proofErr w:type="spellStart"/>
      <w:r w:rsidR="002F29A8" w:rsidRPr="00351D51">
        <w:rPr>
          <w:rFonts w:ascii="Times New Roman" w:hAnsi="Times New Roman" w:cs="Times New Roman"/>
          <w:bCs/>
          <w:i/>
          <w:iCs/>
          <w:sz w:val="24"/>
          <w:szCs w:val="24"/>
        </w:rPr>
        <w:t>Simonyan</w:t>
      </w:r>
      <w:proofErr w:type="spellEnd"/>
      <w:r w:rsidR="002F29A8" w:rsidRPr="00351D51">
        <w:rPr>
          <w:rFonts w:ascii="Times New Roman" w:hAnsi="Times New Roman" w:cs="Times New Roman"/>
          <w:bCs/>
          <w:i/>
          <w:iCs/>
          <w:sz w:val="24"/>
          <w:szCs w:val="24"/>
        </w:rPr>
        <w:t xml:space="preserve"> v. lawyer Ani </w:t>
      </w:r>
      <w:proofErr w:type="spellStart"/>
      <w:r w:rsidR="002F29A8" w:rsidRPr="00351D51">
        <w:rPr>
          <w:rFonts w:ascii="Times New Roman" w:hAnsi="Times New Roman" w:cs="Times New Roman"/>
          <w:bCs/>
          <w:i/>
          <w:iCs/>
          <w:sz w:val="24"/>
          <w:szCs w:val="24"/>
        </w:rPr>
        <w:t>Gevorgyan</w:t>
      </w:r>
      <w:proofErr w:type="spellEnd"/>
      <w:r w:rsidR="002F29A8" w:rsidRPr="00FA7728">
        <w:rPr>
          <w:rFonts w:ascii="Times New Roman" w:hAnsi="Times New Roman" w:cs="Times New Roman"/>
          <w:bCs/>
          <w:sz w:val="24"/>
          <w:szCs w:val="24"/>
        </w:rPr>
        <w:t xml:space="preserve"> filed a complaint with the Court of Appeal, appealing the judgment of the general jurisdiction court.</w:t>
      </w:r>
    </w:p>
    <w:p w14:paraId="7BD49464" w14:textId="08987BCB" w:rsidR="002F29A8" w:rsidRPr="00FA7728" w:rsidRDefault="002F29A8" w:rsidP="002F29A8">
      <w:pPr>
        <w:spacing w:after="0" w:line="240" w:lineRule="auto"/>
        <w:ind w:firstLine="720"/>
        <w:jc w:val="both"/>
        <w:rPr>
          <w:rFonts w:ascii="Times New Roman" w:hAnsi="Times New Roman" w:cs="Times New Roman"/>
          <w:bCs/>
          <w:sz w:val="24"/>
          <w:szCs w:val="24"/>
        </w:rPr>
      </w:pPr>
      <w:r w:rsidRPr="00FA7728">
        <w:rPr>
          <w:rFonts w:ascii="Times New Roman" w:hAnsi="Times New Roman" w:cs="Times New Roman"/>
          <w:bCs/>
          <w:sz w:val="24"/>
          <w:szCs w:val="24"/>
        </w:rPr>
        <w:t xml:space="preserve">This lawsuit, claiming a public refutation of </w:t>
      </w:r>
      <w:r w:rsidRPr="00FA7728">
        <w:rPr>
          <w:rFonts w:ascii="Times New Roman" w:hAnsi="Times New Roman" w:cs="Times New Roman"/>
          <w:sz w:val="24"/>
          <w:szCs w:val="24"/>
          <w:lang w:val="hy-AM"/>
        </w:rPr>
        <w:t xml:space="preserve">the information considered </w:t>
      </w:r>
      <w:r w:rsidRPr="00FA7728">
        <w:rPr>
          <w:rFonts w:ascii="Times New Roman" w:hAnsi="Times New Roman" w:cs="Times New Roman"/>
          <w:sz w:val="24"/>
          <w:szCs w:val="24"/>
        </w:rPr>
        <w:t xml:space="preserve">as </w:t>
      </w:r>
      <w:r w:rsidRPr="00FA7728">
        <w:rPr>
          <w:rFonts w:ascii="Times New Roman" w:hAnsi="Times New Roman" w:cs="Times New Roman"/>
          <w:sz w:val="24"/>
          <w:szCs w:val="24"/>
          <w:lang w:val="hy-AM"/>
        </w:rPr>
        <w:t>defamatory</w:t>
      </w:r>
      <w:r w:rsidRPr="00FA7728">
        <w:rPr>
          <w:rFonts w:ascii="Times New Roman" w:hAnsi="Times New Roman" w:cs="Times New Roman"/>
          <w:sz w:val="24"/>
          <w:szCs w:val="24"/>
        </w:rPr>
        <w:t xml:space="preserve"> was </w:t>
      </w:r>
      <w:proofErr w:type="spellStart"/>
      <w:r w:rsidRPr="00FA7728">
        <w:rPr>
          <w:rFonts w:ascii="Times New Roman" w:hAnsi="Times New Roman" w:cs="Times New Roman"/>
          <w:sz w:val="24"/>
          <w:szCs w:val="24"/>
        </w:rPr>
        <w:t>diled</w:t>
      </w:r>
      <w:proofErr w:type="spellEnd"/>
      <w:r w:rsidRPr="00FA7728">
        <w:rPr>
          <w:rFonts w:ascii="Times New Roman" w:hAnsi="Times New Roman" w:cs="Times New Roman"/>
          <w:sz w:val="24"/>
          <w:szCs w:val="24"/>
        </w:rPr>
        <w:t xml:space="preserve"> on May 13, 2021. </w:t>
      </w:r>
      <w:r w:rsidRPr="00FA7728">
        <w:rPr>
          <w:rFonts w:ascii="Times New Roman" w:hAnsi="Times New Roman" w:cs="Times New Roman"/>
          <w:bCs/>
          <w:sz w:val="24"/>
          <w:szCs w:val="24"/>
        </w:rPr>
        <w:t xml:space="preserve">It </w:t>
      </w:r>
      <w:r w:rsidRPr="00FA7728">
        <w:rPr>
          <w:rFonts w:ascii="Times New Roman" w:hAnsi="Times New Roman" w:cs="Times New Roman"/>
          <w:bCs/>
          <w:sz w:val="24"/>
          <w:szCs w:val="24"/>
          <w:lang w:val="hy-AM"/>
        </w:rPr>
        <w:t xml:space="preserve">was caused by </w:t>
      </w:r>
      <w:r w:rsidRPr="00FA7728">
        <w:rPr>
          <w:rFonts w:ascii="Times New Roman" w:hAnsi="Times New Roman" w:cs="Times New Roman"/>
          <w:bCs/>
          <w:sz w:val="24"/>
          <w:szCs w:val="24"/>
        </w:rPr>
        <w:t xml:space="preserve">a press conference </w:t>
      </w:r>
      <w:r w:rsidRPr="00FA7728">
        <w:rPr>
          <w:rFonts w:ascii="Times New Roman" w:hAnsi="Times New Roman" w:cs="Times New Roman"/>
          <w:bCs/>
          <w:sz w:val="24"/>
          <w:szCs w:val="24"/>
          <w:lang w:val="hy-AM"/>
        </w:rPr>
        <w:t xml:space="preserve">by Ani Gevorgyan at the </w:t>
      </w:r>
      <w:r w:rsidRPr="00FA7728">
        <w:rPr>
          <w:rFonts w:ascii="Times New Roman" w:hAnsi="Times New Roman" w:cs="Times New Roman"/>
          <w:bCs/>
          <w:i/>
          <w:iCs/>
          <w:sz w:val="24"/>
          <w:szCs w:val="24"/>
          <w:lang w:val="hy-AM"/>
        </w:rPr>
        <w:t>Mirror</w:t>
      </w:r>
      <w:r w:rsidRPr="00FA7728">
        <w:rPr>
          <w:rFonts w:ascii="Times New Roman" w:hAnsi="Times New Roman" w:cs="Times New Roman"/>
          <w:bCs/>
          <w:sz w:val="24"/>
          <w:szCs w:val="24"/>
          <w:lang w:val="hy-AM"/>
        </w:rPr>
        <w:t xml:space="preserve"> club on April 16, where the latter accuse</w:t>
      </w:r>
      <w:r w:rsidRPr="00FA7728">
        <w:rPr>
          <w:rFonts w:ascii="Times New Roman" w:hAnsi="Times New Roman" w:cs="Times New Roman"/>
          <w:bCs/>
          <w:sz w:val="24"/>
          <w:szCs w:val="24"/>
        </w:rPr>
        <w:t>d</w:t>
      </w:r>
      <w:r w:rsidRPr="00FA7728">
        <w:rPr>
          <w:rFonts w:ascii="Times New Roman" w:hAnsi="Times New Roman" w:cs="Times New Roman"/>
          <w:bCs/>
          <w:sz w:val="24"/>
          <w:szCs w:val="24"/>
          <w:lang w:val="hy-AM"/>
        </w:rPr>
        <w:t xml:space="preserve"> Alen Simonyan of organizing a campaign against her with threats and insults</w:t>
      </w:r>
      <w:r w:rsidRPr="00FA7728">
        <w:rPr>
          <w:rFonts w:ascii="Times New Roman" w:hAnsi="Times New Roman" w:cs="Times New Roman"/>
          <w:sz w:val="24"/>
          <w:szCs w:val="24"/>
        </w:rPr>
        <w:t>.</w:t>
      </w:r>
      <w:r w:rsidRPr="00FA7728">
        <w:rPr>
          <w:rStyle w:val="FootnoteReference"/>
          <w:rFonts w:ascii="Times New Roman" w:hAnsi="Times New Roman" w:cs="Times New Roman"/>
          <w:sz w:val="24"/>
          <w:szCs w:val="24"/>
          <w:lang w:val="hy-AM"/>
        </w:rPr>
        <w:footnoteReference w:id="31"/>
      </w:r>
      <w:r w:rsidRPr="00FA7728">
        <w:rPr>
          <w:rFonts w:ascii="Times New Roman" w:hAnsi="Times New Roman" w:cs="Times New Roman"/>
          <w:sz w:val="24"/>
          <w:szCs w:val="24"/>
          <w:lang w:val="hy-AM"/>
        </w:rPr>
        <w:t xml:space="preserve"> By the way</w:t>
      </w:r>
      <w:r w:rsidRPr="00FA7728">
        <w:rPr>
          <w:rFonts w:ascii="Times New Roman" w:hAnsi="Times New Roman" w:cs="Times New Roman"/>
          <w:sz w:val="24"/>
          <w:szCs w:val="24"/>
        </w:rPr>
        <w:t xml:space="preserve">, on October 5 upon the decision of the Court, </w:t>
      </w:r>
      <w:r w:rsidRPr="00FA7728">
        <w:rPr>
          <w:rFonts w:ascii="Times New Roman" w:hAnsi="Times New Roman" w:cs="Times New Roman"/>
          <w:i/>
          <w:sz w:val="24"/>
          <w:szCs w:val="24"/>
        </w:rPr>
        <w:t>News.am LLC</w:t>
      </w:r>
      <w:r w:rsidRPr="00FA7728">
        <w:rPr>
          <w:rFonts w:ascii="Times New Roman" w:hAnsi="Times New Roman" w:cs="Times New Roman"/>
          <w:sz w:val="24"/>
          <w:szCs w:val="24"/>
        </w:rPr>
        <w:t xml:space="preserve"> was involved in the case as a third party. Hence, a decision was made to complete the lawsuit, i.e. to urge Ani </w:t>
      </w:r>
      <w:proofErr w:type="spellStart"/>
      <w:r w:rsidRPr="00FA7728">
        <w:rPr>
          <w:rFonts w:ascii="Times New Roman" w:hAnsi="Times New Roman" w:cs="Times New Roman"/>
          <w:sz w:val="24"/>
          <w:szCs w:val="24"/>
        </w:rPr>
        <w:t>Gevorgyan</w:t>
      </w:r>
      <w:proofErr w:type="spellEnd"/>
      <w:r w:rsidRPr="00FA7728">
        <w:rPr>
          <w:rFonts w:ascii="Times New Roman" w:hAnsi="Times New Roman" w:cs="Times New Roman"/>
          <w:sz w:val="24"/>
          <w:szCs w:val="24"/>
        </w:rPr>
        <w:t xml:space="preserve"> to refute the slander in public on </w:t>
      </w:r>
      <w:r w:rsidRPr="00FA7728">
        <w:rPr>
          <w:rFonts w:ascii="Times New Roman" w:hAnsi="Times New Roman" w:cs="Times New Roman"/>
          <w:i/>
          <w:sz w:val="24"/>
          <w:szCs w:val="24"/>
        </w:rPr>
        <w:t>News.am</w:t>
      </w:r>
      <w:r w:rsidRPr="00FA7728">
        <w:rPr>
          <w:rFonts w:ascii="Times New Roman" w:hAnsi="Times New Roman" w:cs="Times New Roman"/>
          <w:sz w:val="24"/>
          <w:szCs w:val="24"/>
        </w:rPr>
        <w:t xml:space="preserve">, and if impossible, on the Facebook page of the defendant. Besides, a sum of 2 000 000 AMD was to be confiscated from Ani </w:t>
      </w:r>
      <w:proofErr w:type="spellStart"/>
      <w:r w:rsidRPr="00FA7728">
        <w:rPr>
          <w:rFonts w:ascii="Times New Roman" w:hAnsi="Times New Roman" w:cs="Times New Roman"/>
          <w:sz w:val="24"/>
          <w:szCs w:val="24"/>
        </w:rPr>
        <w:t>Gevorgyan</w:t>
      </w:r>
      <w:proofErr w:type="spellEnd"/>
      <w:r w:rsidRPr="00FA7728">
        <w:rPr>
          <w:rFonts w:ascii="Times New Roman" w:hAnsi="Times New Roman" w:cs="Times New Roman"/>
          <w:sz w:val="24"/>
          <w:szCs w:val="24"/>
        </w:rPr>
        <w:t xml:space="preserve"> in </w:t>
      </w:r>
      <w:proofErr w:type="spellStart"/>
      <w:r w:rsidRPr="00FA7728">
        <w:rPr>
          <w:rFonts w:ascii="Times New Roman" w:hAnsi="Times New Roman" w:cs="Times New Roman"/>
          <w:sz w:val="24"/>
          <w:szCs w:val="24"/>
        </w:rPr>
        <w:t>favo</w:t>
      </w:r>
      <w:r w:rsidR="00CA352C" w:rsidRPr="00FA7728">
        <w:rPr>
          <w:rFonts w:ascii="Times New Roman" w:hAnsi="Times New Roman" w:cs="Times New Roman"/>
          <w:sz w:val="24"/>
          <w:szCs w:val="24"/>
        </w:rPr>
        <w:t>u</w:t>
      </w:r>
      <w:r w:rsidRPr="00FA7728">
        <w:rPr>
          <w:rFonts w:ascii="Times New Roman" w:hAnsi="Times New Roman" w:cs="Times New Roman"/>
          <w:sz w:val="24"/>
          <w:szCs w:val="24"/>
        </w:rPr>
        <w:t>r</w:t>
      </w:r>
      <w:proofErr w:type="spellEnd"/>
      <w:r w:rsidRPr="00FA7728">
        <w:rPr>
          <w:rFonts w:ascii="Times New Roman" w:hAnsi="Times New Roman" w:cs="Times New Roman"/>
          <w:sz w:val="24"/>
          <w:szCs w:val="24"/>
        </w:rPr>
        <w:t xml:space="preserve"> of the plaintiff as compensation for slander. </w:t>
      </w:r>
    </w:p>
    <w:p w14:paraId="254DAE66" w14:textId="63EBBE77" w:rsidR="002F29A8" w:rsidRPr="00FA7728" w:rsidRDefault="002F29A8" w:rsidP="002F29A8">
      <w:pPr>
        <w:spacing w:after="0" w:line="240" w:lineRule="auto"/>
        <w:ind w:firstLine="567"/>
        <w:jc w:val="both"/>
        <w:rPr>
          <w:rFonts w:ascii="Times New Roman" w:hAnsi="Times New Roman" w:cs="Times New Roman"/>
          <w:sz w:val="24"/>
          <w:szCs w:val="24"/>
          <w:lang w:val="hy-AM"/>
        </w:rPr>
      </w:pPr>
      <w:r w:rsidRPr="00FA7728">
        <w:rPr>
          <w:rFonts w:ascii="Times New Roman" w:hAnsi="Times New Roman" w:cs="Times New Roman"/>
          <w:sz w:val="24"/>
          <w:szCs w:val="24"/>
          <w:lang w:val="hy-AM"/>
        </w:rPr>
        <w:t xml:space="preserve">On May 23, </w:t>
      </w:r>
      <w:r w:rsidR="00CA352C" w:rsidRPr="00FA7728">
        <w:rPr>
          <w:rFonts w:ascii="Times New Roman" w:hAnsi="Times New Roman" w:cs="Times New Roman"/>
          <w:sz w:val="24"/>
          <w:szCs w:val="24"/>
        </w:rPr>
        <w:t xml:space="preserve">2022, </w:t>
      </w:r>
      <w:r w:rsidRPr="00FA7728">
        <w:rPr>
          <w:rFonts w:ascii="Times New Roman" w:hAnsi="Times New Roman" w:cs="Times New Roman"/>
          <w:sz w:val="24"/>
          <w:szCs w:val="24"/>
          <w:lang w:val="hy-AM"/>
        </w:rPr>
        <w:t xml:space="preserve">Alen Simonyan's claim was partially upheld. Ani Gevorgyan was obliged to publicly refute the information considered </w:t>
      </w:r>
      <w:r w:rsidRPr="00FA7728">
        <w:rPr>
          <w:rFonts w:ascii="Times New Roman" w:hAnsi="Times New Roman" w:cs="Times New Roman"/>
          <w:sz w:val="24"/>
          <w:szCs w:val="24"/>
        </w:rPr>
        <w:t xml:space="preserve">as </w:t>
      </w:r>
      <w:r w:rsidRPr="00FA7728">
        <w:rPr>
          <w:rFonts w:ascii="Times New Roman" w:hAnsi="Times New Roman" w:cs="Times New Roman"/>
          <w:sz w:val="24"/>
          <w:szCs w:val="24"/>
          <w:lang w:val="hy-AM"/>
        </w:rPr>
        <w:t>defamatory, pay 150.000 AMD as compensation for the damage caused through defamation, 100.000 AMD as an attorney's reasonable fee, and 7000 AMD as a state duty.</w:t>
      </w:r>
    </w:p>
    <w:p w14:paraId="3BFE7262" w14:textId="643A7DFE" w:rsidR="00216FD9" w:rsidRPr="00FA7728" w:rsidRDefault="00CA352C" w:rsidP="00351D51">
      <w:pPr>
        <w:spacing w:after="0" w:line="240" w:lineRule="auto"/>
        <w:jc w:val="both"/>
        <w:rPr>
          <w:rFonts w:ascii="Times New Roman" w:hAnsi="Times New Roman" w:cs="Times New Roman"/>
          <w:sz w:val="24"/>
          <w:szCs w:val="24"/>
          <w:lang w:val="hy-AM"/>
        </w:rPr>
      </w:pPr>
      <w:r w:rsidRPr="00FA7728">
        <w:rPr>
          <w:rFonts w:ascii="Times New Roman" w:hAnsi="Times New Roman" w:cs="Times New Roman"/>
          <w:sz w:val="24"/>
          <w:szCs w:val="24"/>
          <w:lang w:val="hy-AM"/>
        </w:rPr>
        <w:tab/>
      </w:r>
      <w:r w:rsidR="00055B68" w:rsidRPr="00FA7728">
        <w:rPr>
          <w:rFonts w:ascii="Times New Roman" w:hAnsi="Times New Roman" w:cs="Times New Roman"/>
          <w:sz w:val="24"/>
          <w:szCs w:val="24"/>
        </w:rPr>
        <w:t>The defendant appealed this judgment at the Court of Appeal, and it was accepted for proceedings on August 12. There were no developments as of September 30.</w:t>
      </w:r>
      <w:r w:rsidR="00216FD9" w:rsidRPr="00FA7728">
        <w:rPr>
          <w:rFonts w:ascii="Times New Roman" w:hAnsi="Times New Roman" w:cs="Times New Roman"/>
          <w:sz w:val="24"/>
          <w:szCs w:val="24"/>
          <w:lang w:val="hy-AM"/>
        </w:rPr>
        <w:tab/>
      </w:r>
    </w:p>
    <w:p w14:paraId="3213738C" w14:textId="77777777" w:rsidR="00055B68" w:rsidRPr="00FA7728" w:rsidRDefault="00055B68" w:rsidP="00100DFA">
      <w:pPr>
        <w:spacing w:after="0" w:line="240" w:lineRule="auto"/>
        <w:rPr>
          <w:rFonts w:ascii="Times New Roman" w:eastAsia="Times New Roman" w:hAnsi="Times New Roman" w:cs="Times New Roman"/>
          <w:b/>
          <w:kern w:val="36"/>
          <w:sz w:val="24"/>
          <w:szCs w:val="24"/>
          <w:lang w:val="hy-AM"/>
        </w:rPr>
      </w:pPr>
    </w:p>
    <w:p w14:paraId="162E9F0B" w14:textId="1AE9D236" w:rsidR="00055B68" w:rsidRPr="00FA7728" w:rsidRDefault="00100DFA" w:rsidP="00351D51">
      <w:pPr>
        <w:spacing w:after="0" w:line="240" w:lineRule="auto"/>
        <w:jc w:val="both"/>
        <w:rPr>
          <w:rFonts w:ascii="Times New Roman" w:eastAsia="Times New Roman" w:hAnsi="Times New Roman" w:cs="Times New Roman"/>
          <w:b/>
          <w:kern w:val="36"/>
          <w:sz w:val="24"/>
          <w:szCs w:val="24"/>
        </w:rPr>
      </w:pPr>
      <w:r w:rsidRPr="00FA7728">
        <w:rPr>
          <w:rFonts w:ascii="Times New Roman" w:eastAsia="Times New Roman" w:hAnsi="Times New Roman" w:cs="Times New Roman"/>
          <w:b/>
          <w:kern w:val="36"/>
          <w:sz w:val="24"/>
          <w:szCs w:val="24"/>
          <w:lang w:val="hy-AM"/>
        </w:rPr>
        <w:tab/>
      </w:r>
      <w:r w:rsidR="00055B68" w:rsidRPr="00FA7728">
        <w:rPr>
          <w:rFonts w:ascii="Times New Roman" w:eastAsia="Times New Roman" w:hAnsi="Times New Roman" w:cs="Times New Roman"/>
          <w:b/>
          <w:kern w:val="36"/>
          <w:sz w:val="24"/>
          <w:szCs w:val="24"/>
        </w:rPr>
        <w:t xml:space="preserve">On July 15, </w:t>
      </w:r>
      <w:r w:rsidR="00055B68" w:rsidRPr="00FA7728">
        <w:rPr>
          <w:rFonts w:ascii="Times New Roman" w:eastAsia="Times New Roman" w:hAnsi="Times New Roman" w:cs="Times New Roman"/>
          <w:bCs/>
          <w:kern w:val="36"/>
          <w:sz w:val="24"/>
          <w:szCs w:val="24"/>
          <w:lang w:val="hy-AM"/>
        </w:rPr>
        <w:t xml:space="preserve">Ruben Arakelyan, the former Director of </w:t>
      </w:r>
      <w:r w:rsidR="00055B68" w:rsidRPr="00FA7728">
        <w:rPr>
          <w:rFonts w:ascii="Times New Roman" w:eastAsia="Times New Roman" w:hAnsi="Times New Roman" w:cs="Times New Roman"/>
          <w:bCs/>
          <w:i/>
          <w:iCs/>
          <w:kern w:val="36"/>
          <w:sz w:val="24"/>
          <w:szCs w:val="24"/>
          <w:lang w:val="hy-AM"/>
        </w:rPr>
        <w:t>the</w:t>
      </w:r>
      <w:r w:rsidR="00055B68" w:rsidRPr="00FA7728">
        <w:rPr>
          <w:rFonts w:ascii="Times New Roman" w:eastAsia="Times New Roman" w:hAnsi="Times New Roman" w:cs="Times New Roman"/>
          <w:bCs/>
          <w:i/>
          <w:iCs/>
          <w:kern w:val="36"/>
          <w:sz w:val="24"/>
          <w:szCs w:val="24"/>
        </w:rPr>
        <w:t xml:space="preserve"> </w:t>
      </w:r>
      <w:r w:rsidR="00055B68" w:rsidRPr="00FA7728">
        <w:rPr>
          <w:rFonts w:ascii="Times New Roman" w:eastAsia="Times New Roman" w:hAnsi="Times New Roman" w:cs="Times New Roman"/>
          <w:bCs/>
          <w:i/>
          <w:iCs/>
          <w:kern w:val="36"/>
          <w:sz w:val="24"/>
          <w:szCs w:val="24"/>
          <w:lang w:val="hy-AM"/>
        </w:rPr>
        <w:t>Center for Humanitarian Demining and Expertise SNCO</w:t>
      </w:r>
      <w:r w:rsidR="00055B68" w:rsidRPr="00FA7728">
        <w:rPr>
          <w:rFonts w:ascii="Times New Roman" w:eastAsia="Times New Roman" w:hAnsi="Times New Roman" w:cs="Times New Roman"/>
          <w:bCs/>
          <w:kern w:val="36"/>
          <w:sz w:val="24"/>
          <w:szCs w:val="24"/>
          <w:lang w:val="hy-AM"/>
        </w:rPr>
        <w:t>, filed a</w:t>
      </w:r>
      <w:r w:rsidR="00055B68" w:rsidRPr="00FA7728">
        <w:rPr>
          <w:rFonts w:ascii="Times New Roman" w:eastAsia="Times New Roman" w:hAnsi="Times New Roman" w:cs="Times New Roman"/>
          <w:bCs/>
          <w:kern w:val="36"/>
          <w:sz w:val="24"/>
          <w:szCs w:val="24"/>
        </w:rPr>
        <w:t xml:space="preserve"> new</w:t>
      </w:r>
      <w:r w:rsidR="00055B68" w:rsidRPr="00FA7728">
        <w:rPr>
          <w:rFonts w:ascii="Times New Roman" w:eastAsia="Times New Roman" w:hAnsi="Times New Roman" w:cs="Times New Roman"/>
          <w:bCs/>
          <w:kern w:val="36"/>
          <w:sz w:val="24"/>
          <w:szCs w:val="24"/>
          <w:lang w:val="hy-AM"/>
        </w:rPr>
        <w:t xml:space="preserve"> lawsuit in the Court of General Jurisdiction of Yerevan </w:t>
      </w:r>
      <w:r w:rsidR="00055B68" w:rsidRPr="00FA7728">
        <w:rPr>
          <w:rFonts w:ascii="Times New Roman" w:eastAsia="Times New Roman" w:hAnsi="Times New Roman" w:cs="Times New Roman"/>
          <w:bCs/>
          <w:kern w:val="36"/>
          <w:sz w:val="24"/>
          <w:szCs w:val="24"/>
          <w:lang w:val="hy-AM"/>
        </w:rPr>
        <w:lastRenderedPageBreak/>
        <w:t xml:space="preserve">against the </w:t>
      </w:r>
      <w:r w:rsidR="00055B68" w:rsidRPr="00FA7728">
        <w:rPr>
          <w:rFonts w:ascii="Times New Roman" w:eastAsia="Times New Roman" w:hAnsi="Times New Roman" w:cs="Times New Roman"/>
          <w:bCs/>
          <w:i/>
          <w:iCs/>
          <w:kern w:val="36"/>
          <w:sz w:val="24"/>
          <w:szCs w:val="24"/>
          <w:lang w:val="hy-AM"/>
        </w:rPr>
        <w:t>Power of Speech NGO</w:t>
      </w:r>
      <w:r w:rsidR="00055B68" w:rsidRPr="00FA7728">
        <w:rPr>
          <w:rFonts w:ascii="Times New Roman" w:eastAsia="Times New Roman" w:hAnsi="Times New Roman" w:cs="Times New Roman"/>
          <w:bCs/>
          <w:kern w:val="36"/>
          <w:sz w:val="24"/>
          <w:szCs w:val="24"/>
          <w:lang w:val="hy-AM"/>
        </w:rPr>
        <w:t xml:space="preserve"> (</w:t>
      </w:r>
      <w:r w:rsidR="00055B68" w:rsidRPr="00FA7728">
        <w:rPr>
          <w:rFonts w:ascii="Times New Roman" w:eastAsia="Times New Roman" w:hAnsi="Times New Roman" w:cs="Times New Roman"/>
          <w:bCs/>
          <w:i/>
          <w:iCs/>
          <w:kern w:val="36"/>
          <w:sz w:val="24"/>
          <w:szCs w:val="24"/>
          <w:lang w:val="hy-AM"/>
        </w:rPr>
        <w:t>4rd.am</w:t>
      </w:r>
      <w:r w:rsidR="00055B68" w:rsidRPr="00FA7728">
        <w:rPr>
          <w:rFonts w:ascii="Times New Roman" w:eastAsia="Times New Roman" w:hAnsi="Times New Roman" w:cs="Times New Roman"/>
          <w:bCs/>
          <w:kern w:val="36"/>
          <w:sz w:val="24"/>
          <w:szCs w:val="24"/>
          <w:lang w:val="hy-AM"/>
        </w:rPr>
        <w:t xml:space="preserve"> website), demanding </w:t>
      </w:r>
      <w:r w:rsidR="00055B68" w:rsidRPr="00FA7728">
        <w:rPr>
          <w:rFonts w:ascii="Times New Roman" w:eastAsia="Times New Roman" w:hAnsi="Times New Roman" w:cs="Times New Roman"/>
          <w:bCs/>
          <w:kern w:val="36"/>
          <w:sz w:val="24"/>
          <w:szCs w:val="24"/>
        </w:rPr>
        <w:t xml:space="preserve">a </w:t>
      </w:r>
      <w:r w:rsidR="00055B68" w:rsidRPr="00FA7728">
        <w:rPr>
          <w:rFonts w:ascii="Times New Roman" w:eastAsia="Times New Roman" w:hAnsi="Times New Roman" w:cs="Times New Roman"/>
          <w:bCs/>
          <w:kern w:val="36"/>
          <w:sz w:val="24"/>
          <w:szCs w:val="24"/>
          <w:lang w:val="hy-AM"/>
        </w:rPr>
        <w:t xml:space="preserve">public refutation of the factual information considered </w:t>
      </w:r>
      <w:r w:rsidR="00055B68" w:rsidRPr="00FA7728">
        <w:rPr>
          <w:rFonts w:ascii="Times New Roman" w:eastAsia="Times New Roman" w:hAnsi="Times New Roman" w:cs="Times New Roman"/>
          <w:bCs/>
          <w:kern w:val="36"/>
          <w:sz w:val="24"/>
          <w:szCs w:val="24"/>
        </w:rPr>
        <w:t xml:space="preserve">as </w:t>
      </w:r>
      <w:r w:rsidR="00055B68" w:rsidRPr="00FA7728">
        <w:rPr>
          <w:rFonts w:ascii="Times New Roman" w:eastAsia="Times New Roman" w:hAnsi="Times New Roman" w:cs="Times New Roman"/>
          <w:bCs/>
          <w:kern w:val="36"/>
          <w:sz w:val="24"/>
          <w:szCs w:val="24"/>
          <w:lang w:val="hy-AM"/>
        </w:rPr>
        <w:t>defamatory.</w:t>
      </w:r>
      <w:r w:rsidR="00055B68" w:rsidRPr="00FA7728">
        <w:rPr>
          <w:rFonts w:ascii="Times New Roman" w:eastAsia="Times New Roman" w:hAnsi="Times New Roman" w:cs="Times New Roman"/>
          <w:bCs/>
          <w:kern w:val="36"/>
          <w:sz w:val="24"/>
          <w:szCs w:val="24"/>
        </w:rPr>
        <w:t xml:space="preserve"> Earlier, on May 31, </w:t>
      </w:r>
      <w:r w:rsidR="00D9557D" w:rsidRPr="00FA7728">
        <w:rPr>
          <w:rFonts w:ascii="Times New Roman" w:eastAsia="Times New Roman" w:hAnsi="Times New Roman" w:cs="Times New Roman"/>
          <w:bCs/>
          <w:kern w:val="36"/>
          <w:sz w:val="24"/>
          <w:szCs w:val="24"/>
        </w:rPr>
        <w:t xml:space="preserve">the filed lawsuit was returned because of the deficiencies in the documents. </w:t>
      </w:r>
    </w:p>
    <w:p w14:paraId="00557FA4" w14:textId="77777777" w:rsidR="00D9557D" w:rsidRPr="00FA7728" w:rsidRDefault="00055B68" w:rsidP="00D9557D">
      <w:pPr>
        <w:spacing w:after="0" w:line="240" w:lineRule="auto"/>
        <w:ind w:firstLine="720"/>
        <w:jc w:val="both"/>
        <w:rPr>
          <w:rFonts w:ascii="Times New Roman" w:eastAsia="Times New Roman" w:hAnsi="Times New Roman" w:cs="Times New Roman"/>
          <w:kern w:val="36"/>
          <w:sz w:val="24"/>
          <w:szCs w:val="24"/>
          <w:lang w:val="hy-AM"/>
        </w:rPr>
      </w:pPr>
      <w:r w:rsidRPr="00FA7728">
        <w:rPr>
          <w:rFonts w:ascii="Times New Roman" w:eastAsia="Times New Roman" w:hAnsi="Times New Roman" w:cs="Times New Roman"/>
          <w:bCs/>
          <w:kern w:val="36"/>
          <w:sz w:val="24"/>
          <w:szCs w:val="24"/>
          <w:lang w:val="hy-AM"/>
        </w:rPr>
        <w:t xml:space="preserve">The lawsuit was caused by the article entitled: </w:t>
      </w:r>
      <w:r w:rsidRPr="00FA7728">
        <w:rPr>
          <w:rFonts w:ascii="Times New Roman" w:eastAsia="Times New Roman" w:hAnsi="Times New Roman" w:cs="Times New Roman"/>
          <w:bCs/>
          <w:kern w:val="36"/>
          <w:sz w:val="24"/>
          <w:szCs w:val="24"/>
        </w:rPr>
        <w:t>“</w:t>
      </w:r>
      <w:r w:rsidRPr="00FA7728">
        <w:rPr>
          <w:rFonts w:ascii="Times New Roman" w:eastAsia="Times New Roman" w:hAnsi="Times New Roman" w:cs="Times New Roman"/>
          <w:bCs/>
          <w:kern w:val="36"/>
          <w:sz w:val="24"/>
          <w:szCs w:val="24"/>
          <w:lang w:val="hy-AM"/>
        </w:rPr>
        <w:t>Reform According to Nikol Pashinyan</w:t>
      </w:r>
      <w:r w:rsidRPr="00FA7728">
        <w:rPr>
          <w:rFonts w:ascii="Times New Roman" w:eastAsia="Times New Roman" w:hAnsi="Times New Roman" w:cs="Times New Roman"/>
          <w:bCs/>
          <w:kern w:val="36"/>
          <w:sz w:val="24"/>
          <w:szCs w:val="24"/>
        </w:rPr>
        <w:t>”</w:t>
      </w:r>
      <w:r w:rsidRPr="00FA7728">
        <w:rPr>
          <w:rFonts w:ascii="Times New Roman" w:eastAsia="Times New Roman" w:hAnsi="Times New Roman" w:cs="Times New Roman"/>
          <w:bCs/>
          <w:kern w:val="36"/>
          <w:sz w:val="24"/>
          <w:szCs w:val="24"/>
          <w:lang w:val="hy-AM"/>
        </w:rPr>
        <w:t xml:space="preserve"> published on the website on April 20, about the numerous violations recorded during the internal audit </w:t>
      </w:r>
      <w:r w:rsidR="00D9557D" w:rsidRPr="00FA7728">
        <w:rPr>
          <w:rFonts w:ascii="Times New Roman" w:eastAsia="Times New Roman" w:hAnsi="Times New Roman" w:cs="Times New Roman"/>
          <w:bCs/>
          <w:kern w:val="36"/>
          <w:sz w:val="24"/>
          <w:szCs w:val="24"/>
        </w:rPr>
        <w:t>at</w:t>
      </w:r>
      <w:r w:rsidRPr="00FA7728">
        <w:rPr>
          <w:rFonts w:ascii="Times New Roman" w:eastAsia="Times New Roman" w:hAnsi="Times New Roman" w:cs="Times New Roman"/>
          <w:bCs/>
          <w:kern w:val="36"/>
          <w:sz w:val="24"/>
          <w:szCs w:val="24"/>
          <w:lang w:val="hy-AM"/>
        </w:rPr>
        <w:t xml:space="preserve"> the SNCO, as a result of which the culprits were fired, and the initiated criminal case related to the violations was archived. </w:t>
      </w:r>
      <w:r w:rsidR="00D9557D" w:rsidRPr="00FA7728">
        <w:rPr>
          <w:rFonts w:ascii="Times New Roman" w:eastAsia="Times New Roman" w:hAnsi="Times New Roman" w:cs="Times New Roman"/>
          <w:bCs/>
          <w:kern w:val="36"/>
          <w:sz w:val="24"/>
          <w:szCs w:val="24"/>
        </w:rPr>
        <w:t>T</w:t>
      </w:r>
      <w:r w:rsidRPr="00FA7728">
        <w:rPr>
          <w:rFonts w:ascii="Times New Roman" w:eastAsia="Times New Roman" w:hAnsi="Times New Roman" w:cs="Times New Roman"/>
          <w:bCs/>
          <w:kern w:val="36"/>
          <w:sz w:val="24"/>
          <w:szCs w:val="24"/>
          <w:lang w:val="hy-AM"/>
        </w:rPr>
        <w:t xml:space="preserve">he publication </w:t>
      </w:r>
      <w:r w:rsidR="00D9557D" w:rsidRPr="00FA7728">
        <w:rPr>
          <w:rFonts w:ascii="Times New Roman" w:eastAsia="Times New Roman" w:hAnsi="Times New Roman" w:cs="Times New Roman"/>
          <w:bCs/>
          <w:kern w:val="36"/>
          <w:sz w:val="24"/>
          <w:szCs w:val="24"/>
        </w:rPr>
        <w:t xml:space="preserve">also mentioned </w:t>
      </w:r>
      <w:r w:rsidRPr="00FA7728">
        <w:rPr>
          <w:rFonts w:ascii="Times New Roman" w:eastAsia="Times New Roman" w:hAnsi="Times New Roman" w:cs="Times New Roman"/>
          <w:bCs/>
          <w:kern w:val="36"/>
          <w:sz w:val="24"/>
          <w:szCs w:val="24"/>
          <w:lang w:val="hy-AM"/>
        </w:rPr>
        <w:t>that the Director of the organization Ruben Arakelyan, together with his relative - the Head of the Training Center of the SNCO Grigor Basentsyan, extorted the money</w:t>
      </w:r>
      <w:r w:rsidR="00D9557D" w:rsidRPr="00FA7728">
        <w:rPr>
          <w:rFonts w:ascii="Times New Roman" w:eastAsia="Times New Roman" w:hAnsi="Times New Roman" w:cs="Times New Roman"/>
          <w:bCs/>
          <w:kern w:val="36"/>
          <w:sz w:val="24"/>
          <w:szCs w:val="24"/>
        </w:rPr>
        <w:t xml:space="preserve">, allocated </w:t>
      </w:r>
      <w:r w:rsidRPr="00FA7728">
        <w:rPr>
          <w:rFonts w:ascii="Times New Roman" w:eastAsia="Times New Roman" w:hAnsi="Times New Roman" w:cs="Times New Roman"/>
          <w:bCs/>
          <w:kern w:val="36"/>
          <w:sz w:val="24"/>
          <w:szCs w:val="24"/>
          <w:lang w:val="hy-AM"/>
        </w:rPr>
        <w:t>to the SNCO.</w:t>
      </w:r>
      <w:r w:rsidR="00D9557D" w:rsidRPr="00FA7728">
        <w:rPr>
          <w:rStyle w:val="FootnoteReference"/>
          <w:rFonts w:ascii="Times New Roman" w:eastAsia="Times New Roman" w:hAnsi="Times New Roman" w:cs="Times New Roman"/>
          <w:kern w:val="36"/>
          <w:sz w:val="24"/>
          <w:szCs w:val="24"/>
          <w:lang w:val="hy-AM"/>
        </w:rPr>
        <w:t xml:space="preserve"> </w:t>
      </w:r>
      <w:r w:rsidR="00D9557D" w:rsidRPr="00FA7728">
        <w:rPr>
          <w:rStyle w:val="FootnoteReference"/>
          <w:rFonts w:ascii="Times New Roman" w:eastAsia="Times New Roman" w:hAnsi="Times New Roman" w:cs="Times New Roman"/>
          <w:kern w:val="36"/>
          <w:sz w:val="24"/>
          <w:szCs w:val="24"/>
          <w:lang w:val="hy-AM"/>
        </w:rPr>
        <w:footnoteReference w:id="32"/>
      </w:r>
    </w:p>
    <w:p w14:paraId="5914FAD7" w14:textId="0AA841A7" w:rsidR="00055B68" w:rsidRPr="00FA7728" w:rsidRDefault="00055B68" w:rsidP="00D9557D">
      <w:pPr>
        <w:spacing w:after="0" w:line="240" w:lineRule="auto"/>
        <w:ind w:firstLine="720"/>
        <w:jc w:val="both"/>
        <w:rPr>
          <w:rFonts w:ascii="Times New Roman" w:eastAsia="Times New Roman" w:hAnsi="Times New Roman" w:cs="Times New Roman"/>
          <w:kern w:val="36"/>
          <w:sz w:val="24"/>
          <w:szCs w:val="24"/>
          <w:lang w:val="hy-AM"/>
        </w:rPr>
      </w:pPr>
      <w:r w:rsidRPr="00FA7728">
        <w:rPr>
          <w:rFonts w:ascii="Times New Roman" w:eastAsia="Times New Roman" w:hAnsi="Times New Roman" w:cs="Times New Roman"/>
          <w:kern w:val="36"/>
          <w:sz w:val="24"/>
          <w:szCs w:val="24"/>
          <w:lang w:val="hy-AM"/>
        </w:rPr>
        <w:t>On May 9, the website published the plaintiff's letter demanding refutation of defamatory information about the above-mentioned 2 officials.</w:t>
      </w:r>
      <w:r w:rsidRPr="00FA7728">
        <w:rPr>
          <w:rStyle w:val="FootnoteReference"/>
          <w:rFonts w:ascii="Times New Roman" w:eastAsia="Times New Roman" w:hAnsi="Times New Roman" w:cs="Times New Roman"/>
          <w:kern w:val="36"/>
          <w:sz w:val="24"/>
          <w:szCs w:val="24"/>
          <w:lang w:val="hy-AM"/>
        </w:rPr>
        <w:footnoteReference w:id="33"/>
      </w:r>
      <w:r w:rsidRPr="00FA7728">
        <w:rPr>
          <w:rFonts w:ascii="Times New Roman" w:eastAsia="Times New Roman" w:hAnsi="Times New Roman" w:cs="Times New Roman"/>
          <w:kern w:val="36"/>
          <w:sz w:val="24"/>
          <w:szCs w:val="24"/>
          <w:lang w:val="hy-AM"/>
        </w:rPr>
        <w:t xml:space="preserve"> Nevertheless, Ruben Arakelyan filed a lawsuit </w:t>
      </w:r>
      <w:r w:rsidR="00D9557D" w:rsidRPr="00FA7728">
        <w:rPr>
          <w:rFonts w:ascii="Times New Roman" w:eastAsia="Times New Roman" w:hAnsi="Times New Roman" w:cs="Times New Roman"/>
          <w:kern w:val="36"/>
          <w:sz w:val="24"/>
          <w:szCs w:val="24"/>
        </w:rPr>
        <w:t>with</w:t>
      </w:r>
      <w:r w:rsidRPr="00FA7728">
        <w:rPr>
          <w:rFonts w:ascii="Times New Roman" w:eastAsia="Times New Roman" w:hAnsi="Times New Roman" w:cs="Times New Roman"/>
          <w:kern w:val="36"/>
          <w:sz w:val="24"/>
          <w:szCs w:val="24"/>
          <w:lang w:val="hy-AM"/>
        </w:rPr>
        <w:t xml:space="preserve"> the Court. </w:t>
      </w:r>
    </w:p>
    <w:p w14:paraId="73EB5318" w14:textId="16A8D936" w:rsidR="00D9557D" w:rsidRPr="00FA7728" w:rsidRDefault="00D9557D" w:rsidP="00D9557D">
      <w:pPr>
        <w:spacing w:after="0" w:line="240" w:lineRule="auto"/>
        <w:ind w:firstLine="720"/>
        <w:jc w:val="both"/>
        <w:rPr>
          <w:rFonts w:ascii="Times New Roman" w:eastAsia="Times New Roman" w:hAnsi="Times New Roman" w:cs="Times New Roman"/>
          <w:kern w:val="36"/>
          <w:sz w:val="24"/>
          <w:szCs w:val="24"/>
        </w:rPr>
      </w:pPr>
      <w:r w:rsidRPr="00FA7728">
        <w:rPr>
          <w:rFonts w:ascii="Times New Roman" w:eastAsia="Times New Roman" w:hAnsi="Times New Roman" w:cs="Times New Roman"/>
          <w:kern w:val="36"/>
          <w:sz w:val="24"/>
          <w:szCs w:val="24"/>
        </w:rPr>
        <w:t xml:space="preserve">On July 27, the lawsuit was accepted for proceedings. The court hearing </w:t>
      </w:r>
      <w:r w:rsidR="00351D51">
        <w:rPr>
          <w:rFonts w:ascii="Times New Roman" w:eastAsia="Times New Roman" w:hAnsi="Times New Roman" w:cs="Times New Roman"/>
          <w:kern w:val="36"/>
          <w:sz w:val="24"/>
          <w:szCs w:val="24"/>
        </w:rPr>
        <w:t>is</w:t>
      </w:r>
      <w:r w:rsidRPr="00FA7728">
        <w:rPr>
          <w:rFonts w:ascii="Times New Roman" w:eastAsia="Times New Roman" w:hAnsi="Times New Roman" w:cs="Times New Roman"/>
          <w:kern w:val="36"/>
          <w:sz w:val="24"/>
          <w:szCs w:val="24"/>
        </w:rPr>
        <w:t xml:space="preserve"> scheduled for November 25. </w:t>
      </w:r>
    </w:p>
    <w:p w14:paraId="6A769B6C" w14:textId="09CD3C3B" w:rsidR="00100DFA" w:rsidRPr="00FA7728" w:rsidRDefault="00100DFA" w:rsidP="00100DFA">
      <w:pPr>
        <w:spacing w:after="0" w:line="240" w:lineRule="auto"/>
        <w:rPr>
          <w:rFonts w:ascii="Times New Roman" w:eastAsia="Times New Roman" w:hAnsi="Times New Roman" w:cs="Times New Roman"/>
          <w:kern w:val="36"/>
          <w:sz w:val="24"/>
          <w:szCs w:val="24"/>
          <w:lang w:val="hy-AM"/>
        </w:rPr>
      </w:pPr>
      <w:r w:rsidRPr="00FA7728">
        <w:rPr>
          <w:rFonts w:ascii="Times New Roman" w:eastAsia="Times New Roman" w:hAnsi="Times New Roman" w:cs="Times New Roman"/>
          <w:kern w:val="36"/>
          <w:sz w:val="24"/>
          <w:szCs w:val="24"/>
          <w:lang w:val="hy-AM"/>
        </w:rPr>
        <w:tab/>
      </w:r>
    </w:p>
    <w:p w14:paraId="2F599909" w14:textId="1B090CDB" w:rsidR="00433B03" w:rsidRPr="00FA7728" w:rsidRDefault="00100DFA" w:rsidP="00351D51">
      <w:pPr>
        <w:spacing w:after="0" w:line="240" w:lineRule="auto"/>
        <w:jc w:val="both"/>
        <w:rPr>
          <w:rFonts w:ascii="Times New Roman" w:hAnsi="Times New Roman" w:cs="Times New Roman"/>
          <w:b/>
          <w:sz w:val="24"/>
          <w:szCs w:val="24"/>
          <w:shd w:val="clear" w:color="auto" w:fill="FFFFFF"/>
        </w:rPr>
      </w:pPr>
      <w:r w:rsidRPr="00FA7728">
        <w:rPr>
          <w:rFonts w:ascii="Times New Roman" w:eastAsia="Times New Roman" w:hAnsi="Times New Roman" w:cs="Times New Roman"/>
          <w:kern w:val="36"/>
          <w:sz w:val="24"/>
          <w:szCs w:val="24"/>
          <w:lang w:val="hy-AM" w:eastAsia="ru-RU"/>
        </w:rPr>
        <w:tab/>
      </w:r>
      <w:r w:rsidR="00433B03" w:rsidRPr="00FA7728">
        <w:rPr>
          <w:rFonts w:ascii="Times New Roman" w:hAnsi="Times New Roman" w:cs="Times New Roman"/>
          <w:b/>
          <w:sz w:val="24"/>
          <w:szCs w:val="24"/>
          <w:shd w:val="clear" w:color="auto" w:fill="FFFFFF"/>
          <w:lang w:eastAsia="ru-RU"/>
        </w:rPr>
        <w:t xml:space="preserve">On July </w:t>
      </w:r>
      <w:r w:rsidRPr="00FA7728">
        <w:rPr>
          <w:rFonts w:ascii="Times New Roman" w:hAnsi="Times New Roman" w:cs="Times New Roman"/>
          <w:b/>
          <w:sz w:val="24"/>
          <w:szCs w:val="24"/>
          <w:shd w:val="clear" w:color="auto" w:fill="FFFFFF"/>
          <w:lang w:val="hy-AM" w:eastAsia="ru-RU"/>
        </w:rPr>
        <w:t>19</w:t>
      </w:r>
      <w:r w:rsidR="00433B03" w:rsidRPr="00FA7728">
        <w:rPr>
          <w:rFonts w:ascii="Times New Roman" w:hAnsi="Times New Roman" w:cs="Times New Roman"/>
          <w:b/>
          <w:sz w:val="24"/>
          <w:szCs w:val="24"/>
          <w:shd w:val="clear" w:color="auto" w:fill="FFFFFF"/>
          <w:lang w:eastAsia="ru-RU"/>
        </w:rPr>
        <w:t xml:space="preserve">, </w:t>
      </w:r>
      <w:r w:rsidR="00D14158" w:rsidRPr="00FA7728">
        <w:rPr>
          <w:rFonts w:ascii="Times New Roman" w:hAnsi="Times New Roman" w:cs="Times New Roman"/>
          <w:bCs/>
          <w:sz w:val="24"/>
          <w:szCs w:val="24"/>
          <w:shd w:val="clear" w:color="auto" w:fill="FFFFFF"/>
          <w:lang w:val="hy-AM"/>
        </w:rPr>
        <w:t xml:space="preserve">NA Deputy Speaker Hakob Arshakyan filed a lawsuit </w:t>
      </w:r>
      <w:r w:rsidR="00433B03" w:rsidRPr="00FA7728">
        <w:rPr>
          <w:rFonts w:ascii="Times New Roman" w:hAnsi="Times New Roman" w:cs="Times New Roman"/>
          <w:bCs/>
          <w:sz w:val="24"/>
          <w:szCs w:val="24"/>
          <w:shd w:val="clear" w:color="auto" w:fill="FFFFFF"/>
        </w:rPr>
        <w:t>with</w:t>
      </w:r>
      <w:r w:rsidR="00D14158" w:rsidRPr="00FA7728">
        <w:rPr>
          <w:rFonts w:ascii="Times New Roman" w:hAnsi="Times New Roman" w:cs="Times New Roman"/>
          <w:bCs/>
          <w:sz w:val="24"/>
          <w:szCs w:val="24"/>
          <w:shd w:val="clear" w:color="auto" w:fill="FFFFFF"/>
        </w:rPr>
        <w:t xml:space="preserve"> the Court of General Jurisdiction of Yerevan</w:t>
      </w:r>
      <w:r w:rsidR="00433B03" w:rsidRPr="00FA7728">
        <w:rPr>
          <w:rFonts w:ascii="Times New Roman" w:hAnsi="Times New Roman" w:cs="Times New Roman"/>
          <w:bCs/>
          <w:sz w:val="24"/>
          <w:szCs w:val="24"/>
          <w:shd w:val="clear" w:color="auto" w:fill="FFFFFF"/>
        </w:rPr>
        <w:t xml:space="preserve"> for the third time</w:t>
      </w:r>
      <w:r w:rsidR="00D14158" w:rsidRPr="00FA7728">
        <w:rPr>
          <w:rFonts w:ascii="Times New Roman" w:hAnsi="Times New Roman" w:cs="Times New Roman"/>
          <w:bCs/>
          <w:sz w:val="24"/>
          <w:szCs w:val="24"/>
          <w:shd w:val="clear" w:color="auto" w:fill="FFFFFF"/>
        </w:rPr>
        <w:t xml:space="preserve"> </w:t>
      </w:r>
      <w:r w:rsidR="00D14158" w:rsidRPr="00FA7728">
        <w:rPr>
          <w:rFonts w:ascii="Times New Roman" w:hAnsi="Times New Roman" w:cs="Times New Roman"/>
          <w:bCs/>
          <w:sz w:val="24"/>
          <w:szCs w:val="24"/>
          <w:shd w:val="clear" w:color="auto" w:fill="FFFFFF"/>
          <w:lang w:val="hy-AM"/>
        </w:rPr>
        <w:t xml:space="preserve">against </w:t>
      </w:r>
      <w:r w:rsidR="00D14158" w:rsidRPr="00FA7728">
        <w:rPr>
          <w:rFonts w:ascii="Times New Roman" w:hAnsi="Times New Roman" w:cs="Times New Roman"/>
          <w:bCs/>
          <w:i/>
          <w:iCs/>
          <w:sz w:val="24"/>
          <w:szCs w:val="24"/>
          <w:shd w:val="clear" w:color="auto" w:fill="FFFFFF"/>
        </w:rPr>
        <w:t>International Media Holding LLC</w:t>
      </w:r>
      <w:r w:rsidR="00D14158" w:rsidRPr="00FA7728">
        <w:rPr>
          <w:rFonts w:ascii="Times New Roman" w:hAnsi="Times New Roman" w:cs="Times New Roman"/>
          <w:bCs/>
          <w:sz w:val="24"/>
          <w:szCs w:val="24"/>
          <w:shd w:val="clear" w:color="auto" w:fill="FFFFFF"/>
        </w:rPr>
        <w:t xml:space="preserve"> (founder of </w:t>
      </w:r>
      <w:r w:rsidR="00D14158" w:rsidRPr="00FA7728">
        <w:rPr>
          <w:rFonts w:ascii="Times New Roman" w:hAnsi="Times New Roman" w:cs="Times New Roman"/>
          <w:bCs/>
          <w:i/>
          <w:iCs/>
          <w:sz w:val="24"/>
          <w:szCs w:val="24"/>
          <w:shd w:val="clear" w:color="auto" w:fill="FFFFFF"/>
          <w:lang w:val="hy-AM"/>
        </w:rPr>
        <w:t>Lurer.com</w:t>
      </w:r>
      <w:r w:rsidR="00D14158" w:rsidRPr="00FA7728">
        <w:rPr>
          <w:rFonts w:ascii="Times New Roman" w:hAnsi="Times New Roman" w:cs="Times New Roman"/>
          <w:bCs/>
          <w:sz w:val="24"/>
          <w:szCs w:val="24"/>
          <w:shd w:val="clear" w:color="auto" w:fill="FFFFFF"/>
          <w:lang w:val="hy-AM"/>
        </w:rPr>
        <w:t xml:space="preserve"> </w:t>
      </w:r>
      <w:r w:rsidR="00D14158" w:rsidRPr="00FA7728">
        <w:rPr>
          <w:rFonts w:ascii="Times New Roman" w:hAnsi="Times New Roman" w:cs="Times New Roman"/>
          <w:bCs/>
          <w:sz w:val="24"/>
          <w:szCs w:val="24"/>
          <w:shd w:val="clear" w:color="auto" w:fill="FFFFFF"/>
        </w:rPr>
        <w:t xml:space="preserve">news website) </w:t>
      </w:r>
      <w:r w:rsidR="00D14158" w:rsidRPr="00FA7728">
        <w:rPr>
          <w:rFonts w:ascii="Times New Roman" w:hAnsi="Times New Roman" w:cs="Times New Roman"/>
          <w:bCs/>
          <w:sz w:val="24"/>
          <w:szCs w:val="24"/>
          <w:shd w:val="clear" w:color="auto" w:fill="FFFFFF"/>
          <w:lang w:val="hy-AM"/>
        </w:rPr>
        <w:t xml:space="preserve">and </w:t>
      </w:r>
      <w:r w:rsidR="00D14158" w:rsidRPr="00FA7728">
        <w:rPr>
          <w:rFonts w:ascii="Times New Roman" w:hAnsi="Times New Roman" w:cs="Times New Roman"/>
          <w:bCs/>
          <w:i/>
          <w:iCs/>
          <w:sz w:val="24"/>
          <w:szCs w:val="24"/>
          <w:shd w:val="clear" w:color="auto" w:fill="FFFFFF"/>
          <w:lang w:val="hy-AM"/>
        </w:rPr>
        <w:t>ArmDay.am</w:t>
      </w:r>
      <w:r w:rsidR="00D14158" w:rsidRPr="00FA7728">
        <w:rPr>
          <w:rFonts w:ascii="Times New Roman" w:hAnsi="Times New Roman" w:cs="Times New Roman"/>
          <w:bCs/>
          <w:sz w:val="24"/>
          <w:szCs w:val="24"/>
          <w:shd w:val="clear" w:color="auto" w:fill="FFFFFF"/>
        </w:rPr>
        <w:t xml:space="preserve"> </w:t>
      </w:r>
      <w:r w:rsidR="00D14158" w:rsidRPr="00FA7728">
        <w:rPr>
          <w:rFonts w:ascii="Times New Roman" w:hAnsi="Times New Roman" w:cs="Times New Roman"/>
          <w:bCs/>
          <w:i/>
          <w:iCs/>
          <w:sz w:val="24"/>
          <w:szCs w:val="24"/>
          <w:shd w:val="clear" w:color="auto" w:fill="FFFFFF"/>
        </w:rPr>
        <w:t>LLC</w:t>
      </w:r>
      <w:r w:rsidR="00433B03" w:rsidRPr="00FA7728">
        <w:rPr>
          <w:rFonts w:ascii="Times New Roman" w:hAnsi="Times New Roman" w:cs="Times New Roman"/>
          <w:bCs/>
          <w:i/>
          <w:iCs/>
          <w:sz w:val="24"/>
          <w:szCs w:val="24"/>
          <w:shd w:val="clear" w:color="auto" w:fill="FFFFFF"/>
        </w:rPr>
        <w:t xml:space="preserve"> </w:t>
      </w:r>
      <w:r w:rsidR="00433B03" w:rsidRPr="00FA7728">
        <w:rPr>
          <w:rFonts w:ascii="Times New Roman" w:hAnsi="Times New Roman" w:cs="Times New Roman"/>
          <w:bCs/>
          <w:sz w:val="24"/>
          <w:szCs w:val="24"/>
          <w:shd w:val="clear" w:color="auto" w:fill="FFFFFF"/>
        </w:rPr>
        <w:t>(the founder of ArmDay.am news website)</w:t>
      </w:r>
      <w:r w:rsidR="00D14158" w:rsidRPr="00FA7728">
        <w:rPr>
          <w:rFonts w:ascii="Times New Roman" w:hAnsi="Times New Roman" w:cs="Times New Roman"/>
          <w:bCs/>
          <w:sz w:val="24"/>
          <w:szCs w:val="24"/>
          <w:shd w:val="clear" w:color="auto" w:fill="FFFFFF"/>
          <w:lang w:val="hy-AM"/>
        </w:rPr>
        <w:t xml:space="preserve">, demanding public refutation of the defamatory information </w:t>
      </w:r>
      <w:r w:rsidR="00433B03" w:rsidRPr="00FA7728">
        <w:rPr>
          <w:rFonts w:ascii="Times New Roman" w:hAnsi="Times New Roman" w:cs="Times New Roman"/>
          <w:bCs/>
          <w:sz w:val="24"/>
          <w:szCs w:val="24"/>
          <w:shd w:val="clear" w:color="auto" w:fill="FFFFFF"/>
        </w:rPr>
        <w:t xml:space="preserve">through </w:t>
      </w:r>
      <w:r w:rsidR="00351D51">
        <w:rPr>
          <w:rFonts w:ascii="Times New Roman" w:hAnsi="Times New Roman" w:cs="Times New Roman"/>
          <w:bCs/>
          <w:sz w:val="24"/>
          <w:szCs w:val="24"/>
          <w:shd w:val="clear" w:color="auto" w:fill="FFFFFF"/>
        </w:rPr>
        <w:t xml:space="preserve">relevant </w:t>
      </w:r>
      <w:r w:rsidR="00433B03" w:rsidRPr="00FA7728">
        <w:rPr>
          <w:rFonts w:ascii="Times New Roman" w:hAnsi="Times New Roman" w:cs="Times New Roman"/>
          <w:bCs/>
          <w:sz w:val="24"/>
          <w:szCs w:val="24"/>
          <w:shd w:val="clear" w:color="auto" w:fill="FFFFFF"/>
        </w:rPr>
        <w:t>publication</w:t>
      </w:r>
      <w:r w:rsidR="00351D51">
        <w:rPr>
          <w:rFonts w:ascii="Times New Roman" w:hAnsi="Times New Roman" w:cs="Times New Roman"/>
          <w:bCs/>
          <w:sz w:val="24"/>
          <w:szCs w:val="24"/>
          <w:shd w:val="clear" w:color="auto" w:fill="FFFFFF"/>
        </w:rPr>
        <w:t xml:space="preserve">s </w:t>
      </w:r>
      <w:r w:rsidR="00433B03" w:rsidRPr="00FA7728">
        <w:rPr>
          <w:rFonts w:ascii="Times New Roman" w:hAnsi="Times New Roman" w:cs="Times New Roman"/>
          <w:bCs/>
          <w:sz w:val="24"/>
          <w:szCs w:val="24"/>
          <w:shd w:val="clear" w:color="auto" w:fill="FFFFFF"/>
        </w:rPr>
        <w:t>on these</w:t>
      </w:r>
      <w:r w:rsidR="00D14158" w:rsidRPr="00FA7728">
        <w:rPr>
          <w:rFonts w:ascii="Times New Roman" w:hAnsi="Times New Roman" w:cs="Times New Roman"/>
          <w:bCs/>
          <w:sz w:val="24"/>
          <w:szCs w:val="24"/>
          <w:shd w:val="clear" w:color="auto" w:fill="FFFFFF"/>
          <w:lang w:val="hy-AM"/>
        </w:rPr>
        <w:t xml:space="preserve"> websites and a compensation in the amount of </w:t>
      </w:r>
      <w:r w:rsidR="00433B03" w:rsidRPr="00FA7728">
        <w:rPr>
          <w:rFonts w:ascii="Times New Roman" w:hAnsi="Times New Roman" w:cs="Times New Roman"/>
          <w:bCs/>
          <w:sz w:val="24"/>
          <w:szCs w:val="24"/>
          <w:shd w:val="clear" w:color="auto" w:fill="FFFFFF"/>
        </w:rPr>
        <w:t>5 million</w:t>
      </w:r>
      <w:r w:rsidR="00D14158" w:rsidRPr="00FA7728">
        <w:rPr>
          <w:rFonts w:ascii="Times New Roman" w:hAnsi="Times New Roman" w:cs="Times New Roman"/>
          <w:bCs/>
          <w:sz w:val="24"/>
          <w:szCs w:val="24"/>
          <w:shd w:val="clear" w:color="auto" w:fill="FFFFFF"/>
          <w:lang w:val="hy-AM"/>
        </w:rPr>
        <w:t xml:space="preserve"> AMD.</w:t>
      </w:r>
      <w:r w:rsidR="00D14158" w:rsidRPr="00FA7728">
        <w:rPr>
          <w:rFonts w:ascii="Times New Roman" w:hAnsi="Times New Roman" w:cs="Times New Roman"/>
          <w:b/>
          <w:sz w:val="24"/>
          <w:szCs w:val="24"/>
          <w:shd w:val="clear" w:color="auto" w:fill="FFFFFF"/>
        </w:rPr>
        <w:t xml:space="preserve"> </w:t>
      </w:r>
    </w:p>
    <w:p w14:paraId="558AB910" w14:textId="62B3E655" w:rsidR="00742D0C" w:rsidRPr="00FA7728" w:rsidRDefault="00D14158" w:rsidP="00433B03">
      <w:pPr>
        <w:pStyle w:val="NormalWeb"/>
        <w:shd w:val="clear" w:color="auto" w:fill="FFFFFF"/>
        <w:spacing w:before="0" w:beforeAutospacing="0" w:after="0" w:afterAutospacing="0" w:line="240" w:lineRule="auto"/>
        <w:ind w:firstLine="720"/>
        <w:jc w:val="both"/>
        <w:rPr>
          <w:rFonts w:eastAsiaTheme="minorEastAsia"/>
          <w:shd w:val="clear" w:color="auto" w:fill="FFFFFF"/>
          <w:lang w:val="hy-AM"/>
        </w:rPr>
      </w:pPr>
      <w:r w:rsidRPr="00D03A39">
        <w:rPr>
          <w:bCs/>
          <w:shd w:val="clear" w:color="auto" w:fill="FFFFFF"/>
          <w:lang w:val="en-US"/>
        </w:rPr>
        <w:t xml:space="preserve">The lawsuit was caused by </w:t>
      </w:r>
      <w:r w:rsidR="00433B03" w:rsidRPr="00FA7728">
        <w:rPr>
          <w:bCs/>
          <w:shd w:val="clear" w:color="auto" w:fill="FFFFFF"/>
          <w:lang w:val="en-US"/>
        </w:rPr>
        <w:t>an</w:t>
      </w:r>
      <w:r w:rsidRPr="00D03A39">
        <w:rPr>
          <w:bCs/>
          <w:shd w:val="clear" w:color="auto" w:fill="FFFFFF"/>
          <w:lang w:val="en-US"/>
        </w:rPr>
        <w:t xml:space="preserve"> article, entitled: “Post-Revolutionary “Accomplishments” of Former Employers of Civil Contract Officials. Part I”, published on February 14 first on the former</w:t>
      </w:r>
      <w:r w:rsidR="00742D0C" w:rsidRPr="00FA7728">
        <w:rPr>
          <w:bCs/>
          <w:shd w:val="clear" w:color="auto" w:fill="FFFFFF"/>
          <w:lang w:val="en-US"/>
        </w:rPr>
        <w:t xml:space="preserve"> outlet</w:t>
      </w:r>
      <w:r w:rsidRPr="00FA7728">
        <w:rPr>
          <w:rStyle w:val="FootnoteReference"/>
          <w:rFonts w:eastAsia="Calibri"/>
          <w:bCs/>
          <w:lang w:val="hy-AM"/>
        </w:rPr>
        <w:footnoteReference w:id="34"/>
      </w:r>
      <w:r w:rsidRPr="00FA7728">
        <w:rPr>
          <w:shd w:val="clear" w:color="auto" w:fill="FFFFFF"/>
          <w:lang w:val="hy-AM"/>
        </w:rPr>
        <w:t xml:space="preserve">, </w:t>
      </w:r>
      <w:r w:rsidRPr="00D03A39">
        <w:rPr>
          <w:shd w:val="clear" w:color="auto" w:fill="FFFFFF"/>
          <w:lang w:val="en-US"/>
        </w:rPr>
        <w:t>then on the latter</w:t>
      </w:r>
      <w:r w:rsidR="00742D0C" w:rsidRPr="00FA7728">
        <w:rPr>
          <w:shd w:val="clear" w:color="auto" w:fill="FFFFFF"/>
          <w:lang w:val="en-US"/>
        </w:rPr>
        <w:t xml:space="preserve"> outlet</w:t>
      </w:r>
      <w:r w:rsidRPr="00FA7728">
        <w:rPr>
          <w:rStyle w:val="FootnoteReference"/>
          <w:rFonts w:eastAsia="Calibri"/>
          <w:bCs/>
          <w:lang w:val="hy-AM"/>
        </w:rPr>
        <w:t xml:space="preserve"> </w:t>
      </w:r>
      <w:r w:rsidRPr="00FA7728">
        <w:rPr>
          <w:rStyle w:val="FootnoteReference"/>
          <w:rFonts w:eastAsia="Calibri"/>
          <w:bCs/>
          <w:lang w:val="hy-AM"/>
        </w:rPr>
        <w:footnoteReference w:id="35"/>
      </w:r>
      <w:r w:rsidRPr="00FA7728">
        <w:rPr>
          <w:shd w:val="clear" w:color="auto" w:fill="FFFFFF"/>
          <w:lang w:val="hy-AM"/>
        </w:rPr>
        <w:t xml:space="preserve"> </w:t>
      </w:r>
      <w:r w:rsidRPr="00D03A39">
        <w:rPr>
          <w:shd w:val="clear" w:color="auto" w:fill="FFFFFF"/>
          <w:lang w:val="en-US"/>
        </w:rPr>
        <w:t xml:space="preserve">with a difference of </w:t>
      </w:r>
      <w:r w:rsidR="00742D0C" w:rsidRPr="00FA7728">
        <w:rPr>
          <w:shd w:val="clear" w:color="auto" w:fill="FFFFFF"/>
          <w:lang w:val="en-US"/>
        </w:rPr>
        <w:t xml:space="preserve">only </w:t>
      </w:r>
      <w:r w:rsidRPr="00D03A39">
        <w:rPr>
          <w:shd w:val="clear" w:color="auto" w:fill="FFFFFF"/>
          <w:lang w:val="en-US"/>
        </w:rPr>
        <w:t>a few minutes. The article particularly states:</w:t>
      </w:r>
      <w:r w:rsidRPr="00FA7728">
        <w:rPr>
          <w:shd w:val="clear" w:color="auto" w:fill="FFFFFF"/>
          <w:lang w:val="hy-AM"/>
        </w:rPr>
        <w:t xml:space="preserve"> </w:t>
      </w:r>
      <w:r w:rsidRPr="00D03A39">
        <w:rPr>
          <w:shd w:val="clear" w:color="auto" w:fill="FFFFFF"/>
          <w:lang w:val="en-US"/>
        </w:rPr>
        <w:t>“</w:t>
      </w:r>
      <w:r w:rsidRPr="00FA7728">
        <w:rPr>
          <w:shd w:val="clear" w:color="auto" w:fill="FFFFFF"/>
          <w:lang w:val="hy-AM"/>
        </w:rPr>
        <w:t xml:space="preserve">Hakob Arshakyan has </w:t>
      </w:r>
      <w:r w:rsidR="00742D0C" w:rsidRPr="00FA7728">
        <w:rPr>
          <w:shd w:val="clear" w:color="auto" w:fill="FFFFFF"/>
          <w:lang w:val="en-US"/>
        </w:rPr>
        <w:t>forced the</w:t>
      </w:r>
      <w:r w:rsidRPr="00FA7728">
        <w:rPr>
          <w:shd w:val="clear" w:color="auto" w:fill="FFFFFF"/>
          <w:lang w:val="hy-AM"/>
        </w:rPr>
        <w:t xml:space="preserve"> Government</w:t>
      </w:r>
      <w:r w:rsidR="00742D0C" w:rsidRPr="00FA7728">
        <w:rPr>
          <w:shd w:val="clear" w:color="auto" w:fill="FFFFFF"/>
          <w:lang w:val="en-US"/>
        </w:rPr>
        <w:t xml:space="preserve"> to</w:t>
      </w:r>
      <w:r w:rsidRPr="00FA7728">
        <w:rPr>
          <w:shd w:val="clear" w:color="auto" w:fill="FFFFFF"/>
          <w:lang w:val="hy-AM"/>
        </w:rPr>
        <w:t xml:space="preserve"> adopt a decision, by which the state shall take a loan in the amount of $10 million from the World Bank to build an Engineering City in Jrvezh in cooperation with Hakob's former employer (National Instruments), Hakob's own firm (Araxis Engineering) and </w:t>
      </w:r>
      <w:r w:rsidR="00742D0C" w:rsidRPr="00FA7728">
        <w:rPr>
          <w:shd w:val="clear" w:color="auto" w:fill="FFFFFF"/>
          <w:lang w:val="en-US"/>
        </w:rPr>
        <w:t>a few</w:t>
      </w:r>
      <w:r w:rsidRPr="00FA7728">
        <w:rPr>
          <w:shd w:val="clear" w:color="auto" w:fill="FFFFFF"/>
          <w:lang w:val="hy-AM"/>
        </w:rPr>
        <w:t xml:space="preserve"> </w:t>
      </w:r>
      <w:proofErr w:type="spellStart"/>
      <w:r w:rsidRPr="00FA7728">
        <w:rPr>
          <w:shd w:val="clear" w:color="auto" w:fill="FFFFFF"/>
          <w:lang w:val="hy-AM"/>
        </w:rPr>
        <w:t>other</w:t>
      </w:r>
      <w:proofErr w:type="spellEnd"/>
      <w:r w:rsidRPr="00FA7728">
        <w:rPr>
          <w:shd w:val="clear" w:color="auto" w:fill="FFFFFF"/>
          <w:lang w:val="hy-AM"/>
        </w:rPr>
        <w:t xml:space="preserve"> </w:t>
      </w:r>
      <w:proofErr w:type="spellStart"/>
      <w:r w:rsidRPr="00FA7728">
        <w:rPr>
          <w:shd w:val="clear" w:color="auto" w:fill="FFFFFF"/>
          <w:lang w:val="hy-AM"/>
        </w:rPr>
        <w:t>companies</w:t>
      </w:r>
      <w:proofErr w:type="spellEnd"/>
      <w:r w:rsidRPr="00FA7728">
        <w:rPr>
          <w:shd w:val="clear" w:color="auto" w:fill="FFFFFF"/>
          <w:lang w:val="hy-AM"/>
        </w:rPr>
        <w:t>.</w:t>
      </w:r>
      <w:r w:rsidRPr="00D03A39">
        <w:rPr>
          <w:shd w:val="clear" w:color="auto" w:fill="FFFFFF"/>
          <w:lang w:val="en-US"/>
        </w:rPr>
        <w:t>”</w:t>
      </w:r>
      <w:r w:rsidR="00433B03" w:rsidRPr="00FA7728">
        <w:rPr>
          <w:rFonts w:eastAsiaTheme="minorEastAsia"/>
          <w:shd w:val="clear" w:color="auto" w:fill="FFFFFF"/>
          <w:lang w:val="hy-AM"/>
        </w:rPr>
        <w:t xml:space="preserve"> </w:t>
      </w:r>
    </w:p>
    <w:p w14:paraId="1D896D0B" w14:textId="74DBE36A" w:rsidR="00D14158" w:rsidRPr="00FA7728" w:rsidRDefault="00D14158" w:rsidP="00742D0C">
      <w:pPr>
        <w:pStyle w:val="NormalWeb"/>
        <w:shd w:val="clear" w:color="auto" w:fill="FFFFFF"/>
        <w:spacing w:before="0" w:beforeAutospacing="0" w:after="0" w:afterAutospacing="0" w:line="240" w:lineRule="auto"/>
        <w:ind w:firstLine="720"/>
        <w:jc w:val="both"/>
        <w:rPr>
          <w:rFonts w:eastAsiaTheme="minorEastAsia"/>
          <w:shd w:val="clear" w:color="auto" w:fill="FFFFFF"/>
          <w:lang w:val="en-US"/>
        </w:rPr>
      </w:pPr>
      <w:r w:rsidRPr="00FA7728">
        <w:rPr>
          <w:rFonts w:eastAsiaTheme="minorEastAsia"/>
          <w:shd w:val="clear" w:color="auto" w:fill="FFFFFF"/>
          <w:lang w:val="en-US"/>
        </w:rPr>
        <w:t>We should remind that on March 16</w:t>
      </w:r>
      <w:r w:rsidR="009A481D" w:rsidRPr="00FA7728">
        <w:rPr>
          <w:rFonts w:eastAsiaTheme="minorEastAsia"/>
          <w:shd w:val="clear" w:color="auto" w:fill="FFFFFF"/>
          <w:lang w:val="en-US"/>
        </w:rPr>
        <w:t xml:space="preserve"> and June 9</w:t>
      </w:r>
      <w:r w:rsidRPr="00FA7728">
        <w:rPr>
          <w:rFonts w:eastAsiaTheme="minorEastAsia"/>
          <w:shd w:val="clear" w:color="auto" w:fill="FFFFFF"/>
          <w:lang w:val="en-US"/>
        </w:rPr>
        <w:t>, the same plaintiff filed a lawsuit against the same media outlets</w:t>
      </w:r>
      <w:r w:rsidR="009A481D" w:rsidRPr="00FA7728">
        <w:rPr>
          <w:rFonts w:eastAsiaTheme="minorEastAsia"/>
          <w:shd w:val="clear" w:color="auto" w:fill="FFFFFF"/>
          <w:lang w:val="en-US"/>
        </w:rPr>
        <w:t xml:space="preserve"> for the very same reason</w:t>
      </w:r>
      <w:r w:rsidRPr="00FA7728">
        <w:rPr>
          <w:rFonts w:eastAsiaTheme="minorEastAsia"/>
          <w:shd w:val="clear" w:color="auto" w:fill="FFFFFF"/>
          <w:lang w:val="en-US"/>
        </w:rPr>
        <w:t xml:space="preserve">, </w:t>
      </w:r>
      <w:r w:rsidR="009A481D" w:rsidRPr="00FA7728">
        <w:rPr>
          <w:shd w:val="clear" w:color="auto" w:fill="FFFFFF"/>
          <w:lang w:val="en-US"/>
        </w:rPr>
        <w:t>which were both returned because of deficiencies in the documents.</w:t>
      </w:r>
    </w:p>
    <w:p w14:paraId="50A5665C" w14:textId="51BFA836" w:rsidR="009A481D" w:rsidRPr="00FA7728" w:rsidRDefault="009A481D" w:rsidP="00351D51">
      <w:pPr>
        <w:pStyle w:val="NormalWeb"/>
        <w:shd w:val="clear" w:color="auto" w:fill="FFFFFF"/>
        <w:spacing w:before="0" w:beforeAutospacing="0" w:after="0" w:afterAutospacing="0" w:line="240" w:lineRule="auto"/>
        <w:ind w:firstLine="720"/>
        <w:jc w:val="both"/>
        <w:textAlignment w:val="baseline"/>
        <w:rPr>
          <w:rFonts w:eastAsiaTheme="minorEastAsia"/>
          <w:shd w:val="clear" w:color="auto" w:fill="FFFFFF"/>
          <w:lang w:val="en-US"/>
        </w:rPr>
      </w:pPr>
      <w:r w:rsidRPr="00FA7728">
        <w:rPr>
          <w:rFonts w:eastAsiaTheme="minorEastAsia"/>
          <w:shd w:val="clear" w:color="auto" w:fill="FFFFFF"/>
          <w:lang w:val="en-US"/>
        </w:rPr>
        <w:t>On July 28, the lawsuit was accepted for proceedings, however, no court session was scheduled as of the end of the quarter.</w:t>
      </w:r>
    </w:p>
    <w:p w14:paraId="15D60273" w14:textId="77777777" w:rsidR="00100DFA" w:rsidRPr="00FA7728" w:rsidRDefault="00100DFA" w:rsidP="00100DFA">
      <w:pPr>
        <w:pStyle w:val="NormalWeb"/>
        <w:shd w:val="clear" w:color="auto" w:fill="FFFFFF"/>
        <w:spacing w:before="0" w:beforeAutospacing="0" w:after="0" w:afterAutospacing="0" w:line="240" w:lineRule="auto"/>
        <w:ind w:firstLine="720"/>
        <w:textAlignment w:val="baseline"/>
        <w:rPr>
          <w:kern w:val="36"/>
          <w:lang w:val="hy-AM"/>
        </w:rPr>
      </w:pPr>
    </w:p>
    <w:p w14:paraId="5A449EF4" w14:textId="6E4F03A1" w:rsidR="009A481D" w:rsidRPr="00FA7728" w:rsidRDefault="009A481D" w:rsidP="009A481D">
      <w:pPr>
        <w:pStyle w:val="NormalWeb"/>
        <w:shd w:val="clear" w:color="auto" w:fill="FFFFFF"/>
        <w:spacing w:before="0" w:beforeAutospacing="0" w:after="0" w:afterAutospacing="0" w:line="240" w:lineRule="auto"/>
        <w:ind w:firstLine="567"/>
        <w:jc w:val="both"/>
        <w:textAlignment w:val="baseline"/>
        <w:rPr>
          <w:shd w:val="clear" w:color="auto" w:fill="FFFFFF"/>
          <w:lang w:val="hy-AM"/>
        </w:rPr>
      </w:pPr>
      <w:r w:rsidRPr="00FA7728">
        <w:rPr>
          <w:rFonts w:eastAsiaTheme="minorEastAsia"/>
          <w:b/>
          <w:lang w:val="en-US" w:eastAsia="en-US"/>
        </w:rPr>
        <w:t>On July</w:t>
      </w:r>
      <w:r w:rsidR="00100DFA" w:rsidRPr="00FA7728">
        <w:rPr>
          <w:rFonts w:eastAsiaTheme="minorEastAsia"/>
          <w:b/>
          <w:lang w:val="hy-AM" w:eastAsia="en-US"/>
        </w:rPr>
        <w:t xml:space="preserve"> 19</w:t>
      </w:r>
      <w:r w:rsidRPr="00FA7728">
        <w:rPr>
          <w:rFonts w:eastAsiaTheme="minorEastAsia"/>
          <w:b/>
          <w:lang w:val="en-US" w:eastAsia="en-US"/>
        </w:rPr>
        <w:t xml:space="preserve">, </w:t>
      </w:r>
      <w:r w:rsidRPr="00FA7728">
        <w:rPr>
          <w:bCs/>
          <w:shd w:val="clear" w:color="auto" w:fill="FFFFFF"/>
          <w:lang w:val="hy-AM"/>
        </w:rPr>
        <w:t xml:space="preserve">the Court of General Jurisdiction of Yerevan held a regular court hearing on the case of </w:t>
      </w:r>
      <w:r w:rsidRPr="00FA7728">
        <w:rPr>
          <w:bCs/>
          <w:i/>
          <w:iCs/>
          <w:shd w:val="clear" w:color="auto" w:fill="FFFFFF"/>
          <w:lang w:val="hy-AM"/>
        </w:rPr>
        <w:t xml:space="preserve">Ara Harutyunyan, a former employee of the National Security Service, </w:t>
      </w:r>
      <w:r w:rsidRPr="00FA7728">
        <w:rPr>
          <w:bCs/>
          <w:i/>
          <w:iCs/>
          <w:shd w:val="clear" w:color="auto" w:fill="FFFFFF"/>
          <w:lang w:val="en-US"/>
        </w:rPr>
        <w:t>v.</w:t>
      </w:r>
      <w:r w:rsidRPr="00FA7728">
        <w:rPr>
          <w:bCs/>
          <w:shd w:val="clear" w:color="auto" w:fill="FFFFFF"/>
          <w:lang w:val="hy-AM"/>
        </w:rPr>
        <w:t xml:space="preserve"> </w:t>
      </w:r>
      <w:r w:rsidRPr="00FA7728">
        <w:rPr>
          <w:bCs/>
          <w:i/>
          <w:iCs/>
          <w:shd w:val="clear" w:color="auto" w:fill="FFFFFF"/>
          <w:lang w:val="hy-AM"/>
        </w:rPr>
        <w:t>Skizb Media Kentron</w:t>
      </w:r>
      <w:r w:rsidRPr="00FA7728">
        <w:rPr>
          <w:bCs/>
          <w:i/>
          <w:iCs/>
          <w:shd w:val="clear" w:color="auto" w:fill="FFFFFF"/>
          <w:lang w:val="en-US"/>
        </w:rPr>
        <w:t xml:space="preserve"> LLC</w:t>
      </w:r>
      <w:r w:rsidRPr="00FA7728">
        <w:rPr>
          <w:bCs/>
          <w:shd w:val="clear" w:color="auto" w:fill="FFFFFF"/>
          <w:lang w:val="hy-AM"/>
        </w:rPr>
        <w:t xml:space="preserve">, </w:t>
      </w:r>
      <w:r w:rsidRPr="00FA7728">
        <w:rPr>
          <w:bCs/>
          <w:i/>
          <w:iCs/>
          <w:shd w:val="clear" w:color="auto" w:fill="FFFFFF"/>
          <w:lang w:val="hy-AM"/>
        </w:rPr>
        <w:t>founder of</w:t>
      </w:r>
      <w:r w:rsidRPr="00FA7728">
        <w:rPr>
          <w:bCs/>
          <w:shd w:val="clear" w:color="auto" w:fill="FFFFFF"/>
          <w:lang w:val="hy-AM"/>
        </w:rPr>
        <w:t xml:space="preserve"> </w:t>
      </w:r>
      <w:r w:rsidRPr="00FA7728">
        <w:rPr>
          <w:bCs/>
          <w:i/>
          <w:iCs/>
          <w:shd w:val="clear" w:color="auto" w:fill="FFFFFF"/>
          <w:lang w:val="hy-AM"/>
        </w:rPr>
        <w:t>1in.am</w:t>
      </w:r>
      <w:r w:rsidRPr="00FA7728">
        <w:rPr>
          <w:bCs/>
          <w:shd w:val="clear" w:color="auto" w:fill="FFFFFF"/>
          <w:lang w:val="hy-AM"/>
        </w:rPr>
        <w:t xml:space="preserve"> </w:t>
      </w:r>
      <w:r w:rsidRPr="00FA7728">
        <w:rPr>
          <w:bCs/>
          <w:i/>
          <w:iCs/>
          <w:shd w:val="clear" w:color="auto" w:fill="FFFFFF"/>
          <w:lang w:val="hy-AM"/>
        </w:rPr>
        <w:t>news website</w:t>
      </w:r>
      <w:r w:rsidRPr="00FA7728">
        <w:rPr>
          <w:bCs/>
          <w:shd w:val="clear" w:color="auto" w:fill="FFFFFF"/>
          <w:lang w:val="hy-AM"/>
        </w:rPr>
        <w:t xml:space="preserve">, demanding </w:t>
      </w:r>
      <w:r w:rsidRPr="00FA7728">
        <w:rPr>
          <w:bCs/>
          <w:shd w:val="clear" w:color="auto" w:fill="FFFFFF"/>
          <w:lang w:val="en-US"/>
        </w:rPr>
        <w:t xml:space="preserve">public </w:t>
      </w:r>
      <w:r w:rsidRPr="00FA7728">
        <w:rPr>
          <w:bCs/>
          <w:shd w:val="clear" w:color="auto" w:fill="FFFFFF"/>
          <w:lang w:val="hy-AM"/>
        </w:rPr>
        <w:t xml:space="preserve">refutation of defamatory information and compensation </w:t>
      </w:r>
      <w:r w:rsidRPr="00FA7728">
        <w:rPr>
          <w:bCs/>
          <w:shd w:val="clear" w:color="auto" w:fill="FFFFFF"/>
          <w:lang w:val="en-US"/>
        </w:rPr>
        <w:t>of</w:t>
      </w:r>
      <w:r w:rsidRPr="00FA7728">
        <w:rPr>
          <w:bCs/>
          <w:shd w:val="clear" w:color="auto" w:fill="FFFFFF"/>
          <w:lang w:val="hy-AM"/>
        </w:rPr>
        <w:t xml:space="preserve"> the damage caused to hono</w:t>
      </w:r>
      <w:r w:rsidRPr="00FA7728">
        <w:rPr>
          <w:bCs/>
          <w:shd w:val="clear" w:color="auto" w:fill="FFFFFF"/>
          <w:lang w:val="en-US"/>
        </w:rPr>
        <w:t>u</w:t>
      </w:r>
      <w:r w:rsidRPr="00FA7728">
        <w:rPr>
          <w:bCs/>
          <w:shd w:val="clear" w:color="auto" w:fill="FFFFFF"/>
          <w:lang w:val="hy-AM"/>
        </w:rPr>
        <w:t>r and dignity.</w:t>
      </w:r>
      <w:r w:rsidRPr="00FA7728">
        <w:rPr>
          <w:rFonts w:eastAsiaTheme="minorEastAsia"/>
          <w:lang w:val="hy-AM" w:eastAsia="en-US"/>
        </w:rPr>
        <w:br/>
      </w:r>
      <w:r w:rsidRPr="00FA7728">
        <w:rPr>
          <w:shd w:val="clear" w:color="auto" w:fill="FFFFFF"/>
          <w:lang w:val="hy-AM"/>
        </w:rPr>
        <w:tab/>
        <w:t xml:space="preserve">The lawsuit was filed on August 31, 2020, and was caused by </w:t>
      </w:r>
      <w:r w:rsidRPr="00FA7728">
        <w:rPr>
          <w:shd w:val="clear" w:color="auto" w:fill="FFFFFF"/>
          <w:lang w:val="en-US"/>
        </w:rPr>
        <w:t>an</w:t>
      </w:r>
      <w:r w:rsidRPr="00FA7728">
        <w:rPr>
          <w:shd w:val="clear" w:color="auto" w:fill="FFFFFF"/>
          <w:lang w:val="hy-AM"/>
        </w:rPr>
        <w:t xml:space="preserve"> article published on </w:t>
      </w:r>
      <w:r w:rsidRPr="00FA7728">
        <w:rPr>
          <w:i/>
          <w:iCs/>
          <w:shd w:val="clear" w:color="auto" w:fill="FFFFFF"/>
          <w:lang w:val="hy-AM"/>
        </w:rPr>
        <w:t>1in.am</w:t>
      </w:r>
      <w:r w:rsidRPr="00FA7728">
        <w:rPr>
          <w:shd w:val="clear" w:color="auto" w:fill="FFFFFF"/>
          <w:lang w:val="hy-AM"/>
        </w:rPr>
        <w:t xml:space="preserve"> on July 31, </w:t>
      </w:r>
      <w:r w:rsidRPr="00FA7728">
        <w:rPr>
          <w:shd w:val="clear" w:color="auto" w:fill="FFFFFF"/>
          <w:lang w:val="en-US"/>
        </w:rPr>
        <w:t>stating that</w:t>
      </w:r>
      <w:r w:rsidRPr="00FA7728">
        <w:rPr>
          <w:shd w:val="clear" w:color="auto" w:fill="FFFFFF"/>
          <w:lang w:val="hy-AM"/>
        </w:rPr>
        <w:t xml:space="preserve"> the plaintiff </w:t>
      </w:r>
      <w:r w:rsidRPr="00FA7728">
        <w:rPr>
          <w:shd w:val="clear" w:color="auto" w:fill="FFFFFF"/>
          <w:lang w:val="en-US"/>
        </w:rPr>
        <w:t>had allegedly</w:t>
      </w:r>
      <w:r w:rsidRPr="00FA7728">
        <w:rPr>
          <w:shd w:val="clear" w:color="auto" w:fill="FFFFFF"/>
          <w:lang w:val="hy-AM"/>
        </w:rPr>
        <w:t xml:space="preserve"> served in the RA NSS for more than 20 years, and according to the </w:t>
      </w:r>
      <w:r w:rsidRPr="00FA7728">
        <w:rPr>
          <w:shd w:val="clear" w:color="auto" w:fill="FFFFFF"/>
          <w:lang w:val="en-US"/>
        </w:rPr>
        <w:t>hearsay information</w:t>
      </w:r>
      <w:r w:rsidRPr="00FA7728">
        <w:rPr>
          <w:shd w:val="clear" w:color="auto" w:fill="FFFFFF"/>
          <w:lang w:val="hy-AM"/>
        </w:rPr>
        <w:t xml:space="preserve">: “For years, he was paid </w:t>
      </w:r>
      <w:r w:rsidRPr="00FA7728">
        <w:rPr>
          <w:shd w:val="clear" w:color="auto" w:fill="FFFFFF"/>
          <w:lang w:val="en-US"/>
        </w:rPr>
        <w:t>with money in</w:t>
      </w:r>
      <w:r w:rsidRPr="00FA7728">
        <w:rPr>
          <w:shd w:val="clear" w:color="auto" w:fill="FFFFFF"/>
          <w:lang w:val="hy-AM"/>
        </w:rPr>
        <w:t xml:space="preserve"> an </w:t>
      </w:r>
      <w:r w:rsidRPr="00FA7728">
        <w:rPr>
          <w:shd w:val="clear" w:color="auto" w:fill="FFFFFF"/>
          <w:lang w:val="hy-AM"/>
        </w:rPr>
        <w:lastRenderedPageBreak/>
        <w:t>envelope by the chief accountant of the South Caucasus Railways Company for “turning a blind eye” to the robbery on the railways, organized goods smuggling, and engaged in sponsorship”</w:t>
      </w:r>
      <w:r w:rsidRPr="00FA7728">
        <w:rPr>
          <w:rFonts w:eastAsiaTheme="minorEastAsia"/>
          <w:lang w:val="en-US" w:eastAsia="en-US"/>
        </w:rPr>
        <w:t>.</w:t>
      </w:r>
      <w:r w:rsidRPr="00FA7728">
        <w:rPr>
          <w:rStyle w:val="FootnoteReference"/>
          <w:rFonts w:eastAsiaTheme="minorEastAsia"/>
          <w:shd w:val="clear" w:color="auto" w:fill="FFFFFF"/>
          <w:lang w:val="hy-AM"/>
        </w:rPr>
        <w:footnoteReference w:id="36"/>
      </w:r>
    </w:p>
    <w:p w14:paraId="0A172719" w14:textId="4D39F731" w:rsidR="00100DFA" w:rsidRPr="00FA7728" w:rsidRDefault="009A481D" w:rsidP="009A481D">
      <w:pPr>
        <w:pStyle w:val="NormalWeb"/>
        <w:shd w:val="clear" w:color="auto" w:fill="FFFFFF"/>
        <w:spacing w:before="0" w:beforeAutospacing="0" w:after="0" w:afterAutospacing="0" w:line="240" w:lineRule="auto"/>
        <w:ind w:firstLine="567"/>
        <w:jc w:val="both"/>
        <w:textAlignment w:val="baseline"/>
        <w:rPr>
          <w:shd w:val="clear" w:color="auto" w:fill="FFFFFF"/>
          <w:lang w:val="hy-AM"/>
        </w:rPr>
      </w:pPr>
      <w:r w:rsidRPr="00FA7728">
        <w:rPr>
          <w:lang w:val="en-US"/>
        </w:rPr>
        <w:t>A court hearing on the case was held on July 19,</w:t>
      </w:r>
      <w:r w:rsidR="00351D51">
        <w:rPr>
          <w:lang w:val="en-US"/>
        </w:rPr>
        <w:t xml:space="preserve"> too,</w:t>
      </w:r>
      <w:r w:rsidRPr="00FA7728">
        <w:rPr>
          <w:lang w:val="en-US"/>
        </w:rPr>
        <w:t xml:space="preserve"> and on September 28 the court passed a judgment, partially upholding the claim: the media outlet was obligated to publish a refutation, pay 350.000AMD as compensation for slander, and 200.000AMD as an attorney’s reasonable fee. </w:t>
      </w:r>
    </w:p>
    <w:p w14:paraId="35439EC2" w14:textId="77777777" w:rsidR="007827CA" w:rsidRPr="00FA7728" w:rsidRDefault="007827CA" w:rsidP="00100DFA">
      <w:pPr>
        <w:pStyle w:val="NormalWeb"/>
        <w:shd w:val="clear" w:color="auto" w:fill="FFFFFF"/>
        <w:spacing w:before="0" w:beforeAutospacing="0" w:after="0" w:afterAutospacing="0" w:line="240" w:lineRule="auto"/>
        <w:ind w:firstLine="567"/>
        <w:textAlignment w:val="baseline"/>
        <w:rPr>
          <w:shd w:val="clear" w:color="auto" w:fill="FFFFFF"/>
          <w:lang w:val="hy-AM"/>
        </w:rPr>
      </w:pPr>
    </w:p>
    <w:p w14:paraId="012AA394" w14:textId="0A2E71D2" w:rsidR="008B57CA" w:rsidRPr="00351D51" w:rsidRDefault="008B57CA" w:rsidP="008B57CA">
      <w:pPr>
        <w:pStyle w:val="NormalWeb"/>
        <w:shd w:val="clear" w:color="auto" w:fill="FFFFFF"/>
        <w:spacing w:before="0" w:beforeAutospacing="0" w:after="0" w:afterAutospacing="0" w:line="240" w:lineRule="auto"/>
        <w:ind w:firstLine="567"/>
        <w:jc w:val="both"/>
        <w:rPr>
          <w:bCs/>
          <w:i/>
          <w:iCs/>
          <w:lang w:val="en-US"/>
        </w:rPr>
      </w:pPr>
      <w:r w:rsidRPr="00FA7728">
        <w:rPr>
          <w:b/>
          <w:lang w:val="en-US"/>
        </w:rPr>
        <w:t xml:space="preserve">On July 20, </w:t>
      </w:r>
      <w:r w:rsidRPr="00FA7728">
        <w:rPr>
          <w:bCs/>
          <w:lang w:val="en-US"/>
        </w:rPr>
        <w:t xml:space="preserve">the Court of Cassation rejected the complaint of </w:t>
      </w:r>
      <w:r w:rsidRPr="00FA7728">
        <w:rPr>
          <w:bCs/>
          <w:i/>
          <w:iCs/>
          <w:lang w:val="hy-AM"/>
        </w:rPr>
        <w:t>Armenian Second TV Channel LLC</w:t>
      </w:r>
      <w:r w:rsidRPr="00FA7728">
        <w:rPr>
          <w:bCs/>
          <w:lang w:val="en-US"/>
        </w:rPr>
        <w:t xml:space="preserve"> against the decision of the Court of Appeal which had turned down the appeal, upholding the judgment of the court of first instance which had rejected the lawsuit of </w:t>
      </w:r>
      <w:r w:rsidRPr="00351D51">
        <w:rPr>
          <w:bCs/>
          <w:i/>
          <w:iCs/>
          <w:lang w:val="en-US"/>
        </w:rPr>
        <w:t xml:space="preserve">Armenian Second TV Channel LLC, </w:t>
      </w:r>
      <w:r w:rsidRPr="00351D51">
        <w:rPr>
          <w:bCs/>
          <w:i/>
          <w:iCs/>
          <w:lang w:val="hy-AM"/>
        </w:rPr>
        <w:t xml:space="preserve">represented by Executive Director Samvel Mayrapetyan, against the </w:t>
      </w:r>
      <w:r w:rsidR="00351D51">
        <w:rPr>
          <w:bCs/>
          <w:i/>
          <w:iCs/>
          <w:lang w:val="en-US"/>
        </w:rPr>
        <w:t xml:space="preserve">Commission on </w:t>
      </w:r>
      <w:r w:rsidRPr="00351D51">
        <w:rPr>
          <w:bCs/>
          <w:i/>
          <w:iCs/>
          <w:lang w:val="hy-AM"/>
        </w:rPr>
        <w:t>Television and Radio</w:t>
      </w:r>
      <w:r w:rsidRPr="00351D51">
        <w:rPr>
          <w:bCs/>
          <w:i/>
          <w:iCs/>
          <w:lang w:val="en-US"/>
        </w:rPr>
        <w:t xml:space="preserve">. </w:t>
      </w:r>
    </w:p>
    <w:p w14:paraId="14BAD076" w14:textId="29AC5151" w:rsidR="008B57CA" w:rsidRPr="00FA7728" w:rsidRDefault="008B57CA" w:rsidP="008B57CA">
      <w:pPr>
        <w:pStyle w:val="NormalWeb"/>
        <w:shd w:val="clear" w:color="auto" w:fill="FFFFFF"/>
        <w:spacing w:before="0" w:beforeAutospacing="0" w:after="0" w:afterAutospacing="0" w:line="240" w:lineRule="auto"/>
        <w:ind w:firstLine="567"/>
        <w:jc w:val="both"/>
        <w:rPr>
          <w:bCs/>
          <w:lang w:val="hy-AM"/>
        </w:rPr>
      </w:pPr>
      <w:r w:rsidRPr="00FA7728">
        <w:rPr>
          <w:bCs/>
          <w:lang w:val="en-US"/>
        </w:rPr>
        <w:t xml:space="preserve">The lawsuit was filed on February 3, 2021. </w:t>
      </w:r>
      <w:r w:rsidR="00856FD9" w:rsidRPr="00FA7728">
        <w:rPr>
          <w:bCs/>
          <w:lang w:val="en-US"/>
        </w:rPr>
        <w:t xml:space="preserve">The Court of General Jurisdiction involved </w:t>
      </w:r>
      <w:r w:rsidR="00856FD9" w:rsidRPr="00FA7728">
        <w:rPr>
          <w:bCs/>
          <w:i/>
          <w:iCs/>
          <w:lang w:val="hy-AM"/>
        </w:rPr>
        <w:t>Armenia TV CJSC, Husaber CJSC</w:t>
      </w:r>
      <w:r w:rsidR="00856FD9" w:rsidRPr="00FA7728">
        <w:rPr>
          <w:bCs/>
          <w:lang w:val="hy-AM"/>
        </w:rPr>
        <w:t xml:space="preserve"> (founder of </w:t>
      </w:r>
      <w:r w:rsidR="00856FD9" w:rsidRPr="00FA7728">
        <w:rPr>
          <w:bCs/>
          <w:i/>
          <w:iCs/>
          <w:lang w:val="hy-AM"/>
        </w:rPr>
        <w:t>Yerkir Media</w:t>
      </w:r>
      <w:r w:rsidR="00856FD9" w:rsidRPr="00FA7728">
        <w:rPr>
          <w:bCs/>
          <w:lang w:val="hy-AM"/>
        </w:rPr>
        <w:t xml:space="preserve"> TV company), </w:t>
      </w:r>
      <w:r w:rsidR="00856FD9" w:rsidRPr="00FA7728">
        <w:rPr>
          <w:bCs/>
          <w:i/>
          <w:iCs/>
          <w:lang w:val="hy-AM"/>
        </w:rPr>
        <w:t>Shant CJSC</w:t>
      </w:r>
      <w:r w:rsidR="00856FD9" w:rsidRPr="00FA7728">
        <w:rPr>
          <w:bCs/>
          <w:lang w:val="hy-AM"/>
        </w:rPr>
        <w:t xml:space="preserve"> (founder of the </w:t>
      </w:r>
      <w:r w:rsidR="00856FD9" w:rsidRPr="00FA7728">
        <w:rPr>
          <w:bCs/>
          <w:lang w:val="en-US"/>
        </w:rPr>
        <w:t xml:space="preserve">eponymous television </w:t>
      </w:r>
      <w:r w:rsidR="00856FD9" w:rsidRPr="00FA7728">
        <w:rPr>
          <w:bCs/>
          <w:lang w:val="hy-AM"/>
        </w:rPr>
        <w:t xml:space="preserve">company), </w:t>
      </w:r>
      <w:r w:rsidR="00856FD9" w:rsidRPr="00FA7728">
        <w:rPr>
          <w:bCs/>
          <w:i/>
          <w:iCs/>
          <w:lang w:val="hy-AM"/>
        </w:rPr>
        <w:t xml:space="preserve">A-TV </w:t>
      </w:r>
      <w:proofErr w:type="gramStart"/>
      <w:r w:rsidR="00856FD9" w:rsidRPr="00FA7728">
        <w:rPr>
          <w:bCs/>
          <w:i/>
          <w:iCs/>
          <w:lang w:val="hy-AM"/>
        </w:rPr>
        <w:t>LLC</w:t>
      </w:r>
      <w:r w:rsidR="00856FD9" w:rsidRPr="00FA7728">
        <w:rPr>
          <w:bCs/>
          <w:lang w:val="hy-AM"/>
        </w:rPr>
        <w:t xml:space="preserve">,  </w:t>
      </w:r>
      <w:r w:rsidR="00856FD9" w:rsidRPr="00FA7728">
        <w:rPr>
          <w:bCs/>
          <w:i/>
          <w:iCs/>
          <w:lang w:val="hy-AM"/>
        </w:rPr>
        <w:t>Multi</w:t>
      </w:r>
      <w:proofErr w:type="gramEnd"/>
      <w:r w:rsidR="00856FD9" w:rsidRPr="00FA7728">
        <w:rPr>
          <w:bCs/>
          <w:i/>
          <w:iCs/>
          <w:lang w:val="hy-AM"/>
        </w:rPr>
        <w:t xml:space="preserve"> Media-Kentron TV CJSC</w:t>
      </w:r>
      <w:r w:rsidR="00856FD9" w:rsidRPr="00FA7728">
        <w:rPr>
          <w:bCs/>
          <w:lang w:val="hy-AM"/>
        </w:rPr>
        <w:t xml:space="preserve"> (founder of </w:t>
      </w:r>
      <w:r w:rsidR="00856FD9" w:rsidRPr="00FA7728">
        <w:rPr>
          <w:bCs/>
          <w:i/>
          <w:iCs/>
          <w:lang w:val="hy-AM"/>
        </w:rPr>
        <w:t>Kentron</w:t>
      </w:r>
      <w:r w:rsidR="00856FD9" w:rsidRPr="00FA7728">
        <w:rPr>
          <w:bCs/>
          <w:lang w:val="hy-AM"/>
        </w:rPr>
        <w:t xml:space="preserve"> TV company) as third party. </w:t>
      </w:r>
      <w:r w:rsidR="00856FD9" w:rsidRPr="00FA7728">
        <w:rPr>
          <w:bCs/>
          <w:lang w:val="en-US"/>
        </w:rPr>
        <w:t>The lawsuit demanded the</w:t>
      </w:r>
      <w:r w:rsidRPr="00FA7728">
        <w:rPr>
          <w:bCs/>
          <w:lang w:val="hy-AM"/>
        </w:rPr>
        <w:t xml:space="preserve"> abolition of </w:t>
      </w:r>
      <w:r w:rsidR="00856FD9" w:rsidRPr="00FA7728">
        <w:rPr>
          <w:bCs/>
          <w:lang w:val="en-US"/>
        </w:rPr>
        <w:t>D</w:t>
      </w:r>
      <w:r w:rsidRPr="00FA7728">
        <w:rPr>
          <w:bCs/>
          <w:lang w:val="hy-AM"/>
        </w:rPr>
        <w:t xml:space="preserve">ecision N 2-A of January 8, 2021 </w:t>
      </w:r>
      <w:r w:rsidRPr="00FA7728">
        <w:rPr>
          <w:bCs/>
          <w:lang w:val="en-US"/>
        </w:rPr>
        <w:t>“</w:t>
      </w:r>
      <w:proofErr w:type="spellStart"/>
      <w:r w:rsidRPr="00FA7728">
        <w:rPr>
          <w:bCs/>
          <w:lang w:val="hy-AM"/>
        </w:rPr>
        <w:t>On</w:t>
      </w:r>
      <w:proofErr w:type="spellEnd"/>
      <w:r w:rsidRPr="00FA7728">
        <w:rPr>
          <w:bCs/>
          <w:lang w:val="hy-AM"/>
        </w:rPr>
        <w:t xml:space="preserve"> </w:t>
      </w:r>
      <w:proofErr w:type="spellStart"/>
      <w:r w:rsidRPr="00FA7728">
        <w:rPr>
          <w:bCs/>
          <w:lang w:val="hy-AM"/>
        </w:rPr>
        <w:t>Chang</w:t>
      </w:r>
      <w:r w:rsidR="00856FD9" w:rsidRPr="00FA7728">
        <w:rPr>
          <w:bCs/>
          <w:lang w:val="en-US"/>
        </w:rPr>
        <w:t>ing</w:t>
      </w:r>
      <w:proofErr w:type="spellEnd"/>
      <w:r w:rsidRPr="00FA7728">
        <w:rPr>
          <w:bCs/>
          <w:lang w:val="hy-AM"/>
        </w:rPr>
        <w:t xml:space="preserve"> </w:t>
      </w:r>
      <w:proofErr w:type="spellStart"/>
      <w:r w:rsidRPr="00FA7728">
        <w:rPr>
          <w:bCs/>
          <w:lang w:val="hy-AM"/>
        </w:rPr>
        <w:t>the</w:t>
      </w:r>
      <w:proofErr w:type="spellEnd"/>
      <w:r w:rsidRPr="00FA7728">
        <w:rPr>
          <w:bCs/>
          <w:lang w:val="hy-AM"/>
        </w:rPr>
        <w:t xml:space="preserve"> </w:t>
      </w:r>
      <w:proofErr w:type="spellStart"/>
      <w:r w:rsidRPr="00FA7728">
        <w:rPr>
          <w:bCs/>
          <w:lang w:val="hy-AM"/>
        </w:rPr>
        <w:t>Number</w:t>
      </w:r>
      <w:proofErr w:type="spellEnd"/>
      <w:r w:rsidRPr="00FA7728">
        <w:rPr>
          <w:bCs/>
          <w:lang w:val="hy-AM"/>
        </w:rPr>
        <w:t xml:space="preserve"> </w:t>
      </w:r>
      <w:proofErr w:type="spellStart"/>
      <w:r w:rsidRPr="00FA7728">
        <w:rPr>
          <w:bCs/>
          <w:lang w:val="hy-AM"/>
        </w:rPr>
        <w:t>of</w:t>
      </w:r>
      <w:proofErr w:type="spellEnd"/>
      <w:r w:rsidRPr="00FA7728">
        <w:rPr>
          <w:bCs/>
          <w:lang w:val="hy-AM"/>
        </w:rPr>
        <w:t xml:space="preserve"> </w:t>
      </w:r>
      <w:proofErr w:type="spellStart"/>
      <w:r w:rsidRPr="00FA7728">
        <w:rPr>
          <w:bCs/>
          <w:lang w:val="hy-AM"/>
        </w:rPr>
        <w:t>Slots</w:t>
      </w:r>
      <w:proofErr w:type="spellEnd"/>
      <w:r w:rsidRPr="00FA7728">
        <w:rPr>
          <w:bCs/>
          <w:lang w:val="hy-AM"/>
        </w:rPr>
        <w:t xml:space="preserve"> </w:t>
      </w:r>
      <w:proofErr w:type="spellStart"/>
      <w:r w:rsidRPr="00FA7728">
        <w:rPr>
          <w:bCs/>
          <w:lang w:val="hy-AM"/>
        </w:rPr>
        <w:t>in</w:t>
      </w:r>
      <w:proofErr w:type="spellEnd"/>
      <w:r w:rsidRPr="00FA7728">
        <w:rPr>
          <w:bCs/>
          <w:lang w:val="hy-AM"/>
        </w:rPr>
        <w:t xml:space="preserve"> </w:t>
      </w:r>
      <w:proofErr w:type="spellStart"/>
      <w:r w:rsidRPr="00FA7728">
        <w:rPr>
          <w:bCs/>
          <w:lang w:val="hy-AM"/>
        </w:rPr>
        <w:t>the</w:t>
      </w:r>
      <w:proofErr w:type="spellEnd"/>
      <w:r w:rsidRPr="00FA7728">
        <w:rPr>
          <w:bCs/>
          <w:lang w:val="hy-AM"/>
        </w:rPr>
        <w:t xml:space="preserve"> </w:t>
      </w:r>
      <w:proofErr w:type="spellStart"/>
      <w:r w:rsidRPr="00FA7728">
        <w:rPr>
          <w:bCs/>
          <w:lang w:val="hy-AM"/>
        </w:rPr>
        <w:t>State-Metropolitan</w:t>
      </w:r>
      <w:proofErr w:type="spellEnd"/>
      <w:r w:rsidRPr="00FA7728">
        <w:rPr>
          <w:bCs/>
          <w:lang w:val="hy-AM"/>
        </w:rPr>
        <w:t xml:space="preserve"> </w:t>
      </w:r>
      <w:proofErr w:type="spellStart"/>
      <w:r w:rsidRPr="00FA7728">
        <w:rPr>
          <w:bCs/>
          <w:lang w:val="hy-AM"/>
        </w:rPr>
        <w:t>Broadcast</w:t>
      </w:r>
      <w:proofErr w:type="spellEnd"/>
      <w:r w:rsidRPr="00FA7728">
        <w:rPr>
          <w:bCs/>
          <w:lang w:val="hy-AM"/>
        </w:rPr>
        <w:t xml:space="preserve"> </w:t>
      </w:r>
      <w:proofErr w:type="spellStart"/>
      <w:r w:rsidRPr="00FA7728">
        <w:rPr>
          <w:bCs/>
          <w:lang w:val="hy-AM"/>
        </w:rPr>
        <w:t>Competitions</w:t>
      </w:r>
      <w:proofErr w:type="spellEnd"/>
      <w:r w:rsidRPr="00FA7728">
        <w:rPr>
          <w:bCs/>
          <w:lang w:val="hy-AM"/>
        </w:rPr>
        <w:t xml:space="preserve"> </w:t>
      </w:r>
      <w:proofErr w:type="spellStart"/>
      <w:r w:rsidRPr="00FA7728">
        <w:rPr>
          <w:bCs/>
          <w:lang w:val="hy-AM"/>
        </w:rPr>
        <w:t>for</w:t>
      </w:r>
      <w:proofErr w:type="spellEnd"/>
      <w:r w:rsidRPr="00FA7728">
        <w:rPr>
          <w:bCs/>
          <w:lang w:val="hy-AM"/>
        </w:rPr>
        <w:t xml:space="preserve"> </w:t>
      </w:r>
      <w:proofErr w:type="spellStart"/>
      <w:r w:rsidRPr="00FA7728">
        <w:rPr>
          <w:bCs/>
          <w:lang w:val="hy-AM"/>
        </w:rPr>
        <w:t>Licensing</w:t>
      </w:r>
      <w:proofErr w:type="spellEnd"/>
      <w:r w:rsidRPr="00FA7728">
        <w:rPr>
          <w:bCs/>
          <w:lang w:val="hy-AM"/>
        </w:rPr>
        <w:t xml:space="preserve"> </w:t>
      </w:r>
      <w:proofErr w:type="spellStart"/>
      <w:r w:rsidRPr="00FA7728">
        <w:rPr>
          <w:bCs/>
          <w:lang w:val="hy-AM"/>
        </w:rPr>
        <w:t>the</w:t>
      </w:r>
      <w:proofErr w:type="spellEnd"/>
      <w:r w:rsidRPr="00FA7728">
        <w:rPr>
          <w:bCs/>
          <w:lang w:val="hy-AM"/>
        </w:rPr>
        <w:t xml:space="preserve"> </w:t>
      </w:r>
      <w:proofErr w:type="spellStart"/>
      <w:r w:rsidRPr="00FA7728">
        <w:rPr>
          <w:bCs/>
          <w:lang w:val="hy-AM"/>
        </w:rPr>
        <w:t>Use</w:t>
      </w:r>
      <w:proofErr w:type="spellEnd"/>
      <w:r w:rsidRPr="00FA7728">
        <w:rPr>
          <w:bCs/>
          <w:lang w:val="hy-AM"/>
        </w:rPr>
        <w:t xml:space="preserve"> </w:t>
      </w:r>
      <w:proofErr w:type="spellStart"/>
      <w:r w:rsidRPr="00FA7728">
        <w:rPr>
          <w:bCs/>
          <w:lang w:val="hy-AM"/>
        </w:rPr>
        <w:t>of</w:t>
      </w:r>
      <w:proofErr w:type="spellEnd"/>
      <w:r w:rsidRPr="00FA7728">
        <w:rPr>
          <w:bCs/>
          <w:lang w:val="hy-AM"/>
        </w:rPr>
        <w:t xml:space="preserve"> </w:t>
      </w:r>
      <w:proofErr w:type="spellStart"/>
      <w:r w:rsidRPr="00FA7728">
        <w:rPr>
          <w:bCs/>
          <w:lang w:val="hy-AM"/>
        </w:rPr>
        <w:t>Slots</w:t>
      </w:r>
      <w:proofErr w:type="spellEnd"/>
      <w:r w:rsidRPr="00FA7728">
        <w:rPr>
          <w:bCs/>
          <w:lang w:val="hy-AM"/>
        </w:rPr>
        <w:t xml:space="preserve"> </w:t>
      </w:r>
      <w:proofErr w:type="spellStart"/>
      <w:r w:rsidRPr="00FA7728">
        <w:rPr>
          <w:bCs/>
          <w:lang w:val="hy-AM"/>
        </w:rPr>
        <w:t>in</w:t>
      </w:r>
      <w:proofErr w:type="spellEnd"/>
      <w:r w:rsidRPr="00FA7728">
        <w:rPr>
          <w:bCs/>
          <w:lang w:val="hy-AM"/>
        </w:rPr>
        <w:t xml:space="preserve"> </w:t>
      </w:r>
      <w:proofErr w:type="spellStart"/>
      <w:r w:rsidRPr="00FA7728">
        <w:rPr>
          <w:bCs/>
          <w:lang w:val="hy-AM"/>
        </w:rPr>
        <w:t>the</w:t>
      </w:r>
      <w:proofErr w:type="spellEnd"/>
      <w:r w:rsidRPr="00FA7728">
        <w:rPr>
          <w:bCs/>
          <w:lang w:val="hy-AM"/>
        </w:rPr>
        <w:t xml:space="preserve"> </w:t>
      </w:r>
      <w:proofErr w:type="spellStart"/>
      <w:r w:rsidRPr="00FA7728">
        <w:rPr>
          <w:bCs/>
          <w:lang w:val="hy-AM"/>
        </w:rPr>
        <w:t>Public</w:t>
      </w:r>
      <w:proofErr w:type="spellEnd"/>
      <w:r w:rsidRPr="00FA7728">
        <w:rPr>
          <w:bCs/>
          <w:lang w:val="hy-AM"/>
        </w:rPr>
        <w:t xml:space="preserve"> </w:t>
      </w:r>
      <w:proofErr w:type="spellStart"/>
      <w:r w:rsidRPr="00FA7728">
        <w:rPr>
          <w:bCs/>
          <w:lang w:val="hy-AM"/>
        </w:rPr>
        <w:t>Multiplex</w:t>
      </w:r>
      <w:proofErr w:type="spellEnd"/>
      <w:r w:rsidRPr="00FA7728">
        <w:rPr>
          <w:bCs/>
          <w:lang w:val="en-US"/>
        </w:rPr>
        <w:t>”</w:t>
      </w:r>
      <w:r w:rsidRPr="00FA7728">
        <w:rPr>
          <w:bCs/>
          <w:lang w:val="hy-AM"/>
        </w:rPr>
        <w:t xml:space="preserve"> </w:t>
      </w:r>
      <w:proofErr w:type="spellStart"/>
      <w:r w:rsidRPr="00FA7728">
        <w:rPr>
          <w:bCs/>
          <w:lang w:val="hy-AM"/>
        </w:rPr>
        <w:t>and</w:t>
      </w:r>
      <w:proofErr w:type="spellEnd"/>
      <w:r w:rsidRPr="00FA7728">
        <w:rPr>
          <w:bCs/>
          <w:lang w:val="hy-AM"/>
        </w:rPr>
        <w:t xml:space="preserve"> </w:t>
      </w:r>
      <w:proofErr w:type="gramStart"/>
      <w:r w:rsidR="00856FD9" w:rsidRPr="00FA7728">
        <w:rPr>
          <w:bCs/>
          <w:lang w:val="en-US"/>
        </w:rPr>
        <w:t>D</w:t>
      </w:r>
      <w:proofErr w:type="spellStart"/>
      <w:r w:rsidRPr="00FA7728">
        <w:rPr>
          <w:bCs/>
          <w:lang w:val="hy-AM"/>
        </w:rPr>
        <w:t>ecision</w:t>
      </w:r>
      <w:proofErr w:type="spellEnd"/>
      <w:r w:rsidRPr="00FA7728">
        <w:rPr>
          <w:bCs/>
          <w:lang w:val="hy-AM"/>
        </w:rPr>
        <w:t xml:space="preserve">  </w:t>
      </w:r>
      <w:proofErr w:type="spellStart"/>
      <w:r w:rsidRPr="00FA7728">
        <w:rPr>
          <w:bCs/>
          <w:lang w:val="hy-AM"/>
        </w:rPr>
        <w:t>No</w:t>
      </w:r>
      <w:proofErr w:type="spellEnd"/>
      <w:r w:rsidRPr="00FA7728">
        <w:rPr>
          <w:bCs/>
          <w:lang w:val="hy-AM"/>
        </w:rPr>
        <w:t>.</w:t>
      </w:r>
      <w:proofErr w:type="gramEnd"/>
      <w:r w:rsidRPr="00FA7728">
        <w:rPr>
          <w:bCs/>
          <w:lang w:val="hy-AM"/>
        </w:rPr>
        <w:t xml:space="preserve"> 14-A of January 15, 2021 </w:t>
      </w:r>
      <w:r w:rsidRPr="00FA7728">
        <w:rPr>
          <w:bCs/>
          <w:lang w:val="en-US"/>
        </w:rPr>
        <w:t>“</w:t>
      </w:r>
      <w:r w:rsidRPr="00FA7728">
        <w:rPr>
          <w:bCs/>
          <w:lang w:val="hy-AM"/>
        </w:rPr>
        <w:t xml:space="preserve">On </w:t>
      </w:r>
      <w:r w:rsidRPr="00FA7728">
        <w:rPr>
          <w:bCs/>
          <w:lang w:val="en-US"/>
        </w:rPr>
        <w:t>I</w:t>
      </w:r>
      <w:r w:rsidRPr="00FA7728">
        <w:rPr>
          <w:bCs/>
          <w:lang w:val="hy-AM"/>
        </w:rPr>
        <w:t xml:space="preserve">ssuing a </w:t>
      </w:r>
      <w:r w:rsidRPr="00FA7728">
        <w:rPr>
          <w:bCs/>
          <w:lang w:val="en-US"/>
        </w:rPr>
        <w:t>L</w:t>
      </w:r>
      <w:r w:rsidRPr="00FA7728">
        <w:rPr>
          <w:bCs/>
          <w:lang w:val="hy-AM"/>
        </w:rPr>
        <w:t xml:space="preserve">icense to </w:t>
      </w:r>
      <w:r w:rsidRPr="00FA7728">
        <w:rPr>
          <w:bCs/>
          <w:lang w:val="en-US"/>
        </w:rPr>
        <w:t>R</w:t>
      </w:r>
      <w:r w:rsidRPr="00FA7728">
        <w:rPr>
          <w:bCs/>
          <w:lang w:val="hy-AM"/>
        </w:rPr>
        <w:t xml:space="preserve">ecognize the </w:t>
      </w:r>
      <w:r w:rsidRPr="00FA7728">
        <w:rPr>
          <w:bCs/>
          <w:lang w:val="en-US"/>
        </w:rPr>
        <w:t>W</w:t>
      </w:r>
      <w:r w:rsidRPr="00FA7728">
        <w:rPr>
          <w:bCs/>
          <w:lang w:val="hy-AM"/>
        </w:rPr>
        <w:t>inners of the Competition of State Broadcast for Licensing the Use of Slots  in the Public Multiplex</w:t>
      </w:r>
      <w:r w:rsidRPr="00FA7728">
        <w:rPr>
          <w:bCs/>
          <w:lang w:val="en-US"/>
        </w:rPr>
        <w:t>”</w:t>
      </w:r>
      <w:r w:rsidRPr="00FA7728">
        <w:rPr>
          <w:bCs/>
          <w:lang w:val="hy-AM"/>
        </w:rPr>
        <w:t xml:space="preserve">. On February 8, the lawsuit was accepted for proceedings; </w:t>
      </w:r>
      <w:r w:rsidRPr="00FA7728">
        <w:rPr>
          <w:bCs/>
          <w:i/>
          <w:iCs/>
          <w:lang w:val="hy-AM"/>
        </w:rPr>
        <w:t>Armenia TV CJSC, Husaber CJSC</w:t>
      </w:r>
      <w:r w:rsidRPr="00FA7728">
        <w:rPr>
          <w:bCs/>
          <w:lang w:val="hy-AM"/>
        </w:rPr>
        <w:t xml:space="preserve"> (founder of </w:t>
      </w:r>
      <w:r w:rsidRPr="00FA7728">
        <w:rPr>
          <w:bCs/>
          <w:i/>
          <w:iCs/>
          <w:lang w:val="hy-AM"/>
        </w:rPr>
        <w:t>Yerkir Media</w:t>
      </w:r>
      <w:r w:rsidRPr="00FA7728">
        <w:rPr>
          <w:bCs/>
          <w:lang w:val="hy-AM"/>
        </w:rPr>
        <w:t xml:space="preserve"> TV company), </w:t>
      </w:r>
      <w:r w:rsidRPr="00FA7728">
        <w:rPr>
          <w:bCs/>
          <w:i/>
          <w:iCs/>
          <w:lang w:val="hy-AM"/>
        </w:rPr>
        <w:t>Shant CJSC</w:t>
      </w:r>
      <w:r w:rsidRPr="00FA7728">
        <w:rPr>
          <w:bCs/>
          <w:lang w:val="hy-AM"/>
        </w:rPr>
        <w:t xml:space="preserve"> (founder of the </w:t>
      </w:r>
      <w:r w:rsidRPr="00FA7728">
        <w:rPr>
          <w:bCs/>
          <w:lang w:val="en-US"/>
        </w:rPr>
        <w:t xml:space="preserve">eponymous television </w:t>
      </w:r>
      <w:r w:rsidRPr="00FA7728">
        <w:rPr>
          <w:bCs/>
          <w:lang w:val="hy-AM"/>
        </w:rPr>
        <w:t xml:space="preserve">company), </w:t>
      </w:r>
      <w:r w:rsidRPr="00FA7728">
        <w:rPr>
          <w:bCs/>
          <w:i/>
          <w:iCs/>
          <w:lang w:val="hy-AM"/>
        </w:rPr>
        <w:t>A-TV LLC</w:t>
      </w:r>
      <w:r w:rsidRPr="00FA7728">
        <w:rPr>
          <w:bCs/>
          <w:lang w:val="hy-AM"/>
        </w:rPr>
        <w:t xml:space="preserve">,  </w:t>
      </w:r>
      <w:r w:rsidRPr="00FA7728">
        <w:rPr>
          <w:bCs/>
          <w:i/>
          <w:iCs/>
          <w:lang w:val="hy-AM"/>
        </w:rPr>
        <w:t>Multi Media-Kentron TV CJSC</w:t>
      </w:r>
      <w:r w:rsidRPr="00FA7728">
        <w:rPr>
          <w:bCs/>
          <w:lang w:val="hy-AM"/>
        </w:rPr>
        <w:t xml:space="preserve"> (founder of </w:t>
      </w:r>
      <w:r w:rsidRPr="00FA7728">
        <w:rPr>
          <w:bCs/>
          <w:i/>
          <w:iCs/>
          <w:lang w:val="hy-AM"/>
        </w:rPr>
        <w:t>Kentron</w:t>
      </w:r>
      <w:r w:rsidRPr="00FA7728">
        <w:rPr>
          <w:bCs/>
          <w:lang w:val="hy-AM"/>
        </w:rPr>
        <w:t xml:space="preserve"> TV company) were involved as third party. </w:t>
      </w:r>
    </w:p>
    <w:p w14:paraId="5DDC0167" w14:textId="6C142A17" w:rsidR="008B57CA" w:rsidRPr="00FA7728" w:rsidRDefault="00856FD9" w:rsidP="008B57CA">
      <w:pPr>
        <w:pStyle w:val="NormalWeb"/>
        <w:shd w:val="clear" w:color="auto" w:fill="FFFFFF"/>
        <w:spacing w:before="0" w:beforeAutospacing="0" w:after="0" w:afterAutospacing="0" w:line="240" w:lineRule="auto"/>
        <w:ind w:firstLine="567"/>
        <w:jc w:val="both"/>
        <w:rPr>
          <w:lang w:val="hy-AM"/>
        </w:rPr>
      </w:pPr>
      <w:r w:rsidRPr="00FA7728">
        <w:rPr>
          <w:bCs/>
          <w:lang w:val="en-US"/>
        </w:rPr>
        <w:t>O</w:t>
      </w:r>
      <w:r w:rsidR="008B57CA" w:rsidRPr="00FA7728">
        <w:rPr>
          <w:bCs/>
          <w:lang w:val="hy-AM"/>
        </w:rPr>
        <w:t>n April 2</w:t>
      </w:r>
      <w:r w:rsidRPr="00FA7728">
        <w:rPr>
          <w:bCs/>
          <w:lang w:val="en-US"/>
        </w:rPr>
        <w:t>, 2021,</w:t>
      </w:r>
      <w:r w:rsidR="008B57CA" w:rsidRPr="00FA7728">
        <w:rPr>
          <w:bCs/>
          <w:lang w:val="en-US"/>
        </w:rPr>
        <w:t xml:space="preserve"> the court </w:t>
      </w:r>
      <w:r w:rsidRPr="00FA7728">
        <w:rPr>
          <w:bCs/>
          <w:lang w:val="en-US"/>
        </w:rPr>
        <w:t xml:space="preserve">of first instance </w:t>
      </w:r>
      <w:r w:rsidR="008B57CA" w:rsidRPr="00FA7728">
        <w:rPr>
          <w:bCs/>
          <w:lang w:val="en-US"/>
        </w:rPr>
        <w:t xml:space="preserve">dismissed the lawsuit on the part of abolishing </w:t>
      </w:r>
      <w:r w:rsidRPr="00FA7728">
        <w:rPr>
          <w:bCs/>
          <w:lang w:val="en-US"/>
        </w:rPr>
        <w:t>D</w:t>
      </w:r>
      <w:r w:rsidR="008B57CA" w:rsidRPr="00FA7728">
        <w:rPr>
          <w:bCs/>
          <w:lang w:val="en-US"/>
        </w:rPr>
        <w:t xml:space="preserve">ecision No. 2-A. </w:t>
      </w:r>
      <w:r w:rsidR="008B57CA" w:rsidRPr="00FA7728">
        <w:rPr>
          <w:lang w:val="hy-AM"/>
        </w:rPr>
        <w:t xml:space="preserve">Regarding the abolition of </w:t>
      </w:r>
      <w:r w:rsidRPr="00FA7728">
        <w:rPr>
          <w:lang w:val="en-US"/>
        </w:rPr>
        <w:t>D</w:t>
      </w:r>
      <w:r w:rsidR="008B57CA" w:rsidRPr="00FA7728">
        <w:rPr>
          <w:lang w:val="hy-AM"/>
        </w:rPr>
        <w:t xml:space="preserve">ecision No. 14-A of January 15, the </w:t>
      </w:r>
      <w:r w:rsidRPr="00FA7728">
        <w:rPr>
          <w:lang w:val="en-US"/>
        </w:rPr>
        <w:t>claim</w:t>
      </w:r>
      <w:r w:rsidR="008B57CA" w:rsidRPr="00FA7728">
        <w:rPr>
          <w:lang w:val="hy-AM"/>
        </w:rPr>
        <w:t xml:space="preserve"> was upheld - that act was </w:t>
      </w:r>
      <w:r w:rsidRPr="00FA7728">
        <w:rPr>
          <w:lang w:val="en-US"/>
        </w:rPr>
        <w:t>repealed</w:t>
      </w:r>
      <w:r w:rsidR="008B57CA" w:rsidRPr="00FA7728">
        <w:rPr>
          <w:lang w:val="hy-AM"/>
        </w:rPr>
        <w:t xml:space="preserve">. In addition, the court decided to confiscate 4,000 AMD from the </w:t>
      </w:r>
      <w:r w:rsidRPr="00FA7728">
        <w:rPr>
          <w:lang w:val="en-US"/>
        </w:rPr>
        <w:t>Commission</w:t>
      </w:r>
      <w:r w:rsidR="008B57CA" w:rsidRPr="00FA7728">
        <w:rPr>
          <w:lang w:val="hy-AM"/>
        </w:rPr>
        <w:t xml:space="preserve"> in favor of the plaintiff</w:t>
      </w:r>
      <w:r w:rsidRPr="00FA7728">
        <w:rPr>
          <w:lang w:val="en-US"/>
        </w:rPr>
        <w:t xml:space="preserve"> as compensation</w:t>
      </w:r>
      <w:r w:rsidR="008B57CA" w:rsidRPr="00FA7728">
        <w:rPr>
          <w:lang w:val="hy-AM"/>
        </w:rPr>
        <w:t>, and 300,000 AMD as attorney's fee.</w:t>
      </w:r>
      <w:r w:rsidR="008B57CA" w:rsidRPr="00FA7728">
        <w:rPr>
          <w:lang w:val="en-US"/>
        </w:rPr>
        <w:t xml:space="preserve"> </w:t>
      </w:r>
      <w:r w:rsidR="008B57CA" w:rsidRPr="00FA7728">
        <w:rPr>
          <w:lang w:val="hy-AM"/>
        </w:rPr>
        <w:t xml:space="preserve">On May 5, the defendant filed an appeal, which was accepted for proceedings on July 2. </w:t>
      </w:r>
    </w:p>
    <w:p w14:paraId="5C2EB1A5" w14:textId="6016AA9C" w:rsidR="008B57CA" w:rsidRPr="00FA7728" w:rsidRDefault="00856FD9" w:rsidP="008B57CA">
      <w:pPr>
        <w:pStyle w:val="NormalWeb"/>
        <w:shd w:val="clear" w:color="auto" w:fill="FFFFFF"/>
        <w:spacing w:before="0" w:beforeAutospacing="0" w:after="0" w:afterAutospacing="0" w:line="240" w:lineRule="auto"/>
        <w:ind w:firstLine="567"/>
        <w:jc w:val="both"/>
        <w:rPr>
          <w:bCs/>
          <w:lang w:val="en-US"/>
        </w:rPr>
      </w:pPr>
      <w:r w:rsidRPr="00FA7728">
        <w:rPr>
          <w:lang w:val="en-US"/>
        </w:rPr>
        <w:t xml:space="preserve">On May 5, 2021, the defendant filed a complaint with the Court of Appeal which was turned down on January 26, 2022. The defendant went to the Cassation Court on </w:t>
      </w:r>
      <w:proofErr w:type="spellStart"/>
      <w:r w:rsidRPr="00FA7728">
        <w:rPr>
          <w:lang w:val="en-US"/>
        </w:rPr>
        <w:t>Febrary</w:t>
      </w:r>
      <w:proofErr w:type="spellEnd"/>
      <w:r w:rsidRPr="00FA7728">
        <w:rPr>
          <w:lang w:val="en-US"/>
        </w:rPr>
        <w:t xml:space="preserve"> 25. </w:t>
      </w:r>
    </w:p>
    <w:p w14:paraId="1240C089" w14:textId="77777777" w:rsidR="00856FD9" w:rsidRPr="00FA7728" w:rsidRDefault="00856FD9" w:rsidP="00100DFA">
      <w:pPr>
        <w:spacing w:after="0" w:line="240" w:lineRule="auto"/>
        <w:rPr>
          <w:rFonts w:ascii="Times New Roman" w:hAnsi="Times New Roman" w:cs="Times New Roman"/>
          <w:sz w:val="24"/>
          <w:szCs w:val="24"/>
          <w:lang w:val="hy-AM"/>
        </w:rPr>
      </w:pPr>
    </w:p>
    <w:p w14:paraId="2FF4337C" w14:textId="62EFBA16" w:rsidR="00856FD9" w:rsidRPr="00FA7728" w:rsidRDefault="00856FD9" w:rsidP="00856FD9">
      <w:pPr>
        <w:spacing w:after="0" w:line="240" w:lineRule="auto"/>
        <w:ind w:firstLine="720"/>
        <w:jc w:val="both"/>
        <w:rPr>
          <w:rFonts w:ascii="Times New Roman" w:hAnsi="Times New Roman" w:cs="Times New Roman"/>
          <w:bCs/>
          <w:color w:val="000000" w:themeColor="text1"/>
          <w:sz w:val="24"/>
          <w:szCs w:val="24"/>
          <w:lang w:val="hy-AM"/>
        </w:rPr>
      </w:pPr>
      <w:r w:rsidRPr="00FA7728">
        <w:rPr>
          <w:rFonts w:ascii="Times New Roman" w:hAnsi="Times New Roman" w:cs="Times New Roman"/>
          <w:b/>
          <w:color w:val="000000" w:themeColor="text1"/>
          <w:sz w:val="24"/>
          <w:szCs w:val="24"/>
          <w:lang w:val="hy-AM"/>
        </w:rPr>
        <w:t xml:space="preserve">On </w:t>
      </w:r>
      <w:r w:rsidRPr="00FA7728">
        <w:rPr>
          <w:rFonts w:ascii="Times New Roman" w:hAnsi="Times New Roman" w:cs="Times New Roman"/>
          <w:b/>
          <w:color w:val="000000" w:themeColor="text1"/>
          <w:sz w:val="24"/>
          <w:szCs w:val="24"/>
        </w:rPr>
        <w:t>July</w:t>
      </w:r>
      <w:r w:rsidRPr="00FA7728">
        <w:rPr>
          <w:rFonts w:ascii="Times New Roman" w:hAnsi="Times New Roman" w:cs="Times New Roman"/>
          <w:b/>
          <w:color w:val="000000" w:themeColor="text1"/>
          <w:sz w:val="24"/>
          <w:szCs w:val="24"/>
          <w:lang w:val="hy-AM"/>
        </w:rPr>
        <w:t xml:space="preserve"> 2</w:t>
      </w:r>
      <w:r w:rsidRPr="00FA7728">
        <w:rPr>
          <w:rFonts w:ascii="Times New Roman" w:hAnsi="Times New Roman" w:cs="Times New Roman"/>
          <w:b/>
          <w:color w:val="000000" w:themeColor="text1"/>
          <w:sz w:val="24"/>
          <w:szCs w:val="24"/>
        </w:rPr>
        <w:t>5</w:t>
      </w:r>
      <w:r w:rsidRPr="00FA7728">
        <w:rPr>
          <w:rFonts w:ascii="Times New Roman" w:hAnsi="Times New Roman" w:cs="Times New Roman"/>
          <w:b/>
          <w:color w:val="000000" w:themeColor="text1"/>
          <w:sz w:val="24"/>
          <w:szCs w:val="24"/>
          <w:lang w:val="hy-AM"/>
        </w:rPr>
        <w:t xml:space="preserve">, </w:t>
      </w:r>
      <w:r w:rsidRPr="00FA7728">
        <w:rPr>
          <w:rFonts w:ascii="Times New Roman" w:hAnsi="Times New Roman" w:cs="Times New Roman"/>
          <w:bCs/>
          <w:color w:val="000000" w:themeColor="text1"/>
          <w:sz w:val="24"/>
          <w:szCs w:val="24"/>
        </w:rPr>
        <w:t xml:space="preserve">the Court of General Jurisdiction passed a judgment, partially upholding the lawsuit, filed by </w:t>
      </w:r>
      <w:r w:rsidRPr="00FA7728">
        <w:rPr>
          <w:rFonts w:ascii="Times New Roman" w:hAnsi="Times New Roman" w:cs="Times New Roman"/>
          <w:bCs/>
          <w:i/>
          <w:iCs/>
          <w:color w:val="000000" w:themeColor="text1"/>
          <w:sz w:val="24"/>
          <w:szCs w:val="24"/>
          <w:lang w:val="hy-AM"/>
        </w:rPr>
        <w:t xml:space="preserve">Sasun Khachatryan, former </w:t>
      </w:r>
      <w:r w:rsidRPr="00FA7728">
        <w:rPr>
          <w:rFonts w:ascii="Times New Roman" w:hAnsi="Times New Roman" w:cs="Times New Roman"/>
          <w:bCs/>
          <w:i/>
          <w:iCs/>
          <w:color w:val="000000" w:themeColor="text1"/>
          <w:sz w:val="24"/>
          <w:szCs w:val="24"/>
        </w:rPr>
        <w:t>H</w:t>
      </w:r>
      <w:r w:rsidRPr="00FA7728">
        <w:rPr>
          <w:rFonts w:ascii="Times New Roman" w:hAnsi="Times New Roman" w:cs="Times New Roman"/>
          <w:bCs/>
          <w:i/>
          <w:iCs/>
          <w:color w:val="000000" w:themeColor="text1"/>
          <w:sz w:val="24"/>
          <w:szCs w:val="24"/>
          <w:lang w:val="hy-AM"/>
        </w:rPr>
        <w:t xml:space="preserve">ead of the RA Special Investigation Service and </w:t>
      </w:r>
      <w:r w:rsidRPr="00FA7728">
        <w:rPr>
          <w:rFonts w:ascii="Times New Roman" w:hAnsi="Times New Roman" w:cs="Times New Roman"/>
          <w:bCs/>
          <w:i/>
          <w:iCs/>
          <w:color w:val="000000" w:themeColor="text1"/>
          <w:sz w:val="24"/>
          <w:szCs w:val="24"/>
        </w:rPr>
        <w:t>C</w:t>
      </w:r>
      <w:r w:rsidRPr="00FA7728">
        <w:rPr>
          <w:rFonts w:ascii="Times New Roman" w:hAnsi="Times New Roman" w:cs="Times New Roman"/>
          <w:bCs/>
          <w:i/>
          <w:iCs/>
          <w:color w:val="000000" w:themeColor="text1"/>
          <w:sz w:val="24"/>
          <w:szCs w:val="24"/>
          <w:lang w:val="hy-AM"/>
        </w:rPr>
        <w:t xml:space="preserve">hairman of the RA Corruption Prevention Commission </w:t>
      </w:r>
      <w:r w:rsidRPr="00FA7728">
        <w:rPr>
          <w:rFonts w:ascii="Times New Roman" w:hAnsi="Times New Roman" w:cs="Times New Roman"/>
          <w:bCs/>
          <w:i/>
          <w:iCs/>
          <w:color w:val="000000" w:themeColor="text1"/>
          <w:sz w:val="24"/>
          <w:szCs w:val="24"/>
        </w:rPr>
        <w:t>v.</w:t>
      </w:r>
      <w:r w:rsidRPr="00FA7728">
        <w:rPr>
          <w:rFonts w:ascii="Times New Roman" w:hAnsi="Times New Roman" w:cs="Times New Roman"/>
          <w:bCs/>
          <w:color w:val="000000" w:themeColor="text1"/>
          <w:sz w:val="24"/>
          <w:szCs w:val="24"/>
          <w:lang w:val="hy-AM"/>
        </w:rPr>
        <w:t xml:space="preserve"> </w:t>
      </w:r>
      <w:r w:rsidRPr="00FA7728">
        <w:rPr>
          <w:rFonts w:ascii="Times New Roman" w:hAnsi="Times New Roman" w:cs="Times New Roman"/>
          <w:bCs/>
          <w:i/>
          <w:iCs/>
          <w:color w:val="000000" w:themeColor="text1"/>
          <w:sz w:val="24"/>
          <w:szCs w:val="24"/>
          <w:lang w:val="hy-AM"/>
        </w:rPr>
        <w:t>Zhoghovurd Newspaper Editorial Office</w:t>
      </w:r>
      <w:r w:rsidRPr="00FA7728">
        <w:rPr>
          <w:rFonts w:ascii="Times New Roman" w:hAnsi="Times New Roman" w:cs="Times New Roman"/>
          <w:bCs/>
          <w:color w:val="000000" w:themeColor="text1"/>
          <w:sz w:val="24"/>
          <w:szCs w:val="24"/>
          <w:lang w:val="hy-AM"/>
        </w:rPr>
        <w:t xml:space="preserve">, demanding public refutation of the defamatory information and compensation </w:t>
      </w:r>
      <w:r w:rsidRPr="00FA7728">
        <w:rPr>
          <w:rFonts w:ascii="Times New Roman" w:hAnsi="Times New Roman" w:cs="Times New Roman"/>
          <w:bCs/>
          <w:color w:val="000000" w:themeColor="text1"/>
          <w:sz w:val="24"/>
          <w:szCs w:val="24"/>
        </w:rPr>
        <w:t>for</w:t>
      </w:r>
      <w:r w:rsidRPr="00FA7728">
        <w:rPr>
          <w:rFonts w:ascii="Times New Roman" w:hAnsi="Times New Roman" w:cs="Times New Roman"/>
          <w:bCs/>
          <w:color w:val="000000" w:themeColor="text1"/>
          <w:sz w:val="24"/>
          <w:szCs w:val="24"/>
          <w:lang w:val="hy-AM"/>
        </w:rPr>
        <w:t xml:space="preserve"> the damage caused to his hono</w:t>
      </w:r>
      <w:r w:rsidRPr="00FA7728">
        <w:rPr>
          <w:rFonts w:ascii="Times New Roman" w:hAnsi="Times New Roman" w:cs="Times New Roman"/>
          <w:bCs/>
          <w:color w:val="000000" w:themeColor="text1"/>
          <w:sz w:val="24"/>
          <w:szCs w:val="24"/>
        </w:rPr>
        <w:t>u</w:t>
      </w:r>
      <w:r w:rsidRPr="00FA7728">
        <w:rPr>
          <w:rFonts w:ascii="Times New Roman" w:hAnsi="Times New Roman" w:cs="Times New Roman"/>
          <w:bCs/>
          <w:color w:val="000000" w:themeColor="text1"/>
          <w:sz w:val="24"/>
          <w:szCs w:val="24"/>
          <w:lang w:val="hy-AM"/>
        </w:rPr>
        <w:t xml:space="preserve">r and dignity. </w:t>
      </w:r>
    </w:p>
    <w:p w14:paraId="4667DCA3" w14:textId="02CA0EBE" w:rsidR="00856FD9" w:rsidRPr="00FA7728" w:rsidRDefault="00856FD9" w:rsidP="00856FD9">
      <w:pPr>
        <w:spacing w:after="0" w:line="240" w:lineRule="auto"/>
        <w:ind w:firstLine="720"/>
        <w:jc w:val="both"/>
        <w:rPr>
          <w:rFonts w:ascii="Times New Roman" w:hAnsi="Times New Roman" w:cs="Times New Roman"/>
          <w:bCs/>
          <w:color w:val="000000" w:themeColor="text1"/>
          <w:sz w:val="24"/>
          <w:szCs w:val="24"/>
        </w:rPr>
      </w:pPr>
      <w:r w:rsidRPr="00FA7728">
        <w:rPr>
          <w:rFonts w:ascii="Times New Roman" w:hAnsi="Times New Roman" w:cs="Times New Roman"/>
          <w:bCs/>
          <w:color w:val="000000" w:themeColor="text1"/>
          <w:sz w:val="24"/>
          <w:szCs w:val="24"/>
          <w:lang w:val="hy-AM"/>
        </w:rPr>
        <w:t xml:space="preserve">The lawsuit </w:t>
      </w:r>
      <w:r w:rsidRPr="00FA7728">
        <w:rPr>
          <w:rFonts w:ascii="Times New Roman" w:hAnsi="Times New Roman" w:cs="Times New Roman"/>
          <w:bCs/>
          <w:color w:val="000000" w:themeColor="text1"/>
          <w:sz w:val="24"/>
          <w:szCs w:val="24"/>
        </w:rPr>
        <w:t xml:space="preserve">was filed on September 24, 2021, and </w:t>
      </w:r>
      <w:r w:rsidRPr="00FA7728">
        <w:rPr>
          <w:rFonts w:ascii="Times New Roman" w:hAnsi="Times New Roman" w:cs="Times New Roman"/>
          <w:bCs/>
          <w:color w:val="000000" w:themeColor="text1"/>
          <w:sz w:val="24"/>
          <w:szCs w:val="24"/>
          <w:lang w:val="hy-AM"/>
        </w:rPr>
        <w:t xml:space="preserve">was caused by </w:t>
      </w:r>
      <w:r w:rsidRPr="00FA7728">
        <w:rPr>
          <w:rFonts w:ascii="Times New Roman" w:hAnsi="Times New Roman" w:cs="Times New Roman"/>
          <w:bCs/>
          <w:color w:val="000000" w:themeColor="text1"/>
          <w:sz w:val="24"/>
          <w:szCs w:val="24"/>
        </w:rPr>
        <w:t>an</w:t>
      </w:r>
      <w:r w:rsidRPr="00FA7728">
        <w:rPr>
          <w:rFonts w:ascii="Times New Roman" w:hAnsi="Times New Roman" w:cs="Times New Roman"/>
          <w:bCs/>
          <w:color w:val="000000" w:themeColor="text1"/>
          <w:sz w:val="24"/>
          <w:szCs w:val="24"/>
          <w:lang w:val="hy-AM"/>
        </w:rPr>
        <w:t xml:space="preserve"> article published in the newspaper and on the </w:t>
      </w:r>
      <w:r w:rsidRPr="00FA7728">
        <w:rPr>
          <w:rFonts w:ascii="Times New Roman" w:hAnsi="Times New Roman" w:cs="Times New Roman"/>
          <w:i/>
          <w:iCs/>
          <w:sz w:val="24"/>
          <w:szCs w:val="24"/>
          <w:lang w:val="hy-AM"/>
        </w:rPr>
        <w:t>Armlur.am</w:t>
      </w:r>
      <w:r w:rsidRPr="00FA7728">
        <w:rPr>
          <w:rFonts w:ascii="Times New Roman" w:hAnsi="Times New Roman" w:cs="Times New Roman"/>
          <w:bCs/>
          <w:color w:val="000000" w:themeColor="text1"/>
          <w:sz w:val="24"/>
          <w:szCs w:val="24"/>
          <w:lang w:val="hy-AM"/>
        </w:rPr>
        <w:t xml:space="preserve"> website belonging to the same company on September 11</w:t>
      </w:r>
      <w:r w:rsidRPr="00FA7728">
        <w:rPr>
          <w:rFonts w:ascii="Times New Roman" w:hAnsi="Times New Roman" w:cs="Times New Roman"/>
          <w:bCs/>
          <w:color w:val="000000" w:themeColor="text1"/>
          <w:sz w:val="24"/>
          <w:szCs w:val="24"/>
        </w:rPr>
        <w:t xml:space="preserve">. The article </w:t>
      </w:r>
      <w:r w:rsidR="00651EF7" w:rsidRPr="00FA7728">
        <w:rPr>
          <w:rFonts w:ascii="Times New Roman" w:hAnsi="Times New Roman" w:cs="Times New Roman"/>
          <w:bCs/>
          <w:color w:val="000000" w:themeColor="text1"/>
          <w:sz w:val="24"/>
          <w:szCs w:val="24"/>
        </w:rPr>
        <w:t>with</w:t>
      </w:r>
      <w:r w:rsidRPr="00FA7728">
        <w:rPr>
          <w:rFonts w:ascii="Times New Roman" w:hAnsi="Times New Roman" w:cs="Times New Roman"/>
          <w:bCs/>
          <w:color w:val="000000" w:themeColor="text1"/>
          <w:sz w:val="24"/>
          <w:szCs w:val="24"/>
        </w:rPr>
        <w:t xml:space="preserve"> the following heading:</w:t>
      </w:r>
      <w:r w:rsidRPr="00FA7728">
        <w:rPr>
          <w:rFonts w:ascii="Times New Roman" w:hAnsi="Times New Roman" w:cs="Times New Roman"/>
          <w:bCs/>
          <w:color w:val="000000" w:themeColor="text1"/>
          <w:sz w:val="24"/>
          <w:szCs w:val="24"/>
          <w:lang w:val="hy-AM"/>
        </w:rPr>
        <w:t xml:space="preserve"> </w:t>
      </w:r>
      <w:r w:rsidRPr="00FA7728">
        <w:rPr>
          <w:rFonts w:ascii="Times New Roman" w:hAnsi="Times New Roman" w:cs="Times New Roman"/>
          <w:bCs/>
          <w:color w:val="000000" w:themeColor="text1"/>
          <w:sz w:val="24"/>
          <w:szCs w:val="24"/>
        </w:rPr>
        <w:t>“</w:t>
      </w:r>
      <w:r w:rsidRPr="00FA7728">
        <w:rPr>
          <w:rFonts w:ascii="Times New Roman" w:hAnsi="Times New Roman" w:cs="Times New Roman"/>
          <w:bCs/>
          <w:color w:val="000000" w:themeColor="text1"/>
          <w:sz w:val="24"/>
          <w:szCs w:val="24"/>
          <w:lang w:val="hy-AM"/>
        </w:rPr>
        <w:t xml:space="preserve">Sasun Khachatryan </w:t>
      </w:r>
      <w:r w:rsidRPr="00FA7728">
        <w:rPr>
          <w:rFonts w:ascii="Times New Roman" w:hAnsi="Times New Roman" w:cs="Times New Roman"/>
          <w:bCs/>
          <w:color w:val="000000" w:themeColor="text1"/>
          <w:sz w:val="24"/>
          <w:szCs w:val="24"/>
        </w:rPr>
        <w:t>H</w:t>
      </w:r>
      <w:r w:rsidRPr="00FA7728">
        <w:rPr>
          <w:rFonts w:ascii="Times New Roman" w:hAnsi="Times New Roman" w:cs="Times New Roman"/>
          <w:bCs/>
          <w:color w:val="000000" w:themeColor="text1"/>
          <w:sz w:val="24"/>
          <w:szCs w:val="24"/>
          <w:lang w:val="hy-AM"/>
        </w:rPr>
        <w:t xml:space="preserve">as an </w:t>
      </w:r>
      <w:r w:rsidRPr="00FA7728">
        <w:rPr>
          <w:rFonts w:ascii="Times New Roman" w:hAnsi="Times New Roman" w:cs="Times New Roman"/>
          <w:bCs/>
          <w:color w:val="000000" w:themeColor="text1"/>
          <w:sz w:val="24"/>
          <w:szCs w:val="24"/>
        </w:rPr>
        <w:t>A</w:t>
      </w:r>
      <w:r w:rsidRPr="00FA7728">
        <w:rPr>
          <w:rFonts w:ascii="Times New Roman" w:hAnsi="Times New Roman" w:cs="Times New Roman"/>
          <w:bCs/>
          <w:color w:val="000000" w:themeColor="text1"/>
          <w:sz w:val="24"/>
          <w:szCs w:val="24"/>
          <w:lang w:val="hy-AM"/>
        </w:rPr>
        <w:t>partment in Moscow. He Signed His Indictment</w:t>
      </w:r>
      <w:r w:rsidR="00651EF7" w:rsidRPr="00FA7728">
        <w:rPr>
          <w:rFonts w:ascii="Times New Roman" w:hAnsi="Times New Roman" w:cs="Times New Roman"/>
          <w:bCs/>
          <w:color w:val="000000" w:themeColor="text1"/>
          <w:sz w:val="24"/>
          <w:szCs w:val="24"/>
        </w:rPr>
        <w:t>,”</w:t>
      </w:r>
      <w:r w:rsidR="00651EF7" w:rsidRPr="00FA7728">
        <w:rPr>
          <w:rStyle w:val="FootnoteReference"/>
          <w:rFonts w:ascii="Times New Roman" w:hAnsi="Times New Roman" w:cs="Times New Roman"/>
          <w:sz w:val="24"/>
          <w:szCs w:val="24"/>
          <w:lang w:val="hy-AM"/>
        </w:rPr>
        <w:t xml:space="preserve"> </w:t>
      </w:r>
      <w:r w:rsidR="00651EF7" w:rsidRPr="00FA7728">
        <w:rPr>
          <w:rStyle w:val="FootnoteReference"/>
          <w:rFonts w:ascii="Times New Roman" w:hAnsi="Times New Roman" w:cs="Times New Roman"/>
          <w:sz w:val="24"/>
          <w:szCs w:val="24"/>
          <w:lang w:val="hy-AM"/>
        </w:rPr>
        <w:footnoteReference w:id="37"/>
      </w:r>
      <w:r w:rsidRPr="00FA7728">
        <w:rPr>
          <w:rFonts w:ascii="Times New Roman" w:hAnsi="Times New Roman" w:cs="Times New Roman"/>
          <w:color w:val="000000" w:themeColor="text1"/>
          <w:sz w:val="24"/>
          <w:szCs w:val="24"/>
          <w:lang w:val="hy-AM"/>
        </w:rPr>
        <w:t xml:space="preserve"> attributed </w:t>
      </w:r>
      <w:r w:rsidR="00651EF7" w:rsidRPr="00FA7728">
        <w:rPr>
          <w:rFonts w:ascii="Times New Roman" w:hAnsi="Times New Roman" w:cs="Times New Roman"/>
          <w:color w:val="000000" w:themeColor="text1"/>
          <w:sz w:val="24"/>
          <w:szCs w:val="24"/>
        </w:rPr>
        <w:t xml:space="preserve">the ownership of </w:t>
      </w:r>
      <w:r w:rsidRPr="00FA7728">
        <w:rPr>
          <w:rFonts w:ascii="Times New Roman" w:hAnsi="Times New Roman" w:cs="Times New Roman"/>
          <w:color w:val="000000" w:themeColor="text1"/>
          <w:sz w:val="24"/>
          <w:szCs w:val="24"/>
          <w:lang w:val="hy-AM"/>
        </w:rPr>
        <w:t>real estate and money of great value</w:t>
      </w:r>
      <w:r w:rsidR="00651EF7" w:rsidRPr="00FA7728">
        <w:rPr>
          <w:rFonts w:ascii="Times New Roman" w:hAnsi="Times New Roman" w:cs="Times New Roman"/>
          <w:color w:val="000000" w:themeColor="text1"/>
          <w:sz w:val="24"/>
          <w:szCs w:val="24"/>
        </w:rPr>
        <w:t xml:space="preserve"> to </w:t>
      </w:r>
      <w:proofErr w:type="spellStart"/>
      <w:r w:rsidR="00651EF7" w:rsidRPr="00FA7728">
        <w:rPr>
          <w:rFonts w:ascii="Times New Roman" w:hAnsi="Times New Roman" w:cs="Times New Roman"/>
          <w:color w:val="000000" w:themeColor="text1"/>
          <w:sz w:val="24"/>
          <w:szCs w:val="24"/>
        </w:rPr>
        <w:t>Sasun</w:t>
      </w:r>
      <w:proofErr w:type="spellEnd"/>
      <w:r w:rsidR="00651EF7" w:rsidRPr="00FA7728">
        <w:rPr>
          <w:rFonts w:ascii="Times New Roman" w:hAnsi="Times New Roman" w:cs="Times New Roman"/>
          <w:color w:val="000000" w:themeColor="text1"/>
          <w:sz w:val="24"/>
          <w:szCs w:val="24"/>
        </w:rPr>
        <w:t xml:space="preserve"> </w:t>
      </w:r>
      <w:proofErr w:type="spellStart"/>
      <w:r w:rsidR="00651EF7" w:rsidRPr="00FA7728">
        <w:rPr>
          <w:rFonts w:ascii="Times New Roman" w:hAnsi="Times New Roman" w:cs="Times New Roman"/>
          <w:color w:val="000000" w:themeColor="text1"/>
          <w:sz w:val="24"/>
          <w:szCs w:val="24"/>
        </w:rPr>
        <w:t>Khachatryan</w:t>
      </w:r>
      <w:proofErr w:type="spellEnd"/>
      <w:r w:rsidR="00651EF7" w:rsidRPr="00FA7728">
        <w:rPr>
          <w:rFonts w:ascii="Times New Roman" w:hAnsi="Times New Roman" w:cs="Times New Roman"/>
          <w:color w:val="000000" w:themeColor="text1"/>
          <w:sz w:val="24"/>
          <w:szCs w:val="24"/>
        </w:rPr>
        <w:t xml:space="preserve"> as assets </w:t>
      </w:r>
      <w:r w:rsidRPr="00FA7728">
        <w:rPr>
          <w:rFonts w:ascii="Times New Roman" w:hAnsi="Times New Roman" w:cs="Times New Roman"/>
          <w:color w:val="000000" w:themeColor="text1"/>
          <w:sz w:val="24"/>
          <w:szCs w:val="24"/>
          <w:lang w:val="hy-AM"/>
        </w:rPr>
        <w:t xml:space="preserve">the official </w:t>
      </w:r>
      <w:r w:rsidR="00651EF7" w:rsidRPr="00FA7728">
        <w:rPr>
          <w:rFonts w:ascii="Times New Roman" w:hAnsi="Times New Roman" w:cs="Times New Roman"/>
          <w:color w:val="000000" w:themeColor="text1"/>
          <w:sz w:val="24"/>
          <w:szCs w:val="24"/>
        </w:rPr>
        <w:t>had failed to</w:t>
      </w:r>
      <w:r w:rsidRPr="00FA7728">
        <w:rPr>
          <w:rFonts w:ascii="Times New Roman" w:hAnsi="Times New Roman" w:cs="Times New Roman"/>
          <w:color w:val="000000" w:themeColor="text1"/>
          <w:sz w:val="24"/>
          <w:szCs w:val="24"/>
          <w:lang w:val="hy-AM"/>
        </w:rPr>
        <w:t xml:space="preserve"> declare</w:t>
      </w:r>
      <w:r w:rsidRPr="00FA7728">
        <w:rPr>
          <w:rFonts w:ascii="Times New Roman" w:hAnsi="Times New Roman" w:cs="Times New Roman"/>
          <w:sz w:val="24"/>
          <w:szCs w:val="24"/>
        </w:rPr>
        <w:t xml:space="preserve">. </w:t>
      </w:r>
      <w:proofErr w:type="spellStart"/>
      <w:r w:rsidRPr="00FA7728">
        <w:rPr>
          <w:rFonts w:ascii="Times New Roman" w:hAnsi="Times New Roman" w:cs="Times New Roman"/>
          <w:color w:val="000000" w:themeColor="text1"/>
          <w:sz w:val="24"/>
          <w:szCs w:val="24"/>
          <w:lang w:val="hy-AM"/>
        </w:rPr>
        <w:t>By</w:t>
      </w:r>
      <w:proofErr w:type="spellEnd"/>
      <w:r w:rsidRPr="00FA7728">
        <w:rPr>
          <w:rFonts w:ascii="Times New Roman" w:hAnsi="Times New Roman" w:cs="Times New Roman"/>
          <w:color w:val="000000" w:themeColor="text1"/>
          <w:sz w:val="24"/>
          <w:szCs w:val="24"/>
          <w:lang w:val="hy-AM"/>
        </w:rPr>
        <w:t xml:space="preserve"> </w:t>
      </w:r>
      <w:proofErr w:type="spellStart"/>
      <w:r w:rsidRPr="00FA7728">
        <w:rPr>
          <w:rFonts w:ascii="Times New Roman" w:hAnsi="Times New Roman" w:cs="Times New Roman"/>
          <w:color w:val="000000" w:themeColor="text1"/>
          <w:sz w:val="24"/>
          <w:szCs w:val="24"/>
          <w:lang w:val="hy-AM"/>
        </w:rPr>
        <w:t>the</w:t>
      </w:r>
      <w:proofErr w:type="spellEnd"/>
      <w:r w:rsidRPr="00FA7728">
        <w:rPr>
          <w:rFonts w:ascii="Times New Roman" w:hAnsi="Times New Roman" w:cs="Times New Roman"/>
          <w:color w:val="000000" w:themeColor="text1"/>
          <w:sz w:val="24"/>
          <w:szCs w:val="24"/>
          <w:lang w:val="hy-AM"/>
        </w:rPr>
        <w:t xml:space="preserve"> </w:t>
      </w:r>
      <w:proofErr w:type="spellStart"/>
      <w:r w:rsidRPr="00FA7728">
        <w:rPr>
          <w:rFonts w:ascii="Times New Roman" w:hAnsi="Times New Roman" w:cs="Times New Roman"/>
          <w:color w:val="000000" w:themeColor="text1"/>
          <w:sz w:val="24"/>
          <w:szCs w:val="24"/>
          <w:lang w:val="hy-AM"/>
        </w:rPr>
        <w:t>way</w:t>
      </w:r>
      <w:proofErr w:type="spellEnd"/>
      <w:r w:rsidRPr="00FA7728">
        <w:rPr>
          <w:rFonts w:ascii="Times New Roman" w:hAnsi="Times New Roman" w:cs="Times New Roman"/>
          <w:color w:val="000000" w:themeColor="text1"/>
          <w:sz w:val="24"/>
          <w:szCs w:val="24"/>
          <w:lang w:val="hy-AM"/>
        </w:rPr>
        <w:t xml:space="preserve">, </w:t>
      </w:r>
      <w:r w:rsidRPr="00FA7728">
        <w:rPr>
          <w:rFonts w:ascii="Times New Roman" w:hAnsi="Times New Roman" w:cs="Times New Roman"/>
          <w:color w:val="000000" w:themeColor="text1"/>
          <w:sz w:val="24"/>
          <w:szCs w:val="24"/>
        </w:rPr>
        <w:t xml:space="preserve">before filing a lawsuit, </w:t>
      </w:r>
      <w:proofErr w:type="spellStart"/>
      <w:r w:rsidRPr="00FA7728">
        <w:rPr>
          <w:rFonts w:ascii="Times New Roman" w:hAnsi="Times New Roman" w:cs="Times New Roman"/>
          <w:color w:val="000000" w:themeColor="text1"/>
          <w:sz w:val="24"/>
          <w:szCs w:val="24"/>
          <w:lang w:val="hy-AM"/>
        </w:rPr>
        <w:t>the</w:t>
      </w:r>
      <w:proofErr w:type="spellEnd"/>
      <w:r w:rsidRPr="00FA7728">
        <w:rPr>
          <w:rFonts w:ascii="Times New Roman" w:hAnsi="Times New Roman" w:cs="Times New Roman"/>
          <w:color w:val="000000" w:themeColor="text1"/>
          <w:sz w:val="24"/>
          <w:szCs w:val="24"/>
          <w:lang w:val="hy-AM"/>
        </w:rPr>
        <w:t xml:space="preserve"> </w:t>
      </w:r>
      <w:proofErr w:type="spellStart"/>
      <w:r w:rsidRPr="00FA7728">
        <w:rPr>
          <w:rFonts w:ascii="Times New Roman" w:hAnsi="Times New Roman" w:cs="Times New Roman"/>
          <w:color w:val="000000" w:themeColor="text1"/>
          <w:sz w:val="24"/>
          <w:szCs w:val="24"/>
          <w:lang w:val="hy-AM"/>
        </w:rPr>
        <w:t>plaintiff</w:t>
      </w:r>
      <w:proofErr w:type="spellEnd"/>
      <w:r w:rsidRPr="00FA7728">
        <w:rPr>
          <w:rFonts w:ascii="Times New Roman" w:hAnsi="Times New Roman" w:cs="Times New Roman"/>
          <w:color w:val="000000" w:themeColor="text1"/>
          <w:sz w:val="24"/>
          <w:szCs w:val="24"/>
          <w:lang w:val="hy-AM"/>
        </w:rPr>
        <w:t xml:space="preserve"> </w:t>
      </w:r>
      <w:r w:rsidR="00651EF7" w:rsidRPr="00FA7728">
        <w:rPr>
          <w:rFonts w:ascii="Times New Roman" w:hAnsi="Times New Roman" w:cs="Times New Roman"/>
          <w:color w:val="000000" w:themeColor="text1"/>
          <w:sz w:val="24"/>
          <w:szCs w:val="24"/>
        </w:rPr>
        <w:t>suggested</w:t>
      </w:r>
      <w:r w:rsidRPr="00FA7728">
        <w:rPr>
          <w:rFonts w:ascii="Times New Roman" w:hAnsi="Times New Roman" w:cs="Times New Roman"/>
          <w:color w:val="000000" w:themeColor="text1"/>
          <w:sz w:val="24"/>
          <w:szCs w:val="24"/>
          <w:lang w:val="hy-AM"/>
        </w:rPr>
        <w:t xml:space="preserve"> </w:t>
      </w:r>
      <w:proofErr w:type="spellStart"/>
      <w:r w:rsidRPr="00FA7728">
        <w:rPr>
          <w:rFonts w:ascii="Times New Roman" w:hAnsi="Times New Roman" w:cs="Times New Roman"/>
          <w:color w:val="000000" w:themeColor="text1"/>
          <w:sz w:val="24"/>
          <w:szCs w:val="24"/>
          <w:lang w:val="hy-AM"/>
        </w:rPr>
        <w:t>the</w:t>
      </w:r>
      <w:proofErr w:type="spellEnd"/>
      <w:r w:rsidRPr="00FA7728">
        <w:rPr>
          <w:rFonts w:ascii="Times New Roman" w:hAnsi="Times New Roman" w:cs="Times New Roman"/>
          <w:color w:val="000000" w:themeColor="text1"/>
          <w:sz w:val="24"/>
          <w:szCs w:val="24"/>
          <w:lang w:val="hy-AM"/>
        </w:rPr>
        <w:t xml:space="preserve"> </w:t>
      </w:r>
      <w:proofErr w:type="spellStart"/>
      <w:r w:rsidRPr="00FA7728">
        <w:rPr>
          <w:rFonts w:ascii="Times New Roman" w:hAnsi="Times New Roman" w:cs="Times New Roman"/>
          <w:color w:val="000000" w:themeColor="text1"/>
          <w:sz w:val="24"/>
          <w:szCs w:val="24"/>
          <w:lang w:val="hy-AM"/>
        </w:rPr>
        <w:t>media</w:t>
      </w:r>
      <w:proofErr w:type="spellEnd"/>
      <w:r w:rsidRPr="00FA7728">
        <w:rPr>
          <w:rFonts w:ascii="Times New Roman" w:hAnsi="Times New Roman" w:cs="Times New Roman"/>
          <w:color w:val="000000" w:themeColor="text1"/>
          <w:sz w:val="24"/>
          <w:szCs w:val="24"/>
          <w:lang w:val="hy-AM"/>
        </w:rPr>
        <w:t xml:space="preserve"> </w:t>
      </w:r>
      <w:proofErr w:type="spellStart"/>
      <w:r w:rsidRPr="00FA7728">
        <w:rPr>
          <w:rFonts w:ascii="Times New Roman" w:hAnsi="Times New Roman" w:cs="Times New Roman"/>
          <w:color w:val="000000" w:themeColor="text1"/>
          <w:sz w:val="24"/>
          <w:szCs w:val="24"/>
          <w:lang w:val="hy-AM"/>
        </w:rPr>
        <w:t>outlet</w:t>
      </w:r>
      <w:proofErr w:type="spellEnd"/>
      <w:r w:rsidRPr="00FA7728">
        <w:rPr>
          <w:rFonts w:ascii="Times New Roman" w:hAnsi="Times New Roman" w:cs="Times New Roman"/>
          <w:color w:val="000000" w:themeColor="text1"/>
          <w:sz w:val="24"/>
          <w:szCs w:val="24"/>
          <w:lang w:val="hy-AM"/>
        </w:rPr>
        <w:t xml:space="preserve"> </w:t>
      </w:r>
      <w:r w:rsidR="00651EF7" w:rsidRPr="00FA7728">
        <w:rPr>
          <w:rFonts w:ascii="Times New Roman" w:hAnsi="Times New Roman" w:cs="Times New Roman"/>
          <w:color w:val="000000" w:themeColor="text1"/>
          <w:sz w:val="24"/>
          <w:szCs w:val="24"/>
        </w:rPr>
        <w:t>should</w:t>
      </w:r>
      <w:r w:rsidRPr="00FA7728">
        <w:rPr>
          <w:rFonts w:ascii="Times New Roman" w:hAnsi="Times New Roman" w:cs="Times New Roman"/>
          <w:color w:val="000000" w:themeColor="text1"/>
          <w:sz w:val="24"/>
          <w:szCs w:val="24"/>
          <w:lang w:val="hy-AM"/>
        </w:rPr>
        <w:t xml:space="preserve"> </w:t>
      </w:r>
      <w:proofErr w:type="spellStart"/>
      <w:r w:rsidRPr="00FA7728">
        <w:rPr>
          <w:rFonts w:ascii="Times New Roman" w:hAnsi="Times New Roman" w:cs="Times New Roman"/>
          <w:color w:val="000000" w:themeColor="text1"/>
          <w:sz w:val="24"/>
          <w:szCs w:val="24"/>
          <w:lang w:val="hy-AM"/>
        </w:rPr>
        <w:t>publi</w:t>
      </w:r>
      <w:r w:rsidRPr="00FA7728">
        <w:rPr>
          <w:rFonts w:ascii="Times New Roman" w:hAnsi="Times New Roman" w:cs="Times New Roman"/>
          <w:color w:val="000000" w:themeColor="text1"/>
          <w:sz w:val="24"/>
          <w:szCs w:val="24"/>
        </w:rPr>
        <w:t>sh</w:t>
      </w:r>
      <w:proofErr w:type="spellEnd"/>
      <w:r w:rsidRPr="00FA7728">
        <w:rPr>
          <w:rFonts w:ascii="Times New Roman" w:hAnsi="Times New Roman" w:cs="Times New Roman"/>
          <w:color w:val="000000" w:themeColor="text1"/>
          <w:sz w:val="24"/>
          <w:szCs w:val="24"/>
        </w:rPr>
        <w:t xml:space="preserve"> </w:t>
      </w:r>
      <w:r w:rsidR="00651EF7" w:rsidRPr="00FA7728">
        <w:rPr>
          <w:rFonts w:ascii="Times New Roman" w:hAnsi="Times New Roman" w:cs="Times New Roman"/>
          <w:color w:val="000000" w:themeColor="text1"/>
          <w:sz w:val="24"/>
          <w:szCs w:val="24"/>
        </w:rPr>
        <w:t xml:space="preserve">a </w:t>
      </w:r>
      <w:r w:rsidRPr="00FA7728">
        <w:rPr>
          <w:rFonts w:ascii="Times New Roman" w:hAnsi="Times New Roman" w:cs="Times New Roman"/>
          <w:color w:val="000000" w:themeColor="text1"/>
          <w:sz w:val="24"/>
          <w:szCs w:val="24"/>
        </w:rPr>
        <w:t xml:space="preserve">refutation, </w:t>
      </w:r>
      <w:r w:rsidR="00651EF7" w:rsidRPr="00FA7728">
        <w:rPr>
          <w:rFonts w:ascii="Times New Roman" w:hAnsi="Times New Roman" w:cs="Times New Roman"/>
          <w:color w:val="000000" w:themeColor="text1"/>
          <w:sz w:val="24"/>
          <w:szCs w:val="24"/>
        </w:rPr>
        <w:t xml:space="preserve">but this offer was turned </w:t>
      </w:r>
      <w:r w:rsidR="00651EF7" w:rsidRPr="00FA7728">
        <w:rPr>
          <w:rFonts w:ascii="Times New Roman" w:hAnsi="Times New Roman" w:cs="Times New Roman"/>
          <w:color w:val="000000" w:themeColor="text1"/>
          <w:sz w:val="24"/>
          <w:szCs w:val="24"/>
        </w:rPr>
        <w:lastRenderedPageBreak/>
        <w:t>down</w:t>
      </w:r>
      <w:r w:rsidRPr="00FA7728">
        <w:rPr>
          <w:rFonts w:ascii="Times New Roman" w:hAnsi="Times New Roman" w:cs="Times New Roman"/>
          <w:color w:val="000000" w:themeColor="text1"/>
          <w:sz w:val="24"/>
          <w:szCs w:val="24"/>
        </w:rPr>
        <w:t>.</w:t>
      </w:r>
      <w:r w:rsidRPr="00FA7728">
        <w:rPr>
          <w:rStyle w:val="FootnoteReference"/>
          <w:rFonts w:ascii="Times New Roman" w:hAnsi="Times New Roman" w:cs="Times New Roman"/>
          <w:sz w:val="24"/>
          <w:szCs w:val="24"/>
          <w:lang w:val="hy-AM"/>
        </w:rPr>
        <w:footnoteReference w:id="38"/>
      </w:r>
      <w:r w:rsidRPr="00FA7728">
        <w:rPr>
          <w:rFonts w:ascii="Times New Roman" w:hAnsi="Times New Roman" w:cs="Times New Roman"/>
          <w:color w:val="000000" w:themeColor="text1"/>
          <w:sz w:val="24"/>
          <w:szCs w:val="24"/>
        </w:rPr>
        <w:t xml:space="preserve"> </w:t>
      </w:r>
      <w:r w:rsidRPr="00FA7728">
        <w:rPr>
          <w:rFonts w:ascii="Times New Roman" w:hAnsi="Times New Roman" w:cs="Times New Roman"/>
          <w:color w:val="000000" w:themeColor="text1"/>
          <w:sz w:val="24"/>
          <w:szCs w:val="24"/>
          <w:lang w:val="hy-AM"/>
        </w:rPr>
        <w:t xml:space="preserve">The amount of compensation mentioned in Sasun Khachatryan's claim is 2 million AMD and in case the lawsuit is upheld, he intends to fully </w:t>
      </w:r>
      <w:r w:rsidR="00651EF7" w:rsidRPr="00FA7728">
        <w:rPr>
          <w:rFonts w:ascii="Times New Roman" w:hAnsi="Times New Roman" w:cs="Times New Roman"/>
          <w:color w:val="000000" w:themeColor="text1"/>
          <w:sz w:val="24"/>
          <w:szCs w:val="24"/>
        </w:rPr>
        <w:t>contribute</w:t>
      </w:r>
      <w:r w:rsidRPr="00FA7728">
        <w:rPr>
          <w:rFonts w:ascii="Times New Roman" w:hAnsi="Times New Roman" w:cs="Times New Roman"/>
          <w:color w:val="000000" w:themeColor="text1"/>
          <w:sz w:val="24"/>
          <w:szCs w:val="24"/>
          <w:lang w:val="hy-AM"/>
        </w:rPr>
        <w:t xml:space="preserve"> the money to the Rehabilitation Center for Soldiers </w:t>
      </w:r>
      <w:r w:rsidR="00651EF7" w:rsidRPr="00FA7728">
        <w:rPr>
          <w:rFonts w:ascii="Times New Roman" w:hAnsi="Times New Roman" w:cs="Times New Roman"/>
          <w:color w:val="000000" w:themeColor="text1"/>
          <w:sz w:val="24"/>
          <w:szCs w:val="24"/>
        </w:rPr>
        <w:t>w</w:t>
      </w:r>
      <w:r w:rsidRPr="00FA7728">
        <w:rPr>
          <w:rFonts w:ascii="Times New Roman" w:hAnsi="Times New Roman" w:cs="Times New Roman"/>
          <w:color w:val="000000" w:themeColor="text1"/>
          <w:sz w:val="24"/>
          <w:szCs w:val="24"/>
          <w:lang w:val="hy-AM"/>
        </w:rPr>
        <w:t xml:space="preserve">ounded and </w:t>
      </w:r>
      <w:r w:rsidR="00651EF7" w:rsidRPr="00FA7728">
        <w:rPr>
          <w:rFonts w:ascii="Times New Roman" w:hAnsi="Times New Roman" w:cs="Times New Roman"/>
          <w:color w:val="000000" w:themeColor="text1"/>
          <w:sz w:val="24"/>
          <w:szCs w:val="24"/>
        </w:rPr>
        <w:t>d</w:t>
      </w:r>
      <w:r w:rsidRPr="00FA7728">
        <w:rPr>
          <w:rFonts w:ascii="Times New Roman" w:hAnsi="Times New Roman" w:cs="Times New Roman"/>
          <w:color w:val="000000" w:themeColor="text1"/>
          <w:sz w:val="24"/>
          <w:szCs w:val="24"/>
          <w:lang w:val="hy-AM"/>
        </w:rPr>
        <w:t xml:space="preserve">isabled </w:t>
      </w:r>
      <w:r w:rsidR="00651EF7" w:rsidRPr="00FA7728">
        <w:rPr>
          <w:rFonts w:ascii="Times New Roman" w:hAnsi="Times New Roman" w:cs="Times New Roman"/>
          <w:color w:val="000000" w:themeColor="text1"/>
          <w:sz w:val="24"/>
          <w:szCs w:val="24"/>
        </w:rPr>
        <w:t>in the 44-day</w:t>
      </w:r>
      <w:r w:rsidRPr="00FA7728">
        <w:rPr>
          <w:rFonts w:ascii="Times New Roman" w:hAnsi="Times New Roman" w:cs="Times New Roman"/>
          <w:color w:val="000000" w:themeColor="text1"/>
          <w:sz w:val="24"/>
          <w:szCs w:val="24"/>
          <w:lang w:val="hy-AM"/>
        </w:rPr>
        <w:t xml:space="preserve"> </w:t>
      </w:r>
      <w:r w:rsidR="00651EF7" w:rsidRPr="00FA7728">
        <w:rPr>
          <w:rFonts w:ascii="Times New Roman" w:hAnsi="Times New Roman" w:cs="Times New Roman"/>
          <w:color w:val="000000" w:themeColor="text1"/>
          <w:sz w:val="24"/>
          <w:szCs w:val="24"/>
        </w:rPr>
        <w:t>w</w:t>
      </w:r>
      <w:r w:rsidRPr="00FA7728">
        <w:rPr>
          <w:rFonts w:ascii="Times New Roman" w:hAnsi="Times New Roman" w:cs="Times New Roman"/>
          <w:color w:val="000000" w:themeColor="text1"/>
          <w:sz w:val="24"/>
          <w:szCs w:val="24"/>
          <w:lang w:val="hy-AM"/>
        </w:rPr>
        <w:t xml:space="preserve">ar </w:t>
      </w:r>
      <w:r w:rsidR="00651EF7" w:rsidRPr="00FA7728">
        <w:rPr>
          <w:rFonts w:ascii="Times New Roman" w:hAnsi="Times New Roman" w:cs="Times New Roman"/>
          <w:color w:val="000000" w:themeColor="text1"/>
          <w:sz w:val="24"/>
          <w:szCs w:val="24"/>
        </w:rPr>
        <w:t>as charity.</w:t>
      </w:r>
    </w:p>
    <w:p w14:paraId="198822B9" w14:textId="32D137A4" w:rsidR="00856FD9" w:rsidRPr="00FA7728" w:rsidRDefault="00651EF7" w:rsidP="00856FD9">
      <w:pPr>
        <w:spacing w:after="0" w:line="240" w:lineRule="auto"/>
        <w:ind w:firstLine="720"/>
        <w:jc w:val="both"/>
        <w:rPr>
          <w:rFonts w:ascii="Times New Roman" w:hAnsi="Times New Roman" w:cs="Times New Roman"/>
          <w:color w:val="000000" w:themeColor="text1"/>
          <w:sz w:val="24"/>
          <w:szCs w:val="24"/>
        </w:rPr>
      </w:pPr>
      <w:r w:rsidRPr="00FA7728">
        <w:rPr>
          <w:rFonts w:ascii="Times New Roman" w:hAnsi="Times New Roman" w:cs="Times New Roman"/>
          <w:sz w:val="24"/>
          <w:szCs w:val="24"/>
        </w:rPr>
        <w:t xml:space="preserve">The court ruled to </w:t>
      </w:r>
      <w:proofErr w:type="spellStart"/>
      <w:r w:rsidRPr="00FA7728">
        <w:rPr>
          <w:rFonts w:ascii="Times New Roman" w:hAnsi="Times New Roman" w:cs="Times New Roman"/>
          <w:sz w:val="24"/>
          <w:szCs w:val="24"/>
        </w:rPr>
        <w:t>confiscare</w:t>
      </w:r>
      <w:proofErr w:type="spellEnd"/>
      <w:r w:rsidRPr="00FA7728">
        <w:rPr>
          <w:rFonts w:ascii="Times New Roman" w:hAnsi="Times New Roman" w:cs="Times New Roman"/>
          <w:sz w:val="24"/>
          <w:szCs w:val="24"/>
        </w:rPr>
        <w:t xml:space="preserve"> 200.000 AMD in </w:t>
      </w:r>
      <w:proofErr w:type="spellStart"/>
      <w:r w:rsidRPr="00FA7728">
        <w:rPr>
          <w:rFonts w:ascii="Times New Roman" w:hAnsi="Times New Roman" w:cs="Times New Roman"/>
          <w:sz w:val="24"/>
          <w:szCs w:val="24"/>
        </w:rPr>
        <w:t>favour</w:t>
      </w:r>
      <w:proofErr w:type="spellEnd"/>
      <w:r w:rsidRPr="00FA7728">
        <w:rPr>
          <w:rFonts w:ascii="Times New Roman" w:hAnsi="Times New Roman" w:cs="Times New Roman"/>
          <w:sz w:val="24"/>
          <w:szCs w:val="24"/>
        </w:rPr>
        <w:t xml:space="preserve"> of the plaintiff as compensation for slander, as well as oblige the media outlet to publish a refutation. On September 19</w:t>
      </w:r>
      <w:r w:rsidR="00351D51">
        <w:rPr>
          <w:rFonts w:ascii="Times New Roman" w:hAnsi="Times New Roman" w:cs="Times New Roman"/>
          <w:sz w:val="24"/>
          <w:szCs w:val="24"/>
        </w:rPr>
        <w:t>,</w:t>
      </w:r>
      <w:r w:rsidRPr="00FA7728">
        <w:rPr>
          <w:rFonts w:ascii="Times New Roman" w:hAnsi="Times New Roman" w:cs="Times New Roman"/>
          <w:sz w:val="24"/>
          <w:szCs w:val="24"/>
        </w:rPr>
        <w:t xml:space="preserve"> the defendant appealed the court ruling in a higher instance court.</w:t>
      </w:r>
    </w:p>
    <w:p w14:paraId="7C36E146" w14:textId="77777777" w:rsidR="00100DFA" w:rsidRPr="00FA7728" w:rsidRDefault="00100DFA" w:rsidP="00100DFA">
      <w:pPr>
        <w:pStyle w:val="NormalWeb"/>
        <w:shd w:val="clear" w:color="auto" w:fill="FFFFFF"/>
        <w:spacing w:before="0" w:beforeAutospacing="0" w:after="0" w:afterAutospacing="0" w:line="240" w:lineRule="auto"/>
        <w:ind w:firstLine="720"/>
        <w:textAlignment w:val="baseline"/>
        <w:rPr>
          <w:lang w:val="hy-AM"/>
        </w:rPr>
      </w:pPr>
    </w:p>
    <w:p w14:paraId="22EAB801" w14:textId="299B9F54" w:rsidR="00C3235C" w:rsidRPr="00FA7728" w:rsidRDefault="00100DFA" w:rsidP="00C3235C">
      <w:pPr>
        <w:spacing w:after="0" w:line="240" w:lineRule="auto"/>
        <w:jc w:val="both"/>
        <w:rPr>
          <w:rFonts w:ascii="Times New Roman" w:eastAsiaTheme="minorHAnsi" w:hAnsi="Times New Roman" w:cs="Times New Roman"/>
          <w:bCs/>
          <w:sz w:val="24"/>
          <w:szCs w:val="24"/>
        </w:rPr>
      </w:pPr>
      <w:r w:rsidRPr="00FA7728">
        <w:rPr>
          <w:rFonts w:ascii="Times New Roman" w:eastAsia="Times New Roman" w:hAnsi="Times New Roman" w:cs="Times New Roman"/>
          <w:b/>
          <w:kern w:val="36"/>
          <w:sz w:val="24"/>
          <w:szCs w:val="24"/>
          <w:lang w:val="hy-AM" w:eastAsia="ru-RU"/>
        </w:rPr>
        <w:tab/>
      </w:r>
      <w:r w:rsidR="00651EF7" w:rsidRPr="00FA7728">
        <w:rPr>
          <w:rFonts w:ascii="Times New Roman" w:eastAsia="Times New Roman" w:hAnsi="Times New Roman" w:cs="Times New Roman"/>
          <w:b/>
          <w:kern w:val="36"/>
          <w:sz w:val="24"/>
          <w:szCs w:val="24"/>
          <w:lang w:eastAsia="ru-RU"/>
        </w:rPr>
        <w:t>On July</w:t>
      </w:r>
      <w:r w:rsidRPr="00FA7728">
        <w:rPr>
          <w:rFonts w:ascii="Times New Roman" w:eastAsia="Times New Roman" w:hAnsi="Times New Roman" w:cs="Times New Roman"/>
          <w:b/>
          <w:kern w:val="36"/>
          <w:sz w:val="24"/>
          <w:szCs w:val="24"/>
          <w:lang w:val="hy-AM" w:eastAsia="ru-RU"/>
        </w:rPr>
        <w:t xml:space="preserve"> 21</w:t>
      </w:r>
      <w:r w:rsidR="00651EF7" w:rsidRPr="00FA7728">
        <w:rPr>
          <w:rFonts w:ascii="Times New Roman" w:eastAsia="Times New Roman" w:hAnsi="Times New Roman" w:cs="Times New Roman"/>
          <w:b/>
          <w:kern w:val="36"/>
          <w:sz w:val="24"/>
          <w:szCs w:val="24"/>
          <w:lang w:eastAsia="ru-RU"/>
        </w:rPr>
        <w:t xml:space="preserve">, </w:t>
      </w:r>
      <w:r w:rsidR="00651EF7" w:rsidRPr="00FA7728">
        <w:rPr>
          <w:rFonts w:ascii="Times New Roman" w:eastAsiaTheme="minorHAnsi" w:hAnsi="Times New Roman" w:cs="Times New Roman"/>
          <w:bCs/>
          <w:sz w:val="24"/>
          <w:szCs w:val="24"/>
          <w:lang w:val="hy-AM"/>
        </w:rPr>
        <w:t>the Court of General Jurisdiction of Yerevan</w:t>
      </w:r>
      <w:r w:rsidR="00C3235C" w:rsidRPr="00FA7728">
        <w:rPr>
          <w:rFonts w:ascii="Times New Roman" w:eastAsiaTheme="minorHAnsi" w:hAnsi="Times New Roman" w:cs="Times New Roman"/>
          <w:bCs/>
          <w:sz w:val="24"/>
          <w:szCs w:val="24"/>
        </w:rPr>
        <w:t xml:space="preserve"> upheld the suit, filed by </w:t>
      </w:r>
      <w:r w:rsidR="00C3235C" w:rsidRPr="00FA7728">
        <w:rPr>
          <w:rFonts w:ascii="Times New Roman" w:eastAsiaTheme="minorHAnsi" w:hAnsi="Times New Roman" w:cs="Times New Roman"/>
          <w:bCs/>
          <w:i/>
          <w:iCs/>
          <w:sz w:val="24"/>
          <w:szCs w:val="24"/>
          <w:lang w:val="hy-AM"/>
        </w:rPr>
        <w:t xml:space="preserve">the </w:t>
      </w:r>
      <w:r w:rsidR="00C3235C" w:rsidRPr="00FA7728">
        <w:rPr>
          <w:rFonts w:ascii="Times New Roman" w:eastAsiaTheme="minorHAnsi" w:hAnsi="Times New Roman" w:cs="Times New Roman"/>
          <w:bCs/>
          <w:i/>
          <w:iCs/>
          <w:sz w:val="24"/>
          <w:szCs w:val="24"/>
        </w:rPr>
        <w:t xml:space="preserve">former </w:t>
      </w:r>
      <w:r w:rsidR="00C3235C" w:rsidRPr="00FA7728">
        <w:rPr>
          <w:rFonts w:ascii="Times New Roman" w:eastAsiaTheme="minorHAnsi" w:hAnsi="Times New Roman" w:cs="Times New Roman"/>
          <w:bCs/>
          <w:i/>
          <w:iCs/>
          <w:sz w:val="24"/>
          <w:szCs w:val="24"/>
          <w:lang w:val="hy-AM"/>
        </w:rPr>
        <w:t>Minister of Territorial Administration and Infrastructure Suren Papikyan</w:t>
      </w:r>
      <w:r w:rsidR="00C3235C" w:rsidRPr="00FA7728">
        <w:rPr>
          <w:rFonts w:ascii="Times New Roman" w:eastAsiaTheme="minorHAnsi" w:hAnsi="Times New Roman" w:cs="Times New Roman"/>
          <w:bCs/>
          <w:i/>
          <w:iCs/>
          <w:sz w:val="24"/>
          <w:szCs w:val="24"/>
        </w:rPr>
        <w:t xml:space="preserve"> (currently the Minister of Defense)</w:t>
      </w:r>
      <w:r w:rsidR="00C3235C" w:rsidRPr="00FA7728">
        <w:rPr>
          <w:rFonts w:ascii="Times New Roman" w:eastAsiaTheme="minorHAnsi" w:hAnsi="Times New Roman" w:cs="Times New Roman"/>
          <w:bCs/>
          <w:i/>
          <w:iCs/>
          <w:sz w:val="24"/>
          <w:szCs w:val="24"/>
          <w:lang w:val="hy-AM"/>
        </w:rPr>
        <w:t xml:space="preserve"> </w:t>
      </w:r>
      <w:r w:rsidR="00C3235C" w:rsidRPr="00FA7728">
        <w:rPr>
          <w:rFonts w:ascii="Times New Roman" w:eastAsiaTheme="minorHAnsi" w:hAnsi="Times New Roman" w:cs="Times New Roman"/>
          <w:bCs/>
          <w:i/>
          <w:iCs/>
          <w:sz w:val="24"/>
          <w:szCs w:val="24"/>
        </w:rPr>
        <w:t>v.</w:t>
      </w:r>
      <w:r w:rsidR="00C3235C" w:rsidRPr="00FA7728">
        <w:rPr>
          <w:rFonts w:ascii="Times New Roman" w:eastAsiaTheme="minorHAnsi" w:hAnsi="Times New Roman" w:cs="Times New Roman"/>
          <w:bCs/>
          <w:sz w:val="24"/>
          <w:szCs w:val="24"/>
          <w:lang w:val="hy-AM"/>
        </w:rPr>
        <w:t xml:space="preserve"> </w:t>
      </w:r>
      <w:r w:rsidR="00C3235C" w:rsidRPr="00FA7728">
        <w:rPr>
          <w:rFonts w:ascii="Times New Roman" w:eastAsiaTheme="minorHAnsi" w:hAnsi="Times New Roman" w:cs="Times New Roman"/>
          <w:bCs/>
          <w:i/>
          <w:iCs/>
          <w:sz w:val="24"/>
          <w:szCs w:val="24"/>
          <w:lang w:val="hy-AM"/>
        </w:rPr>
        <w:t>Media Plus</w:t>
      </w:r>
      <w:r w:rsidR="00C3235C" w:rsidRPr="00FA7728">
        <w:rPr>
          <w:rFonts w:ascii="Times New Roman" w:eastAsiaTheme="minorHAnsi" w:hAnsi="Times New Roman" w:cs="Times New Roman"/>
          <w:bCs/>
          <w:sz w:val="24"/>
          <w:szCs w:val="24"/>
          <w:lang w:val="hy-AM"/>
        </w:rPr>
        <w:t xml:space="preserve"> LLC</w:t>
      </w:r>
      <w:r w:rsidR="00C3235C" w:rsidRPr="00FA7728">
        <w:rPr>
          <w:rFonts w:ascii="Times New Roman" w:eastAsiaTheme="minorHAnsi" w:hAnsi="Times New Roman" w:cs="Times New Roman"/>
          <w:bCs/>
          <w:sz w:val="24"/>
          <w:szCs w:val="24"/>
        </w:rPr>
        <w:t xml:space="preserve">, with claims of refuting the information considered as defamatory. </w:t>
      </w:r>
    </w:p>
    <w:p w14:paraId="2AD1B43E" w14:textId="77777777" w:rsidR="00C3235C" w:rsidRPr="00FA7728" w:rsidRDefault="00651EF7" w:rsidP="00651EF7">
      <w:pPr>
        <w:spacing w:after="0" w:line="240" w:lineRule="auto"/>
        <w:ind w:firstLine="720"/>
        <w:jc w:val="both"/>
        <w:rPr>
          <w:rFonts w:ascii="Times New Roman" w:hAnsi="Times New Roman" w:cs="Times New Roman"/>
          <w:sz w:val="24"/>
          <w:szCs w:val="24"/>
        </w:rPr>
      </w:pPr>
      <w:r w:rsidRPr="00FA7728">
        <w:rPr>
          <w:rFonts w:ascii="Times New Roman" w:eastAsiaTheme="minorHAnsi" w:hAnsi="Times New Roman" w:cs="Times New Roman"/>
          <w:bCs/>
          <w:sz w:val="24"/>
          <w:szCs w:val="24"/>
        </w:rPr>
        <w:t>The lawsuit</w:t>
      </w:r>
      <w:r w:rsidR="00C3235C" w:rsidRPr="00FA7728">
        <w:rPr>
          <w:rFonts w:ascii="Times New Roman" w:eastAsiaTheme="minorHAnsi" w:hAnsi="Times New Roman" w:cs="Times New Roman"/>
          <w:bCs/>
          <w:sz w:val="24"/>
          <w:szCs w:val="24"/>
        </w:rPr>
        <w:t xml:space="preserve"> filed on June 17, 2021</w:t>
      </w:r>
      <w:r w:rsidRPr="00FA7728">
        <w:rPr>
          <w:rFonts w:ascii="Times New Roman" w:eastAsiaTheme="minorHAnsi" w:hAnsi="Times New Roman" w:cs="Times New Roman"/>
          <w:bCs/>
          <w:sz w:val="24"/>
          <w:szCs w:val="24"/>
        </w:rPr>
        <w:t xml:space="preserve"> was caused by </w:t>
      </w:r>
      <w:r w:rsidR="00C3235C" w:rsidRPr="00FA7728">
        <w:rPr>
          <w:rFonts w:ascii="Times New Roman" w:eastAsiaTheme="minorHAnsi" w:hAnsi="Times New Roman" w:cs="Times New Roman"/>
          <w:bCs/>
          <w:sz w:val="24"/>
          <w:szCs w:val="24"/>
        </w:rPr>
        <w:t>an</w:t>
      </w:r>
      <w:r w:rsidRPr="00FA7728">
        <w:rPr>
          <w:rFonts w:ascii="Times New Roman" w:eastAsiaTheme="minorHAnsi" w:hAnsi="Times New Roman" w:cs="Times New Roman"/>
          <w:bCs/>
          <w:sz w:val="24"/>
          <w:szCs w:val="24"/>
          <w:lang w:val="hy-AM"/>
        </w:rPr>
        <w:t xml:space="preserve"> article, published on June 11 on </w:t>
      </w:r>
      <w:r w:rsidRPr="00FA7728">
        <w:rPr>
          <w:rFonts w:ascii="Times New Roman" w:eastAsiaTheme="minorHAnsi" w:hAnsi="Times New Roman" w:cs="Times New Roman"/>
          <w:bCs/>
          <w:i/>
          <w:iCs/>
          <w:sz w:val="24"/>
          <w:szCs w:val="24"/>
          <w:lang w:val="hy-AM"/>
        </w:rPr>
        <w:t>Yerevan.today</w:t>
      </w:r>
      <w:r w:rsidRPr="00FA7728">
        <w:rPr>
          <w:rFonts w:ascii="Times New Roman" w:eastAsiaTheme="minorHAnsi" w:hAnsi="Times New Roman" w:cs="Times New Roman"/>
          <w:bCs/>
          <w:i/>
          <w:iCs/>
          <w:sz w:val="24"/>
          <w:szCs w:val="24"/>
        </w:rPr>
        <w:t xml:space="preserve"> </w:t>
      </w:r>
      <w:r w:rsidRPr="00FA7728">
        <w:rPr>
          <w:rFonts w:ascii="Times New Roman" w:eastAsiaTheme="minorHAnsi" w:hAnsi="Times New Roman" w:cs="Times New Roman"/>
          <w:bCs/>
          <w:sz w:val="24"/>
          <w:szCs w:val="24"/>
          <w:lang w:val="hy-AM"/>
        </w:rPr>
        <w:t>website</w:t>
      </w:r>
      <w:r w:rsidRPr="00FA7728">
        <w:rPr>
          <w:rFonts w:ascii="Times New Roman" w:eastAsiaTheme="minorHAnsi" w:hAnsi="Times New Roman" w:cs="Times New Roman"/>
          <w:bCs/>
          <w:sz w:val="24"/>
          <w:szCs w:val="24"/>
        </w:rPr>
        <w:t xml:space="preserve"> owned by the LL</w:t>
      </w:r>
      <w:r w:rsidR="00C3235C" w:rsidRPr="00FA7728">
        <w:rPr>
          <w:rFonts w:ascii="Times New Roman" w:eastAsiaTheme="minorHAnsi" w:hAnsi="Times New Roman" w:cs="Times New Roman"/>
          <w:bCs/>
          <w:sz w:val="24"/>
          <w:szCs w:val="24"/>
        </w:rPr>
        <w:t>C and bearing the following headline</w:t>
      </w:r>
      <w:r w:rsidRPr="00FA7728">
        <w:rPr>
          <w:rFonts w:ascii="Times New Roman" w:hAnsi="Times New Roman" w:cs="Times New Roman"/>
          <w:bCs/>
          <w:sz w:val="24"/>
          <w:szCs w:val="24"/>
        </w:rPr>
        <w:t>:</w:t>
      </w:r>
      <w:r w:rsidRPr="00FA7728">
        <w:rPr>
          <w:rFonts w:ascii="Times New Roman" w:eastAsiaTheme="minorHAnsi" w:hAnsi="Times New Roman" w:cs="Times New Roman"/>
          <w:bCs/>
          <w:sz w:val="24"/>
          <w:szCs w:val="24"/>
          <w:lang w:val="hy-AM"/>
        </w:rPr>
        <w:t xml:space="preserve"> </w:t>
      </w:r>
      <w:r w:rsidRPr="00FA7728">
        <w:rPr>
          <w:rFonts w:ascii="Times New Roman" w:eastAsiaTheme="minorHAnsi" w:hAnsi="Times New Roman" w:cs="Times New Roman"/>
          <w:bCs/>
          <w:sz w:val="24"/>
          <w:szCs w:val="24"/>
        </w:rPr>
        <w:t>“</w:t>
      </w:r>
      <w:r w:rsidRPr="00FA7728">
        <w:rPr>
          <w:rFonts w:ascii="Times New Roman" w:eastAsiaTheme="minorHAnsi" w:hAnsi="Times New Roman" w:cs="Times New Roman"/>
          <w:bCs/>
          <w:sz w:val="24"/>
          <w:szCs w:val="24"/>
          <w:lang w:val="hy-AM"/>
        </w:rPr>
        <w:t xml:space="preserve">Armenia's New Millionaires. </w:t>
      </w:r>
      <w:r w:rsidR="00C3235C" w:rsidRPr="00FA7728">
        <w:rPr>
          <w:rFonts w:ascii="Times New Roman" w:eastAsiaTheme="minorHAnsi" w:hAnsi="Times New Roman" w:cs="Times New Roman"/>
          <w:bCs/>
          <w:sz w:val="24"/>
          <w:szCs w:val="24"/>
        </w:rPr>
        <w:t xml:space="preserve">Within 3 Years </w:t>
      </w:r>
      <w:r w:rsidRPr="00FA7728">
        <w:rPr>
          <w:rFonts w:ascii="Times New Roman" w:eastAsiaTheme="minorHAnsi" w:hAnsi="Times New Roman" w:cs="Times New Roman"/>
          <w:bCs/>
          <w:sz w:val="24"/>
          <w:szCs w:val="24"/>
          <w:lang w:val="hy-AM"/>
        </w:rPr>
        <w:t xml:space="preserve">Papikyan </w:t>
      </w:r>
      <w:r w:rsidRPr="00FA7728">
        <w:rPr>
          <w:rFonts w:ascii="Times New Roman" w:hAnsi="Times New Roman" w:cs="Times New Roman"/>
          <w:bCs/>
          <w:sz w:val="24"/>
          <w:szCs w:val="24"/>
          <w:lang w:val="hy-AM"/>
        </w:rPr>
        <w:t>B</w:t>
      </w:r>
      <w:r w:rsidRPr="00FA7728">
        <w:rPr>
          <w:rFonts w:ascii="Times New Roman" w:eastAsiaTheme="minorHAnsi" w:hAnsi="Times New Roman" w:cs="Times New Roman"/>
          <w:bCs/>
          <w:sz w:val="24"/>
          <w:szCs w:val="24"/>
          <w:lang w:val="hy-AM"/>
        </w:rPr>
        <w:t xml:space="preserve">ecame a </w:t>
      </w:r>
      <w:r w:rsidRPr="00FA7728">
        <w:rPr>
          <w:rFonts w:ascii="Times New Roman" w:hAnsi="Times New Roman" w:cs="Times New Roman"/>
          <w:bCs/>
          <w:sz w:val="24"/>
          <w:szCs w:val="24"/>
          <w:lang w:val="hy-AM"/>
        </w:rPr>
        <w:t>D</w:t>
      </w:r>
      <w:r w:rsidRPr="00FA7728">
        <w:rPr>
          <w:rFonts w:ascii="Times New Roman" w:eastAsiaTheme="minorHAnsi" w:hAnsi="Times New Roman" w:cs="Times New Roman"/>
          <w:bCs/>
          <w:sz w:val="24"/>
          <w:szCs w:val="24"/>
          <w:lang w:val="hy-AM"/>
        </w:rPr>
        <w:t xml:space="preserve">ollar </w:t>
      </w:r>
      <w:r w:rsidRPr="00FA7728">
        <w:rPr>
          <w:rFonts w:ascii="Times New Roman" w:hAnsi="Times New Roman" w:cs="Times New Roman"/>
          <w:bCs/>
          <w:sz w:val="24"/>
          <w:szCs w:val="24"/>
          <w:lang w:val="hy-AM"/>
        </w:rPr>
        <w:t>M</w:t>
      </w:r>
      <w:r w:rsidRPr="00FA7728">
        <w:rPr>
          <w:rFonts w:ascii="Times New Roman" w:eastAsiaTheme="minorHAnsi" w:hAnsi="Times New Roman" w:cs="Times New Roman"/>
          <w:bCs/>
          <w:sz w:val="24"/>
          <w:szCs w:val="24"/>
          <w:lang w:val="hy-AM"/>
        </w:rPr>
        <w:t xml:space="preserve">illionaire </w:t>
      </w:r>
      <w:r w:rsidR="00C3235C" w:rsidRPr="00FA7728">
        <w:rPr>
          <w:rFonts w:ascii="Times New Roman" w:eastAsiaTheme="minorHAnsi" w:hAnsi="Times New Roman" w:cs="Times New Roman"/>
          <w:bCs/>
          <w:sz w:val="24"/>
          <w:szCs w:val="24"/>
        </w:rPr>
        <w:t>due to the Income</w:t>
      </w:r>
      <w:r w:rsidRPr="00FA7728">
        <w:rPr>
          <w:rFonts w:ascii="Times New Roman" w:eastAsiaTheme="minorHAnsi" w:hAnsi="Times New Roman" w:cs="Times New Roman"/>
          <w:bCs/>
          <w:sz w:val="24"/>
          <w:szCs w:val="24"/>
          <w:lang w:val="hy-AM"/>
        </w:rPr>
        <w:t xml:space="preserve"> </w:t>
      </w:r>
      <w:proofErr w:type="spellStart"/>
      <w:r w:rsidRPr="00FA7728">
        <w:rPr>
          <w:rFonts w:ascii="Times New Roman" w:eastAsiaTheme="minorHAnsi" w:hAnsi="Times New Roman" w:cs="Times New Roman"/>
          <w:bCs/>
          <w:sz w:val="24"/>
          <w:szCs w:val="24"/>
          <w:lang w:val="hy-AM"/>
        </w:rPr>
        <w:t>from</w:t>
      </w:r>
      <w:proofErr w:type="spellEnd"/>
      <w:r w:rsidRPr="00FA7728">
        <w:rPr>
          <w:rFonts w:ascii="Times New Roman" w:eastAsiaTheme="minorHAnsi" w:hAnsi="Times New Roman" w:cs="Times New Roman"/>
          <w:bCs/>
          <w:sz w:val="24"/>
          <w:szCs w:val="24"/>
          <w:lang w:val="hy-AM"/>
        </w:rPr>
        <w:t xml:space="preserve"> </w:t>
      </w:r>
      <w:proofErr w:type="spellStart"/>
      <w:r w:rsidRPr="00FA7728">
        <w:rPr>
          <w:rFonts w:ascii="Times New Roman" w:hAnsi="Times New Roman" w:cs="Times New Roman"/>
          <w:bCs/>
          <w:sz w:val="24"/>
          <w:szCs w:val="24"/>
          <w:lang w:val="hy-AM"/>
        </w:rPr>
        <w:t>A</w:t>
      </w:r>
      <w:r w:rsidRPr="00FA7728">
        <w:rPr>
          <w:rFonts w:ascii="Times New Roman" w:eastAsiaTheme="minorHAnsi" w:hAnsi="Times New Roman" w:cs="Times New Roman"/>
          <w:bCs/>
          <w:sz w:val="24"/>
          <w:szCs w:val="24"/>
          <w:lang w:val="hy-AM"/>
        </w:rPr>
        <w:t>sphalt</w:t>
      </w:r>
      <w:r w:rsidR="00C3235C" w:rsidRPr="00FA7728">
        <w:rPr>
          <w:rFonts w:ascii="Times New Roman" w:eastAsiaTheme="minorHAnsi" w:hAnsi="Times New Roman" w:cs="Times New Roman"/>
          <w:bCs/>
          <w:sz w:val="24"/>
          <w:szCs w:val="24"/>
        </w:rPr>
        <w:t>ing</w:t>
      </w:r>
      <w:proofErr w:type="spellEnd"/>
      <w:r w:rsidRPr="00FA7728">
        <w:rPr>
          <w:rFonts w:ascii="Times New Roman" w:hAnsi="Times New Roman" w:cs="Times New Roman"/>
          <w:bCs/>
          <w:sz w:val="24"/>
          <w:szCs w:val="24"/>
        </w:rPr>
        <w:t>”.</w:t>
      </w:r>
      <w:r w:rsidRPr="00FA7728">
        <w:rPr>
          <w:rStyle w:val="FootnoteReference"/>
          <w:rFonts w:ascii="Times New Roman" w:hAnsi="Times New Roman" w:cs="Times New Roman"/>
          <w:sz w:val="24"/>
          <w:szCs w:val="24"/>
          <w:lang w:val="hy-AM"/>
        </w:rPr>
        <w:footnoteReference w:id="39"/>
      </w:r>
      <w:r w:rsidRPr="00FA7728">
        <w:rPr>
          <w:rFonts w:ascii="Times New Roman" w:hAnsi="Times New Roman" w:cs="Times New Roman"/>
          <w:sz w:val="24"/>
          <w:szCs w:val="24"/>
        </w:rPr>
        <w:t xml:space="preserve"> </w:t>
      </w:r>
      <w:r w:rsidR="00C3235C" w:rsidRPr="00FA7728">
        <w:rPr>
          <w:rFonts w:ascii="Times New Roman" w:hAnsi="Times New Roman" w:cs="Times New Roman"/>
          <w:sz w:val="24"/>
          <w:szCs w:val="24"/>
        </w:rPr>
        <w:t xml:space="preserve"> </w:t>
      </w:r>
    </w:p>
    <w:p w14:paraId="6A73CCCA" w14:textId="0F9839C4" w:rsidR="00651EF7" w:rsidRPr="00FA7728" w:rsidRDefault="00C3235C" w:rsidP="00651EF7">
      <w:pPr>
        <w:spacing w:after="0" w:line="240" w:lineRule="auto"/>
        <w:ind w:firstLine="720"/>
        <w:jc w:val="both"/>
        <w:rPr>
          <w:rFonts w:ascii="Times New Roman" w:hAnsi="Times New Roman" w:cs="Times New Roman"/>
          <w:sz w:val="24"/>
          <w:szCs w:val="24"/>
        </w:rPr>
      </w:pPr>
      <w:r w:rsidRPr="00FA7728">
        <w:rPr>
          <w:rFonts w:ascii="Times New Roman" w:hAnsi="Times New Roman" w:cs="Times New Roman"/>
          <w:sz w:val="24"/>
          <w:szCs w:val="24"/>
        </w:rPr>
        <w:t>The court obliged the defendant to pay 200.000AMD as attorney’s reasonable fee and 4000AMD as state duty. The judgment was not appealed against as of the end of the quarter.</w:t>
      </w:r>
    </w:p>
    <w:p w14:paraId="55E5B343" w14:textId="604A76A9" w:rsidR="00100DFA" w:rsidRPr="00FA7728" w:rsidRDefault="00100DFA" w:rsidP="00100DFA">
      <w:pPr>
        <w:spacing w:after="0" w:line="240" w:lineRule="auto"/>
        <w:rPr>
          <w:rFonts w:ascii="Times New Roman" w:hAnsi="Times New Roman" w:cs="Times New Roman"/>
          <w:lang w:val="hy-AM"/>
        </w:rPr>
      </w:pPr>
      <w:r w:rsidRPr="00FA7728">
        <w:rPr>
          <w:rFonts w:ascii="Times New Roman" w:eastAsia="Times New Roman" w:hAnsi="Times New Roman" w:cs="Times New Roman"/>
          <w:kern w:val="36"/>
          <w:sz w:val="24"/>
          <w:szCs w:val="24"/>
          <w:lang w:val="hy-AM" w:eastAsia="ru-RU"/>
        </w:rPr>
        <w:tab/>
      </w:r>
      <w:r w:rsidRPr="00FA7728">
        <w:rPr>
          <w:rFonts w:ascii="Times New Roman" w:hAnsi="Times New Roman" w:cs="Times New Roman"/>
          <w:lang w:val="hy-AM"/>
        </w:rPr>
        <w:t xml:space="preserve"> </w:t>
      </w:r>
    </w:p>
    <w:p w14:paraId="279B5BBD" w14:textId="3BD57101" w:rsidR="00C3235C" w:rsidRPr="00FA7728" w:rsidRDefault="00100DFA" w:rsidP="00C3235C">
      <w:pPr>
        <w:spacing w:after="0" w:line="240" w:lineRule="auto"/>
        <w:jc w:val="both"/>
        <w:rPr>
          <w:rFonts w:ascii="Times New Roman" w:hAnsi="Times New Roman" w:cs="Times New Roman"/>
          <w:sz w:val="24"/>
          <w:szCs w:val="24"/>
        </w:rPr>
      </w:pPr>
      <w:r w:rsidRPr="00FA7728">
        <w:rPr>
          <w:rFonts w:ascii="Times New Roman" w:hAnsi="Times New Roman" w:cs="Times New Roman"/>
          <w:b/>
          <w:sz w:val="24"/>
          <w:szCs w:val="24"/>
          <w:shd w:val="clear" w:color="auto" w:fill="FFFFFF"/>
          <w:lang w:val="hy-AM"/>
        </w:rPr>
        <w:tab/>
      </w:r>
      <w:r w:rsidR="00C3235C" w:rsidRPr="00FA7728">
        <w:rPr>
          <w:rFonts w:ascii="Times New Roman" w:hAnsi="Times New Roman" w:cs="Times New Roman"/>
          <w:b/>
          <w:sz w:val="24"/>
          <w:szCs w:val="24"/>
          <w:shd w:val="clear" w:color="auto" w:fill="FFFFFF"/>
        </w:rPr>
        <w:t xml:space="preserve">On July 22, </w:t>
      </w:r>
      <w:r w:rsidR="00C3235C" w:rsidRPr="00FA7728">
        <w:rPr>
          <w:rFonts w:ascii="Times New Roman" w:hAnsi="Times New Roman" w:cs="Times New Roman"/>
          <w:bCs/>
          <w:sz w:val="24"/>
          <w:szCs w:val="24"/>
          <w:shd w:val="clear" w:color="auto" w:fill="FFFFFF"/>
        </w:rPr>
        <w:t xml:space="preserve">the Civil Court of Appeal upheld the complaint of </w:t>
      </w:r>
      <w:r w:rsidR="00C3235C" w:rsidRPr="00FA7728">
        <w:rPr>
          <w:rFonts w:ascii="Times New Roman" w:hAnsi="Times New Roman" w:cs="Times New Roman"/>
          <w:i/>
          <w:iCs/>
          <w:sz w:val="24"/>
          <w:szCs w:val="24"/>
          <w:lang w:val="hy-AM"/>
        </w:rPr>
        <w:t xml:space="preserve">Lydian Armenia company </w:t>
      </w:r>
      <w:r w:rsidR="00C3235C" w:rsidRPr="00FA7728">
        <w:rPr>
          <w:rFonts w:ascii="Times New Roman" w:hAnsi="Times New Roman" w:cs="Times New Roman"/>
          <w:i/>
          <w:iCs/>
          <w:sz w:val="24"/>
          <w:szCs w:val="24"/>
        </w:rPr>
        <w:t>v.</w:t>
      </w:r>
      <w:r w:rsidR="00C3235C" w:rsidRPr="00FA7728">
        <w:rPr>
          <w:rFonts w:ascii="Times New Roman" w:hAnsi="Times New Roman" w:cs="Times New Roman"/>
          <w:i/>
          <w:iCs/>
          <w:sz w:val="24"/>
          <w:szCs w:val="24"/>
          <w:lang w:val="hy-AM"/>
        </w:rPr>
        <w:t xml:space="preserve"> </w:t>
      </w:r>
      <w:proofErr w:type="spellStart"/>
      <w:r w:rsidR="00C3235C" w:rsidRPr="00FA7728">
        <w:rPr>
          <w:rFonts w:ascii="Times New Roman" w:hAnsi="Times New Roman" w:cs="Times New Roman"/>
          <w:i/>
          <w:iCs/>
          <w:sz w:val="24"/>
          <w:szCs w:val="24"/>
          <w:lang w:val="hy-AM"/>
        </w:rPr>
        <w:t>journalist</w:t>
      </w:r>
      <w:proofErr w:type="spellEnd"/>
      <w:r w:rsidR="00C3235C" w:rsidRPr="00FA7728">
        <w:rPr>
          <w:rFonts w:ascii="Times New Roman" w:hAnsi="Times New Roman" w:cs="Times New Roman"/>
          <w:i/>
          <w:iCs/>
          <w:sz w:val="24"/>
          <w:szCs w:val="24"/>
          <w:lang w:val="hy-AM"/>
        </w:rPr>
        <w:t xml:space="preserve"> </w:t>
      </w:r>
      <w:proofErr w:type="spellStart"/>
      <w:r w:rsidR="00C3235C" w:rsidRPr="00FA7728">
        <w:rPr>
          <w:rFonts w:ascii="Times New Roman" w:hAnsi="Times New Roman" w:cs="Times New Roman"/>
          <w:i/>
          <w:iCs/>
          <w:sz w:val="24"/>
          <w:szCs w:val="24"/>
        </w:rPr>
        <w:t>Tehmine</w:t>
      </w:r>
      <w:proofErr w:type="spellEnd"/>
      <w:r w:rsidR="00C3235C" w:rsidRPr="00FA7728">
        <w:rPr>
          <w:rFonts w:ascii="Times New Roman" w:hAnsi="Times New Roman" w:cs="Times New Roman"/>
          <w:i/>
          <w:iCs/>
          <w:sz w:val="24"/>
          <w:szCs w:val="24"/>
        </w:rPr>
        <w:t xml:space="preserve"> </w:t>
      </w:r>
      <w:proofErr w:type="spellStart"/>
      <w:r w:rsidR="00C3235C" w:rsidRPr="00FA7728">
        <w:rPr>
          <w:rFonts w:ascii="Times New Roman" w:hAnsi="Times New Roman" w:cs="Times New Roman"/>
          <w:i/>
          <w:iCs/>
          <w:sz w:val="24"/>
          <w:szCs w:val="24"/>
        </w:rPr>
        <w:t>Yenokyan</w:t>
      </w:r>
      <w:proofErr w:type="spellEnd"/>
      <w:r w:rsidR="00C3235C" w:rsidRPr="00FA7728">
        <w:rPr>
          <w:rFonts w:ascii="Times New Roman" w:hAnsi="Times New Roman" w:cs="Times New Roman"/>
          <w:i/>
          <w:iCs/>
          <w:sz w:val="24"/>
          <w:szCs w:val="24"/>
        </w:rPr>
        <w:t xml:space="preserve">, </w:t>
      </w:r>
      <w:r w:rsidR="00C3235C" w:rsidRPr="00FA7728">
        <w:rPr>
          <w:rFonts w:ascii="Times New Roman" w:hAnsi="Times New Roman" w:cs="Times New Roman"/>
          <w:sz w:val="24"/>
          <w:szCs w:val="24"/>
        </w:rPr>
        <w:t xml:space="preserve">however turned down the complaint filed by the defendant. </w:t>
      </w:r>
    </w:p>
    <w:p w14:paraId="3A7C87B9" w14:textId="3F38E6AD" w:rsidR="00C3235C" w:rsidRPr="00FA7728" w:rsidRDefault="00C3235C" w:rsidP="00C3235C">
      <w:pPr>
        <w:spacing w:after="0" w:line="240" w:lineRule="auto"/>
        <w:ind w:firstLine="567"/>
        <w:jc w:val="both"/>
        <w:rPr>
          <w:rFonts w:ascii="Times New Roman" w:hAnsi="Times New Roman" w:cs="Times New Roman"/>
          <w:sz w:val="24"/>
          <w:szCs w:val="24"/>
          <w:lang w:val="hy-AM" w:eastAsia="ru-RU"/>
        </w:rPr>
      </w:pPr>
      <w:r w:rsidRPr="00FA7728">
        <w:rPr>
          <w:rFonts w:ascii="Times New Roman" w:hAnsi="Times New Roman" w:cs="Times New Roman"/>
          <w:bCs/>
          <w:sz w:val="24"/>
          <w:szCs w:val="24"/>
          <w:lang w:val="hy-AM"/>
        </w:rPr>
        <w:t>The lawsuit</w:t>
      </w:r>
      <w:r w:rsidRPr="00FA7728">
        <w:rPr>
          <w:rFonts w:ascii="Times New Roman" w:hAnsi="Times New Roman" w:cs="Times New Roman"/>
          <w:bCs/>
          <w:sz w:val="24"/>
          <w:szCs w:val="24"/>
        </w:rPr>
        <w:t xml:space="preserve"> was </w:t>
      </w:r>
      <w:r w:rsidRPr="00FA7728">
        <w:rPr>
          <w:rFonts w:ascii="Times New Roman" w:hAnsi="Times New Roman" w:cs="Times New Roman"/>
          <w:bCs/>
          <w:sz w:val="24"/>
          <w:szCs w:val="24"/>
          <w:lang w:val="hy-AM"/>
        </w:rPr>
        <w:t xml:space="preserve">filed </w:t>
      </w:r>
      <w:r w:rsidRPr="00FA7728">
        <w:rPr>
          <w:rFonts w:ascii="Times New Roman" w:hAnsi="Times New Roman" w:cs="Times New Roman"/>
          <w:bCs/>
          <w:sz w:val="24"/>
          <w:szCs w:val="24"/>
        </w:rPr>
        <w:t xml:space="preserve">with the Court of General Jurisdiction in Ararat and </w:t>
      </w:r>
      <w:proofErr w:type="spellStart"/>
      <w:r w:rsidRPr="00FA7728">
        <w:rPr>
          <w:rFonts w:ascii="Times New Roman" w:hAnsi="Times New Roman" w:cs="Times New Roman"/>
          <w:bCs/>
          <w:sz w:val="24"/>
          <w:szCs w:val="24"/>
        </w:rPr>
        <w:t>Vayots</w:t>
      </w:r>
      <w:proofErr w:type="spellEnd"/>
      <w:r w:rsidRPr="00FA7728">
        <w:rPr>
          <w:rFonts w:ascii="Times New Roman" w:hAnsi="Times New Roman" w:cs="Times New Roman"/>
          <w:bCs/>
          <w:sz w:val="24"/>
          <w:szCs w:val="24"/>
        </w:rPr>
        <w:t xml:space="preserve"> </w:t>
      </w:r>
      <w:proofErr w:type="spellStart"/>
      <w:r w:rsidRPr="00FA7728">
        <w:rPr>
          <w:rFonts w:ascii="Times New Roman" w:hAnsi="Times New Roman" w:cs="Times New Roman"/>
          <w:bCs/>
          <w:sz w:val="24"/>
          <w:szCs w:val="24"/>
        </w:rPr>
        <w:t>Dsor</w:t>
      </w:r>
      <w:proofErr w:type="spellEnd"/>
      <w:r w:rsidRPr="00FA7728">
        <w:rPr>
          <w:rFonts w:ascii="Times New Roman" w:hAnsi="Times New Roman" w:cs="Times New Roman"/>
          <w:bCs/>
          <w:sz w:val="24"/>
          <w:szCs w:val="24"/>
        </w:rPr>
        <w:t xml:space="preserve"> </w:t>
      </w:r>
      <w:proofErr w:type="spellStart"/>
      <w:r w:rsidRPr="00FA7728">
        <w:rPr>
          <w:rFonts w:ascii="Times New Roman" w:hAnsi="Times New Roman" w:cs="Times New Roman"/>
          <w:bCs/>
          <w:sz w:val="24"/>
          <w:szCs w:val="24"/>
        </w:rPr>
        <w:t>Marzes</w:t>
      </w:r>
      <w:proofErr w:type="spellEnd"/>
      <w:r w:rsidRPr="00FA7728">
        <w:rPr>
          <w:rFonts w:ascii="Times New Roman" w:hAnsi="Times New Roman" w:cs="Times New Roman"/>
          <w:bCs/>
          <w:sz w:val="24"/>
          <w:szCs w:val="24"/>
        </w:rPr>
        <w:t xml:space="preserve"> </w:t>
      </w:r>
      <w:r w:rsidRPr="00FA7728">
        <w:rPr>
          <w:rFonts w:ascii="Times New Roman" w:hAnsi="Times New Roman" w:cs="Times New Roman"/>
          <w:bCs/>
          <w:sz w:val="24"/>
          <w:szCs w:val="24"/>
          <w:lang w:val="hy-AM"/>
        </w:rPr>
        <w:t>on September 5, 2018</w:t>
      </w:r>
      <w:r w:rsidRPr="00FA7728">
        <w:rPr>
          <w:rFonts w:ascii="Times New Roman" w:hAnsi="Times New Roman" w:cs="Times New Roman"/>
          <w:bCs/>
          <w:sz w:val="24"/>
          <w:szCs w:val="24"/>
        </w:rPr>
        <w:t>, and</w:t>
      </w:r>
      <w:r w:rsidRPr="00FA7728">
        <w:rPr>
          <w:rFonts w:ascii="Times New Roman" w:hAnsi="Times New Roman" w:cs="Times New Roman"/>
          <w:bCs/>
          <w:sz w:val="24"/>
          <w:szCs w:val="24"/>
          <w:lang w:val="hy-AM"/>
        </w:rPr>
        <w:t xml:space="preserve"> was </w:t>
      </w:r>
      <w:r w:rsidRPr="00FA7728">
        <w:rPr>
          <w:rFonts w:ascii="Times New Roman" w:hAnsi="Times New Roman" w:cs="Times New Roman"/>
          <w:bCs/>
          <w:sz w:val="24"/>
          <w:szCs w:val="24"/>
        </w:rPr>
        <w:t xml:space="preserve">caused by </w:t>
      </w:r>
      <w:r w:rsidRPr="00FA7728">
        <w:rPr>
          <w:rFonts w:ascii="Times New Roman" w:hAnsi="Times New Roman" w:cs="Times New Roman"/>
          <w:bCs/>
          <w:sz w:val="24"/>
          <w:szCs w:val="24"/>
          <w:lang w:val="hy-AM"/>
        </w:rPr>
        <w:t xml:space="preserve">Tehmine Yenokyan’s </w:t>
      </w:r>
      <w:r w:rsidRPr="00FA7728">
        <w:rPr>
          <w:rFonts w:ascii="Times New Roman" w:hAnsi="Times New Roman" w:cs="Times New Roman"/>
          <w:sz w:val="24"/>
          <w:szCs w:val="24"/>
          <w:lang w:val="hy-AM"/>
        </w:rPr>
        <w:t>live-stream on her Facebook page from the mineral water drinking hall of Jermuk city on August 12.</w:t>
      </w:r>
      <w:r w:rsidRPr="00FA7728">
        <w:rPr>
          <w:rFonts w:ascii="Times New Roman" w:hAnsi="Times New Roman" w:cs="Times New Roman"/>
          <w:bCs/>
          <w:sz w:val="24"/>
          <w:szCs w:val="24"/>
          <w:lang w:val="hy-AM"/>
        </w:rPr>
        <w:t xml:space="preserve"> According to the plaintiff</w:t>
      </w:r>
      <w:r w:rsidRPr="00FA7728">
        <w:rPr>
          <w:rFonts w:ascii="Times New Roman" w:hAnsi="Times New Roman" w:cs="Times New Roman"/>
          <w:bCs/>
          <w:sz w:val="24"/>
          <w:szCs w:val="24"/>
        </w:rPr>
        <w:t>,</w:t>
      </w:r>
      <w:r w:rsidRPr="00FA7728">
        <w:rPr>
          <w:rFonts w:ascii="Times New Roman" w:hAnsi="Times New Roman" w:cs="Times New Roman"/>
          <w:bCs/>
          <w:sz w:val="24"/>
          <w:szCs w:val="24"/>
          <w:lang w:val="hy-AM"/>
        </w:rPr>
        <w:t xml:space="preserve"> </w:t>
      </w:r>
      <w:r w:rsidRPr="00FA7728">
        <w:rPr>
          <w:rFonts w:ascii="Times New Roman" w:hAnsi="Times New Roman" w:cs="Times New Roman"/>
          <w:bCs/>
          <w:sz w:val="24"/>
          <w:szCs w:val="24"/>
        </w:rPr>
        <w:t xml:space="preserve">in her public statements </w:t>
      </w:r>
      <w:r w:rsidRPr="00FA7728">
        <w:rPr>
          <w:rFonts w:ascii="Times New Roman" w:hAnsi="Times New Roman" w:cs="Times New Roman"/>
          <w:bCs/>
          <w:sz w:val="24"/>
          <w:szCs w:val="24"/>
          <w:lang w:val="hy-AM"/>
        </w:rPr>
        <w:t xml:space="preserve">the journalist </w:t>
      </w:r>
      <w:r w:rsidRPr="00FA7728">
        <w:rPr>
          <w:rFonts w:ascii="Times New Roman" w:hAnsi="Times New Roman" w:cs="Times New Roman"/>
          <w:bCs/>
          <w:sz w:val="24"/>
          <w:szCs w:val="24"/>
        </w:rPr>
        <w:t>used</w:t>
      </w:r>
      <w:r w:rsidRPr="00FA7728">
        <w:rPr>
          <w:rFonts w:ascii="Times New Roman" w:hAnsi="Times New Roman" w:cs="Times New Roman"/>
          <w:bCs/>
          <w:sz w:val="24"/>
          <w:szCs w:val="24"/>
          <w:lang w:val="hy-AM"/>
        </w:rPr>
        <w:t xml:space="preserve"> expressions discrediting </w:t>
      </w:r>
      <w:r w:rsidRPr="00FA7728">
        <w:rPr>
          <w:rFonts w:ascii="Times New Roman" w:hAnsi="Times New Roman" w:cs="Times New Roman"/>
          <w:bCs/>
          <w:sz w:val="24"/>
          <w:szCs w:val="24"/>
        </w:rPr>
        <w:t xml:space="preserve">the </w:t>
      </w:r>
      <w:r w:rsidRPr="00FA7728">
        <w:rPr>
          <w:rFonts w:ascii="Times New Roman" w:hAnsi="Times New Roman" w:cs="Times New Roman"/>
          <w:bCs/>
          <w:sz w:val="24"/>
          <w:szCs w:val="24"/>
          <w:lang w:val="hy-AM"/>
        </w:rPr>
        <w:t>business reputation of the company, for which they demand</w:t>
      </w:r>
      <w:r w:rsidRPr="00FA7728">
        <w:rPr>
          <w:rFonts w:ascii="Times New Roman" w:hAnsi="Times New Roman" w:cs="Times New Roman"/>
          <w:bCs/>
          <w:sz w:val="24"/>
          <w:szCs w:val="24"/>
        </w:rPr>
        <w:t>ed</w:t>
      </w:r>
      <w:r w:rsidRPr="00FA7728">
        <w:rPr>
          <w:rFonts w:ascii="Times New Roman" w:hAnsi="Times New Roman" w:cs="Times New Roman"/>
          <w:bCs/>
          <w:sz w:val="24"/>
          <w:szCs w:val="24"/>
          <w:lang w:val="hy-AM"/>
        </w:rPr>
        <w:t xml:space="preserve"> 1 million AMD </w:t>
      </w:r>
      <w:r w:rsidRPr="00FA7728">
        <w:rPr>
          <w:rFonts w:ascii="Times New Roman" w:hAnsi="Times New Roman" w:cs="Times New Roman"/>
          <w:bCs/>
          <w:sz w:val="24"/>
          <w:szCs w:val="24"/>
        </w:rPr>
        <w:t>as</w:t>
      </w:r>
      <w:r w:rsidRPr="00FA7728">
        <w:rPr>
          <w:rFonts w:ascii="Times New Roman" w:hAnsi="Times New Roman" w:cs="Times New Roman"/>
          <w:bCs/>
          <w:sz w:val="24"/>
          <w:szCs w:val="24"/>
          <w:lang w:val="hy-AM"/>
        </w:rPr>
        <w:t xml:space="preserve"> compensation, as well as refutation of data considered </w:t>
      </w:r>
      <w:r w:rsidRPr="00FA7728">
        <w:rPr>
          <w:rFonts w:ascii="Times New Roman" w:hAnsi="Times New Roman" w:cs="Times New Roman"/>
          <w:bCs/>
          <w:sz w:val="24"/>
          <w:szCs w:val="24"/>
        </w:rPr>
        <w:t>defamatory</w:t>
      </w:r>
      <w:r w:rsidRPr="00FA7728">
        <w:rPr>
          <w:rFonts w:ascii="Times New Roman" w:hAnsi="Times New Roman" w:cs="Times New Roman"/>
          <w:bCs/>
          <w:sz w:val="24"/>
          <w:szCs w:val="24"/>
          <w:lang w:val="hy-AM"/>
        </w:rPr>
        <w:t xml:space="preserve"> via a Facebook public live-stream from the same</w:t>
      </w:r>
      <w:r w:rsidRPr="00FA7728">
        <w:rPr>
          <w:rFonts w:ascii="Times New Roman" w:hAnsi="Times New Roman" w:cs="Times New Roman"/>
          <w:bCs/>
          <w:sz w:val="24"/>
          <w:szCs w:val="24"/>
        </w:rPr>
        <w:t xml:space="preserve"> venue. </w:t>
      </w:r>
      <w:r w:rsidRPr="00FA7728">
        <w:rPr>
          <w:rFonts w:ascii="Times New Roman" w:hAnsi="Times New Roman" w:cs="Times New Roman"/>
          <w:bCs/>
          <w:sz w:val="24"/>
          <w:szCs w:val="24"/>
          <w:lang w:val="hy-AM"/>
        </w:rPr>
        <w:t xml:space="preserve">On December 15, 2021, the lawsuit was partially upheld </w:t>
      </w:r>
      <w:r w:rsidRPr="00FA7728">
        <w:rPr>
          <w:rFonts w:ascii="Times New Roman" w:hAnsi="Times New Roman" w:cs="Times New Roman"/>
          <w:sz w:val="24"/>
          <w:szCs w:val="24"/>
          <w:lang w:val="hy-AM" w:eastAsia="ru-RU"/>
        </w:rPr>
        <w:t>(</w:t>
      </w:r>
      <w:r w:rsidRPr="00FA7728">
        <w:rPr>
          <w:rFonts w:ascii="Times New Roman" w:hAnsi="Times New Roman" w:cs="Times New Roman"/>
          <w:sz w:val="24"/>
          <w:szCs w:val="24"/>
          <w:lang w:eastAsia="ru-RU"/>
        </w:rPr>
        <w:t>For d</w:t>
      </w:r>
      <w:r w:rsidRPr="00FA7728">
        <w:rPr>
          <w:rFonts w:ascii="Times New Roman" w:hAnsi="Times New Roman" w:cs="Times New Roman"/>
          <w:sz w:val="24"/>
          <w:szCs w:val="24"/>
          <w:lang w:val="hy-AM" w:eastAsia="ru-RU"/>
        </w:rPr>
        <w:t xml:space="preserve">etails </w:t>
      </w:r>
      <w:r w:rsidRPr="00FA7728">
        <w:rPr>
          <w:rFonts w:ascii="Times New Roman" w:hAnsi="Times New Roman" w:cs="Times New Roman"/>
          <w:sz w:val="24"/>
          <w:szCs w:val="24"/>
          <w:lang w:eastAsia="ru-RU"/>
        </w:rPr>
        <w:t>see</w:t>
      </w:r>
      <w:r w:rsidRPr="00FA7728">
        <w:rPr>
          <w:rFonts w:ascii="Times New Roman" w:hAnsi="Times New Roman" w:cs="Times New Roman"/>
          <w:sz w:val="24"/>
          <w:szCs w:val="24"/>
          <w:lang w:val="hy-AM" w:eastAsia="ru-RU"/>
        </w:rPr>
        <w:t xml:space="preserve"> CPFE</w:t>
      </w:r>
      <w:r w:rsidRPr="00FA7728">
        <w:rPr>
          <w:rFonts w:ascii="Times New Roman" w:hAnsi="Times New Roman" w:cs="Times New Roman"/>
          <w:sz w:val="24"/>
          <w:szCs w:val="24"/>
          <w:lang w:eastAsia="ru-RU"/>
        </w:rPr>
        <w:t>’s</w:t>
      </w:r>
      <w:r w:rsidRPr="00FA7728">
        <w:rPr>
          <w:rFonts w:ascii="Times New Roman" w:hAnsi="Times New Roman" w:cs="Times New Roman"/>
          <w:sz w:val="24"/>
          <w:szCs w:val="24"/>
          <w:lang w:val="hy-AM" w:eastAsia="ru-RU"/>
        </w:rPr>
        <w:t xml:space="preserve"> annual </w:t>
      </w:r>
      <w:r w:rsidRPr="00FA7728">
        <w:rPr>
          <w:rFonts w:ascii="Times New Roman" w:hAnsi="Times New Roman" w:cs="Times New Roman"/>
          <w:sz w:val="24"/>
          <w:szCs w:val="24"/>
          <w:lang w:eastAsia="ru-RU"/>
        </w:rPr>
        <w:t>reports for 2018-2021 in the</w:t>
      </w:r>
      <w:r w:rsidRPr="00FA7728">
        <w:rPr>
          <w:rFonts w:ascii="Times New Roman" w:hAnsi="Times New Roman" w:cs="Times New Roman"/>
          <w:sz w:val="24"/>
          <w:szCs w:val="24"/>
          <w:lang w:val="hy-AM" w:eastAsia="ru-RU"/>
        </w:rPr>
        <w:t xml:space="preserve"> </w:t>
      </w:r>
      <w:r w:rsidRPr="00FA7728">
        <w:rPr>
          <w:rFonts w:ascii="Times New Roman" w:hAnsi="Times New Roman" w:cs="Times New Roman"/>
          <w:i/>
          <w:sz w:val="24"/>
          <w:szCs w:val="24"/>
          <w:lang w:val="hy-AM" w:eastAsia="ru-RU"/>
        </w:rPr>
        <w:t>Reports</w:t>
      </w:r>
      <w:r w:rsidRPr="00FA7728">
        <w:rPr>
          <w:rFonts w:ascii="Times New Roman" w:hAnsi="Times New Roman" w:cs="Times New Roman"/>
          <w:sz w:val="24"/>
          <w:szCs w:val="24"/>
          <w:lang w:val="hy-AM" w:eastAsia="ru-RU"/>
        </w:rPr>
        <w:t xml:space="preserve"> section </w:t>
      </w:r>
      <w:r w:rsidRPr="00FA7728">
        <w:rPr>
          <w:rFonts w:ascii="Times New Roman" w:hAnsi="Times New Roman" w:cs="Times New Roman"/>
          <w:sz w:val="24"/>
          <w:szCs w:val="24"/>
          <w:lang w:eastAsia="ru-RU"/>
        </w:rPr>
        <w:t xml:space="preserve">on </w:t>
      </w:r>
      <w:r w:rsidRPr="00FA7728">
        <w:rPr>
          <w:rFonts w:ascii="Times New Roman" w:hAnsi="Times New Roman" w:cs="Times New Roman"/>
          <w:i/>
          <w:iCs/>
          <w:sz w:val="24"/>
          <w:szCs w:val="24"/>
          <w:lang w:eastAsia="ru-RU"/>
        </w:rPr>
        <w:t>k</w:t>
      </w:r>
      <w:r w:rsidRPr="00FA7728">
        <w:rPr>
          <w:rFonts w:ascii="Times New Roman" w:hAnsi="Times New Roman" w:cs="Times New Roman"/>
          <w:i/>
          <w:iCs/>
          <w:sz w:val="24"/>
          <w:szCs w:val="24"/>
          <w:lang w:val="hy-AM" w:eastAsia="ru-RU"/>
        </w:rPr>
        <w:t>hosq.am</w:t>
      </w:r>
      <w:r w:rsidRPr="00FA7728">
        <w:rPr>
          <w:rFonts w:ascii="Times New Roman" w:hAnsi="Times New Roman" w:cs="Times New Roman"/>
          <w:i/>
          <w:iCs/>
          <w:sz w:val="24"/>
          <w:szCs w:val="24"/>
          <w:lang w:eastAsia="ru-RU"/>
        </w:rPr>
        <w:t xml:space="preserve"> website</w:t>
      </w:r>
      <w:r w:rsidRPr="00FA7728">
        <w:rPr>
          <w:rFonts w:ascii="Times New Roman" w:hAnsi="Times New Roman" w:cs="Times New Roman"/>
          <w:sz w:val="24"/>
          <w:szCs w:val="24"/>
          <w:lang w:val="hy-AM" w:eastAsia="ru-RU"/>
        </w:rPr>
        <w:t>)</w:t>
      </w:r>
      <w:r w:rsidRPr="00FA7728">
        <w:rPr>
          <w:rFonts w:ascii="Times New Roman" w:hAnsi="Times New Roman" w:cs="Times New Roman"/>
          <w:sz w:val="24"/>
          <w:szCs w:val="24"/>
          <w:lang w:eastAsia="ru-RU"/>
        </w:rPr>
        <w:t xml:space="preserve"> and both parties went to the Court of Appeal</w:t>
      </w:r>
      <w:r w:rsidRPr="00FA7728">
        <w:rPr>
          <w:rFonts w:ascii="Times New Roman" w:hAnsi="Times New Roman" w:cs="Times New Roman"/>
          <w:sz w:val="24"/>
          <w:szCs w:val="24"/>
          <w:lang w:val="hy-AM" w:eastAsia="ru-RU"/>
        </w:rPr>
        <w:t>.</w:t>
      </w:r>
    </w:p>
    <w:p w14:paraId="6557CF9F" w14:textId="3B24BA35" w:rsidR="001E4176" w:rsidRPr="00FA7728" w:rsidRDefault="00C3235C" w:rsidP="004F4FF5">
      <w:pPr>
        <w:spacing w:after="0" w:line="240" w:lineRule="auto"/>
        <w:ind w:firstLine="567"/>
        <w:jc w:val="both"/>
        <w:rPr>
          <w:rFonts w:ascii="Times New Roman" w:hAnsi="Times New Roman" w:cs="Times New Roman"/>
          <w:bCs/>
          <w:sz w:val="24"/>
          <w:szCs w:val="24"/>
        </w:rPr>
      </w:pPr>
      <w:r w:rsidRPr="00FA7728">
        <w:rPr>
          <w:rFonts w:ascii="Times New Roman" w:hAnsi="Times New Roman" w:cs="Times New Roman"/>
          <w:bCs/>
          <w:sz w:val="24"/>
          <w:szCs w:val="24"/>
        </w:rPr>
        <w:t>The Court of Appeal overturned the judgment of the lower</w:t>
      </w:r>
      <w:r w:rsidR="002160FC">
        <w:rPr>
          <w:rFonts w:ascii="Times New Roman" w:hAnsi="Times New Roman" w:cs="Times New Roman"/>
          <w:bCs/>
          <w:sz w:val="24"/>
          <w:szCs w:val="24"/>
        </w:rPr>
        <w:t xml:space="preserve"> instance</w:t>
      </w:r>
      <w:r w:rsidRPr="00FA7728">
        <w:rPr>
          <w:rFonts w:ascii="Times New Roman" w:hAnsi="Times New Roman" w:cs="Times New Roman"/>
          <w:bCs/>
          <w:sz w:val="24"/>
          <w:szCs w:val="24"/>
        </w:rPr>
        <w:t xml:space="preserve"> court and </w:t>
      </w:r>
      <w:r w:rsidR="004F4FF5" w:rsidRPr="00FA7728">
        <w:rPr>
          <w:rFonts w:ascii="Times New Roman" w:hAnsi="Times New Roman" w:cs="Times New Roman"/>
          <w:bCs/>
          <w:sz w:val="24"/>
          <w:szCs w:val="24"/>
        </w:rPr>
        <w:t xml:space="preserve">changed the judgment, obliging </w:t>
      </w:r>
      <w:proofErr w:type="spellStart"/>
      <w:r w:rsidR="004F4FF5" w:rsidRPr="00FA7728">
        <w:rPr>
          <w:rFonts w:ascii="Times New Roman" w:hAnsi="Times New Roman" w:cs="Times New Roman"/>
          <w:bCs/>
          <w:sz w:val="24"/>
          <w:szCs w:val="24"/>
        </w:rPr>
        <w:t>Tehmine</w:t>
      </w:r>
      <w:proofErr w:type="spellEnd"/>
      <w:r w:rsidR="004F4FF5" w:rsidRPr="00FA7728">
        <w:rPr>
          <w:rFonts w:ascii="Times New Roman" w:hAnsi="Times New Roman" w:cs="Times New Roman"/>
          <w:bCs/>
          <w:sz w:val="24"/>
          <w:szCs w:val="24"/>
        </w:rPr>
        <w:t xml:space="preserve"> </w:t>
      </w:r>
      <w:proofErr w:type="spellStart"/>
      <w:r w:rsidR="004F4FF5" w:rsidRPr="00FA7728">
        <w:rPr>
          <w:rFonts w:ascii="Times New Roman" w:hAnsi="Times New Roman" w:cs="Times New Roman"/>
          <w:bCs/>
          <w:sz w:val="24"/>
          <w:szCs w:val="24"/>
        </w:rPr>
        <w:t>Yenokyan</w:t>
      </w:r>
      <w:proofErr w:type="spellEnd"/>
      <w:r w:rsidR="004F4FF5" w:rsidRPr="00FA7728">
        <w:rPr>
          <w:rFonts w:ascii="Times New Roman" w:hAnsi="Times New Roman" w:cs="Times New Roman"/>
          <w:bCs/>
          <w:sz w:val="24"/>
          <w:szCs w:val="24"/>
        </w:rPr>
        <w:t xml:space="preserve"> </w:t>
      </w:r>
      <w:r w:rsidRPr="00FA7728">
        <w:rPr>
          <w:rFonts w:ascii="Times New Roman" w:hAnsi="Times New Roman" w:cs="Times New Roman"/>
          <w:bCs/>
          <w:sz w:val="24"/>
          <w:szCs w:val="24"/>
          <w:lang w:val="hy-AM"/>
        </w:rPr>
        <w:t>to refute the data considered</w:t>
      </w:r>
      <w:r w:rsidR="004F4FF5" w:rsidRPr="00FA7728">
        <w:rPr>
          <w:rFonts w:ascii="Times New Roman" w:hAnsi="Times New Roman" w:cs="Times New Roman"/>
          <w:bCs/>
          <w:sz w:val="24"/>
          <w:szCs w:val="24"/>
        </w:rPr>
        <w:t xml:space="preserve"> as</w:t>
      </w:r>
      <w:r w:rsidRPr="00FA7728">
        <w:rPr>
          <w:rFonts w:ascii="Times New Roman" w:hAnsi="Times New Roman" w:cs="Times New Roman"/>
          <w:bCs/>
          <w:sz w:val="24"/>
          <w:szCs w:val="24"/>
          <w:lang w:val="hy-AM"/>
        </w:rPr>
        <w:t xml:space="preserve"> defamatory, confiscate </w:t>
      </w:r>
      <w:r w:rsidR="001E4176" w:rsidRPr="00FA7728">
        <w:rPr>
          <w:rFonts w:ascii="Times New Roman" w:hAnsi="Times New Roman" w:cs="Times New Roman"/>
          <w:lang w:val="hy-AM"/>
        </w:rPr>
        <w:t>500</w:t>
      </w:r>
      <w:r w:rsidR="001E4176" w:rsidRPr="00FA7728">
        <w:rPr>
          <w:rFonts w:ascii="Times New Roman" w:hAnsi="Times New Roman" w:cs="Times New Roman"/>
        </w:rPr>
        <w:t>.</w:t>
      </w:r>
      <w:r w:rsidR="001E4176" w:rsidRPr="00FA7728">
        <w:rPr>
          <w:rFonts w:ascii="Times New Roman" w:hAnsi="Times New Roman" w:cs="Times New Roman"/>
          <w:lang w:val="hy-AM"/>
        </w:rPr>
        <w:t xml:space="preserve">000 </w:t>
      </w:r>
      <w:r w:rsidRPr="00FA7728">
        <w:rPr>
          <w:rFonts w:ascii="Times New Roman" w:hAnsi="Times New Roman" w:cs="Times New Roman"/>
          <w:bCs/>
          <w:sz w:val="24"/>
          <w:szCs w:val="24"/>
          <w:lang w:val="hy-AM"/>
        </w:rPr>
        <w:t xml:space="preserve">AMD </w:t>
      </w:r>
      <w:r w:rsidR="001E4176" w:rsidRPr="00FA7728">
        <w:rPr>
          <w:rFonts w:ascii="Times New Roman" w:hAnsi="Times New Roman" w:cs="Times New Roman"/>
          <w:bCs/>
          <w:sz w:val="24"/>
          <w:szCs w:val="24"/>
        </w:rPr>
        <w:t>as compensation for defamation, 500.000 AMD as compensation for insult, 24.000 AMD for the advance payment of state duty, 200.000 AMD as attorney’s reasonable fee</w:t>
      </w:r>
      <w:r w:rsidR="002160FC">
        <w:rPr>
          <w:rFonts w:ascii="Times New Roman" w:hAnsi="Times New Roman" w:cs="Times New Roman"/>
          <w:bCs/>
          <w:sz w:val="24"/>
          <w:szCs w:val="24"/>
        </w:rPr>
        <w:t>,</w:t>
      </w:r>
      <w:r w:rsidR="001E4176" w:rsidRPr="00FA7728">
        <w:rPr>
          <w:rFonts w:ascii="Times New Roman" w:hAnsi="Times New Roman" w:cs="Times New Roman"/>
          <w:bCs/>
          <w:sz w:val="24"/>
          <w:szCs w:val="24"/>
        </w:rPr>
        <w:t xml:space="preserve"> and 40.000 AMD more as state duty.</w:t>
      </w:r>
    </w:p>
    <w:p w14:paraId="1A86275D" w14:textId="141F0BDF" w:rsidR="001E4176" w:rsidRPr="00FA7728" w:rsidRDefault="001E4176" w:rsidP="002160FC">
      <w:pPr>
        <w:pStyle w:val="NormalWeb"/>
        <w:shd w:val="clear" w:color="auto" w:fill="FFFFFF"/>
        <w:spacing w:before="0" w:beforeAutospacing="0" w:after="0" w:afterAutospacing="0" w:line="240" w:lineRule="auto"/>
        <w:ind w:firstLine="567"/>
        <w:jc w:val="both"/>
        <w:textAlignment w:val="baseline"/>
        <w:rPr>
          <w:lang w:val="en-US"/>
        </w:rPr>
      </w:pPr>
      <w:r w:rsidRPr="00FA7728">
        <w:rPr>
          <w:lang w:val="en-US"/>
        </w:rPr>
        <w:t xml:space="preserve">On August 29, the defendant appealed against the judgment of the Court of Appeal in the Court of Cassation. </w:t>
      </w:r>
      <w:r w:rsidR="00C57A30" w:rsidRPr="00FA7728">
        <w:rPr>
          <w:lang w:val="en-US"/>
        </w:rPr>
        <w:t>No other developments were recorded as of September 30.</w:t>
      </w:r>
    </w:p>
    <w:p w14:paraId="12979BF8" w14:textId="77777777" w:rsidR="00216FD9" w:rsidRPr="00FA7728" w:rsidRDefault="00216FD9" w:rsidP="00216FD9">
      <w:pPr>
        <w:spacing w:after="0" w:line="240" w:lineRule="auto"/>
        <w:ind w:firstLine="567"/>
        <w:rPr>
          <w:rFonts w:ascii="Times New Roman" w:hAnsi="Times New Roman" w:cs="Times New Roman"/>
          <w:sz w:val="24"/>
          <w:szCs w:val="24"/>
          <w:lang w:val="hy-AM"/>
        </w:rPr>
      </w:pPr>
    </w:p>
    <w:p w14:paraId="5B190A9C" w14:textId="6C175E46" w:rsidR="00C57A30" w:rsidRPr="00FA7728" w:rsidRDefault="00216FD9" w:rsidP="00461798">
      <w:pPr>
        <w:spacing w:after="0" w:line="240" w:lineRule="auto"/>
        <w:jc w:val="both"/>
        <w:rPr>
          <w:rFonts w:ascii="Times New Roman" w:eastAsia="Times New Roman" w:hAnsi="Times New Roman" w:cs="Times New Roman"/>
          <w:bCs/>
          <w:sz w:val="24"/>
          <w:szCs w:val="24"/>
          <w:lang w:eastAsia="ru-RU"/>
        </w:rPr>
      </w:pPr>
      <w:r w:rsidRPr="00FA7728">
        <w:rPr>
          <w:rFonts w:ascii="Times New Roman" w:eastAsia="Times New Roman" w:hAnsi="Times New Roman" w:cs="Times New Roman"/>
          <w:sz w:val="24"/>
          <w:szCs w:val="24"/>
          <w:lang w:val="hy-AM" w:eastAsia="ru-RU"/>
        </w:rPr>
        <w:tab/>
      </w:r>
      <w:r w:rsidR="00C57A30" w:rsidRPr="00FA7728">
        <w:rPr>
          <w:rFonts w:ascii="Times New Roman" w:eastAsia="Times New Roman" w:hAnsi="Times New Roman" w:cs="Times New Roman"/>
          <w:b/>
          <w:sz w:val="24"/>
          <w:szCs w:val="24"/>
          <w:lang w:eastAsia="ru-RU"/>
        </w:rPr>
        <w:t xml:space="preserve">On July </w:t>
      </w:r>
      <w:r w:rsidRPr="00FA7728">
        <w:rPr>
          <w:rFonts w:ascii="Times New Roman" w:eastAsia="Times New Roman" w:hAnsi="Times New Roman" w:cs="Times New Roman"/>
          <w:b/>
          <w:sz w:val="24"/>
          <w:szCs w:val="24"/>
          <w:lang w:val="hy-AM" w:eastAsia="ru-RU"/>
        </w:rPr>
        <w:t>25</w:t>
      </w:r>
      <w:r w:rsidR="00C57A30" w:rsidRPr="00FA7728">
        <w:rPr>
          <w:rFonts w:ascii="Times New Roman" w:eastAsia="Times New Roman" w:hAnsi="Times New Roman" w:cs="Times New Roman"/>
          <w:b/>
          <w:sz w:val="24"/>
          <w:szCs w:val="24"/>
          <w:lang w:eastAsia="ru-RU"/>
        </w:rPr>
        <w:t xml:space="preserve">, </w:t>
      </w:r>
      <w:r w:rsidR="00C57A30" w:rsidRPr="00FA7728">
        <w:rPr>
          <w:rFonts w:ascii="Times New Roman" w:eastAsia="Times New Roman" w:hAnsi="Times New Roman" w:cs="Times New Roman"/>
          <w:bCs/>
          <w:sz w:val="24"/>
          <w:szCs w:val="24"/>
          <w:lang w:eastAsia="ru-RU"/>
        </w:rPr>
        <w:t xml:space="preserve">the Court of Appeal accepted the defendant’s appeal against the judgment of the court of general jurisdiction on the case of </w:t>
      </w:r>
      <w:r w:rsidR="00C57A30" w:rsidRPr="00461798">
        <w:rPr>
          <w:rFonts w:ascii="Times New Roman" w:eastAsia="Times New Roman" w:hAnsi="Times New Roman" w:cs="Times New Roman"/>
          <w:bCs/>
          <w:i/>
          <w:iCs/>
          <w:sz w:val="24"/>
          <w:szCs w:val="24"/>
          <w:lang w:eastAsia="ru-RU"/>
        </w:rPr>
        <w:t xml:space="preserve">Deputy Speaker (the incumber Speaker of the NA) </w:t>
      </w:r>
      <w:proofErr w:type="spellStart"/>
      <w:r w:rsidR="00C57A30" w:rsidRPr="00461798">
        <w:rPr>
          <w:rFonts w:ascii="Times New Roman" w:eastAsia="Times New Roman" w:hAnsi="Times New Roman" w:cs="Times New Roman"/>
          <w:bCs/>
          <w:i/>
          <w:iCs/>
          <w:sz w:val="24"/>
          <w:szCs w:val="24"/>
          <w:lang w:eastAsia="ru-RU"/>
        </w:rPr>
        <w:t>Alen</w:t>
      </w:r>
      <w:proofErr w:type="spellEnd"/>
      <w:r w:rsidR="00C57A30" w:rsidRPr="00461798">
        <w:rPr>
          <w:rFonts w:ascii="Times New Roman" w:eastAsia="Times New Roman" w:hAnsi="Times New Roman" w:cs="Times New Roman"/>
          <w:bCs/>
          <w:i/>
          <w:iCs/>
          <w:sz w:val="24"/>
          <w:szCs w:val="24"/>
          <w:lang w:eastAsia="ru-RU"/>
        </w:rPr>
        <w:t xml:space="preserve"> </w:t>
      </w:r>
      <w:proofErr w:type="spellStart"/>
      <w:r w:rsidR="00C57A30" w:rsidRPr="00461798">
        <w:rPr>
          <w:rFonts w:ascii="Times New Roman" w:eastAsia="Times New Roman" w:hAnsi="Times New Roman" w:cs="Times New Roman"/>
          <w:bCs/>
          <w:i/>
          <w:iCs/>
          <w:sz w:val="24"/>
          <w:szCs w:val="24"/>
          <w:lang w:eastAsia="ru-RU"/>
        </w:rPr>
        <w:t>Simonyan</w:t>
      </w:r>
      <w:proofErr w:type="spellEnd"/>
      <w:r w:rsidR="00C57A30" w:rsidRPr="00461798">
        <w:rPr>
          <w:rFonts w:ascii="Times New Roman" w:eastAsia="Times New Roman" w:hAnsi="Times New Roman" w:cs="Times New Roman"/>
          <w:bCs/>
          <w:i/>
          <w:iCs/>
          <w:sz w:val="24"/>
          <w:szCs w:val="24"/>
          <w:lang w:eastAsia="ru-RU"/>
        </w:rPr>
        <w:t xml:space="preserve"> v. the owner of Alternative.am website </w:t>
      </w:r>
      <w:proofErr w:type="spellStart"/>
      <w:r w:rsidR="00C57A30" w:rsidRPr="00461798">
        <w:rPr>
          <w:rFonts w:ascii="Times New Roman" w:eastAsia="Times New Roman" w:hAnsi="Times New Roman" w:cs="Times New Roman"/>
          <w:bCs/>
          <w:i/>
          <w:iCs/>
          <w:sz w:val="24"/>
          <w:szCs w:val="24"/>
          <w:lang w:eastAsia="ru-RU"/>
        </w:rPr>
        <w:t>Gegham</w:t>
      </w:r>
      <w:proofErr w:type="spellEnd"/>
      <w:r w:rsidR="00C57A30" w:rsidRPr="00461798">
        <w:rPr>
          <w:rFonts w:ascii="Times New Roman" w:eastAsia="Times New Roman" w:hAnsi="Times New Roman" w:cs="Times New Roman"/>
          <w:bCs/>
          <w:i/>
          <w:iCs/>
          <w:sz w:val="24"/>
          <w:szCs w:val="24"/>
          <w:lang w:eastAsia="ru-RU"/>
        </w:rPr>
        <w:t xml:space="preserve"> </w:t>
      </w:r>
      <w:proofErr w:type="spellStart"/>
      <w:r w:rsidR="00C57A30" w:rsidRPr="00461798">
        <w:rPr>
          <w:rFonts w:ascii="Times New Roman" w:eastAsia="Times New Roman" w:hAnsi="Times New Roman" w:cs="Times New Roman"/>
          <w:bCs/>
          <w:i/>
          <w:iCs/>
          <w:sz w:val="24"/>
          <w:szCs w:val="24"/>
          <w:lang w:eastAsia="ru-RU"/>
        </w:rPr>
        <w:t>Simonyan</w:t>
      </w:r>
      <w:proofErr w:type="spellEnd"/>
      <w:r w:rsidR="00C57A30" w:rsidRPr="00FA7728">
        <w:rPr>
          <w:rFonts w:ascii="Times New Roman" w:eastAsia="Times New Roman" w:hAnsi="Times New Roman" w:cs="Times New Roman"/>
          <w:bCs/>
          <w:sz w:val="24"/>
          <w:szCs w:val="24"/>
          <w:lang w:eastAsia="ru-RU"/>
        </w:rPr>
        <w:t xml:space="preserve"> which partially upheld the claim.</w:t>
      </w:r>
    </w:p>
    <w:p w14:paraId="687B1D1B" w14:textId="69945B1B" w:rsidR="00C57A30" w:rsidRPr="00FA7728" w:rsidRDefault="000F596F" w:rsidP="00C57A30">
      <w:pPr>
        <w:spacing w:after="0" w:line="240" w:lineRule="auto"/>
        <w:ind w:firstLine="567"/>
        <w:jc w:val="both"/>
        <w:rPr>
          <w:rFonts w:ascii="Times New Roman" w:hAnsi="Times New Roman" w:cs="Times New Roman"/>
          <w:b/>
          <w:sz w:val="24"/>
          <w:szCs w:val="24"/>
          <w:shd w:val="clear" w:color="auto" w:fill="FFFFFF"/>
        </w:rPr>
      </w:pPr>
      <w:r w:rsidRPr="00FA7728">
        <w:rPr>
          <w:rFonts w:ascii="Times New Roman" w:eastAsia="Calibri" w:hAnsi="Times New Roman" w:cs="Times New Roman"/>
          <w:sz w:val="24"/>
          <w:szCs w:val="24"/>
        </w:rPr>
        <w:lastRenderedPageBreak/>
        <w:t>T</w:t>
      </w:r>
      <w:r w:rsidR="00C57A30" w:rsidRPr="00FA7728">
        <w:rPr>
          <w:rFonts w:ascii="Times New Roman" w:eastAsia="Calibri" w:hAnsi="Times New Roman" w:cs="Times New Roman"/>
          <w:sz w:val="24"/>
          <w:szCs w:val="24"/>
          <w:lang w:val="hy-AM"/>
        </w:rPr>
        <w:t>he lawsuit</w:t>
      </w:r>
      <w:r w:rsidR="00C57A30" w:rsidRPr="00FA7728">
        <w:rPr>
          <w:rFonts w:ascii="Times New Roman" w:eastAsia="Calibri" w:hAnsi="Times New Roman" w:cs="Times New Roman"/>
          <w:sz w:val="24"/>
          <w:szCs w:val="24"/>
        </w:rPr>
        <w:t>,</w:t>
      </w:r>
      <w:r w:rsidR="00C57A30" w:rsidRPr="00FA7728">
        <w:rPr>
          <w:rFonts w:ascii="Times New Roman" w:eastAsia="Calibri" w:hAnsi="Times New Roman" w:cs="Times New Roman"/>
          <w:sz w:val="24"/>
          <w:szCs w:val="24"/>
          <w:lang w:val="hy-AM"/>
        </w:rPr>
        <w:t xml:space="preserve"> </w:t>
      </w:r>
      <w:r w:rsidR="00C57A30" w:rsidRPr="00FA7728">
        <w:rPr>
          <w:rFonts w:ascii="Times New Roman" w:eastAsia="Calibri" w:hAnsi="Times New Roman" w:cs="Times New Roman"/>
          <w:sz w:val="24"/>
          <w:szCs w:val="24"/>
        </w:rPr>
        <w:t xml:space="preserve">filed on September 18, 2020 and claiming compensation for the damage caused to </w:t>
      </w:r>
      <w:proofErr w:type="spellStart"/>
      <w:r w:rsidR="00391B82" w:rsidRPr="00FA7728">
        <w:rPr>
          <w:rFonts w:ascii="Times New Roman" w:eastAsia="Calibri" w:hAnsi="Times New Roman" w:cs="Times New Roman"/>
          <w:sz w:val="24"/>
          <w:szCs w:val="24"/>
        </w:rPr>
        <w:t>honour</w:t>
      </w:r>
      <w:proofErr w:type="spellEnd"/>
      <w:r w:rsidR="00391B82" w:rsidRPr="00FA7728">
        <w:rPr>
          <w:rFonts w:ascii="Times New Roman" w:eastAsia="Calibri" w:hAnsi="Times New Roman" w:cs="Times New Roman"/>
          <w:sz w:val="24"/>
          <w:szCs w:val="24"/>
        </w:rPr>
        <w:t xml:space="preserve"> and dignity </w:t>
      </w:r>
      <w:r w:rsidR="00C57A30" w:rsidRPr="00FA7728">
        <w:rPr>
          <w:rFonts w:ascii="Times New Roman" w:eastAsia="Calibri" w:hAnsi="Times New Roman" w:cs="Times New Roman"/>
          <w:sz w:val="24"/>
          <w:szCs w:val="24"/>
        </w:rPr>
        <w:t xml:space="preserve">was </w:t>
      </w:r>
      <w:r w:rsidRPr="00FA7728">
        <w:rPr>
          <w:rFonts w:ascii="Times New Roman" w:eastAsia="Calibri" w:hAnsi="Times New Roman" w:cs="Times New Roman"/>
          <w:sz w:val="24"/>
          <w:szCs w:val="24"/>
        </w:rPr>
        <w:t>triggered</w:t>
      </w:r>
      <w:r w:rsidR="00C57A30" w:rsidRPr="00FA7728">
        <w:rPr>
          <w:rFonts w:ascii="Times New Roman" w:eastAsia="Calibri" w:hAnsi="Times New Roman" w:cs="Times New Roman"/>
          <w:sz w:val="24"/>
          <w:szCs w:val="24"/>
        </w:rPr>
        <w:t xml:space="preserve"> by an article</w:t>
      </w:r>
      <w:r w:rsidRPr="00FA7728">
        <w:rPr>
          <w:rFonts w:ascii="Times New Roman" w:eastAsia="Calibri" w:hAnsi="Times New Roman" w:cs="Times New Roman"/>
          <w:sz w:val="24"/>
          <w:szCs w:val="24"/>
        </w:rPr>
        <w:t xml:space="preserve"> with </w:t>
      </w:r>
      <w:r w:rsidR="00391B82" w:rsidRPr="00FA7728">
        <w:rPr>
          <w:rFonts w:ascii="Times New Roman" w:eastAsia="Calibri" w:hAnsi="Times New Roman" w:cs="Times New Roman"/>
          <w:sz w:val="24"/>
          <w:szCs w:val="24"/>
        </w:rPr>
        <w:t>the heading</w:t>
      </w:r>
      <w:r w:rsidR="00C57A30" w:rsidRPr="00FA7728">
        <w:rPr>
          <w:rFonts w:ascii="Times New Roman" w:eastAsia="Calibri" w:hAnsi="Times New Roman" w:cs="Times New Roman"/>
          <w:sz w:val="24"/>
          <w:szCs w:val="24"/>
        </w:rPr>
        <w:t>: “Close Relations between</w:t>
      </w:r>
      <w:r w:rsidR="00C57A30" w:rsidRPr="00FA7728">
        <w:rPr>
          <w:rFonts w:ascii="Times New Roman" w:eastAsia="Calibri" w:hAnsi="Times New Roman" w:cs="Times New Roman"/>
          <w:sz w:val="24"/>
          <w:szCs w:val="24"/>
          <w:lang w:val="hy-AM"/>
        </w:rPr>
        <w:t xml:space="preserve"> Vivaro </w:t>
      </w:r>
      <w:r w:rsidR="00C57A30" w:rsidRPr="00FA7728">
        <w:rPr>
          <w:rFonts w:ascii="Times New Roman" w:eastAsia="Calibri" w:hAnsi="Times New Roman" w:cs="Times New Roman"/>
          <w:sz w:val="24"/>
          <w:szCs w:val="24"/>
        </w:rPr>
        <w:t>and</w:t>
      </w:r>
      <w:r w:rsidR="00C57A30" w:rsidRPr="00FA7728">
        <w:rPr>
          <w:rFonts w:ascii="Times New Roman" w:eastAsia="Calibri" w:hAnsi="Times New Roman" w:cs="Times New Roman"/>
          <w:sz w:val="24"/>
          <w:szCs w:val="24"/>
          <w:lang w:val="hy-AM"/>
        </w:rPr>
        <w:t xml:space="preserve"> Alen Simonyan </w:t>
      </w:r>
      <w:r w:rsidR="00C57A30" w:rsidRPr="00FA7728">
        <w:rPr>
          <w:rFonts w:ascii="Times New Roman" w:eastAsia="Calibri" w:hAnsi="Times New Roman" w:cs="Times New Roman"/>
          <w:sz w:val="24"/>
          <w:szCs w:val="24"/>
        </w:rPr>
        <w:t>that Cost</w:t>
      </w:r>
      <w:r w:rsidR="00C57A30" w:rsidRPr="00FA7728">
        <w:rPr>
          <w:rFonts w:ascii="Times New Roman" w:eastAsia="Calibri" w:hAnsi="Times New Roman" w:cs="Times New Roman"/>
          <w:sz w:val="24"/>
          <w:szCs w:val="24"/>
          <w:lang w:val="hy-AM"/>
        </w:rPr>
        <w:t xml:space="preserve"> $300,000</w:t>
      </w:r>
      <w:r w:rsidR="00C57A30" w:rsidRPr="00FA7728">
        <w:rPr>
          <w:rFonts w:ascii="Times New Roman" w:eastAsia="Calibri" w:hAnsi="Times New Roman" w:cs="Times New Roman"/>
          <w:sz w:val="24"/>
          <w:szCs w:val="24"/>
        </w:rPr>
        <w:t xml:space="preserve">. </w:t>
      </w:r>
      <w:r w:rsidR="00C57A30" w:rsidRPr="00FA7728">
        <w:rPr>
          <w:rFonts w:ascii="Times New Roman" w:eastAsia="Calibri" w:hAnsi="Times New Roman" w:cs="Times New Roman"/>
          <w:sz w:val="24"/>
          <w:szCs w:val="24"/>
          <w:lang w:val="hy-AM"/>
        </w:rPr>
        <w:t xml:space="preserve">Why aren't the </w:t>
      </w:r>
      <w:r w:rsidR="00C57A30" w:rsidRPr="00FA7728">
        <w:rPr>
          <w:rFonts w:ascii="Times New Roman" w:eastAsia="Calibri" w:hAnsi="Times New Roman" w:cs="Times New Roman"/>
          <w:sz w:val="24"/>
          <w:szCs w:val="24"/>
        </w:rPr>
        <w:t>V</w:t>
      </w:r>
      <w:r w:rsidR="00C57A30" w:rsidRPr="00FA7728">
        <w:rPr>
          <w:rFonts w:ascii="Times New Roman" w:eastAsia="Calibri" w:hAnsi="Times New Roman" w:cs="Times New Roman"/>
          <w:sz w:val="24"/>
          <w:szCs w:val="24"/>
          <w:lang w:val="hy-AM"/>
        </w:rPr>
        <w:t>iolations by Vivaro</w:t>
      </w:r>
      <w:r w:rsidR="00C57A30" w:rsidRPr="00FA7728">
        <w:rPr>
          <w:rFonts w:ascii="Times New Roman" w:eastAsia="Calibri" w:hAnsi="Times New Roman" w:cs="Times New Roman"/>
          <w:sz w:val="24"/>
          <w:szCs w:val="24"/>
        </w:rPr>
        <w:t xml:space="preserve"> P</w:t>
      </w:r>
      <w:r w:rsidR="00C57A30" w:rsidRPr="00FA7728">
        <w:rPr>
          <w:rFonts w:ascii="Times New Roman" w:eastAsia="Calibri" w:hAnsi="Times New Roman" w:cs="Times New Roman"/>
          <w:sz w:val="24"/>
          <w:szCs w:val="24"/>
          <w:lang w:val="hy-AM"/>
        </w:rPr>
        <w:t xml:space="preserve">roperly </w:t>
      </w:r>
      <w:r w:rsidR="00C57A30" w:rsidRPr="00FA7728">
        <w:rPr>
          <w:rFonts w:ascii="Times New Roman" w:eastAsia="Calibri" w:hAnsi="Times New Roman" w:cs="Times New Roman"/>
          <w:sz w:val="24"/>
          <w:szCs w:val="24"/>
        </w:rPr>
        <w:t>I</w:t>
      </w:r>
      <w:r w:rsidR="00C57A30" w:rsidRPr="00FA7728">
        <w:rPr>
          <w:rFonts w:ascii="Times New Roman" w:eastAsia="Calibri" w:hAnsi="Times New Roman" w:cs="Times New Roman"/>
          <w:sz w:val="24"/>
          <w:szCs w:val="24"/>
          <w:lang w:val="hy-AM"/>
        </w:rPr>
        <w:t>nvestigated?</w:t>
      </w:r>
      <w:r w:rsidR="00C57A30" w:rsidRPr="00FA7728">
        <w:rPr>
          <w:rFonts w:ascii="Times New Roman" w:eastAsia="Calibri" w:hAnsi="Times New Roman" w:cs="Times New Roman"/>
          <w:sz w:val="24"/>
          <w:szCs w:val="24"/>
        </w:rPr>
        <w:t>”</w:t>
      </w:r>
      <w:r w:rsidR="00391B82" w:rsidRPr="00FA7728">
        <w:rPr>
          <w:rFonts w:ascii="Times New Roman" w:eastAsia="Calibri" w:hAnsi="Times New Roman" w:cs="Times New Roman"/>
          <w:sz w:val="24"/>
          <w:szCs w:val="24"/>
        </w:rPr>
        <w:t xml:space="preserve"> and </w:t>
      </w:r>
      <w:r w:rsidR="00C57A30" w:rsidRPr="00FA7728">
        <w:rPr>
          <w:rFonts w:ascii="Times New Roman" w:eastAsia="Calibri" w:hAnsi="Times New Roman" w:cs="Times New Roman"/>
          <w:sz w:val="24"/>
          <w:szCs w:val="24"/>
          <w:lang w:val="hy-AM"/>
        </w:rPr>
        <w:t xml:space="preserve">published on </w:t>
      </w:r>
      <w:r w:rsidR="00C57A30" w:rsidRPr="00FA7728">
        <w:rPr>
          <w:rFonts w:ascii="Times New Roman" w:eastAsia="Calibri" w:hAnsi="Times New Roman" w:cs="Times New Roman"/>
          <w:i/>
          <w:iCs/>
          <w:sz w:val="24"/>
          <w:szCs w:val="24"/>
          <w:lang w:val="hy-AM"/>
        </w:rPr>
        <w:t>Alternativ.am</w:t>
      </w:r>
      <w:r w:rsidR="00C57A30" w:rsidRPr="00FA7728">
        <w:rPr>
          <w:rFonts w:ascii="Times New Roman" w:eastAsia="Calibri" w:hAnsi="Times New Roman" w:cs="Times New Roman"/>
          <w:sz w:val="24"/>
          <w:szCs w:val="24"/>
          <w:lang w:val="hy-AM"/>
        </w:rPr>
        <w:t xml:space="preserve"> </w:t>
      </w:r>
      <w:r w:rsidR="00C57A30" w:rsidRPr="00FA7728">
        <w:rPr>
          <w:rFonts w:ascii="Times New Roman" w:eastAsia="Calibri" w:hAnsi="Times New Roman" w:cs="Times New Roman"/>
          <w:i/>
          <w:iCs/>
          <w:sz w:val="24"/>
          <w:szCs w:val="24"/>
          <w:lang w:val="hy-AM"/>
        </w:rPr>
        <w:t>website</w:t>
      </w:r>
      <w:r w:rsidR="00C57A30" w:rsidRPr="00FA7728">
        <w:rPr>
          <w:rFonts w:ascii="Times New Roman" w:eastAsia="Calibri" w:hAnsi="Times New Roman" w:cs="Times New Roman"/>
          <w:sz w:val="24"/>
          <w:szCs w:val="24"/>
          <w:lang w:val="hy-AM"/>
        </w:rPr>
        <w:t xml:space="preserve"> on August 20</w:t>
      </w:r>
      <w:r w:rsidR="00C57A30" w:rsidRPr="00FA7728">
        <w:rPr>
          <w:rFonts w:ascii="Times New Roman" w:eastAsia="Calibri" w:hAnsi="Times New Roman" w:cs="Times New Roman"/>
          <w:sz w:val="24"/>
          <w:szCs w:val="24"/>
        </w:rPr>
        <w:t xml:space="preserve"> of the same year.</w:t>
      </w:r>
      <w:r w:rsidR="00C57A30" w:rsidRPr="00FA7728">
        <w:rPr>
          <w:rFonts w:ascii="Times New Roman" w:eastAsia="Calibri" w:hAnsi="Times New Roman" w:cs="Times New Roman"/>
          <w:sz w:val="24"/>
          <w:szCs w:val="24"/>
          <w:lang w:val="hy-AM"/>
        </w:rPr>
        <w:t xml:space="preserve"> The article particularly stated that Alen Simonyan took $300,000 from Vivaro company and promised to use his </w:t>
      </w:r>
      <w:r w:rsidR="00391B82" w:rsidRPr="00FA7728">
        <w:rPr>
          <w:rFonts w:ascii="Times New Roman" w:eastAsia="Calibri" w:hAnsi="Times New Roman" w:cs="Times New Roman"/>
          <w:sz w:val="24"/>
          <w:szCs w:val="24"/>
        </w:rPr>
        <w:t>connections</w:t>
      </w:r>
      <w:r w:rsidR="00C57A30" w:rsidRPr="00FA7728">
        <w:rPr>
          <w:rFonts w:ascii="Times New Roman" w:eastAsia="Calibri" w:hAnsi="Times New Roman" w:cs="Times New Roman"/>
          <w:sz w:val="24"/>
          <w:szCs w:val="24"/>
          <w:lang w:val="hy-AM"/>
        </w:rPr>
        <w:t xml:space="preserve"> in the </w:t>
      </w:r>
      <w:r w:rsidR="00C57A30" w:rsidRPr="00FA7728">
        <w:rPr>
          <w:rFonts w:ascii="Times New Roman" w:eastAsia="Calibri" w:hAnsi="Times New Roman" w:cs="Times New Roman"/>
          <w:sz w:val="24"/>
          <w:szCs w:val="24"/>
        </w:rPr>
        <w:t>G</w:t>
      </w:r>
      <w:r w:rsidR="00C57A30" w:rsidRPr="00FA7728">
        <w:rPr>
          <w:rFonts w:ascii="Times New Roman" w:eastAsia="Calibri" w:hAnsi="Times New Roman" w:cs="Times New Roman"/>
          <w:sz w:val="24"/>
          <w:szCs w:val="24"/>
          <w:lang w:val="hy-AM"/>
        </w:rPr>
        <w:t xml:space="preserve">overnment to keep the company out of scandals and away from </w:t>
      </w:r>
      <w:r w:rsidR="00391B82" w:rsidRPr="00FA7728">
        <w:rPr>
          <w:rFonts w:ascii="Times New Roman" w:eastAsia="Calibri" w:hAnsi="Times New Roman" w:cs="Times New Roman"/>
          <w:sz w:val="24"/>
          <w:szCs w:val="24"/>
        </w:rPr>
        <w:t>liability</w:t>
      </w:r>
      <w:r w:rsidR="00C57A30" w:rsidRPr="00FA7728">
        <w:rPr>
          <w:rFonts w:ascii="Times New Roman" w:eastAsia="Calibri" w:hAnsi="Times New Roman" w:cs="Times New Roman"/>
          <w:sz w:val="24"/>
          <w:szCs w:val="24"/>
          <w:lang w:val="hy-AM"/>
        </w:rPr>
        <w:t xml:space="preserve"> for violations</w:t>
      </w:r>
      <w:r w:rsidR="00C57A30" w:rsidRPr="00FA7728">
        <w:rPr>
          <w:rFonts w:ascii="Times New Roman" w:hAnsi="Times New Roman" w:cs="Times New Roman"/>
          <w:b/>
          <w:sz w:val="24"/>
          <w:szCs w:val="24"/>
          <w:shd w:val="clear" w:color="auto" w:fill="FFFFFF"/>
        </w:rPr>
        <w:t>.</w:t>
      </w:r>
      <w:r w:rsidR="00C57A30" w:rsidRPr="00FA7728">
        <w:rPr>
          <w:rStyle w:val="FootnoteReference"/>
          <w:rFonts w:ascii="Times New Roman" w:eastAsia="Calibri" w:hAnsi="Times New Roman" w:cs="Times New Roman"/>
          <w:sz w:val="24"/>
          <w:szCs w:val="24"/>
          <w:lang w:val="hy-AM"/>
        </w:rPr>
        <w:footnoteReference w:id="40"/>
      </w:r>
    </w:p>
    <w:p w14:paraId="082AA4FD" w14:textId="63E3C905" w:rsidR="00C57A30" w:rsidRPr="00FA7728" w:rsidRDefault="00C57A30" w:rsidP="00C57A30">
      <w:pPr>
        <w:spacing w:after="0" w:line="240" w:lineRule="auto"/>
        <w:ind w:firstLine="567"/>
        <w:jc w:val="both"/>
        <w:rPr>
          <w:rFonts w:ascii="Times New Roman" w:hAnsi="Times New Roman" w:cs="Times New Roman"/>
          <w:b/>
          <w:sz w:val="24"/>
          <w:szCs w:val="24"/>
          <w:shd w:val="clear" w:color="auto" w:fill="FFFFFF"/>
        </w:rPr>
      </w:pPr>
      <w:r w:rsidRPr="00FA7728">
        <w:rPr>
          <w:rFonts w:ascii="Times New Roman" w:eastAsia="Calibri" w:hAnsi="Times New Roman" w:cs="Times New Roman"/>
          <w:sz w:val="24"/>
          <w:szCs w:val="24"/>
          <w:lang w:val="hy-AM"/>
        </w:rPr>
        <w:t xml:space="preserve">On May 6, the court partially upheld the claim, obliging Gegham Simonyan to publicly refute the </w:t>
      </w:r>
      <w:r w:rsidR="000F596F" w:rsidRPr="00FA7728">
        <w:rPr>
          <w:rFonts w:ascii="Times New Roman" w:eastAsia="Calibri" w:hAnsi="Times New Roman" w:cs="Times New Roman"/>
          <w:sz w:val="24"/>
          <w:szCs w:val="24"/>
        </w:rPr>
        <w:t>statements</w:t>
      </w:r>
      <w:r w:rsidRPr="00FA7728">
        <w:rPr>
          <w:rFonts w:ascii="Times New Roman" w:eastAsia="Calibri" w:hAnsi="Times New Roman" w:cs="Times New Roman"/>
          <w:sz w:val="24"/>
          <w:szCs w:val="24"/>
          <w:lang w:val="hy-AM"/>
        </w:rPr>
        <w:t xml:space="preserve"> about Alen Simonyan</w:t>
      </w:r>
      <w:r w:rsidR="000F596F" w:rsidRPr="00FA7728">
        <w:rPr>
          <w:rFonts w:ascii="Times New Roman" w:eastAsia="Calibri" w:hAnsi="Times New Roman" w:cs="Times New Roman"/>
          <w:sz w:val="24"/>
          <w:szCs w:val="24"/>
        </w:rPr>
        <w:t xml:space="preserve"> considered as defamatory</w:t>
      </w:r>
      <w:r w:rsidRPr="00FA7728">
        <w:rPr>
          <w:rFonts w:ascii="Times New Roman" w:eastAsia="Calibri" w:hAnsi="Times New Roman" w:cs="Times New Roman"/>
          <w:sz w:val="24"/>
          <w:szCs w:val="24"/>
          <w:lang w:val="hy-AM"/>
        </w:rPr>
        <w:t xml:space="preserve">, pay 500,000 AMD as compensation for defamation, 300,000 AMD as attorney's reasonable fee and 14,000 AMD as state duty. The Court noted that the </w:t>
      </w:r>
      <w:r w:rsidR="000F596F" w:rsidRPr="00FA7728">
        <w:rPr>
          <w:rFonts w:ascii="Times New Roman" w:eastAsia="Calibri" w:hAnsi="Times New Roman" w:cs="Times New Roman"/>
          <w:sz w:val="24"/>
          <w:szCs w:val="24"/>
        </w:rPr>
        <w:t>published statements</w:t>
      </w:r>
      <w:r w:rsidRPr="00FA7728">
        <w:rPr>
          <w:rFonts w:ascii="Times New Roman" w:eastAsia="Calibri" w:hAnsi="Times New Roman" w:cs="Times New Roman"/>
          <w:sz w:val="24"/>
          <w:szCs w:val="24"/>
          <w:lang w:val="hy-AM"/>
        </w:rPr>
        <w:t xml:space="preserve"> </w:t>
      </w:r>
      <w:r w:rsidR="000F596F" w:rsidRPr="00FA7728">
        <w:rPr>
          <w:rFonts w:ascii="Times New Roman" w:eastAsia="Calibri" w:hAnsi="Times New Roman" w:cs="Times New Roman"/>
          <w:sz w:val="24"/>
          <w:szCs w:val="24"/>
        </w:rPr>
        <w:t>did</w:t>
      </w:r>
      <w:r w:rsidRPr="00FA7728">
        <w:rPr>
          <w:rFonts w:ascii="Times New Roman" w:eastAsia="Calibri" w:hAnsi="Times New Roman" w:cs="Times New Roman"/>
          <w:sz w:val="24"/>
          <w:szCs w:val="24"/>
          <w:lang w:val="hy-AM"/>
        </w:rPr>
        <w:t xml:space="preserve"> not </w:t>
      </w:r>
      <w:r w:rsidR="000F596F" w:rsidRPr="00FA7728">
        <w:rPr>
          <w:rFonts w:ascii="Times New Roman" w:eastAsia="Calibri" w:hAnsi="Times New Roman" w:cs="Times New Roman"/>
          <w:sz w:val="24"/>
          <w:szCs w:val="24"/>
        </w:rPr>
        <w:t>reflect</w:t>
      </w:r>
      <w:r w:rsidRPr="00FA7728">
        <w:rPr>
          <w:rFonts w:ascii="Times New Roman" w:eastAsia="Calibri" w:hAnsi="Times New Roman" w:cs="Times New Roman"/>
          <w:sz w:val="24"/>
          <w:szCs w:val="24"/>
          <w:lang w:val="hy-AM"/>
        </w:rPr>
        <w:t xml:space="preserve"> the truth, because the defendant </w:t>
      </w:r>
      <w:r w:rsidR="000F596F" w:rsidRPr="00FA7728">
        <w:rPr>
          <w:rFonts w:ascii="Times New Roman" w:eastAsia="Calibri" w:hAnsi="Times New Roman" w:cs="Times New Roman"/>
          <w:sz w:val="24"/>
          <w:szCs w:val="24"/>
        </w:rPr>
        <w:t>failed to</w:t>
      </w:r>
      <w:r w:rsidRPr="00FA7728">
        <w:rPr>
          <w:rFonts w:ascii="Times New Roman" w:eastAsia="Calibri" w:hAnsi="Times New Roman" w:cs="Times New Roman"/>
          <w:sz w:val="24"/>
          <w:szCs w:val="24"/>
          <w:lang w:val="hy-AM"/>
        </w:rPr>
        <w:t xml:space="preserve"> present evidence</w:t>
      </w:r>
      <w:r w:rsidR="000F596F" w:rsidRPr="00FA7728">
        <w:rPr>
          <w:rFonts w:ascii="Times New Roman" w:eastAsia="Calibri" w:hAnsi="Times New Roman" w:cs="Times New Roman"/>
          <w:sz w:val="24"/>
          <w:szCs w:val="24"/>
        </w:rPr>
        <w:t xml:space="preserve"> thereof</w:t>
      </w:r>
      <w:r w:rsidRPr="00FA7728">
        <w:rPr>
          <w:rFonts w:ascii="Times New Roman" w:eastAsia="Calibri" w:hAnsi="Times New Roman" w:cs="Times New Roman"/>
          <w:sz w:val="24"/>
          <w:szCs w:val="24"/>
          <w:lang w:val="hy-AM"/>
        </w:rPr>
        <w:t>.</w:t>
      </w:r>
      <w:r w:rsidR="000F596F" w:rsidRPr="00FA7728">
        <w:rPr>
          <w:rFonts w:ascii="Times New Roman" w:eastAsia="Calibri" w:hAnsi="Times New Roman" w:cs="Times New Roman"/>
          <w:sz w:val="24"/>
          <w:szCs w:val="24"/>
        </w:rPr>
        <w:t xml:space="preserve"> On June 17, the defendant appealed the judgment.</w:t>
      </w:r>
    </w:p>
    <w:p w14:paraId="50FBDEBE" w14:textId="34A39E82" w:rsidR="00C57A30" w:rsidRPr="00FA7728" w:rsidRDefault="00C57A30" w:rsidP="00216FD9">
      <w:pPr>
        <w:spacing w:after="0" w:line="240" w:lineRule="auto"/>
        <w:rPr>
          <w:rFonts w:ascii="Times New Roman" w:eastAsia="Times New Roman" w:hAnsi="Times New Roman" w:cs="Times New Roman"/>
          <w:b/>
          <w:sz w:val="24"/>
          <w:szCs w:val="24"/>
          <w:lang w:eastAsia="ru-RU"/>
        </w:rPr>
      </w:pPr>
    </w:p>
    <w:p w14:paraId="668E2470" w14:textId="3A6AFC32" w:rsidR="000F596F" w:rsidRPr="00FA7728" w:rsidRDefault="000F596F" w:rsidP="000F596F">
      <w:pPr>
        <w:shd w:val="clear" w:color="auto" w:fill="FFFFFF"/>
        <w:spacing w:after="0" w:line="240" w:lineRule="auto"/>
        <w:ind w:firstLine="720"/>
        <w:jc w:val="both"/>
        <w:rPr>
          <w:rFonts w:ascii="Times New Roman" w:hAnsi="Times New Roman" w:cs="Times New Roman"/>
          <w:sz w:val="24"/>
          <w:szCs w:val="24"/>
          <w:lang w:val="hy-AM"/>
        </w:rPr>
      </w:pPr>
      <w:r w:rsidRPr="00FA7728">
        <w:rPr>
          <w:rFonts w:ascii="Times New Roman" w:eastAsia="Times New Roman" w:hAnsi="Times New Roman" w:cs="Times New Roman"/>
          <w:b/>
          <w:sz w:val="24"/>
          <w:szCs w:val="24"/>
          <w:lang w:eastAsia="ru-RU"/>
        </w:rPr>
        <w:t xml:space="preserve">On July 26, </w:t>
      </w:r>
      <w:r w:rsidRPr="00FA7728">
        <w:rPr>
          <w:rFonts w:ascii="Times New Roman" w:hAnsi="Times New Roman" w:cs="Times New Roman"/>
          <w:sz w:val="24"/>
          <w:szCs w:val="24"/>
          <w:lang w:val="hy-AM"/>
        </w:rPr>
        <w:t>the Court of General Jurisdiction of Yerevan</w:t>
      </w:r>
      <w:r w:rsidRPr="00FA7728">
        <w:rPr>
          <w:rFonts w:ascii="Times New Roman" w:hAnsi="Times New Roman" w:cs="Times New Roman"/>
          <w:sz w:val="24"/>
          <w:szCs w:val="24"/>
        </w:rPr>
        <w:t xml:space="preserve"> held a regular court hearing on the case of</w:t>
      </w:r>
      <w:r w:rsidRPr="00FA7728">
        <w:rPr>
          <w:rFonts w:ascii="Times New Roman" w:hAnsi="Times New Roman" w:cs="Times New Roman"/>
          <w:sz w:val="24"/>
          <w:szCs w:val="24"/>
          <w:lang w:val="hy-AM"/>
        </w:rPr>
        <w:t xml:space="preserve"> </w:t>
      </w:r>
      <w:r w:rsidRPr="00FA7728">
        <w:rPr>
          <w:rFonts w:ascii="Times New Roman" w:hAnsi="Times New Roman" w:cs="Times New Roman"/>
          <w:i/>
          <w:sz w:val="24"/>
          <w:szCs w:val="24"/>
          <w:lang w:val="hy-AM"/>
        </w:rPr>
        <w:t xml:space="preserve">Medisar LLC </w:t>
      </w:r>
      <w:r w:rsidRPr="00FA7728">
        <w:rPr>
          <w:rFonts w:ascii="Times New Roman" w:hAnsi="Times New Roman" w:cs="Times New Roman"/>
          <w:i/>
          <w:sz w:val="24"/>
          <w:szCs w:val="24"/>
        </w:rPr>
        <w:t>v.</w:t>
      </w:r>
      <w:r w:rsidRPr="00FA7728">
        <w:rPr>
          <w:rFonts w:ascii="Times New Roman" w:hAnsi="Times New Roman" w:cs="Times New Roman"/>
          <w:i/>
          <w:sz w:val="24"/>
          <w:szCs w:val="24"/>
          <w:lang w:val="hy-AM"/>
        </w:rPr>
        <w:t xml:space="preserve"> News AM LLC</w:t>
      </w:r>
      <w:r w:rsidRPr="00FA7728">
        <w:rPr>
          <w:rFonts w:ascii="Times New Roman" w:hAnsi="Times New Roman" w:cs="Times New Roman"/>
          <w:sz w:val="24"/>
          <w:szCs w:val="24"/>
          <w:lang w:val="hy-AM"/>
        </w:rPr>
        <w:t xml:space="preserve">, </w:t>
      </w:r>
      <w:r w:rsidRPr="00FA7728">
        <w:rPr>
          <w:rFonts w:ascii="Times New Roman" w:hAnsi="Times New Roman" w:cs="Times New Roman"/>
          <w:i/>
          <w:iCs/>
          <w:sz w:val="24"/>
          <w:szCs w:val="24"/>
          <w:lang w:val="hy-AM"/>
        </w:rPr>
        <w:t xml:space="preserve">the founder of News.am news </w:t>
      </w:r>
      <w:r w:rsidRPr="00FA7728">
        <w:rPr>
          <w:rFonts w:ascii="Times New Roman" w:hAnsi="Times New Roman" w:cs="Times New Roman"/>
          <w:i/>
          <w:iCs/>
          <w:sz w:val="24"/>
          <w:szCs w:val="24"/>
        </w:rPr>
        <w:t>website</w:t>
      </w:r>
      <w:r w:rsidRPr="00FA7728">
        <w:rPr>
          <w:rFonts w:ascii="Times New Roman" w:hAnsi="Times New Roman" w:cs="Times New Roman"/>
          <w:sz w:val="24"/>
          <w:szCs w:val="24"/>
          <w:lang w:val="hy-AM"/>
        </w:rPr>
        <w:t xml:space="preserve">, </w:t>
      </w:r>
      <w:r w:rsidRPr="00FA7728">
        <w:rPr>
          <w:rFonts w:ascii="Times New Roman" w:hAnsi="Times New Roman" w:cs="Times New Roman"/>
          <w:sz w:val="24"/>
          <w:szCs w:val="24"/>
        </w:rPr>
        <w:t>demanding</w:t>
      </w:r>
      <w:r w:rsidRPr="00FA7728">
        <w:rPr>
          <w:rFonts w:ascii="Times New Roman" w:hAnsi="Times New Roman" w:cs="Times New Roman"/>
          <w:sz w:val="24"/>
          <w:szCs w:val="24"/>
          <w:lang w:val="hy-AM"/>
        </w:rPr>
        <w:t xml:space="preserve"> compensation for the damage caused to its business reputation. </w:t>
      </w:r>
    </w:p>
    <w:p w14:paraId="7618C86E" w14:textId="77777777" w:rsidR="000F596F" w:rsidRPr="00FA7728" w:rsidRDefault="000F596F" w:rsidP="000F596F">
      <w:pPr>
        <w:shd w:val="clear" w:color="auto" w:fill="FFFFFF"/>
        <w:spacing w:after="0" w:line="240" w:lineRule="auto"/>
        <w:ind w:firstLine="720"/>
        <w:jc w:val="both"/>
        <w:rPr>
          <w:rFonts w:ascii="Times New Roman" w:hAnsi="Times New Roman" w:cs="Times New Roman"/>
          <w:sz w:val="24"/>
          <w:szCs w:val="24"/>
          <w:lang w:val="hy-AM"/>
        </w:rPr>
      </w:pPr>
      <w:r w:rsidRPr="00FA7728">
        <w:rPr>
          <w:rFonts w:ascii="Times New Roman" w:hAnsi="Times New Roman" w:cs="Times New Roman"/>
          <w:sz w:val="24"/>
          <w:szCs w:val="24"/>
          <w:lang w:val="hy-AM"/>
        </w:rPr>
        <w:t>The lawsuit</w:t>
      </w:r>
      <w:r w:rsidRPr="00FA7728">
        <w:rPr>
          <w:rFonts w:ascii="Times New Roman" w:hAnsi="Times New Roman" w:cs="Times New Roman"/>
          <w:sz w:val="24"/>
          <w:szCs w:val="24"/>
        </w:rPr>
        <w:t>, filed on July 2, 2021,</w:t>
      </w:r>
      <w:r w:rsidRPr="00FA7728">
        <w:rPr>
          <w:rFonts w:ascii="Times New Roman" w:hAnsi="Times New Roman" w:cs="Times New Roman"/>
          <w:sz w:val="24"/>
          <w:szCs w:val="24"/>
          <w:lang w:val="hy-AM"/>
        </w:rPr>
        <w:t xml:space="preserve"> was </w:t>
      </w:r>
      <w:r w:rsidRPr="00FA7728">
        <w:rPr>
          <w:rFonts w:ascii="Times New Roman" w:hAnsi="Times New Roman" w:cs="Times New Roman"/>
          <w:sz w:val="24"/>
          <w:szCs w:val="24"/>
        </w:rPr>
        <w:t xml:space="preserve">caused by </w:t>
      </w:r>
      <w:r w:rsidRPr="00FA7728">
        <w:rPr>
          <w:rFonts w:ascii="Times New Roman" w:hAnsi="Times New Roman" w:cs="Times New Roman"/>
          <w:sz w:val="24"/>
          <w:szCs w:val="24"/>
          <w:lang w:val="hy-AM"/>
        </w:rPr>
        <w:t xml:space="preserve">an article published on May 29 on the above-mentioned website, entitled: </w:t>
      </w:r>
      <w:r w:rsidRPr="00FA7728">
        <w:rPr>
          <w:rFonts w:ascii="Times New Roman" w:hAnsi="Times New Roman" w:cs="Times New Roman"/>
          <w:sz w:val="24"/>
          <w:szCs w:val="24"/>
        </w:rPr>
        <w:t>“</w:t>
      </w:r>
      <w:r w:rsidRPr="00FA7728">
        <w:rPr>
          <w:rFonts w:ascii="Times New Roman" w:hAnsi="Times New Roman" w:cs="Times New Roman"/>
          <w:sz w:val="24"/>
          <w:szCs w:val="24"/>
          <w:lang w:val="hy-AM"/>
        </w:rPr>
        <w:t xml:space="preserve">Did </w:t>
      </w:r>
      <w:r w:rsidRPr="00FA7728">
        <w:rPr>
          <w:rFonts w:ascii="Times New Roman" w:hAnsi="Times New Roman" w:cs="Times New Roman"/>
          <w:sz w:val="24"/>
          <w:szCs w:val="24"/>
        </w:rPr>
        <w:t>T</w:t>
      </w:r>
      <w:r w:rsidRPr="00FA7728">
        <w:rPr>
          <w:rFonts w:ascii="Times New Roman" w:hAnsi="Times New Roman" w:cs="Times New Roman"/>
          <w:sz w:val="24"/>
          <w:szCs w:val="24"/>
          <w:lang w:val="hy-AM"/>
        </w:rPr>
        <w:t xml:space="preserve">hey </w:t>
      </w:r>
      <w:r w:rsidRPr="00FA7728">
        <w:rPr>
          <w:rFonts w:ascii="Times New Roman" w:hAnsi="Times New Roman" w:cs="Times New Roman"/>
          <w:sz w:val="24"/>
          <w:szCs w:val="24"/>
        </w:rPr>
        <w:t>G</w:t>
      </w:r>
      <w:r w:rsidRPr="00FA7728">
        <w:rPr>
          <w:rFonts w:ascii="Times New Roman" w:hAnsi="Times New Roman" w:cs="Times New Roman"/>
          <w:sz w:val="24"/>
          <w:szCs w:val="24"/>
          <w:lang w:val="hy-AM"/>
        </w:rPr>
        <w:t xml:space="preserve">et </w:t>
      </w:r>
      <w:r w:rsidRPr="00FA7728">
        <w:rPr>
          <w:rFonts w:ascii="Times New Roman" w:hAnsi="Times New Roman" w:cs="Times New Roman"/>
          <w:sz w:val="24"/>
          <w:szCs w:val="24"/>
        </w:rPr>
        <w:t>S</w:t>
      </w:r>
      <w:r w:rsidRPr="00FA7728">
        <w:rPr>
          <w:rFonts w:ascii="Times New Roman" w:hAnsi="Times New Roman" w:cs="Times New Roman"/>
          <w:sz w:val="24"/>
          <w:szCs w:val="24"/>
          <w:lang w:val="hy-AM"/>
        </w:rPr>
        <w:t xml:space="preserve">uper </w:t>
      </w:r>
      <w:r w:rsidRPr="00FA7728">
        <w:rPr>
          <w:rFonts w:ascii="Times New Roman" w:hAnsi="Times New Roman" w:cs="Times New Roman"/>
          <w:sz w:val="24"/>
          <w:szCs w:val="24"/>
        </w:rPr>
        <w:t>P</w:t>
      </w:r>
      <w:r w:rsidRPr="00FA7728">
        <w:rPr>
          <w:rFonts w:ascii="Times New Roman" w:hAnsi="Times New Roman" w:cs="Times New Roman"/>
          <w:sz w:val="24"/>
          <w:szCs w:val="24"/>
          <w:lang w:val="hy-AM"/>
        </w:rPr>
        <w:t xml:space="preserve">rofit by </w:t>
      </w:r>
      <w:r w:rsidRPr="00FA7728">
        <w:rPr>
          <w:rFonts w:ascii="Times New Roman" w:hAnsi="Times New Roman" w:cs="Times New Roman"/>
          <w:sz w:val="24"/>
          <w:szCs w:val="24"/>
        </w:rPr>
        <w:t>P</w:t>
      </w:r>
      <w:r w:rsidRPr="00FA7728">
        <w:rPr>
          <w:rFonts w:ascii="Times New Roman" w:hAnsi="Times New Roman" w:cs="Times New Roman"/>
          <w:sz w:val="24"/>
          <w:szCs w:val="24"/>
          <w:lang w:val="hy-AM"/>
        </w:rPr>
        <w:t xml:space="preserve">urchasing a DNA </w:t>
      </w:r>
      <w:r w:rsidRPr="00FA7728">
        <w:rPr>
          <w:rFonts w:ascii="Times New Roman" w:hAnsi="Times New Roman" w:cs="Times New Roman"/>
          <w:sz w:val="24"/>
          <w:szCs w:val="24"/>
        </w:rPr>
        <w:t>I</w:t>
      </w:r>
      <w:r w:rsidRPr="00FA7728">
        <w:rPr>
          <w:rFonts w:ascii="Times New Roman" w:hAnsi="Times New Roman" w:cs="Times New Roman"/>
          <w:sz w:val="24"/>
          <w:szCs w:val="24"/>
          <w:lang w:val="hy-AM"/>
        </w:rPr>
        <w:t xml:space="preserve">dentification </w:t>
      </w:r>
      <w:r w:rsidRPr="00FA7728">
        <w:rPr>
          <w:rFonts w:ascii="Times New Roman" w:hAnsi="Times New Roman" w:cs="Times New Roman"/>
          <w:sz w:val="24"/>
          <w:szCs w:val="24"/>
        </w:rPr>
        <w:t>D</w:t>
      </w:r>
      <w:r w:rsidRPr="00FA7728">
        <w:rPr>
          <w:rFonts w:ascii="Times New Roman" w:hAnsi="Times New Roman" w:cs="Times New Roman"/>
          <w:sz w:val="24"/>
          <w:szCs w:val="24"/>
          <w:lang w:val="hy-AM"/>
        </w:rPr>
        <w:t xml:space="preserve">evice for </w:t>
      </w:r>
      <w:r w:rsidRPr="00FA7728">
        <w:rPr>
          <w:rFonts w:ascii="Times New Roman" w:hAnsi="Times New Roman" w:cs="Times New Roman"/>
          <w:sz w:val="24"/>
          <w:szCs w:val="24"/>
        </w:rPr>
        <w:t>W</w:t>
      </w:r>
      <w:r w:rsidRPr="00FA7728">
        <w:rPr>
          <w:rFonts w:ascii="Times New Roman" w:hAnsi="Times New Roman" w:cs="Times New Roman"/>
          <w:sz w:val="24"/>
          <w:szCs w:val="24"/>
          <w:lang w:val="hy-AM"/>
        </w:rPr>
        <w:t xml:space="preserve">ar </w:t>
      </w:r>
      <w:r w:rsidRPr="00FA7728">
        <w:rPr>
          <w:rFonts w:ascii="Times New Roman" w:hAnsi="Times New Roman" w:cs="Times New Roman"/>
          <w:sz w:val="24"/>
          <w:szCs w:val="24"/>
        </w:rPr>
        <w:t>V</w:t>
      </w:r>
      <w:r w:rsidRPr="00FA7728">
        <w:rPr>
          <w:rFonts w:ascii="Times New Roman" w:hAnsi="Times New Roman" w:cs="Times New Roman"/>
          <w:sz w:val="24"/>
          <w:szCs w:val="24"/>
          <w:lang w:val="hy-AM"/>
        </w:rPr>
        <w:t xml:space="preserve">ictims? New </w:t>
      </w:r>
      <w:r w:rsidRPr="00FA7728">
        <w:rPr>
          <w:rFonts w:ascii="Times New Roman" w:hAnsi="Times New Roman" w:cs="Times New Roman"/>
          <w:sz w:val="24"/>
          <w:szCs w:val="24"/>
        </w:rPr>
        <w:t>F</w:t>
      </w:r>
      <w:r w:rsidRPr="00FA7728">
        <w:rPr>
          <w:rFonts w:ascii="Times New Roman" w:hAnsi="Times New Roman" w:cs="Times New Roman"/>
          <w:sz w:val="24"/>
          <w:szCs w:val="24"/>
          <w:lang w:val="hy-AM"/>
        </w:rPr>
        <w:t xml:space="preserve">acts from a </w:t>
      </w:r>
      <w:r w:rsidRPr="00FA7728">
        <w:rPr>
          <w:rFonts w:ascii="Times New Roman" w:hAnsi="Times New Roman" w:cs="Times New Roman"/>
          <w:sz w:val="24"/>
          <w:szCs w:val="24"/>
        </w:rPr>
        <w:t>S</w:t>
      </w:r>
      <w:r w:rsidRPr="00FA7728">
        <w:rPr>
          <w:rFonts w:ascii="Times New Roman" w:hAnsi="Times New Roman" w:cs="Times New Roman"/>
          <w:sz w:val="24"/>
          <w:szCs w:val="24"/>
          <w:lang w:val="hy-AM"/>
        </w:rPr>
        <w:t xml:space="preserve">uspicious </w:t>
      </w:r>
      <w:r w:rsidRPr="00FA7728">
        <w:rPr>
          <w:rFonts w:ascii="Times New Roman" w:hAnsi="Times New Roman" w:cs="Times New Roman"/>
          <w:sz w:val="24"/>
          <w:szCs w:val="24"/>
        </w:rPr>
        <w:t>D</w:t>
      </w:r>
      <w:r w:rsidRPr="00FA7728">
        <w:rPr>
          <w:rFonts w:ascii="Times New Roman" w:hAnsi="Times New Roman" w:cs="Times New Roman"/>
          <w:sz w:val="24"/>
          <w:szCs w:val="24"/>
          <w:lang w:val="hy-AM"/>
        </w:rPr>
        <w:t>eal</w:t>
      </w:r>
      <w:r w:rsidRPr="00FA7728">
        <w:rPr>
          <w:rFonts w:ascii="Times New Roman" w:hAnsi="Times New Roman" w:cs="Times New Roman"/>
          <w:sz w:val="24"/>
          <w:szCs w:val="24"/>
        </w:rPr>
        <w:t>”</w:t>
      </w:r>
      <w:r w:rsidRPr="00FA7728">
        <w:rPr>
          <w:rFonts w:ascii="Times New Roman" w:hAnsi="Times New Roman" w:cs="Times New Roman"/>
          <w:sz w:val="24"/>
          <w:szCs w:val="24"/>
          <w:lang w:val="hy-AM"/>
        </w:rPr>
        <w:t xml:space="preserve">. The website particularly stated that as a result of the tender conducted by the Scientific and Practical Center of Forensic Medicine SNCO of the RA Ministry of Justice, a contract worth 295.8 million AMD was signed with </w:t>
      </w:r>
      <w:r w:rsidRPr="00FA7728">
        <w:rPr>
          <w:rFonts w:ascii="Times New Roman" w:hAnsi="Times New Roman" w:cs="Times New Roman"/>
          <w:i/>
          <w:iCs/>
          <w:sz w:val="24"/>
          <w:szCs w:val="24"/>
          <w:lang w:val="hy-AM"/>
        </w:rPr>
        <w:t>Medisar LLC</w:t>
      </w:r>
      <w:r w:rsidRPr="00FA7728">
        <w:rPr>
          <w:rFonts w:ascii="Times New Roman" w:hAnsi="Times New Roman" w:cs="Times New Roman"/>
          <w:sz w:val="24"/>
          <w:szCs w:val="24"/>
          <w:lang w:val="hy-AM"/>
        </w:rPr>
        <w:t xml:space="preserve">, engaged in the supply and import of laboratory equipment and chemicals, which received a </w:t>
      </w:r>
      <w:r w:rsidRPr="00FA7728">
        <w:rPr>
          <w:rFonts w:ascii="Times New Roman" w:hAnsi="Times New Roman" w:cs="Times New Roman"/>
          <w:sz w:val="24"/>
          <w:szCs w:val="24"/>
        </w:rPr>
        <w:t>profit</w:t>
      </w:r>
      <w:r w:rsidRPr="00FA7728">
        <w:rPr>
          <w:rFonts w:ascii="Times New Roman" w:hAnsi="Times New Roman" w:cs="Times New Roman"/>
          <w:sz w:val="24"/>
          <w:szCs w:val="24"/>
          <w:lang w:val="hy-AM"/>
        </w:rPr>
        <w:t xml:space="preserve"> of at least 111 million AMD ($ 212,237) as a result of the procurement process.</w:t>
      </w:r>
    </w:p>
    <w:p w14:paraId="2FCE2BCF" w14:textId="68C68DA7" w:rsidR="000F596F" w:rsidRPr="00FA7728" w:rsidRDefault="000F596F" w:rsidP="000F596F">
      <w:pPr>
        <w:shd w:val="clear" w:color="auto" w:fill="FFFFFF"/>
        <w:spacing w:after="0" w:line="240" w:lineRule="auto"/>
        <w:ind w:firstLine="720"/>
        <w:jc w:val="both"/>
        <w:rPr>
          <w:rFonts w:ascii="Times New Roman" w:hAnsi="Times New Roman" w:cs="Times New Roman"/>
          <w:sz w:val="24"/>
          <w:szCs w:val="24"/>
        </w:rPr>
      </w:pPr>
      <w:r w:rsidRPr="00FA7728">
        <w:rPr>
          <w:rFonts w:ascii="Times New Roman" w:hAnsi="Times New Roman" w:cs="Times New Roman"/>
          <w:sz w:val="24"/>
          <w:szCs w:val="24"/>
        </w:rPr>
        <w:t>The next</w:t>
      </w:r>
      <w:r w:rsidRPr="00FA7728">
        <w:rPr>
          <w:rFonts w:ascii="Times New Roman" w:hAnsi="Times New Roman" w:cs="Times New Roman"/>
          <w:sz w:val="24"/>
          <w:szCs w:val="24"/>
          <w:lang w:val="hy-AM"/>
        </w:rPr>
        <w:t xml:space="preserve"> court hearing </w:t>
      </w:r>
      <w:r w:rsidRPr="00FA7728">
        <w:rPr>
          <w:rFonts w:ascii="Times New Roman" w:hAnsi="Times New Roman" w:cs="Times New Roman"/>
          <w:sz w:val="24"/>
          <w:szCs w:val="24"/>
        </w:rPr>
        <w:t>is</w:t>
      </w:r>
      <w:r w:rsidRPr="00FA7728">
        <w:rPr>
          <w:rFonts w:ascii="Times New Roman" w:hAnsi="Times New Roman" w:cs="Times New Roman"/>
          <w:sz w:val="24"/>
          <w:szCs w:val="24"/>
          <w:lang w:val="hy-AM"/>
        </w:rPr>
        <w:t xml:space="preserve"> scheduled for </w:t>
      </w:r>
      <w:r w:rsidRPr="00FA7728">
        <w:rPr>
          <w:rFonts w:ascii="Times New Roman" w:hAnsi="Times New Roman" w:cs="Times New Roman"/>
          <w:sz w:val="24"/>
          <w:szCs w:val="24"/>
        </w:rPr>
        <w:t>November 22.</w:t>
      </w:r>
    </w:p>
    <w:p w14:paraId="243522CD" w14:textId="2584D1DD" w:rsidR="000F596F" w:rsidRPr="00FA7728" w:rsidRDefault="000F596F" w:rsidP="000F596F">
      <w:pPr>
        <w:shd w:val="clear" w:color="auto" w:fill="FFFFFF"/>
        <w:spacing w:after="0" w:line="240" w:lineRule="auto"/>
        <w:ind w:firstLine="720"/>
        <w:jc w:val="both"/>
        <w:rPr>
          <w:rFonts w:ascii="Times New Roman" w:hAnsi="Times New Roman" w:cs="Times New Roman"/>
          <w:sz w:val="24"/>
          <w:szCs w:val="24"/>
        </w:rPr>
      </w:pPr>
    </w:p>
    <w:p w14:paraId="7373D862" w14:textId="6E099167" w:rsidR="000F596F" w:rsidRPr="00FA7728" w:rsidRDefault="000F596F" w:rsidP="000F596F">
      <w:pPr>
        <w:shd w:val="clear" w:color="auto" w:fill="FFFFFF"/>
        <w:spacing w:after="0" w:line="240" w:lineRule="auto"/>
        <w:ind w:firstLine="720"/>
        <w:jc w:val="both"/>
        <w:rPr>
          <w:rFonts w:ascii="Times New Roman" w:hAnsi="Times New Roman" w:cs="Times New Roman"/>
          <w:sz w:val="24"/>
          <w:szCs w:val="24"/>
        </w:rPr>
      </w:pPr>
      <w:r w:rsidRPr="00FA7728">
        <w:rPr>
          <w:rFonts w:ascii="Times New Roman" w:hAnsi="Times New Roman" w:cs="Times New Roman"/>
          <w:b/>
          <w:bCs/>
          <w:sz w:val="24"/>
          <w:szCs w:val="24"/>
        </w:rPr>
        <w:t xml:space="preserve">On July 27, </w:t>
      </w:r>
      <w:r w:rsidRPr="00FA7728">
        <w:rPr>
          <w:rFonts w:ascii="Times New Roman" w:hAnsi="Times New Roman" w:cs="Times New Roman"/>
          <w:sz w:val="24"/>
          <w:szCs w:val="24"/>
        </w:rPr>
        <w:t xml:space="preserve">the defendant of the case of </w:t>
      </w:r>
      <w:r w:rsidRPr="00FA7728">
        <w:rPr>
          <w:rFonts w:ascii="Times New Roman" w:hAnsi="Times New Roman" w:cs="Times New Roman"/>
          <w:bCs/>
          <w:i/>
          <w:iCs/>
          <w:sz w:val="24"/>
          <w:szCs w:val="24"/>
          <w:lang w:val="hy-AM"/>
        </w:rPr>
        <w:t xml:space="preserve">the Honorary Consul of the Republic of Armenia in Kazakhstan Hayk Terteryan </w:t>
      </w:r>
      <w:r w:rsidRPr="00FA7728">
        <w:rPr>
          <w:rFonts w:ascii="Times New Roman" w:hAnsi="Times New Roman" w:cs="Times New Roman"/>
          <w:bCs/>
          <w:i/>
          <w:iCs/>
          <w:sz w:val="24"/>
          <w:szCs w:val="24"/>
        </w:rPr>
        <w:t>v.</w:t>
      </w:r>
      <w:r w:rsidRPr="00FA7728">
        <w:rPr>
          <w:rFonts w:ascii="Times New Roman" w:hAnsi="Times New Roman" w:cs="Times New Roman"/>
          <w:bCs/>
          <w:sz w:val="24"/>
          <w:szCs w:val="24"/>
          <w:lang w:val="hy-AM"/>
        </w:rPr>
        <w:t xml:space="preserve"> </w:t>
      </w:r>
      <w:r w:rsidRPr="00FA7728">
        <w:rPr>
          <w:rFonts w:ascii="Times New Roman" w:hAnsi="Times New Roman" w:cs="Times New Roman"/>
          <w:bCs/>
          <w:i/>
          <w:iCs/>
          <w:sz w:val="24"/>
          <w:szCs w:val="24"/>
          <w:lang w:val="hy-AM"/>
        </w:rPr>
        <w:t>Hraparak Daily LLC</w:t>
      </w:r>
      <w:r w:rsidRPr="00FA7728">
        <w:rPr>
          <w:rFonts w:ascii="Times New Roman" w:hAnsi="Times New Roman" w:cs="Times New Roman"/>
          <w:bCs/>
          <w:i/>
          <w:iCs/>
          <w:sz w:val="24"/>
          <w:szCs w:val="24"/>
        </w:rPr>
        <w:t xml:space="preserve"> </w:t>
      </w:r>
      <w:r w:rsidRPr="00FA7728">
        <w:rPr>
          <w:rFonts w:ascii="Times New Roman" w:hAnsi="Times New Roman" w:cs="Times New Roman"/>
          <w:bCs/>
          <w:sz w:val="24"/>
          <w:szCs w:val="24"/>
        </w:rPr>
        <w:t>filed an appeal against the judgment of the first instance court.</w:t>
      </w:r>
    </w:p>
    <w:p w14:paraId="352D6C07" w14:textId="7F0EB2F3" w:rsidR="000F596F" w:rsidRPr="00FA7728" w:rsidRDefault="000F596F" w:rsidP="000F596F">
      <w:pPr>
        <w:pStyle w:val="NormalWeb"/>
        <w:shd w:val="clear" w:color="auto" w:fill="FFFFFF"/>
        <w:spacing w:before="0" w:beforeAutospacing="0" w:after="0" w:afterAutospacing="0" w:line="240" w:lineRule="auto"/>
        <w:ind w:firstLine="567"/>
        <w:jc w:val="both"/>
        <w:rPr>
          <w:bCs/>
          <w:lang w:val="en-US"/>
        </w:rPr>
      </w:pPr>
      <w:r w:rsidRPr="00FA7728">
        <w:rPr>
          <w:bCs/>
          <w:lang w:val="en-US"/>
        </w:rPr>
        <w:t>We should remind that t</w:t>
      </w:r>
      <w:proofErr w:type="spellStart"/>
      <w:r w:rsidRPr="00FA7728">
        <w:rPr>
          <w:bCs/>
          <w:lang w:val="hy-AM"/>
        </w:rPr>
        <w:t>he</w:t>
      </w:r>
      <w:proofErr w:type="spellEnd"/>
      <w:r w:rsidRPr="00FA7728">
        <w:rPr>
          <w:bCs/>
          <w:lang w:val="hy-AM"/>
        </w:rPr>
        <w:t xml:space="preserve"> </w:t>
      </w:r>
      <w:proofErr w:type="spellStart"/>
      <w:r w:rsidRPr="00FA7728">
        <w:rPr>
          <w:bCs/>
          <w:lang w:val="hy-AM"/>
        </w:rPr>
        <w:t>lawsuit</w:t>
      </w:r>
      <w:proofErr w:type="spellEnd"/>
      <w:r w:rsidRPr="00FA7728">
        <w:rPr>
          <w:bCs/>
          <w:lang w:val="en-US"/>
        </w:rPr>
        <w:t>, demanding</w:t>
      </w:r>
      <w:r w:rsidRPr="00FA7728">
        <w:rPr>
          <w:bCs/>
          <w:lang w:val="hy-AM"/>
        </w:rPr>
        <w:t xml:space="preserve"> </w:t>
      </w:r>
      <w:proofErr w:type="spellStart"/>
      <w:r w:rsidRPr="00FA7728">
        <w:rPr>
          <w:bCs/>
          <w:lang w:val="hy-AM"/>
        </w:rPr>
        <w:t>refut</w:t>
      </w:r>
      <w:r w:rsidRPr="00FA7728">
        <w:rPr>
          <w:bCs/>
          <w:lang w:val="en-US"/>
        </w:rPr>
        <w:t>ation</w:t>
      </w:r>
      <w:proofErr w:type="spellEnd"/>
      <w:r w:rsidRPr="00FA7728">
        <w:rPr>
          <w:bCs/>
          <w:lang w:val="en-US"/>
        </w:rPr>
        <w:t xml:space="preserve"> of</w:t>
      </w:r>
      <w:r w:rsidRPr="00FA7728">
        <w:rPr>
          <w:bCs/>
          <w:lang w:val="hy-AM"/>
        </w:rPr>
        <w:t xml:space="preserve"> the defamatory </w:t>
      </w:r>
      <w:r w:rsidRPr="00FA7728">
        <w:rPr>
          <w:bCs/>
          <w:lang w:val="en-US"/>
        </w:rPr>
        <w:t>information</w:t>
      </w:r>
      <w:r w:rsidRPr="00FA7728">
        <w:rPr>
          <w:bCs/>
          <w:lang w:val="hy-AM"/>
        </w:rPr>
        <w:t xml:space="preserve"> and compensation for the expression discrediting his business reputation</w:t>
      </w:r>
      <w:r w:rsidRPr="00FA7728">
        <w:rPr>
          <w:bCs/>
          <w:lang w:val="en-US"/>
        </w:rPr>
        <w:t>,</w:t>
      </w:r>
      <w:r w:rsidRPr="00FA7728">
        <w:rPr>
          <w:bCs/>
          <w:lang w:val="hy-AM"/>
        </w:rPr>
        <w:t xml:space="preserve"> </w:t>
      </w:r>
      <w:r w:rsidRPr="00FA7728">
        <w:rPr>
          <w:bCs/>
          <w:lang w:val="en-US"/>
        </w:rPr>
        <w:t xml:space="preserve">was filed on February 2, 2021, and </w:t>
      </w:r>
      <w:r w:rsidRPr="00FA7728">
        <w:rPr>
          <w:bCs/>
          <w:lang w:val="hy-AM"/>
        </w:rPr>
        <w:t xml:space="preserve">was caused by an article, entitled: “The Pig Farm of the Honorary Consul of the Republic of Armenia in Kazakhstan has Caused an Ecological Disaster”, published on December 9, 2020 on </w:t>
      </w:r>
      <w:r w:rsidRPr="00FA7728">
        <w:rPr>
          <w:bCs/>
          <w:i/>
          <w:iCs/>
          <w:lang w:val="hy-AM"/>
        </w:rPr>
        <w:t>Hraparak.am</w:t>
      </w:r>
      <w:r w:rsidRPr="00FA7728">
        <w:rPr>
          <w:bCs/>
          <w:lang w:val="hy-AM"/>
        </w:rPr>
        <w:t xml:space="preserve"> website</w:t>
      </w:r>
      <w:r w:rsidRPr="00FA7728">
        <w:rPr>
          <w:bCs/>
          <w:lang w:val="en-US"/>
        </w:rPr>
        <w:t>.</w:t>
      </w:r>
      <w:r w:rsidRPr="00FA7728">
        <w:rPr>
          <w:rStyle w:val="FootnoteReference"/>
          <w:rFonts w:eastAsiaTheme="minorEastAsia"/>
          <w:bCs/>
          <w:lang w:val="hy-AM"/>
        </w:rPr>
        <w:footnoteReference w:id="41"/>
      </w:r>
      <w:r w:rsidRPr="00FA7728">
        <w:rPr>
          <w:bCs/>
          <w:lang w:val="hy-AM"/>
        </w:rPr>
        <w:t xml:space="preserve"> The article particularly mentions that the bodies of sick pigs were buried in the land around the pig farm belonging to Hayk Terteryan, causing enormous damage to the communities around the city of Aktoba. </w:t>
      </w:r>
      <w:r w:rsidRPr="00FA7728">
        <w:rPr>
          <w:bCs/>
          <w:lang w:val="en-US"/>
        </w:rPr>
        <w:t>Although o</w:t>
      </w:r>
      <w:r w:rsidRPr="00FA7728">
        <w:rPr>
          <w:bCs/>
          <w:lang w:val="hy-AM"/>
        </w:rPr>
        <w:t>n January 21, 2021</w:t>
      </w:r>
      <w:r w:rsidR="00BB2EFC" w:rsidRPr="00FA7728">
        <w:rPr>
          <w:bCs/>
          <w:lang w:val="en-US"/>
        </w:rPr>
        <w:t>,</w:t>
      </w:r>
      <w:r w:rsidRPr="00FA7728">
        <w:rPr>
          <w:bCs/>
          <w:lang w:val="hy-AM"/>
        </w:rPr>
        <w:t xml:space="preserve"> the website published a refutation, correcting some of the information in the article that caused the lawsuit, it did not satisfy the plaintiff</w:t>
      </w:r>
      <w:r w:rsidRPr="00FA7728">
        <w:rPr>
          <w:bCs/>
          <w:lang w:val="en-US"/>
        </w:rPr>
        <w:t>.</w:t>
      </w:r>
      <w:r w:rsidRPr="00FA7728">
        <w:rPr>
          <w:rStyle w:val="FootnoteReference"/>
          <w:rFonts w:eastAsiaTheme="minorEastAsia"/>
          <w:bCs/>
          <w:lang w:val="hy-AM"/>
        </w:rPr>
        <w:footnoteReference w:id="42"/>
      </w:r>
    </w:p>
    <w:p w14:paraId="2A9627EE" w14:textId="48CBAF53" w:rsidR="000F596F" w:rsidRPr="00FA7728" w:rsidRDefault="000F596F" w:rsidP="000F596F">
      <w:pPr>
        <w:pStyle w:val="NormalWeb"/>
        <w:shd w:val="clear" w:color="auto" w:fill="FFFFFF"/>
        <w:spacing w:before="0" w:beforeAutospacing="0" w:after="0" w:afterAutospacing="0" w:line="240" w:lineRule="auto"/>
        <w:ind w:firstLine="567"/>
        <w:jc w:val="both"/>
        <w:rPr>
          <w:bCs/>
          <w:lang w:val="en-US"/>
        </w:rPr>
      </w:pPr>
      <w:r w:rsidRPr="00FA7728">
        <w:rPr>
          <w:bCs/>
          <w:lang w:val="hy-AM"/>
        </w:rPr>
        <w:t>On May 30,</w:t>
      </w:r>
      <w:r w:rsidR="00BB2EFC" w:rsidRPr="00FA7728">
        <w:rPr>
          <w:bCs/>
          <w:lang w:val="en-US"/>
        </w:rPr>
        <w:t xml:space="preserve"> 2022,</w:t>
      </w:r>
      <w:r w:rsidRPr="00FA7728">
        <w:rPr>
          <w:bCs/>
          <w:lang w:val="hy-AM"/>
        </w:rPr>
        <w:t xml:space="preserve"> the Court upheld the claim, obliging to publish a refutation, to confiscate 120.000 AMD in favor of the plaintiff as an attorney's reasonable fee and 4.000 AMD as a state duty.</w:t>
      </w:r>
    </w:p>
    <w:p w14:paraId="5D8691B4" w14:textId="1D1F19E9" w:rsidR="000F596F" w:rsidRPr="00FA7728" w:rsidRDefault="00BB2EFC" w:rsidP="000F596F">
      <w:pPr>
        <w:pStyle w:val="NormalWeb"/>
        <w:shd w:val="clear" w:color="auto" w:fill="FFFFFF"/>
        <w:spacing w:before="0" w:beforeAutospacing="0" w:after="0" w:afterAutospacing="0" w:line="240" w:lineRule="auto"/>
        <w:ind w:firstLine="567"/>
        <w:jc w:val="both"/>
        <w:rPr>
          <w:bCs/>
          <w:lang w:val="en-US"/>
        </w:rPr>
      </w:pPr>
      <w:r w:rsidRPr="00FA7728">
        <w:rPr>
          <w:bCs/>
          <w:lang w:val="en-US"/>
        </w:rPr>
        <w:lastRenderedPageBreak/>
        <w:t xml:space="preserve">On September 5, the defendant’s complaint against this judgment was accepted for proceedings by the Court of Appeal. The judicial act will be published on December 5. </w:t>
      </w:r>
    </w:p>
    <w:p w14:paraId="4D31AF13" w14:textId="2A48FC7A" w:rsidR="00BB2EFC" w:rsidRPr="00FA7728" w:rsidRDefault="00BB2EFC" w:rsidP="000F596F">
      <w:pPr>
        <w:pStyle w:val="NormalWeb"/>
        <w:shd w:val="clear" w:color="auto" w:fill="FFFFFF"/>
        <w:spacing w:before="0" w:beforeAutospacing="0" w:after="0" w:afterAutospacing="0" w:line="240" w:lineRule="auto"/>
        <w:ind w:firstLine="567"/>
        <w:jc w:val="both"/>
        <w:rPr>
          <w:bCs/>
          <w:lang w:val="en-US"/>
        </w:rPr>
      </w:pPr>
      <w:r w:rsidRPr="00FA7728">
        <w:rPr>
          <w:bCs/>
          <w:lang w:val="en-US"/>
        </w:rPr>
        <w:t xml:space="preserve">On the same day, on February 2, 2021, Hayk </w:t>
      </w:r>
      <w:proofErr w:type="spellStart"/>
      <w:r w:rsidRPr="00FA7728">
        <w:rPr>
          <w:bCs/>
          <w:lang w:val="en-US"/>
        </w:rPr>
        <w:t>Terteryan’s</w:t>
      </w:r>
      <w:proofErr w:type="spellEnd"/>
      <w:r w:rsidRPr="00FA7728">
        <w:rPr>
          <w:bCs/>
          <w:lang w:val="en-US"/>
        </w:rPr>
        <w:t xml:space="preserve"> son – </w:t>
      </w:r>
      <w:proofErr w:type="spellStart"/>
      <w:r w:rsidRPr="00FA7728">
        <w:rPr>
          <w:b/>
          <w:lang w:val="en-US"/>
        </w:rPr>
        <w:t>Mher</w:t>
      </w:r>
      <w:proofErr w:type="spellEnd"/>
      <w:r w:rsidRPr="00FA7728">
        <w:rPr>
          <w:b/>
          <w:lang w:val="en-US"/>
        </w:rPr>
        <w:t xml:space="preserve"> </w:t>
      </w:r>
      <w:proofErr w:type="spellStart"/>
      <w:r w:rsidRPr="00FA7728">
        <w:rPr>
          <w:b/>
          <w:lang w:val="en-US"/>
        </w:rPr>
        <w:t>Terteryan</w:t>
      </w:r>
      <w:proofErr w:type="spellEnd"/>
      <w:r w:rsidRPr="00FA7728">
        <w:rPr>
          <w:b/>
          <w:lang w:val="en-US"/>
        </w:rPr>
        <w:t xml:space="preserve"> – </w:t>
      </w:r>
      <w:r w:rsidRPr="00FA7728">
        <w:rPr>
          <w:bCs/>
          <w:lang w:val="en-US"/>
        </w:rPr>
        <w:t>too, filed a lawsuit against the founder of the media outlet for the same reason and with the same claims. On August 24, 2022, this case was reassigned on the ground of termination of the judge’s powers.</w:t>
      </w:r>
    </w:p>
    <w:p w14:paraId="4ABCF833" w14:textId="77777777" w:rsidR="000F596F" w:rsidRPr="00FA7728" w:rsidRDefault="000F596F" w:rsidP="000F596F">
      <w:pPr>
        <w:spacing w:after="0" w:line="240" w:lineRule="auto"/>
        <w:rPr>
          <w:rFonts w:ascii="Times New Roman" w:hAnsi="Times New Roman" w:cs="Times New Roman"/>
          <w:lang w:val="hy-AM"/>
        </w:rPr>
      </w:pPr>
    </w:p>
    <w:p w14:paraId="0689A237" w14:textId="77777777" w:rsidR="00BB2EFC" w:rsidRPr="00FA7728" w:rsidRDefault="00100DFA" w:rsidP="00BB2EFC">
      <w:pPr>
        <w:spacing w:after="0" w:line="240" w:lineRule="auto"/>
        <w:rPr>
          <w:rFonts w:ascii="Times New Roman" w:hAnsi="Times New Roman" w:cs="Times New Roman"/>
          <w:bCs/>
          <w:sz w:val="24"/>
          <w:szCs w:val="24"/>
        </w:rPr>
      </w:pPr>
      <w:r w:rsidRPr="00FA7728">
        <w:rPr>
          <w:rFonts w:ascii="Times New Roman" w:hAnsi="Times New Roman" w:cs="Times New Roman"/>
          <w:sz w:val="24"/>
          <w:szCs w:val="24"/>
          <w:lang w:val="hy-AM"/>
        </w:rPr>
        <w:tab/>
      </w:r>
      <w:r w:rsidR="00BB2EFC" w:rsidRPr="00FA7728">
        <w:rPr>
          <w:rFonts w:ascii="Times New Roman" w:hAnsi="Times New Roman" w:cs="Times New Roman"/>
          <w:b/>
          <w:sz w:val="24"/>
          <w:szCs w:val="24"/>
        </w:rPr>
        <w:t>On July</w:t>
      </w:r>
      <w:r w:rsidRPr="00FA7728">
        <w:rPr>
          <w:rFonts w:ascii="Times New Roman" w:hAnsi="Times New Roman" w:cs="Times New Roman"/>
          <w:b/>
          <w:sz w:val="24"/>
          <w:szCs w:val="24"/>
          <w:lang w:val="hy-AM"/>
        </w:rPr>
        <w:t xml:space="preserve"> 28</w:t>
      </w:r>
      <w:r w:rsidR="00BB2EFC" w:rsidRPr="00FA7728">
        <w:rPr>
          <w:rFonts w:ascii="Times New Roman" w:hAnsi="Times New Roman" w:cs="Times New Roman"/>
          <w:b/>
          <w:sz w:val="24"/>
          <w:szCs w:val="24"/>
        </w:rPr>
        <w:t xml:space="preserve">, </w:t>
      </w:r>
      <w:r w:rsidR="00BB2EFC" w:rsidRPr="00FA7728">
        <w:rPr>
          <w:rFonts w:ascii="Times New Roman" w:hAnsi="Times New Roman" w:cs="Times New Roman"/>
          <w:bCs/>
          <w:sz w:val="24"/>
          <w:szCs w:val="24"/>
        </w:rPr>
        <w:t xml:space="preserve">the Civil Court of Appeal returned the complaint against the first instance court judgment, filed by the defendant of </w:t>
      </w:r>
      <w:r w:rsidR="00BB2EFC" w:rsidRPr="00FA7728">
        <w:rPr>
          <w:rFonts w:ascii="Times New Roman" w:hAnsi="Times New Roman" w:cs="Times New Roman"/>
          <w:bCs/>
          <w:i/>
          <w:iCs/>
          <w:sz w:val="24"/>
          <w:szCs w:val="24"/>
          <w:lang w:val="hy-AM"/>
        </w:rPr>
        <w:t>Mher Derdzyan</w:t>
      </w:r>
      <w:r w:rsidR="00BB2EFC" w:rsidRPr="00FA7728">
        <w:rPr>
          <w:rFonts w:ascii="Times New Roman" w:hAnsi="Times New Roman" w:cs="Times New Roman"/>
          <w:bCs/>
          <w:i/>
          <w:iCs/>
          <w:sz w:val="24"/>
          <w:szCs w:val="24"/>
        </w:rPr>
        <w:t xml:space="preserve"> v.</w:t>
      </w:r>
      <w:r w:rsidR="00BB2EFC" w:rsidRPr="00FA7728">
        <w:rPr>
          <w:rFonts w:ascii="Times New Roman" w:hAnsi="Times New Roman" w:cs="Times New Roman"/>
          <w:bCs/>
          <w:i/>
          <w:iCs/>
          <w:sz w:val="24"/>
          <w:szCs w:val="24"/>
          <w:lang w:val="hy-AM"/>
        </w:rPr>
        <w:t xml:space="preserve"> Zhoghovurd Newspaper </w:t>
      </w:r>
      <w:r w:rsidR="00BB2EFC" w:rsidRPr="00FA7728">
        <w:rPr>
          <w:rFonts w:ascii="Times New Roman" w:hAnsi="Times New Roman" w:cs="Times New Roman"/>
          <w:bCs/>
          <w:i/>
          <w:iCs/>
          <w:sz w:val="24"/>
          <w:szCs w:val="24"/>
        </w:rPr>
        <w:t xml:space="preserve">LLC </w:t>
      </w:r>
      <w:r w:rsidR="00BB2EFC" w:rsidRPr="00FA7728">
        <w:rPr>
          <w:rFonts w:ascii="Times New Roman" w:hAnsi="Times New Roman" w:cs="Times New Roman"/>
          <w:bCs/>
          <w:sz w:val="24"/>
          <w:szCs w:val="24"/>
        </w:rPr>
        <w:t>case, because of deficiencies in the documents.</w:t>
      </w:r>
    </w:p>
    <w:p w14:paraId="2EF33C0B" w14:textId="52802DF1" w:rsidR="00BB2EFC" w:rsidRPr="00FA7728" w:rsidRDefault="00BB2EFC" w:rsidP="00BB2EFC">
      <w:pPr>
        <w:spacing w:after="0" w:line="240" w:lineRule="auto"/>
        <w:ind w:firstLine="567"/>
        <w:jc w:val="both"/>
        <w:rPr>
          <w:rFonts w:ascii="Times New Roman" w:hAnsi="Times New Roman" w:cs="Times New Roman"/>
          <w:sz w:val="24"/>
          <w:szCs w:val="24"/>
        </w:rPr>
      </w:pPr>
      <w:r w:rsidRPr="00FA7728">
        <w:rPr>
          <w:rFonts w:ascii="Times New Roman" w:hAnsi="Times New Roman" w:cs="Times New Roman"/>
          <w:sz w:val="24"/>
          <w:szCs w:val="24"/>
          <w:lang w:val="hy-AM"/>
        </w:rPr>
        <w:t>We should remind that the lawsuit, filed on April 15, 2019, was caused by the newspaper’s concerns that Mher Derdzyan’s construction program could be a deliberate hoax</w:t>
      </w:r>
      <w:r w:rsidRPr="00FA7728">
        <w:rPr>
          <w:rFonts w:ascii="Times New Roman" w:hAnsi="Times New Roman" w:cs="Times New Roman"/>
          <w:sz w:val="24"/>
          <w:szCs w:val="24"/>
        </w:rPr>
        <w:t>.</w:t>
      </w:r>
      <w:r w:rsidRPr="00FA7728">
        <w:rPr>
          <w:rStyle w:val="FootnoteReference"/>
          <w:rFonts w:ascii="Times New Roman" w:hAnsi="Times New Roman" w:cs="Times New Roman"/>
          <w:sz w:val="24"/>
          <w:szCs w:val="24"/>
          <w:lang w:val="hy-AM"/>
        </w:rPr>
        <w:footnoteReference w:id="43"/>
      </w:r>
      <w:r w:rsidRPr="00FA7728">
        <w:rPr>
          <w:rFonts w:ascii="Times New Roman" w:hAnsi="Times New Roman" w:cs="Times New Roman"/>
          <w:sz w:val="24"/>
          <w:szCs w:val="24"/>
          <w:lang w:val="hy-AM"/>
        </w:rPr>
        <w:t xml:space="preserve"> </w:t>
      </w:r>
      <w:r w:rsidRPr="00FA7728">
        <w:rPr>
          <w:rFonts w:ascii="Times New Roman" w:hAnsi="Times New Roman" w:cs="Times New Roman"/>
          <w:sz w:val="24"/>
          <w:szCs w:val="24"/>
        </w:rPr>
        <w:t xml:space="preserve">The plaintiff demands a public </w:t>
      </w:r>
      <w:r w:rsidRPr="00FA7728">
        <w:rPr>
          <w:rFonts w:ascii="Times New Roman" w:hAnsi="Times New Roman" w:cs="Times New Roman"/>
          <w:sz w:val="24"/>
          <w:szCs w:val="24"/>
          <w:lang w:val="hy-AM"/>
        </w:rPr>
        <w:t>apolog</w:t>
      </w:r>
      <w:r w:rsidRPr="00FA7728">
        <w:rPr>
          <w:rFonts w:ascii="Times New Roman" w:hAnsi="Times New Roman" w:cs="Times New Roman"/>
          <w:sz w:val="24"/>
          <w:szCs w:val="24"/>
        </w:rPr>
        <w:t xml:space="preserve">y and 1,5 million AMD compensation for </w:t>
      </w:r>
      <w:r w:rsidRPr="00FA7728">
        <w:rPr>
          <w:rFonts w:ascii="Times New Roman" w:hAnsi="Times New Roman" w:cs="Times New Roman"/>
          <w:sz w:val="24"/>
          <w:szCs w:val="24"/>
          <w:lang w:val="hy-AM"/>
        </w:rPr>
        <w:t>insult</w:t>
      </w:r>
      <w:r w:rsidRPr="00FA7728">
        <w:rPr>
          <w:rFonts w:ascii="Times New Roman" w:hAnsi="Times New Roman" w:cs="Times New Roman"/>
          <w:sz w:val="24"/>
          <w:szCs w:val="24"/>
        </w:rPr>
        <w:t xml:space="preserve"> </w:t>
      </w:r>
      <w:r w:rsidRPr="00FA7728">
        <w:rPr>
          <w:rFonts w:ascii="Times New Roman" w:hAnsi="Times New Roman" w:cs="Times New Roman"/>
          <w:sz w:val="24"/>
          <w:szCs w:val="24"/>
          <w:lang w:val="hy-AM"/>
        </w:rPr>
        <w:t xml:space="preserve">and </w:t>
      </w:r>
      <w:r w:rsidRPr="00FA7728">
        <w:rPr>
          <w:rFonts w:ascii="Times New Roman" w:hAnsi="Times New Roman" w:cs="Times New Roman"/>
          <w:sz w:val="24"/>
          <w:szCs w:val="24"/>
        </w:rPr>
        <w:t>slander.</w:t>
      </w:r>
      <w:r w:rsidRPr="00FA7728">
        <w:rPr>
          <w:rFonts w:ascii="Times New Roman" w:hAnsi="Times New Roman" w:cs="Times New Roman"/>
          <w:sz w:val="24"/>
          <w:szCs w:val="24"/>
          <w:lang w:val="hy-AM"/>
        </w:rPr>
        <w:t xml:space="preserve"> (</w:t>
      </w:r>
      <w:r w:rsidRPr="00FA7728">
        <w:rPr>
          <w:rFonts w:ascii="Times New Roman" w:hAnsi="Times New Roman" w:cs="Times New Roman"/>
          <w:sz w:val="24"/>
          <w:szCs w:val="24"/>
        </w:rPr>
        <w:t>For d</w:t>
      </w:r>
      <w:r w:rsidRPr="00FA7728">
        <w:rPr>
          <w:rFonts w:ascii="Times New Roman" w:hAnsi="Times New Roman" w:cs="Times New Roman"/>
          <w:sz w:val="24"/>
          <w:szCs w:val="24"/>
          <w:lang w:val="hy-AM"/>
        </w:rPr>
        <w:t xml:space="preserve">etails </w:t>
      </w:r>
      <w:r w:rsidRPr="00FA7728">
        <w:rPr>
          <w:rFonts w:ascii="Times New Roman" w:hAnsi="Times New Roman" w:cs="Times New Roman"/>
          <w:sz w:val="24"/>
          <w:szCs w:val="24"/>
        </w:rPr>
        <w:t>see</w:t>
      </w:r>
      <w:r w:rsidRPr="00FA7728">
        <w:rPr>
          <w:rFonts w:ascii="Times New Roman" w:hAnsi="Times New Roman" w:cs="Times New Roman"/>
          <w:sz w:val="24"/>
          <w:szCs w:val="24"/>
          <w:lang w:val="hy-AM"/>
        </w:rPr>
        <w:t xml:space="preserve"> CPFE</w:t>
      </w:r>
      <w:r w:rsidRPr="00FA7728">
        <w:rPr>
          <w:rFonts w:ascii="Times New Roman" w:hAnsi="Times New Roman" w:cs="Times New Roman"/>
          <w:sz w:val="24"/>
          <w:szCs w:val="24"/>
        </w:rPr>
        <w:t>’s</w:t>
      </w:r>
      <w:r w:rsidRPr="00FA7728">
        <w:rPr>
          <w:rFonts w:ascii="Times New Roman" w:hAnsi="Times New Roman" w:cs="Times New Roman"/>
          <w:sz w:val="24"/>
          <w:szCs w:val="24"/>
          <w:lang w:val="hy-AM"/>
        </w:rPr>
        <w:t xml:space="preserve"> </w:t>
      </w:r>
      <w:r w:rsidR="006518C6" w:rsidRPr="00FA7728">
        <w:rPr>
          <w:rFonts w:ascii="Times New Roman" w:hAnsi="Times New Roman" w:cs="Times New Roman"/>
          <w:sz w:val="24"/>
          <w:szCs w:val="24"/>
        </w:rPr>
        <w:t xml:space="preserve">quarterly and </w:t>
      </w:r>
      <w:r w:rsidRPr="00FA7728">
        <w:rPr>
          <w:rFonts w:ascii="Times New Roman" w:hAnsi="Times New Roman" w:cs="Times New Roman"/>
          <w:sz w:val="24"/>
          <w:szCs w:val="24"/>
          <w:lang w:val="hy-AM"/>
        </w:rPr>
        <w:t xml:space="preserve">annual </w:t>
      </w:r>
      <w:r w:rsidRPr="00FA7728">
        <w:rPr>
          <w:rFonts w:ascii="Times New Roman" w:hAnsi="Times New Roman" w:cs="Times New Roman"/>
          <w:sz w:val="24"/>
          <w:szCs w:val="24"/>
        </w:rPr>
        <w:t>reports for 2019-2022 in the</w:t>
      </w:r>
      <w:r w:rsidRPr="00FA7728">
        <w:rPr>
          <w:rFonts w:ascii="Times New Roman" w:hAnsi="Times New Roman" w:cs="Times New Roman"/>
          <w:sz w:val="24"/>
          <w:szCs w:val="24"/>
          <w:lang w:val="hy-AM"/>
        </w:rPr>
        <w:t xml:space="preserve"> </w:t>
      </w:r>
      <w:r w:rsidRPr="00FA7728">
        <w:rPr>
          <w:rFonts w:ascii="Times New Roman" w:hAnsi="Times New Roman" w:cs="Times New Roman"/>
          <w:i/>
          <w:sz w:val="24"/>
          <w:szCs w:val="24"/>
          <w:lang w:val="hy-AM"/>
        </w:rPr>
        <w:t>Reports</w:t>
      </w:r>
      <w:r w:rsidRPr="00FA7728">
        <w:rPr>
          <w:rFonts w:ascii="Times New Roman" w:hAnsi="Times New Roman" w:cs="Times New Roman"/>
          <w:sz w:val="24"/>
          <w:szCs w:val="24"/>
          <w:lang w:val="hy-AM"/>
        </w:rPr>
        <w:t xml:space="preserve"> section </w:t>
      </w:r>
      <w:r w:rsidRPr="00FA7728">
        <w:rPr>
          <w:rFonts w:ascii="Times New Roman" w:hAnsi="Times New Roman" w:cs="Times New Roman"/>
          <w:sz w:val="24"/>
          <w:szCs w:val="24"/>
        </w:rPr>
        <w:t>on</w:t>
      </w:r>
      <w:r w:rsidRPr="00FA7728">
        <w:rPr>
          <w:rFonts w:ascii="Times New Roman" w:hAnsi="Times New Roman" w:cs="Times New Roman"/>
          <w:i/>
          <w:iCs/>
          <w:sz w:val="24"/>
          <w:szCs w:val="24"/>
        </w:rPr>
        <w:t xml:space="preserve"> k</w:t>
      </w:r>
      <w:r w:rsidRPr="00FA7728">
        <w:rPr>
          <w:rFonts w:ascii="Times New Roman" w:hAnsi="Times New Roman" w:cs="Times New Roman"/>
          <w:i/>
          <w:iCs/>
          <w:sz w:val="24"/>
          <w:szCs w:val="24"/>
          <w:lang w:val="hy-AM"/>
        </w:rPr>
        <w:t>hosq.am</w:t>
      </w:r>
      <w:r w:rsidRPr="00FA7728">
        <w:rPr>
          <w:rFonts w:ascii="Times New Roman" w:hAnsi="Times New Roman" w:cs="Times New Roman"/>
          <w:i/>
          <w:iCs/>
          <w:sz w:val="24"/>
          <w:szCs w:val="24"/>
        </w:rPr>
        <w:t xml:space="preserve"> website</w:t>
      </w:r>
      <w:r w:rsidRPr="00FA7728">
        <w:rPr>
          <w:rFonts w:ascii="Times New Roman" w:hAnsi="Times New Roman" w:cs="Times New Roman"/>
          <w:sz w:val="24"/>
          <w:szCs w:val="24"/>
          <w:lang w:val="hy-AM"/>
        </w:rPr>
        <w:t>).</w:t>
      </w:r>
      <w:r w:rsidRPr="00FA7728">
        <w:rPr>
          <w:rFonts w:ascii="Times New Roman" w:hAnsi="Times New Roman" w:cs="Times New Roman"/>
          <w:sz w:val="24"/>
          <w:szCs w:val="24"/>
        </w:rPr>
        <w:t xml:space="preserve"> </w:t>
      </w:r>
      <w:r w:rsidRPr="00FA7728">
        <w:rPr>
          <w:rFonts w:ascii="Times New Roman" w:hAnsi="Times New Roman" w:cs="Times New Roman"/>
          <w:sz w:val="24"/>
          <w:szCs w:val="24"/>
          <w:lang w:val="hy-AM"/>
        </w:rPr>
        <w:t xml:space="preserve">The Court of General Jurisdiction rejected the lawsuit, after which the appeal was upheld at the Court of Appeal, the judgment was overturned and the case was sent for a retrial. </w:t>
      </w:r>
      <w:r w:rsidR="006518C6" w:rsidRPr="00FA7728">
        <w:rPr>
          <w:rFonts w:ascii="Times New Roman" w:hAnsi="Times New Roman" w:cs="Times New Roman"/>
          <w:sz w:val="24"/>
          <w:szCs w:val="24"/>
        </w:rPr>
        <w:t>On April 19, 2022, the court of first instance partially upheld the lawsuit, obliging the defendant to apologize, publish a refutation, pay 300.000 AMD as compensation for insult, 500.000 AMD for defamation, as well as 500.000AMD as attorney’s reasonable fee and 68.000 AMD for the pre-paid state duty.</w:t>
      </w:r>
    </w:p>
    <w:p w14:paraId="1A6F454E" w14:textId="05905C45" w:rsidR="006518C6" w:rsidRPr="00FA7728" w:rsidRDefault="006518C6" w:rsidP="00BB2EFC">
      <w:pPr>
        <w:spacing w:after="0" w:line="240" w:lineRule="auto"/>
        <w:ind w:firstLine="567"/>
        <w:jc w:val="both"/>
        <w:rPr>
          <w:rFonts w:ascii="Times New Roman" w:hAnsi="Times New Roman" w:cs="Times New Roman"/>
          <w:sz w:val="24"/>
          <w:szCs w:val="24"/>
        </w:rPr>
      </w:pPr>
      <w:r w:rsidRPr="00FA7728">
        <w:rPr>
          <w:rFonts w:ascii="Times New Roman" w:hAnsi="Times New Roman" w:cs="Times New Roman"/>
          <w:sz w:val="24"/>
          <w:szCs w:val="24"/>
        </w:rPr>
        <w:t>On August 29, 2022, a new appeal was filed, and on August 31, the judge was replaced. On September 2, the complaint was not accepted since the plaintiff had not abolished the violation, established by the judgment of the Appellate Court of July 28.</w:t>
      </w:r>
    </w:p>
    <w:p w14:paraId="225F64C3" w14:textId="32F5F72B" w:rsidR="006518C6" w:rsidRPr="00FA7728" w:rsidRDefault="00100DFA" w:rsidP="006518C6">
      <w:pPr>
        <w:spacing w:after="0" w:line="240" w:lineRule="auto"/>
        <w:rPr>
          <w:rFonts w:ascii="Times New Roman" w:hAnsi="Times New Roman" w:cs="Times New Roman"/>
          <w:bCs/>
          <w:sz w:val="24"/>
          <w:szCs w:val="24"/>
        </w:rPr>
      </w:pPr>
      <w:r w:rsidRPr="00FA7728">
        <w:rPr>
          <w:rFonts w:ascii="Times New Roman" w:hAnsi="Times New Roman" w:cs="Times New Roman"/>
          <w:lang w:val="hy-AM"/>
        </w:rPr>
        <w:br/>
      </w:r>
      <w:r w:rsidRPr="00FA7728">
        <w:rPr>
          <w:rFonts w:ascii="Times New Roman" w:hAnsi="Times New Roman" w:cs="Times New Roman"/>
          <w:lang w:val="hy-AM"/>
        </w:rPr>
        <w:tab/>
      </w:r>
      <w:r w:rsidR="006518C6" w:rsidRPr="00FA7728">
        <w:rPr>
          <w:rFonts w:ascii="Times New Roman" w:hAnsi="Times New Roman" w:cs="Times New Roman"/>
          <w:b/>
          <w:sz w:val="24"/>
          <w:szCs w:val="24"/>
        </w:rPr>
        <w:t xml:space="preserve">On July 29, </w:t>
      </w:r>
      <w:r w:rsidR="00FA04FA" w:rsidRPr="00FA7728">
        <w:rPr>
          <w:rFonts w:ascii="Times New Roman" w:hAnsi="Times New Roman" w:cs="Times New Roman"/>
          <w:bCs/>
          <w:sz w:val="24"/>
          <w:szCs w:val="24"/>
        </w:rPr>
        <w:t xml:space="preserve">the Civil Court of Appeal </w:t>
      </w:r>
      <w:r w:rsidR="00D039DC" w:rsidRPr="00FA7728">
        <w:rPr>
          <w:rFonts w:ascii="Times New Roman" w:hAnsi="Times New Roman" w:cs="Times New Roman"/>
          <w:bCs/>
          <w:sz w:val="24"/>
          <w:szCs w:val="24"/>
        </w:rPr>
        <w:t xml:space="preserve">accepted for proceedings the complaint of the defendant in </w:t>
      </w:r>
      <w:r w:rsidR="00D039DC" w:rsidRPr="00FA7728">
        <w:rPr>
          <w:rFonts w:ascii="Times New Roman" w:hAnsi="Times New Roman" w:cs="Times New Roman"/>
          <w:sz w:val="24"/>
          <w:szCs w:val="24"/>
        </w:rPr>
        <w:t xml:space="preserve">the case of </w:t>
      </w:r>
      <w:r w:rsidR="00D039DC" w:rsidRPr="00FA7728">
        <w:rPr>
          <w:rFonts w:ascii="Times New Roman" w:hAnsi="Times New Roman" w:cs="Times New Roman"/>
          <w:sz w:val="24"/>
          <w:szCs w:val="24"/>
          <w:lang w:val="hy-AM"/>
        </w:rPr>
        <w:t xml:space="preserve">citizen </w:t>
      </w:r>
      <w:r w:rsidR="00D039DC" w:rsidRPr="00FA7728">
        <w:rPr>
          <w:rFonts w:ascii="Times New Roman" w:hAnsi="Times New Roman" w:cs="Times New Roman"/>
          <w:i/>
          <w:iCs/>
          <w:sz w:val="24"/>
          <w:szCs w:val="24"/>
          <w:lang w:val="hy-AM"/>
        </w:rPr>
        <w:t xml:space="preserve">Erik Yeghinyan </w:t>
      </w:r>
      <w:r w:rsidR="00D039DC" w:rsidRPr="00FA7728">
        <w:rPr>
          <w:rFonts w:ascii="Times New Roman" w:hAnsi="Times New Roman" w:cs="Times New Roman"/>
          <w:i/>
          <w:iCs/>
          <w:sz w:val="24"/>
          <w:szCs w:val="24"/>
        </w:rPr>
        <w:t>v.</w:t>
      </w:r>
      <w:r w:rsidR="00D039DC" w:rsidRPr="00FA7728">
        <w:rPr>
          <w:rFonts w:ascii="Times New Roman" w:hAnsi="Times New Roman" w:cs="Times New Roman"/>
          <w:i/>
          <w:iCs/>
          <w:sz w:val="24"/>
          <w:szCs w:val="24"/>
          <w:lang w:val="hy-AM"/>
        </w:rPr>
        <w:t xml:space="preserve"> </w:t>
      </w:r>
      <w:r w:rsidR="00D039DC" w:rsidRPr="00FA7728">
        <w:rPr>
          <w:rFonts w:ascii="Times New Roman" w:hAnsi="Times New Roman" w:cs="Times New Roman"/>
          <w:i/>
          <w:iCs/>
          <w:sz w:val="24"/>
          <w:szCs w:val="24"/>
        </w:rPr>
        <w:t xml:space="preserve">C-M-G LLC (founder of </w:t>
      </w:r>
      <w:r w:rsidR="00D039DC" w:rsidRPr="00FA7728">
        <w:rPr>
          <w:rFonts w:ascii="Times New Roman" w:hAnsi="Times New Roman" w:cs="Times New Roman"/>
          <w:i/>
          <w:iCs/>
          <w:sz w:val="24"/>
          <w:szCs w:val="24"/>
          <w:lang w:val="hy-AM"/>
        </w:rPr>
        <w:t xml:space="preserve">Factinfo news </w:t>
      </w:r>
      <w:r w:rsidR="00D039DC" w:rsidRPr="00FA7728">
        <w:rPr>
          <w:rFonts w:ascii="Times New Roman" w:hAnsi="Times New Roman" w:cs="Times New Roman"/>
          <w:i/>
          <w:iCs/>
          <w:sz w:val="24"/>
          <w:szCs w:val="24"/>
        </w:rPr>
        <w:t>web</w:t>
      </w:r>
      <w:r w:rsidR="00D039DC" w:rsidRPr="00FA7728">
        <w:rPr>
          <w:rFonts w:ascii="Times New Roman" w:hAnsi="Times New Roman" w:cs="Times New Roman"/>
          <w:i/>
          <w:iCs/>
          <w:sz w:val="24"/>
          <w:szCs w:val="24"/>
          <w:lang w:val="hy-AM"/>
        </w:rPr>
        <w:t>site</w:t>
      </w:r>
      <w:r w:rsidR="00D039DC" w:rsidRPr="00FA7728">
        <w:rPr>
          <w:rFonts w:ascii="Times New Roman" w:hAnsi="Times New Roman" w:cs="Times New Roman"/>
          <w:i/>
          <w:iCs/>
          <w:sz w:val="24"/>
          <w:szCs w:val="24"/>
        </w:rPr>
        <w:t xml:space="preserve">), </w:t>
      </w:r>
      <w:r w:rsidR="00D039DC" w:rsidRPr="00FA7728">
        <w:rPr>
          <w:rFonts w:ascii="Times New Roman" w:hAnsi="Times New Roman" w:cs="Times New Roman"/>
          <w:sz w:val="24"/>
          <w:szCs w:val="24"/>
        </w:rPr>
        <w:t>appealing against the ruling of the first instance court on rejecting the lawsuit.</w:t>
      </w:r>
    </w:p>
    <w:p w14:paraId="6DFC5E22" w14:textId="5790DDFE" w:rsidR="00FA04FA" w:rsidRPr="00FA7728" w:rsidRDefault="00FA04FA" w:rsidP="00D039DC">
      <w:pPr>
        <w:spacing w:after="0" w:line="240" w:lineRule="auto"/>
        <w:ind w:firstLine="720"/>
        <w:jc w:val="both"/>
        <w:rPr>
          <w:rFonts w:ascii="Times New Roman" w:eastAsia="Times New Roman" w:hAnsi="Times New Roman" w:cs="Times New Roman"/>
          <w:sz w:val="24"/>
          <w:szCs w:val="24"/>
          <w:lang w:val="hy-AM" w:eastAsia="ru-RU"/>
        </w:rPr>
      </w:pPr>
      <w:r w:rsidRPr="00FA7728">
        <w:rPr>
          <w:rFonts w:ascii="Times New Roman" w:hAnsi="Times New Roman" w:cs="Times New Roman"/>
          <w:sz w:val="24"/>
          <w:szCs w:val="24"/>
          <w:lang w:val="hy-AM"/>
        </w:rPr>
        <w:t xml:space="preserve">We should remind that the lawsuit, filed on February 14, 2019, was caused by the September 10, 2018 publication on the website, entitled: “The Prisoner Attempted a Suicide Because He </w:t>
      </w:r>
      <w:r w:rsidRPr="00FA7728">
        <w:rPr>
          <w:rFonts w:ascii="Times New Roman" w:hAnsi="Times New Roman" w:cs="Times New Roman"/>
          <w:sz w:val="24"/>
          <w:szCs w:val="24"/>
        </w:rPr>
        <w:t>w</w:t>
      </w:r>
      <w:r w:rsidRPr="00FA7728">
        <w:rPr>
          <w:rFonts w:ascii="Times New Roman" w:hAnsi="Times New Roman" w:cs="Times New Roman"/>
          <w:sz w:val="24"/>
          <w:szCs w:val="24"/>
          <w:lang w:val="hy-AM"/>
        </w:rPr>
        <w:t xml:space="preserve">as </w:t>
      </w:r>
      <w:r w:rsidRPr="00FA7728">
        <w:rPr>
          <w:rFonts w:ascii="Times New Roman" w:hAnsi="Times New Roman" w:cs="Times New Roman"/>
          <w:sz w:val="24"/>
          <w:szCs w:val="24"/>
        </w:rPr>
        <w:t>n</w:t>
      </w:r>
      <w:r w:rsidRPr="00FA7728">
        <w:rPr>
          <w:rFonts w:ascii="Times New Roman" w:hAnsi="Times New Roman" w:cs="Times New Roman"/>
          <w:sz w:val="24"/>
          <w:szCs w:val="24"/>
          <w:lang w:val="hy-AM"/>
        </w:rPr>
        <w:t>ot Taken to the Dentist</w:t>
      </w:r>
      <w:r w:rsidRPr="00FA7728">
        <w:rPr>
          <w:rFonts w:ascii="Times New Roman" w:eastAsia="Times New Roman" w:hAnsi="Times New Roman" w:cs="Times New Roman"/>
          <w:sz w:val="24"/>
          <w:szCs w:val="24"/>
          <w:lang w:val="hy-AM" w:eastAsia="ru-RU"/>
        </w:rPr>
        <w:t>”</w:t>
      </w:r>
      <w:r w:rsidRPr="00FA7728">
        <w:rPr>
          <w:rFonts w:ascii="Times New Roman" w:eastAsia="Times New Roman" w:hAnsi="Times New Roman" w:cs="Times New Roman"/>
          <w:sz w:val="24"/>
          <w:szCs w:val="24"/>
          <w:lang w:eastAsia="ru-RU"/>
        </w:rPr>
        <w:t>.</w:t>
      </w:r>
      <w:r w:rsidRPr="00FA7728">
        <w:rPr>
          <w:rStyle w:val="FootnoteReference"/>
          <w:rFonts w:ascii="Times New Roman" w:eastAsia="Times New Roman" w:hAnsi="Times New Roman" w:cs="Times New Roman"/>
          <w:sz w:val="24"/>
          <w:szCs w:val="24"/>
          <w:lang w:val="hy-AM" w:eastAsia="ru-RU"/>
        </w:rPr>
        <w:footnoteReference w:id="44"/>
      </w:r>
      <w:r w:rsidRPr="00FA7728">
        <w:rPr>
          <w:rFonts w:ascii="Times New Roman" w:eastAsia="Times New Roman" w:hAnsi="Times New Roman" w:cs="Times New Roman"/>
          <w:sz w:val="24"/>
          <w:szCs w:val="24"/>
          <w:lang w:val="hy-AM" w:eastAsia="ru-RU"/>
        </w:rPr>
        <w:t xml:space="preserve"> (</w:t>
      </w:r>
      <w:r w:rsidRPr="00FA7728">
        <w:rPr>
          <w:rFonts w:ascii="Times New Roman" w:hAnsi="Times New Roman" w:cs="Times New Roman"/>
          <w:sz w:val="24"/>
          <w:szCs w:val="24"/>
          <w:lang w:val="hy-AM" w:eastAsia="ru-RU"/>
        </w:rPr>
        <w:t>For details see CPFE’s</w:t>
      </w:r>
      <w:r w:rsidR="00D039DC" w:rsidRPr="00FA7728">
        <w:rPr>
          <w:rFonts w:ascii="Times New Roman" w:hAnsi="Times New Roman" w:cs="Times New Roman"/>
          <w:sz w:val="24"/>
          <w:szCs w:val="24"/>
          <w:lang w:eastAsia="ru-RU"/>
        </w:rPr>
        <w:t xml:space="preserve"> </w:t>
      </w:r>
      <w:r w:rsidRPr="00FA7728">
        <w:rPr>
          <w:rFonts w:ascii="Times New Roman" w:hAnsi="Times New Roman" w:cs="Times New Roman"/>
          <w:sz w:val="24"/>
          <w:szCs w:val="24"/>
          <w:lang w:val="hy-AM" w:eastAsia="ru-RU"/>
        </w:rPr>
        <w:t>reports for 2019-202</w:t>
      </w:r>
      <w:r w:rsidR="00D039DC" w:rsidRPr="00FA7728">
        <w:rPr>
          <w:rFonts w:ascii="Times New Roman" w:hAnsi="Times New Roman" w:cs="Times New Roman"/>
          <w:sz w:val="24"/>
          <w:szCs w:val="24"/>
          <w:lang w:eastAsia="ru-RU"/>
        </w:rPr>
        <w:t>2</w:t>
      </w:r>
      <w:r w:rsidRPr="00FA7728">
        <w:rPr>
          <w:rFonts w:ascii="Times New Roman" w:hAnsi="Times New Roman" w:cs="Times New Roman"/>
          <w:sz w:val="24"/>
          <w:szCs w:val="24"/>
          <w:lang w:val="hy-AM" w:eastAsia="ru-RU"/>
        </w:rPr>
        <w:t xml:space="preserve"> in the </w:t>
      </w:r>
      <w:r w:rsidRPr="00FA7728">
        <w:rPr>
          <w:rFonts w:ascii="Times New Roman" w:hAnsi="Times New Roman" w:cs="Times New Roman"/>
          <w:i/>
          <w:sz w:val="24"/>
          <w:szCs w:val="24"/>
          <w:lang w:val="hy-AM" w:eastAsia="ru-RU"/>
        </w:rPr>
        <w:t>Reports</w:t>
      </w:r>
      <w:r w:rsidRPr="00FA7728">
        <w:rPr>
          <w:rFonts w:ascii="Times New Roman" w:hAnsi="Times New Roman" w:cs="Times New Roman"/>
          <w:sz w:val="24"/>
          <w:szCs w:val="24"/>
          <w:lang w:val="hy-AM" w:eastAsia="ru-RU"/>
        </w:rPr>
        <w:t xml:space="preserve"> section on </w:t>
      </w:r>
      <w:r w:rsidRPr="00FA7728">
        <w:rPr>
          <w:rFonts w:ascii="Times New Roman" w:hAnsi="Times New Roman" w:cs="Times New Roman"/>
          <w:i/>
          <w:iCs/>
          <w:sz w:val="24"/>
          <w:szCs w:val="24"/>
          <w:lang w:val="hy-AM" w:eastAsia="ru-RU"/>
        </w:rPr>
        <w:t>khosq.am website</w:t>
      </w:r>
      <w:r w:rsidRPr="00FA7728">
        <w:rPr>
          <w:rFonts w:ascii="Times New Roman" w:eastAsia="Times New Roman" w:hAnsi="Times New Roman" w:cs="Times New Roman"/>
          <w:sz w:val="24"/>
          <w:szCs w:val="24"/>
          <w:lang w:val="hy-AM" w:eastAsia="ru-RU"/>
        </w:rPr>
        <w:t xml:space="preserve">). </w:t>
      </w:r>
      <w:r w:rsidRPr="00FA7728">
        <w:rPr>
          <w:rFonts w:ascii="Times New Roman" w:eastAsia="Times New Roman" w:hAnsi="Times New Roman" w:cs="Times New Roman"/>
          <w:sz w:val="24"/>
          <w:szCs w:val="24"/>
          <w:lang w:eastAsia="ru-RU"/>
        </w:rPr>
        <w:t xml:space="preserve">The plaintiff </w:t>
      </w:r>
      <w:r w:rsidRPr="00FA7728">
        <w:rPr>
          <w:rFonts w:ascii="Times New Roman" w:hAnsi="Times New Roman" w:cs="Times New Roman"/>
          <w:sz w:val="24"/>
          <w:szCs w:val="24"/>
        </w:rPr>
        <w:t>claims 1</w:t>
      </w:r>
      <w:r w:rsidRPr="00FA7728">
        <w:rPr>
          <w:rFonts w:ascii="Times New Roman" w:hAnsi="Times New Roman" w:cs="Times New Roman"/>
          <w:sz w:val="24"/>
          <w:szCs w:val="24"/>
          <w:lang w:val="hy-AM"/>
        </w:rPr>
        <w:t xml:space="preserve"> million </w:t>
      </w:r>
      <w:r w:rsidRPr="00FA7728">
        <w:rPr>
          <w:rFonts w:ascii="Times New Roman" w:hAnsi="Times New Roman" w:cs="Times New Roman"/>
          <w:sz w:val="24"/>
          <w:szCs w:val="24"/>
        </w:rPr>
        <w:t xml:space="preserve">AMD </w:t>
      </w:r>
      <w:r w:rsidR="00D039DC" w:rsidRPr="00FA7728">
        <w:rPr>
          <w:rFonts w:ascii="Times New Roman" w:hAnsi="Times New Roman" w:cs="Times New Roman"/>
          <w:sz w:val="24"/>
          <w:szCs w:val="24"/>
        </w:rPr>
        <w:t xml:space="preserve">to be </w:t>
      </w:r>
      <w:r w:rsidRPr="00FA7728">
        <w:rPr>
          <w:rFonts w:ascii="Times New Roman" w:hAnsi="Times New Roman" w:cs="Times New Roman"/>
          <w:sz w:val="24"/>
          <w:szCs w:val="24"/>
        </w:rPr>
        <w:t>confiscated</w:t>
      </w:r>
      <w:r w:rsidRPr="00FA7728">
        <w:rPr>
          <w:rFonts w:ascii="Times New Roman" w:hAnsi="Times New Roman" w:cs="Times New Roman"/>
          <w:sz w:val="24"/>
          <w:szCs w:val="24"/>
          <w:lang w:val="hy-AM"/>
        </w:rPr>
        <w:t xml:space="preserve"> in </w:t>
      </w:r>
      <w:r w:rsidRPr="00FA7728">
        <w:rPr>
          <w:rFonts w:ascii="Times New Roman" w:hAnsi="Times New Roman" w:cs="Times New Roman"/>
          <w:sz w:val="24"/>
          <w:szCs w:val="24"/>
        </w:rPr>
        <w:t xml:space="preserve">his </w:t>
      </w:r>
      <w:r w:rsidRPr="00FA7728">
        <w:rPr>
          <w:rFonts w:ascii="Times New Roman" w:hAnsi="Times New Roman" w:cs="Times New Roman"/>
          <w:sz w:val="24"/>
          <w:szCs w:val="24"/>
          <w:lang w:val="hy-AM"/>
        </w:rPr>
        <w:t xml:space="preserve">favor, </w:t>
      </w:r>
      <w:r w:rsidRPr="00FA7728">
        <w:rPr>
          <w:rFonts w:ascii="Times New Roman" w:hAnsi="Times New Roman" w:cs="Times New Roman"/>
          <w:sz w:val="24"/>
          <w:szCs w:val="24"/>
        </w:rPr>
        <w:t>a written apology and a published refutation</w:t>
      </w:r>
      <w:r w:rsidRPr="00FA7728">
        <w:rPr>
          <w:rFonts w:ascii="Times New Roman" w:hAnsi="Times New Roman" w:cs="Times New Roman"/>
          <w:sz w:val="24"/>
          <w:szCs w:val="24"/>
          <w:lang w:val="hy-AM"/>
        </w:rPr>
        <w:t xml:space="preserve">. </w:t>
      </w:r>
    </w:p>
    <w:p w14:paraId="0786C99D" w14:textId="77777777" w:rsidR="00D039DC" w:rsidRPr="00FA7728" w:rsidRDefault="00D039DC" w:rsidP="00D039DC">
      <w:pPr>
        <w:spacing w:after="0" w:line="240" w:lineRule="auto"/>
        <w:ind w:firstLine="720"/>
        <w:rPr>
          <w:rFonts w:ascii="Times New Roman" w:hAnsi="Times New Roman" w:cs="Times New Roman"/>
          <w:sz w:val="24"/>
          <w:szCs w:val="24"/>
          <w:lang w:val="hy-AM"/>
        </w:rPr>
      </w:pPr>
      <w:r w:rsidRPr="00FA7728">
        <w:rPr>
          <w:rFonts w:ascii="Times New Roman" w:eastAsia="Times New Roman" w:hAnsi="Times New Roman" w:cs="Times New Roman"/>
          <w:sz w:val="24"/>
          <w:szCs w:val="24"/>
          <w:lang w:eastAsia="ru-RU"/>
        </w:rPr>
        <w:t>N</w:t>
      </w:r>
      <w:r w:rsidR="00FA04FA" w:rsidRPr="00FA7728">
        <w:rPr>
          <w:rFonts w:ascii="Times New Roman" w:eastAsia="Times New Roman" w:hAnsi="Times New Roman" w:cs="Times New Roman"/>
          <w:sz w:val="24"/>
          <w:szCs w:val="24"/>
          <w:lang w:val="hy-AM" w:eastAsia="ru-RU"/>
        </w:rPr>
        <w:t xml:space="preserve">o </w:t>
      </w:r>
      <w:proofErr w:type="spellStart"/>
      <w:r w:rsidR="00FA04FA" w:rsidRPr="00FA7728">
        <w:rPr>
          <w:rFonts w:ascii="Times New Roman" w:eastAsia="Times New Roman" w:hAnsi="Times New Roman" w:cs="Times New Roman"/>
          <w:sz w:val="24"/>
          <w:szCs w:val="24"/>
          <w:lang w:val="hy-AM" w:eastAsia="ru-RU"/>
        </w:rPr>
        <w:t>court</w:t>
      </w:r>
      <w:proofErr w:type="spellEnd"/>
      <w:r w:rsidR="00FA04FA" w:rsidRPr="00FA7728">
        <w:rPr>
          <w:rFonts w:ascii="Times New Roman" w:eastAsia="Times New Roman" w:hAnsi="Times New Roman" w:cs="Times New Roman"/>
          <w:sz w:val="24"/>
          <w:szCs w:val="24"/>
          <w:lang w:val="hy-AM" w:eastAsia="ru-RU"/>
        </w:rPr>
        <w:t xml:space="preserve"> </w:t>
      </w:r>
      <w:proofErr w:type="spellStart"/>
      <w:r w:rsidR="00FA04FA" w:rsidRPr="00FA7728">
        <w:rPr>
          <w:rFonts w:ascii="Times New Roman" w:eastAsia="Times New Roman" w:hAnsi="Times New Roman" w:cs="Times New Roman"/>
          <w:sz w:val="24"/>
          <w:szCs w:val="24"/>
          <w:lang w:val="hy-AM" w:eastAsia="ru-RU"/>
        </w:rPr>
        <w:t>hear</w:t>
      </w:r>
      <w:r w:rsidR="00FA04FA" w:rsidRPr="00FA7728">
        <w:rPr>
          <w:rFonts w:ascii="Times New Roman" w:eastAsia="Times New Roman" w:hAnsi="Times New Roman" w:cs="Times New Roman"/>
          <w:sz w:val="24"/>
          <w:szCs w:val="24"/>
          <w:lang w:eastAsia="ru-RU"/>
        </w:rPr>
        <w:t>ing</w:t>
      </w:r>
      <w:proofErr w:type="spellEnd"/>
      <w:r w:rsidR="00FA04FA" w:rsidRPr="00FA7728">
        <w:rPr>
          <w:rFonts w:ascii="Times New Roman" w:eastAsia="Times New Roman" w:hAnsi="Times New Roman" w:cs="Times New Roman"/>
          <w:sz w:val="24"/>
          <w:szCs w:val="24"/>
          <w:lang w:eastAsia="ru-RU"/>
        </w:rPr>
        <w:t xml:space="preserve"> </w:t>
      </w:r>
      <w:r w:rsidRPr="00FA7728">
        <w:rPr>
          <w:rFonts w:ascii="Times New Roman" w:eastAsia="Times New Roman" w:hAnsi="Times New Roman" w:cs="Times New Roman"/>
          <w:sz w:val="24"/>
          <w:szCs w:val="24"/>
          <w:lang w:eastAsia="ru-RU"/>
        </w:rPr>
        <w:t>was</w:t>
      </w:r>
      <w:r w:rsidR="00FA04FA" w:rsidRPr="00FA7728">
        <w:rPr>
          <w:rFonts w:ascii="Times New Roman" w:eastAsia="Times New Roman" w:hAnsi="Times New Roman" w:cs="Times New Roman"/>
          <w:sz w:val="24"/>
          <w:szCs w:val="24"/>
          <w:lang w:eastAsia="ru-RU"/>
        </w:rPr>
        <w:t xml:space="preserve"> scheduled</w:t>
      </w:r>
      <w:r w:rsidRPr="00FA7728">
        <w:rPr>
          <w:rFonts w:ascii="Times New Roman" w:eastAsia="Times New Roman" w:hAnsi="Times New Roman" w:cs="Times New Roman"/>
          <w:sz w:val="24"/>
          <w:szCs w:val="24"/>
          <w:lang w:eastAsia="ru-RU"/>
        </w:rPr>
        <w:t xml:space="preserve"> as of September 30.</w:t>
      </w:r>
    </w:p>
    <w:p w14:paraId="12255F10" w14:textId="77777777" w:rsidR="00BA6BE9" w:rsidRPr="00FA7728" w:rsidRDefault="00100DFA" w:rsidP="00D039DC">
      <w:pPr>
        <w:spacing w:after="0" w:line="240" w:lineRule="auto"/>
        <w:ind w:firstLine="567"/>
        <w:jc w:val="both"/>
        <w:rPr>
          <w:rFonts w:ascii="Times New Roman" w:hAnsi="Times New Roman" w:cs="Times New Roman"/>
          <w:bCs/>
          <w:sz w:val="24"/>
          <w:szCs w:val="24"/>
          <w:shd w:val="clear" w:color="auto" w:fill="FFFFFF"/>
        </w:rPr>
      </w:pPr>
      <w:r w:rsidRPr="00FA7728">
        <w:rPr>
          <w:rFonts w:ascii="Times New Roman" w:hAnsi="Times New Roman" w:cs="Times New Roman"/>
          <w:sz w:val="24"/>
          <w:szCs w:val="24"/>
          <w:lang w:val="hy-AM"/>
        </w:rPr>
        <w:br/>
      </w:r>
      <w:r w:rsidRPr="00FA7728">
        <w:rPr>
          <w:rFonts w:ascii="Times New Roman" w:hAnsi="Times New Roman" w:cs="Times New Roman"/>
          <w:sz w:val="24"/>
          <w:szCs w:val="24"/>
          <w:lang w:val="hy-AM"/>
        </w:rPr>
        <w:tab/>
      </w:r>
      <w:r w:rsidR="00D039DC" w:rsidRPr="00FA7728">
        <w:rPr>
          <w:rFonts w:ascii="Times New Roman" w:hAnsi="Times New Roman" w:cs="Times New Roman"/>
          <w:b/>
          <w:sz w:val="24"/>
          <w:szCs w:val="24"/>
          <w:shd w:val="clear" w:color="auto" w:fill="FFFFFF"/>
        </w:rPr>
        <w:t xml:space="preserve">On August 2, </w:t>
      </w:r>
      <w:r w:rsidR="00D039DC" w:rsidRPr="00FA7728">
        <w:rPr>
          <w:rFonts w:ascii="Times New Roman" w:hAnsi="Times New Roman" w:cs="Times New Roman"/>
          <w:bCs/>
          <w:sz w:val="24"/>
          <w:szCs w:val="24"/>
          <w:shd w:val="clear" w:color="auto" w:fill="FFFFFF"/>
        </w:rPr>
        <w:t xml:space="preserve">Armenian National Interests Fund CJSC filed a lawsuit against </w:t>
      </w:r>
      <w:proofErr w:type="spellStart"/>
      <w:r w:rsidR="00D039DC" w:rsidRPr="00FA7728">
        <w:rPr>
          <w:rFonts w:ascii="Times New Roman" w:hAnsi="Times New Roman" w:cs="Times New Roman"/>
          <w:bCs/>
          <w:sz w:val="24"/>
          <w:szCs w:val="24"/>
          <w:shd w:val="clear" w:color="auto" w:fill="FFFFFF"/>
        </w:rPr>
        <w:t>Pastinfo</w:t>
      </w:r>
      <w:proofErr w:type="spellEnd"/>
      <w:r w:rsidR="00D039DC" w:rsidRPr="00FA7728">
        <w:rPr>
          <w:rFonts w:ascii="Times New Roman" w:hAnsi="Times New Roman" w:cs="Times New Roman"/>
          <w:bCs/>
          <w:sz w:val="24"/>
          <w:szCs w:val="24"/>
          <w:shd w:val="clear" w:color="auto" w:fill="FFFFFF"/>
        </w:rPr>
        <w:t xml:space="preserve"> LLC, claiming a refutation of the information defaming the business reputation and a payment of monetary compensation. The cause of the lawsuit </w:t>
      </w:r>
      <w:r w:rsidR="00BA6BE9" w:rsidRPr="00FA7728">
        <w:rPr>
          <w:rFonts w:ascii="Times New Roman" w:hAnsi="Times New Roman" w:cs="Times New Roman"/>
          <w:bCs/>
          <w:sz w:val="24"/>
          <w:szCs w:val="24"/>
          <w:shd w:val="clear" w:color="auto" w:fill="FFFFFF"/>
        </w:rPr>
        <w:t>was</w:t>
      </w:r>
      <w:r w:rsidR="00D039DC" w:rsidRPr="00FA7728">
        <w:rPr>
          <w:rFonts w:ascii="Times New Roman" w:hAnsi="Times New Roman" w:cs="Times New Roman"/>
          <w:bCs/>
          <w:sz w:val="24"/>
          <w:szCs w:val="24"/>
          <w:shd w:val="clear" w:color="auto" w:fill="FFFFFF"/>
        </w:rPr>
        <w:t xml:space="preserve"> </w:t>
      </w:r>
      <w:r w:rsidR="00BA6BE9" w:rsidRPr="00FA7728">
        <w:rPr>
          <w:rFonts w:ascii="Times New Roman" w:hAnsi="Times New Roman" w:cs="Times New Roman"/>
          <w:bCs/>
          <w:sz w:val="24"/>
          <w:szCs w:val="24"/>
          <w:shd w:val="clear" w:color="auto" w:fill="FFFFFF"/>
        </w:rPr>
        <w:t>an</w:t>
      </w:r>
      <w:r w:rsidR="00D039DC" w:rsidRPr="00FA7728">
        <w:rPr>
          <w:rFonts w:ascii="Times New Roman" w:hAnsi="Times New Roman" w:cs="Times New Roman"/>
          <w:bCs/>
          <w:sz w:val="24"/>
          <w:szCs w:val="24"/>
          <w:shd w:val="clear" w:color="auto" w:fill="FFFFFF"/>
        </w:rPr>
        <w:t xml:space="preserve"> article</w:t>
      </w:r>
      <w:r w:rsidR="00BA6BE9" w:rsidRPr="00FA7728">
        <w:rPr>
          <w:rFonts w:ascii="Times New Roman" w:hAnsi="Times New Roman" w:cs="Times New Roman"/>
          <w:bCs/>
          <w:sz w:val="24"/>
          <w:szCs w:val="24"/>
          <w:shd w:val="clear" w:color="auto" w:fill="FFFFFF"/>
        </w:rPr>
        <w:t>,</w:t>
      </w:r>
      <w:r w:rsidR="00D039DC" w:rsidRPr="00FA7728">
        <w:rPr>
          <w:rFonts w:ascii="Times New Roman" w:hAnsi="Times New Roman" w:cs="Times New Roman"/>
          <w:bCs/>
          <w:sz w:val="24"/>
          <w:szCs w:val="24"/>
          <w:shd w:val="clear" w:color="auto" w:fill="FFFFFF"/>
        </w:rPr>
        <w:t xml:space="preserve"> published on PastInfo.am website owned by the LLC</w:t>
      </w:r>
      <w:r w:rsidR="00BA6BE9" w:rsidRPr="00FA7728">
        <w:rPr>
          <w:rFonts w:ascii="Times New Roman" w:hAnsi="Times New Roman" w:cs="Times New Roman"/>
          <w:bCs/>
          <w:sz w:val="24"/>
          <w:szCs w:val="24"/>
          <w:shd w:val="clear" w:color="auto" w:fill="FFFFFF"/>
        </w:rPr>
        <w:t xml:space="preserve"> on June 25. The article stated, that in violation of</w:t>
      </w:r>
      <w:r w:rsidR="00D039DC" w:rsidRPr="00FA7728">
        <w:rPr>
          <w:rFonts w:ascii="Times New Roman" w:hAnsi="Times New Roman" w:cs="Times New Roman"/>
          <w:bCs/>
          <w:sz w:val="24"/>
          <w:szCs w:val="24"/>
          <w:shd w:val="clear" w:color="auto" w:fill="FFFFFF"/>
        </w:rPr>
        <w:t xml:space="preserve"> the RA Law on Freedom of Information, </w:t>
      </w:r>
      <w:r w:rsidR="00BA6BE9" w:rsidRPr="00FA7728">
        <w:rPr>
          <w:rFonts w:ascii="Times New Roman" w:hAnsi="Times New Roman" w:cs="Times New Roman"/>
          <w:bCs/>
          <w:sz w:val="24"/>
          <w:szCs w:val="24"/>
          <w:shd w:val="clear" w:color="auto" w:fill="FFFFFF"/>
        </w:rPr>
        <w:t>the Fund failed to disclose the</w:t>
      </w:r>
      <w:r w:rsidR="00D039DC" w:rsidRPr="00FA7728">
        <w:rPr>
          <w:rFonts w:ascii="Times New Roman" w:hAnsi="Times New Roman" w:cs="Times New Roman"/>
          <w:bCs/>
          <w:sz w:val="24"/>
          <w:szCs w:val="24"/>
          <w:shd w:val="clear" w:color="auto" w:fill="FFFFFF"/>
        </w:rPr>
        <w:t xml:space="preserve"> contact information of foreign members of the Board of Directors, and the </w:t>
      </w:r>
      <w:r w:rsidR="00BA6BE9" w:rsidRPr="00FA7728">
        <w:rPr>
          <w:rFonts w:ascii="Times New Roman" w:hAnsi="Times New Roman" w:cs="Times New Roman"/>
          <w:bCs/>
          <w:sz w:val="24"/>
          <w:szCs w:val="24"/>
          <w:shd w:val="clear" w:color="auto" w:fill="FFFFFF"/>
        </w:rPr>
        <w:t>inquiries</w:t>
      </w:r>
      <w:r w:rsidR="00D039DC" w:rsidRPr="00FA7728">
        <w:rPr>
          <w:rFonts w:ascii="Times New Roman" w:hAnsi="Times New Roman" w:cs="Times New Roman"/>
          <w:bCs/>
          <w:sz w:val="24"/>
          <w:szCs w:val="24"/>
          <w:shd w:val="clear" w:color="auto" w:fill="FFFFFF"/>
        </w:rPr>
        <w:t xml:space="preserve"> </w:t>
      </w:r>
      <w:r w:rsidR="00BA6BE9" w:rsidRPr="00FA7728">
        <w:rPr>
          <w:rFonts w:ascii="Times New Roman" w:hAnsi="Times New Roman" w:cs="Times New Roman"/>
          <w:bCs/>
          <w:sz w:val="24"/>
          <w:szCs w:val="24"/>
          <w:shd w:val="clear" w:color="auto" w:fill="FFFFFF"/>
        </w:rPr>
        <w:t>made by</w:t>
      </w:r>
      <w:r w:rsidR="00D039DC" w:rsidRPr="00FA7728">
        <w:rPr>
          <w:rFonts w:ascii="Times New Roman" w:hAnsi="Times New Roman" w:cs="Times New Roman"/>
          <w:bCs/>
          <w:sz w:val="24"/>
          <w:szCs w:val="24"/>
          <w:shd w:val="clear" w:color="auto" w:fill="FFFFFF"/>
        </w:rPr>
        <w:t xml:space="preserve"> the editors </w:t>
      </w:r>
      <w:r w:rsidR="00BA6BE9" w:rsidRPr="00FA7728">
        <w:rPr>
          <w:rFonts w:ascii="Times New Roman" w:hAnsi="Times New Roman" w:cs="Times New Roman"/>
          <w:bCs/>
          <w:sz w:val="24"/>
          <w:szCs w:val="24"/>
          <w:shd w:val="clear" w:color="auto" w:fill="FFFFFF"/>
        </w:rPr>
        <w:t>sent</w:t>
      </w:r>
      <w:r w:rsidR="00D039DC" w:rsidRPr="00FA7728">
        <w:rPr>
          <w:rFonts w:ascii="Times New Roman" w:hAnsi="Times New Roman" w:cs="Times New Roman"/>
          <w:bCs/>
          <w:sz w:val="24"/>
          <w:szCs w:val="24"/>
          <w:shd w:val="clear" w:color="auto" w:fill="FFFFFF"/>
        </w:rPr>
        <w:t xml:space="preserve"> to </w:t>
      </w:r>
      <w:r w:rsidR="00BA6BE9" w:rsidRPr="00FA7728">
        <w:rPr>
          <w:rFonts w:ascii="Times New Roman" w:hAnsi="Times New Roman" w:cs="Times New Roman"/>
          <w:bCs/>
          <w:sz w:val="24"/>
          <w:szCs w:val="24"/>
          <w:shd w:val="clear" w:color="auto" w:fill="FFFFFF"/>
        </w:rPr>
        <w:t xml:space="preserve">the </w:t>
      </w:r>
      <w:r w:rsidR="00D039DC" w:rsidRPr="00FA7728">
        <w:rPr>
          <w:rFonts w:ascii="Times New Roman" w:hAnsi="Times New Roman" w:cs="Times New Roman"/>
          <w:bCs/>
          <w:sz w:val="24"/>
          <w:szCs w:val="24"/>
          <w:shd w:val="clear" w:color="auto" w:fill="FFFFFF"/>
        </w:rPr>
        <w:t>Fund office</w:t>
      </w:r>
      <w:r w:rsidR="00BA6BE9" w:rsidRPr="00FA7728">
        <w:rPr>
          <w:rFonts w:ascii="Times New Roman" w:hAnsi="Times New Roman" w:cs="Times New Roman"/>
          <w:bCs/>
          <w:sz w:val="24"/>
          <w:szCs w:val="24"/>
          <w:shd w:val="clear" w:color="auto" w:fill="FFFFFF"/>
        </w:rPr>
        <w:t xml:space="preserve"> did</w:t>
      </w:r>
      <w:r w:rsidR="00D039DC" w:rsidRPr="00FA7728">
        <w:rPr>
          <w:rFonts w:ascii="Times New Roman" w:hAnsi="Times New Roman" w:cs="Times New Roman"/>
          <w:bCs/>
          <w:sz w:val="24"/>
          <w:szCs w:val="24"/>
          <w:shd w:val="clear" w:color="auto" w:fill="FFFFFF"/>
        </w:rPr>
        <w:t xml:space="preserve"> not reach</w:t>
      </w:r>
      <w:r w:rsidR="00BA6BE9" w:rsidRPr="00FA7728">
        <w:rPr>
          <w:rFonts w:ascii="Times New Roman" w:hAnsi="Times New Roman" w:cs="Times New Roman"/>
          <w:bCs/>
          <w:sz w:val="24"/>
          <w:szCs w:val="24"/>
          <w:shd w:val="clear" w:color="auto" w:fill="FFFFFF"/>
        </w:rPr>
        <w:t xml:space="preserve"> the right addresses</w:t>
      </w:r>
      <w:r w:rsidR="00D039DC" w:rsidRPr="00FA7728">
        <w:rPr>
          <w:rFonts w:ascii="Times New Roman" w:hAnsi="Times New Roman" w:cs="Times New Roman"/>
          <w:bCs/>
          <w:sz w:val="24"/>
          <w:szCs w:val="24"/>
          <w:shd w:val="clear" w:color="auto" w:fill="FFFFFF"/>
        </w:rPr>
        <w:t>.</w:t>
      </w:r>
      <w:r w:rsidR="00BA6BE9" w:rsidRPr="00FA7728">
        <w:rPr>
          <w:rStyle w:val="FootnoteReference"/>
          <w:rFonts w:ascii="Times New Roman" w:hAnsi="Times New Roman" w:cs="Times New Roman"/>
          <w:sz w:val="24"/>
          <w:szCs w:val="24"/>
          <w:lang w:val="hy-AM"/>
        </w:rPr>
        <w:footnoteReference w:id="45"/>
      </w:r>
      <w:r w:rsidR="00D039DC" w:rsidRPr="00FA7728">
        <w:rPr>
          <w:rFonts w:ascii="Times New Roman" w:hAnsi="Times New Roman" w:cs="Times New Roman"/>
          <w:bCs/>
          <w:sz w:val="24"/>
          <w:szCs w:val="24"/>
          <w:shd w:val="clear" w:color="auto" w:fill="FFFFFF"/>
        </w:rPr>
        <w:t xml:space="preserve"> On August 17, the lawsuit was accepted for proceedings. </w:t>
      </w:r>
    </w:p>
    <w:p w14:paraId="3D592890" w14:textId="6673A069" w:rsidR="00100DFA" w:rsidRDefault="00D039DC" w:rsidP="00A352EC">
      <w:pPr>
        <w:spacing w:after="0" w:line="240" w:lineRule="auto"/>
        <w:ind w:firstLine="567"/>
        <w:jc w:val="both"/>
        <w:rPr>
          <w:rFonts w:ascii="Times New Roman" w:hAnsi="Times New Roman" w:cs="Times New Roman"/>
          <w:bCs/>
          <w:sz w:val="24"/>
          <w:szCs w:val="24"/>
          <w:shd w:val="clear" w:color="auto" w:fill="FFFFFF"/>
        </w:rPr>
      </w:pPr>
      <w:r w:rsidRPr="00FA7728">
        <w:rPr>
          <w:rFonts w:ascii="Times New Roman" w:hAnsi="Times New Roman" w:cs="Times New Roman"/>
          <w:bCs/>
          <w:sz w:val="24"/>
          <w:szCs w:val="24"/>
          <w:shd w:val="clear" w:color="auto" w:fill="FFFFFF"/>
        </w:rPr>
        <w:lastRenderedPageBreak/>
        <w:t xml:space="preserve">On the same day, the plaintiff filed a motion to place a lien on the property and funds belonging to </w:t>
      </w:r>
      <w:proofErr w:type="spellStart"/>
      <w:r w:rsidRPr="00FA7728">
        <w:rPr>
          <w:rFonts w:ascii="Times New Roman" w:hAnsi="Times New Roman" w:cs="Times New Roman"/>
          <w:bCs/>
          <w:sz w:val="24"/>
          <w:szCs w:val="24"/>
          <w:shd w:val="clear" w:color="auto" w:fill="FFFFFF"/>
        </w:rPr>
        <w:t>Pastinfo</w:t>
      </w:r>
      <w:proofErr w:type="spellEnd"/>
      <w:r w:rsidRPr="00FA7728">
        <w:rPr>
          <w:rFonts w:ascii="Times New Roman" w:hAnsi="Times New Roman" w:cs="Times New Roman"/>
          <w:bCs/>
          <w:sz w:val="24"/>
          <w:szCs w:val="24"/>
          <w:shd w:val="clear" w:color="auto" w:fill="FFFFFF"/>
        </w:rPr>
        <w:t xml:space="preserve"> LLC in the amount of 5 million drams, which was rejected by the court's </w:t>
      </w:r>
      <w:r w:rsidR="00A352EC" w:rsidRPr="00FA7728">
        <w:rPr>
          <w:rFonts w:ascii="Times New Roman" w:hAnsi="Times New Roman" w:cs="Times New Roman"/>
          <w:bCs/>
          <w:sz w:val="24"/>
          <w:szCs w:val="24"/>
          <w:shd w:val="clear" w:color="auto" w:fill="FFFFFF"/>
        </w:rPr>
        <w:t>ruling</w:t>
      </w:r>
      <w:r w:rsidRPr="00FA7728">
        <w:rPr>
          <w:rFonts w:ascii="Times New Roman" w:hAnsi="Times New Roman" w:cs="Times New Roman"/>
          <w:bCs/>
          <w:sz w:val="24"/>
          <w:szCs w:val="24"/>
          <w:shd w:val="clear" w:color="auto" w:fill="FFFFFF"/>
        </w:rPr>
        <w:t xml:space="preserve"> of August 17. On September 8, the plaintiff filed an appeal against that </w:t>
      </w:r>
      <w:r w:rsidR="00A352EC" w:rsidRPr="00FA7728">
        <w:rPr>
          <w:rFonts w:ascii="Times New Roman" w:hAnsi="Times New Roman" w:cs="Times New Roman"/>
          <w:bCs/>
          <w:sz w:val="24"/>
          <w:szCs w:val="24"/>
          <w:shd w:val="clear" w:color="auto" w:fill="FFFFFF"/>
        </w:rPr>
        <w:t>ruling</w:t>
      </w:r>
      <w:r w:rsidRPr="00FA7728">
        <w:rPr>
          <w:rFonts w:ascii="Times New Roman" w:hAnsi="Times New Roman" w:cs="Times New Roman"/>
          <w:bCs/>
          <w:sz w:val="24"/>
          <w:szCs w:val="24"/>
          <w:shd w:val="clear" w:color="auto" w:fill="FFFFFF"/>
        </w:rPr>
        <w:t xml:space="preserve">, the appeal was accepted </w:t>
      </w:r>
      <w:r w:rsidR="00A352EC" w:rsidRPr="00FA7728">
        <w:rPr>
          <w:rFonts w:ascii="Times New Roman" w:hAnsi="Times New Roman" w:cs="Times New Roman"/>
          <w:bCs/>
          <w:sz w:val="24"/>
          <w:szCs w:val="24"/>
          <w:shd w:val="clear" w:color="auto" w:fill="FFFFFF"/>
        </w:rPr>
        <w:t>for</w:t>
      </w:r>
      <w:r w:rsidRPr="00FA7728">
        <w:rPr>
          <w:rFonts w:ascii="Times New Roman" w:hAnsi="Times New Roman" w:cs="Times New Roman"/>
          <w:bCs/>
          <w:sz w:val="24"/>
          <w:szCs w:val="24"/>
          <w:shd w:val="clear" w:color="auto" w:fill="FFFFFF"/>
        </w:rPr>
        <w:t xml:space="preserve"> proceedings on September 27, and October 11 was set as the date of publication of the judicial act.</w:t>
      </w:r>
    </w:p>
    <w:p w14:paraId="7CDDB6BB" w14:textId="77777777" w:rsidR="00461798" w:rsidRPr="00FA7728" w:rsidRDefault="00461798" w:rsidP="00A352EC">
      <w:pPr>
        <w:spacing w:after="0" w:line="240" w:lineRule="auto"/>
        <w:ind w:firstLine="567"/>
        <w:jc w:val="both"/>
        <w:rPr>
          <w:rFonts w:ascii="Times New Roman" w:hAnsi="Times New Roman" w:cs="Times New Roman"/>
          <w:bCs/>
          <w:sz w:val="24"/>
          <w:szCs w:val="24"/>
          <w:shd w:val="clear" w:color="auto" w:fill="FFFFFF"/>
        </w:rPr>
      </w:pPr>
    </w:p>
    <w:p w14:paraId="7F443903" w14:textId="0CCFE392" w:rsidR="008F7013" w:rsidRPr="00FA7728" w:rsidRDefault="008F7013" w:rsidP="008F7013">
      <w:pPr>
        <w:spacing w:after="0" w:line="240" w:lineRule="auto"/>
        <w:ind w:firstLine="720"/>
        <w:jc w:val="both"/>
        <w:rPr>
          <w:rFonts w:ascii="Times New Roman" w:hAnsi="Times New Roman" w:cs="Times New Roman"/>
          <w:sz w:val="24"/>
          <w:szCs w:val="24"/>
          <w:lang w:eastAsia="ru-RU"/>
        </w:rPr>
      </w:pPr>
      <w:r w:rsidRPr="00FA7728">
        <w:rPr>
          <w:rFonts w:ascii="Times New Roman" w:eastAsia="Times New Roman" w:hAnsi="Times New Roman" w:cs="Times New Roman"/>
          <w:b/>
          <w:sz w:val="24"/>
          <w:szCs w:val="24"/>
          <w:lang w:eastAsia="ru-RU"/>
        </w:rPr>
        <w:t xml:space="preserve">On August 2, </w:t>
      </w:r>
      <w:r w:rsidRPr="00FA7728">
        <w:rPr>
          <w:rFonts w:ascii="Times New Roman" w:hAnsi="Times New Roman" w:cs="Times New Roman"/>
          <w:sz w:val="24"/>
          <w:szCs w:val="24"/>
          <w:lang w:eastAsia="ru-RU"/>
        </w:rPr>
        <w:t xml:space="preserve">the Court of General Jurisdiction of Yerevan held a regular hearing on the case of </w:t>
      </w:r>
      <w:r w:rsidRPr="00FA7728">
        <w:rPr>
          <w:rFonts w:ascii="Times New Roman" w:hAnsi="Times New Roman" w:cs="Times New Roman"/>
          <w:i/>
          <w:sz w:val="24"/>
          <w:szCs w:val="24"/>
          <w:lang w:eastAsia="ru-RU"/>
        </w:rPr>
        <w:t xml:space="preserve">News.am LLC v. </w:t>
      </w:r>
      <w:proofErr w:type="spellStart"/>
      <w:r w:rsidRPr="00FA7728">
        <w:rPr>
          <w:rFonts w:ascii="Times New Roman" w:hAnsi="Times New Roman" w:cs="Times New Roman"/>
          <w:i/>
          <w:sz w:val="24"/>
          <w:szCs w:val="24"/>
          <w:lang w:eastAsia="ru-RU"/>
        </w:rPr>
        <w:t>Dareskizb</w:t>
      </w:r>
      <w:proofErr w:type="spellEnd"/>
      <w:r w:rsidRPr="00FA7728">
        <w:rPr>
          <w:rFonts w:ascii="Times New Roman" w:hAnsi="Times New Roman" w:cs="Times New Roman"/>
          <w:i/>
          <w:sz w:val="24"/>
          <w:szCs w:val="24"/>
          <w:lang w:eastAsia="ru-RU"/>
        </w:rPr>
        <w:t xml:space="preserve"> LLC, founder of the </w:t>
      </w:r>
      <w:proofErr w:type="spellStart"/>
      <w:r w:rsidRPr="00FA7728">
        <w:rPr>
          <w:rFonts w:ascii="Times New Roman" w:hAnsi="Times New Roman" w:cs="Times New Roman"/>
          <w:i/>
          <w:sz w:val="24"/>
          <w:szCs w:val="24"/>
          <w:lang w:eastAsia="ru-RU"/>
        </w:rPr>
        <w:t>Haykakan</w:t>
      </w:r>
      <w:proofErr w:type="spellEnd"/>
      <w:r w:rsidRPr="00FA7728">
        <w:rPr>
          <w:rFonts w:ascii="Times New Roman" w:hAnsi="Times New Roman" w:cs="Times New Roman"/>
          <w:i/>
          <w:sz w:val="24"/>
          <w:szCs w:val="24"/>
          <w:lang w:eastAsia="ru-RU"/>
        </w:rPr>
        <w:t xml:space="preserve"> </w:t>
      </w:r>
      <w:proofErr w:type="spellStart"/>
      <w:r w:rsidRPr="00FA7728">
        <w:rPr>
          <w:rFonts w:ascii="Times New Roman" w:hAnsi="Times New Roman" w:cs="Times New Roman"/>
          <w:i/>
          <w:sz w:val="24"/>
          <w:szCs w:val="24"/>
          <w:lang w:eastAsia="ru-RU"/>
        </w:rPr>
        <w:t>Zhamanak</w:t>
      </w:r>
      <w:proofErr w:type="spellEnd"/>
      <w:r w:rsidRPr="00FA7728">
        <w:rPr>
          <w:rFonts w:ascii="Times New Roman" w:hAnsi="Times New Roman" w:cs="Times New Roman"/>
          <w:i/>
          <w:sz w:val="24"/>
          <w:szCs w:val="24"/>
          <w:lang w:eastAsia="ru-RU"/>
        </w:rPr>
        <w:t xml:space="preserve"> newspaper</w:t>
      </w:r>
      <w:r w:rsidRPr="00FA7728">
        <w:rPr>
          <w:rFonts w:ascii="Times New Roman" w:hAnsi="Times New Roman" w:cs="Times New Roman"/>
          <w:sz w:val="24"/>
          <w:szCs w:val="24"/>
          <w:lang w:eastAsia="ru-RU"/>
        </w:rPr>
        <w:t xml:space="preserve">. </w:t>
      </w:r>
    </w:p>
    <w:p w14:paraId="774C12DC" w14:textId="34D1396F" w:rsidR="008F7013" w:rsidRPr="00FA7728" w:rsidRDefault="008F7013" w:rsidP="008F7013">
      <w:pPr>
        <w:spacing w:after="0" w:line="240" w:lineRule="auto"/>
        <w:ind w:firstLine="720"/>
        <w:jc w:val="both"/>
        <w:rPr>
          <w:rFonts w:ascii="Times New Roman" w:hAnsi="Times New Roman" w:cs="Times New Roman"/>
          <w:sz w:val="24"/>
          <w:szCs w:val="24"/>
          <w:lang w:eastAsia="ru-RU"/>
        </w:rPr>
      </w:pPr>
      <w:r w:rsidRPr="00FA7728">
        <w:rPr>
          <w:rFonts w:ascii="Times New Roman" w:hAnsi="Times New Roman" w:cs="Times New Roman"/>
          <w:sz w:val="24"/>
          <w:szCs w:val="24"/>
          <w:lang w:eastAsia="ru-RU"/>
        </w:rPr>
        <w:t>We should remind that the lawsuit was filed, caused by the article, entitled: “</w:t>
      </w:r>
      <w:r w:rsidRPr="00FA7728">
        <w:rPr>
          <w:rFonts w:ascii="Times New Roman" w:hAnsi="Times New Roman" w:cs="Times New Roman"/>
          <w:i/>
          <w:iCs/>
          <w:sz w:val="24"/>
          <w:szCs w:val="24"/>
          <w:lang w:eastAsia="ru-RU"/>
        </w:rPr>
        <w:t xml:space="preserve">Ararat, </w:t>
      </w:r>
      <w:proofErr w:type="spellStart"/>
      <w:r w:rsidRPr="00FA7728">
        <w:rPr>
          <w:rFonts w:ascii="Times New Roman" w:hAnsi="Times New Roman" w:cs="Times New Roman"/>
          <w:i/>
          <w:iCs/>
          <w:sz w:val="24"/>
          <w:szCs w:val="24"/>
          <w:lang w:eastAsia="ru-RU"/>
        </w:rPr>
        <w:t>Armnews</w:t>
      </w:r>
      <w:proofErr w:type="spellEnd"/>
      <w:r w:rsidRPr="00FA7728">
        <w:rPr>
          <w:rFonts w:ascii="Times New Roman" w:hAnsi="Times New Roman" w:cs="Times New Roman"/>
          <w:i/>
          <w:iCs/>
          <w:sz w:val="24"/>
          <w:szCs w:val="24"/>
          <w:lang w:eastAsia="ru-RU"/>
        </w:rPr>
        <w:t xml:space="preserve">, H2, News.am, </w:t>
      </w:r>
      <w:proofErr w:type="spellStart"/>
      <w:r w:rsidRPr="00FA7728">
        <w:rPr>
          <w:rFonts w:ascii="Times New Roman" w:hAnsi="Times New Roman" w:cs="Times New Roman"/>
          <w:i/>
          <w:iCs/>
          <w:sz w:val="24"/>
          <w:szCs w:val="24"/>
          <w:lang w:eastAsia="ru-RU"/>
        </w:rPr>
        <w:t>Yerkir</w:t>
      </w:r>
      <w:proofErr w:type="spellEnd"/>
      <w:r w:rsidRPr="00FA7728">
        <w:rPr>
          <w:rFonts w:ascii="Times New Roman" w:hAnsi="Times New Roman" w:cs="Times New Roman"/>
          <w:i/>
          <w:iCs/>
          <w:sz w:val="24"/>
          <w:szCs w:val="24"/>
          <w:lang w:eastAsia="ru-RU"/>
        </w:rPr>
        <w:t xml:space="preserve"> Media</w:t>
      </w:r>
      <w:r w:rsidRPr="00FA7728">
        <w:rPr>
          <w:rFonts w:ascii="Times New Roman" w:hAnsi="Times New Roman" w:cs="Times New Roman"/>
          <w:sz w:val="24"/>
          <w:szCs w:val="24"/>
          <w:lang w:eastAsia="ru-RU"/>
        </w:rPr>
        <w:t xml:space="preserve">, fakes; which Media Outlets were “Bought” by Kocharyan?”, published in the </w:t>
      </w:r>
      <w:proofErr w:type="spellStart"/>
      <w:r w:rsidRPr="00FA7728">
        <w:rPr>
          <w:rFonts w:ascii="Times New Roman" w:hAnsi="Times New Roman" w:cs="Times New Roman"/>
          <w:i/>
          <w:sz w:val="24"/>
          <w:szCs w:val="24"/>
          <w:lang w:eastAsia="ru-RU"/>
        </w:rPr>
        <w:t>Haykakan</w:t>
      </w:r>
      <w:proofErr w:type="spellEnd"/>
      <w:r w:rsidRPr="00FA7728">
        <w:rPr>
          <w:rFonts w:ascii="Times New Roman" w:hAnsi="Times New Roman" w:cs="Times New Roman"/>
          <w:i/>
          <w:sz w:val="24"/>
          <w:szCs w:val="24"/>
          <w:lang w:eastAsia="ru-RU"/>
        </w:rPr>
        <w:t xml:space="preserve"> </w:t>
      </w:r>
      <w:proofErr w:type="spellStart"/>
      <w:r w:rsidRPr="00FA7728">
        <w:rPr>
          <w:rFonts w:ascii="Times New Roman" w:hAnsi="Times New Roman" w:cs="Times New Roman"/>
          <w:i/>
          <w:sz w:val="24"/>
          <w:szCs w:val="24"/>
          <w:lang w:eastAsia="ru-RU"/>
        </w:rPr>
        <w:t>Zhamanak</w:t>
      </w:r>
      <w:proofErr w:type="spellEnd"/>
      <w:r w:rsidRPr="00FA7728">
        <w:rPr>
          <w:rFonts w:ascii="Times New Roman" w:hAnsi="Times New Roman" w:cs="Times New Roman"/>
          <w:i/>
          <w:sz w:val="24"/>
          <w:szCs w:val="24"/>
          <w:lang w:eastAsia="ru-RU"/>
        </w:rPr>
        <w:t xml:space="preserve"> </w:t>
      </w:r>
      <w:r w:rsidRPr="00FA7728">
        <w:rPr>
          <w:rFonts w:ascii="Times New Roman" w:hAnsi="Times New Roman" w:cs="Times New Roman"/>
          <w:iCs/>
          <w:sz w:val="24"/>
          <w:szCs w:val="24"/>
          <w:lang w:eastAsia="ru-RU"/>
        </w:rPr>
        <w:t>on August 21, 2018.</w:t>
      </w:r>
      <w:r w:rsidRPr="00FA7728">
        <w:rPr>
          <w:rStyle w:val="FootnoteReference"/>
          <w:rFonts w:ascii="Times New Roman" w:hAnsi="Times New Roman" w:cs="Times New Roman"/>
          <w:sz w:val="24"/>
          <w:szCs w:val="24"/>
          <w:lang w:val="hy-AM"/>
        </w:rPr>
        <w:footnoteReference w:id="46"/>
      </w:r>
      <w:r w:rsidRPr="00FA7728">
        <w:rPr>
          <w:rFonts w:ascii="Times New Roman" w:hAnsi="Times New Roman" w:cs="Times New Roman"/>
          <w:sz w:val="24"/>
          <w:szCs w:val="24"/>
          <w:lang w:val="hy-AM"/>
        </w:rPr>
        <w:t xml:space="preserve"> </w:t>
      </w:r>
      <w:r w:rsidRPr="00FA7728">
        <w:rPr>
          <w:rFonts w:ascii="Times New Roman" w:hAnsi="Times New Roman" w:cs="Times New Roman"/>
          <w:sz w:val="24"/>
          <w:szCs w:val="24"/>
          <w:lang w:eastAsia="ru-RU"/>
        </w:rPr>
        <w:t xml:space="preserve">According to the plaintiff, the publication contained a number of statement in regard to News.am and those, together with the heading of the article, caused damage to the business reputation of News.am. News.am LLC claimed a compensation of 200.000 AMD from the founder of the </w:t>
      </w:r>
      <w:proofErr w:type="spellStart"/>
      <w:r w:rsidRPr="00FA7728">
        <w:rPr>
          <w:rFonts w:ascii="Times New Roman" w:hAnsi="Times New Roman" w:cs="Times New Roman"/>
          <w:i/>
          <w:iCs/>
          <w:sz w:val="24"/>
          <w:szCs w:val="24"/>
          <w:lang w:eastAsia="ru-RU"/>
        </w:rPr>
        <w:t>Haykakan</w:t>
      </w:r>
      <w:proofErr w:type="spellEnd"/>
      <w:r w:rsidRPr="00FA7728">
        <w:rPr>
          <w:rFonts w:ascii="Times New Roman" w:hAnsi="Times New Roman" w:cs="Times New Roman"/>
          <w:i/>
          <w:iCs/>
          <w:sz w:val="24"/>
          <w:szCs w:val="24"/>
          <w:lang w:eastAsia="ru-RU"/>
        </w:rPr>
        <w:t xml:space="preserve"> </w:t>
      </w:r>
      <w:proofErr w:type="spellStart"/>
      <w:r w:rsidRPr="00FA7728">
        <w:rPr>
          <w:rFonts w:ascii="Times New Roman" w:hAnsi="Times New Roman" w:cs="Times New Roman"/>
          <w:i/>
          <w:iCs/>
          <w:sz w:val="24"/>
          <w:szCs w:val="24"/>
          <w:lang w:eastAsia="ru-RU"/>
        </w:rPr>
        <w:t>Zhamanak</w:t>
      </w:r>
      <w:proofErr w:type="spellEnd"/>
      <w:r w:rsidRPr="00FA7728">
        <w:rPr>
          <w:rFonts w:ascii="Times New Roman" w:hAnsi="Times New Roman" w:cs="Times New Roman"/>
          <w:i/>
          <w:iCs/>
          <w:sz w:val="24"/>
          <w:szCs w:val="24"/>
          <w:lang w:eastAsia="ru-RU"/>
        </w:rPr>
        <w:t>.</w:t>
      </w:r>
      <w:r w:rsidRPr="00FA7728">
        <w:rPr>
          <w:rFonts w:ascii="Times New Roman" w:hAnsi="Times New Roman" w:cs="Times New Roman"/>
          <w:sz w:val="24"/>
          <w:szCs w:val="24"/>
          <w:lang w:eastAsia="ru-RU"/>
        </w:rPr>
        <w:t xml:space="preserve"> </w:t>
      </w:r>
    </w:p>
    <w:p w14:paraId="3C7C7BFB" w14:textId="733F9A54" w:rsidR="008F7013" w:rsidRPr="00FA7728" w:rsidRDefault="008F7013" w:rsidP="008F7013">
      <w:pPr>
        <w:pStyle w:val="NormalWeb"/>
        <w:shd w:val="clear" w:color="auto" w:fill="FFFFFF"/>
        <w:spacing w:before="0" w:beforeAutospacing="0" w:after="0" w:afterAutospacing="0" w:line="240" w:lineRule="auto"/>
        <w:ind w:firstLine="567"/>
        <w:jc w:val="both"/>
        <w:rPr>
          <w:lang w:val="en-US"/>
        </w:rPr>
      </w:pPr>
      <w:r w:rsidRPr="00FA7728">
        <w:rPr>
          <w:lang w:val="en-US"/>
        </w:rPr>
        <w:t>The next court hearing on the case is scheduled for November 17.</w:t>
      </w:r>
    </w:p>
    <w:p w14:paraId="40A3C184" w14:textId="77777777" w:rsidR="0014017A" w:rsidRPr="00FA7728" w:rsidRDefault="0014017A" w:rsidP="00100DFA">
      <w:pPr>
        <w:pStyle w:val="NormalWeb"/>
        <w:shd w:val="clear" w:color="auto" w:fill="FFFFFF"/>
        <w:spacing w:before="0" w:beforeAutospacing="0" w:after="0" w:afterAutospacing="0" w:line="240" w:lineRule="auto"/>
        <w:ind w:firstLine="567"/>
        <w:rPr>
          <w:lang w:val="hy-AM"/>
        </w:rPr>
      </w:pPr>
    </w:p>
    <w:p w14:paraId="4308089E" w14:textId="18DBF8E7" w:rsidR="008F7013" w:rsidRPr="00FA7728" w:rsidRDefault="008F7013" w:rsidP="00461798">
      <w:pPr>
        <w:spacing w:after="0" w:line="240" w:lineRule="auto"/>
        <w:ind w:firstLine="567"/>
        <w:jc w:val="both"/>
        <w:rPr>
          <w:rFonts w:ascii="Times New Roman" w:hAnsi="Times New Roman" w:cs="Times New Roman"/>
          <w:bCs/>
          <w:color w:val="222222"/>
          <w:sz w:val="24"/>
          <w:szCs w:val="24"/>
          <w:shd w:val="clear" w:color="auto" w:fill="FFFFFF"/>
        </w:rPr>
      </w:pPr>
      <w:r w:rsidRPr="00FA7728">
        <w:rPr>
          <w:rFonts w:ascii="Times New Roman" w:hAnsi="Times New Roman" w:cs="Times New Roman"/>
          <w:b/>
          <w:color w:val="222222"/>
          <w:sz w:val="24"/>
          <w:szCs w:val="24"/>
          <w:shd w:val="clear" w:color="auto" w:fill="FFFFFF"/>
        </w:rPr>
        <w:t>On August</w:t>
      </w:r>
      <w:r w:rsidR="0014017A" w:rsidRPr="00FA7728">
        <w:rPr>
          <w:rFonts w:ascii="Times New Roman" w:hAnsi="Times New Roman" w:cs="Times New Roman"/>
          <w:b/>
          <w:color w:val="222222"/>
          <w:sz w:val="24"/>
          <w:szCs w:val="24"/>
          <w:shd w:val="clear" w:color="auto" w:fill="FFFFFF"/>
          <w:lang w:val="hy-AM"/>
        </w:rPr>
        <w:t xml:space="preserve"> 3</w:t>
      </w:r>
      <w:r w:rsidRPr="00FA7728">
        <w:rPr>
          <w:rFonts w:ascii="Times New Roman" w:hAnsi="Times New Roman" w:cs="Times New Roman"/>
          <w:b/>
          <w:color w:val="222222"/>
          <w:sz w:val="24"/>
          <w:szCs w:val="24"/>
          <w:shd w:val="clear" w:color="auto" w:fill="FFFFFF"/>
        </w:rPr>
        <w:t xml:space="preserve">, </w:t>
      </w:r>
      <w:r w:rsidRPr="00FA7728">
        <w:rPr>
          <w:rFonts w:ascii="Times New Roman" w:hAnsi="Times New Roman" w:cs="Times New Roman"/>
          <w:bCs/>
          <w:color w:val="222222"/>
          <w:sz w:val="24"/>
          <w:szCs w:val="24"/>
          <w:shd w:val="clear" w:color="auto" w:fill="FFFFFF"/>
        </w:rPr>
        <w:t xml:space="preserve">the same plaintiff filed a complaint on the case against </w:t>
      </w:r>
      <w:proofErr w:type="spellStart"/>
      <w:r w:rsidRPr="00FA7728">
        <w:rPr>
          <w:rFonts w:ascii="Times New Roman" w:hAnsi="Times New Roman" w:cs="Times New Roman"/>
          <w:bCs/>
          <w:color w:val="222222"/>
          <w:sz w:val="24"/>
          <w:szCs w:val="24"/>
          <w:shd w:val="clear" w:color="auto" w:fill="FFFFFF"/>
        </w:rPr>
        <w:t>ArmDaily</w:t>
      </w:r>
      <w:proofErr w:type="spellEnd"/>
      <w:r w:rsidRPr="00FA7728">
        <w:rPr>
          <w:rFonts w:ascii="Times New Roman" w:hAnsi="Times New Roman" w:cs="Times New Roman"/>
          <w:bCs/>
          <w:color w:val="222222"/>
          <w:sz w:val="24"/>
          <w:szCs w:val="24"/>
          <w:shd w:val="clear" w:color="auto" w:fill="FFFFFF"/>
        </w:rPr>
        <w:t xml:space="preserve"> News Agency LLC to the Civil Court of Appeal, challenging </w:t>
      </w:r>
      <w:r w:rsidR="00600AC7" w:rsidRPr="00FA7728">
        <w:rPr>
          <w:rFonts w:ascii="Times New Roman" w:hAnsi="Times New Roman" w:cs="Times New Roman"/>
          <w:bCs/>
          <w:color w:val="222222"/>
          <w:sz w:val="24"/>
          <w:szCs w:val="24"/>
          <w:shd w:val="clear" w:color="auto" w:fill="FFFFFF"/>
        </w:rPr>
        <w:t xml:space="preserve">the ruling of the Court of General Jurisdiction, which the case was left without trial on the ground that the plaintiff, though duly notified, failed to appear in two consecutive court hearings. </w:t>
      </w:r>
    </w:p>
    <w:p w14:paraId="1DE57686" w14:textId="31B7E1F5" w:rsidR="00A33950" w:rsidRPr="00FA7728" w:rsidRDefault="00A33950" w:rsidP="00A33950">
      <w:pPr>
        <w:spacing w:after="0" w:line="240" w:lineRule="auto"/>
        <w:ind w:firstLine="720"/>
        <w:jc w:val="both"/>
        <w:rPr>
          <w:rFonts w:ascii="Times New Roman" w:hAnsi="Times New Roman" w:cs="Times New Roman"/>
          <w:sz w:val="24"/>
          <w:szCs w:val="24"/>
          <w:lang w:val="hy-AM"/>
        </w:rPr>
      </w:pPr>
      <w:r w:rsidRPr="00FA7728">
        <w:rPr>
          <w:rFonts w:ascii="Times New Roman" w:hAnsi="Times New Roman" w:cs="Times New Roman"/>
          <w:sz w:val="24"/>
          <w:szCs w:val="24"/>
        </w:rPr>
        <w:t xml:space="preserve">The lawsuit, claiming compensation for the damage caused to </w:t>
      </w:r>
      <w:proofErr w:type="spellStart"/>
      <w:r w:rsidRPr="00FA7728">
        <w:rPr>
          <w:rFonts w:ascii="Times New Roman" w:hAnsi="Times New Roman" w:cs="Times New Roman"/>
          <w:sz w:val="24"/>
          <w:szCs w:val="24"/>
        </w:rPr>
        <w:t>honour</w:t>
      </w:r>
      <w:proofErr w:type="spellEnd"/>
      <w:r w:rsidRPr="00FA7728">
        <w:rPr>
          <w:rFonts w:ascii="Times New Roman" w:hAnsi="Times New Roman" w:cs="Times New Roman"/>
          <w:sz w:val="24"/>
          <w:szCs w:val="24"/>
        </w:rPr>
        <w:t xml:space="preserve">, dignity and good reputation through slander and insult, was filed on November 25, </w:t>
      </w:r>
      <w:r w:rsidRPr="00FA7728">
        <w:rPr>
          <w:rFonts w:ascii="Times New Roman" w:hAnsi="Times New Roman" w:cs="Times New Roman"/>
          <w:sz w:val="24"/>
          <w:szCs w:val="24"/>
          <w:lang w:val="hy-AM"/>
        </w:rPr>
        <w:t>2020</w:t>
      </w:r>
      <w:r w:rsidRPr="00FA7728">
        <w:rPr>
          <w:rFonts w:ascii="Times New Roman" w:hAnsi="Times New Roman" w:cs="Times New Roman"/>
          <w:sz w:val="24"/>
          <w:szCs w:val="24"/>
        </w:rPr>
        <w:t>, and was caused by an article, entitled: “</w:t>
      </w:r>
      <w:r w:rsidRPr="00FA7728">
        <w:rPr>
          <w:rFonts w:ascii="Times New Roman" w:hAnsi="Times New Roman" w:cs="Times New Roman"/>
          <w:sz w:val="24"/>
          <w:szCs w:val="24"/>
          <w:lang w:val="hy-AM"/>
        </w:rPr>
        <w:t xml:space="preserve">URGENT. Criminal </w:t>
      </w:r>
      <w:r w:rsidRPr="00FA7728">
        <w:rPr>
          <w:rFonts w:ascii="Times New Roman" w:hAnsi="Times New Roman" w:cs="Times New Roman"/>
          <w:sz w:val="24"/>
          <w:szCs w:val="24"/>
        </w:rPr>
        <w:t>A</w:t>
      </w:r>
      <w:r w:rsidRPr="00FA7728">
        <w:rPr>
          <w:rFonts w:ascii="Times New Roman" w:hAnsi="Times New Roman" w:cs="Times New Roman"/>
          <w:sz w:val="24"/>
          <w:szCs w:val="24"/>
          <w:lang w:val="hy-AM"/>
        </w:rPr>
        <w:t>uthorities Ara</w:t>
      </w:r>
      <w:r w:rsidRPr="00FA7728">
        <w:rPr>
          <w:rFonts w:ascii="Times New Roman" w:hAnsi="Times New Roman" w:cs="Times New Roman"/>
          <w:sz w:val="24"/>
          <w:szCs w:val="24"/>
        </w:rPr>
        <w:t xml:space="preserve"> and</w:t>
      </w:r>
      <w:r w:rsidRPr="00FA7728">
        <w:rPr>
          <w:rFonts w:ascii="Times New Roman" w:hAnsi="Times New Roman" w:cs="Times New Roman"/>
          <w:sz w:val="24"/>
          <w:szCs w:val="24"/>
          <w:lang w:val="hy-AM"/>
        </w:rPr>
        <w:t xml:space="preserve"> Alik Banduryan</w:t>
      </w:r>
      <w:r w:rsidRPr="00FA7728">
        <w:rPr>
          <w:rFonts w:ascii="Times New Roman" w:hAnsi="Times New Roman" w:cs="Times New Roman"/>
          <w:sz w:val="24"/>
          <w:szCs w:val="24"/>
        </w:rPr>
        <w:t>s</w:t>
      </w:r>
      <w:r w:rsidRPr="00FA7728">
        <w:rPr>
          <w:rFonts w:ascii="Times New Roman" w:hAnsi="Times New Roman" w:cs="Times New Roman"/>
          <w:sz w:val="24"/>
          <w:szCs w:val="24"/>
          <w:lang w:val="hy-AM"/>
        </w:rPr>
        <w:t xml:space="preserve"> from Noratus </w:t>
      </w:r>
      <w:r w:rsidRPr="00FA7728">
        <w:rPr>
          <w:rFonts w:ascii="Times New Roman" w:hAnsi="Times New Roman" w:cs="Times New Roman"/>
          <w:sz w:val="24"/>
          <w:szCs w:val="24"/>
        </w:rPr>
        <w:t>I</w:t>
      </w:r>
      <w:r w:rsidRPr="00FA7728">
        <w:rPr>
          <w:rFonts w:ascii="Times New Roman" w:hAnsi="Times New Roman" w:cs="Times New Roman"/>
          <w:sz w:val="24"/>
          <w:szCs w:val="24"/>
          <w:lang w:val="hy-AM"/>
        </w:rPr>
        <w:t>ntimidate My Step</w:t>
      </w:r>
      <w:r w:rsidRPr="00FA7728">
        <w:rPr>
          <w:rFonts w:ascii="Times New Roman" w:hAnsi="Times New Roman" w:cs="Times New Roman"/>
          <w:sz w:val="24"/>
          <w:szCs w:val="24"/>
        </w:rPr>
        <w:t xml:space="preserve"> MPs</w:t>
      </w:r>
      <w:r w:rsidRPr="00FA7728">
        <w:rPr>
          <w:rFonts w:ascii="Times New Roman" w:hAnsi="Times New Roman" w:cs="Times New Roman"/>
          <w:sz w:val="24"/>
          <w:szCs w:val="24"/>
          <w:lang w:val="hy-AM"/>
        </w:rPr>
        <w:t xml:space="preserve">. Mediaport” and published on </w:t>
      </w:r>
      <w:r w:rsidRPr="00FA7728">
        <w:rPr>
          <w:rFonts w:ascii="Times New Roman" w:hAnsi="Times New Roman" w:cs="Times New Roman"/>
          <w:i/>
          <w:iCs/>
          <w:sz w:val="24"/>
          <w:szCs w:val="24"/>
          <w:lang w:val="hy-AM"/>
        </w:rPr>
        <w:t>Armdaily.am</w:t>
      </w:r>
      <w:r w:rsidRPr="00FA7728">
        <w:rPr>
          <w:rFonts w:ascii="Times New Roman" w:hAnsi="Times New Roman" w:cs="Times New Roman"/>
          <w:sz w:val="24"/>
          <w:szCs w:val="24"/>
          <w:lang w:val="hy-AM"/>
        </w:rPr>
        <w:t xml:space="preserve"> website on November 20, </w:t>
      </w:r>
      <w:r w:rsidRPr="00FA7728">
        <w:rPr>
          <w:rFonts w:ascii="Times New Roman" w:hAnsi="Times New Roman" w:cs="Times New Roman"/>
          <w:sz w:val="24"/>
          <w:szCs w:val="24"/>
        </w:rPr>
        <w:t xml:space="preserve">and was triggered, </w:t>
      </w:r>
      <w:r w:rsidRPr="00FA7728">
        <w:rPr>
          <w:rFonts w:ascii="Times New Roman" w:hAnsi="Times New Roman" w:cs="Times New Roman"/>
          <w:sz w:val="24"/>
          <w:szCs w:val="24"/>
          <w:lang w:val="hy-AM"/>
        </w:rPr>
        <w:t xml:space="preserve">in particular, </w:t>
      </w:r>
      <w:r w:rsidRPr="00FA7728">
        <w:rPr>
          <w:rFonts w:ascii="Times New Roman" w:hAnsi="Times New Roman" w:cs="Times New Roman"/>
          <w:sz w:val="24"/>
          <w:szCs w:val="24"/>
        </w:rPr>
        <w:t xml:space="preserve">by </w:t>
      </w:r>
      <w:r w:rsidRPr="00FA7728">
        <w:rPr>
          <w:rFonts w:ascii="Times New Roman" w:hAnsi="Times New Roman" w:cs="Times New Roman"/>
          <w:sz w:val="24"/>
          <w:szCs w:val="24"/>
          <w:lang w:val="hy-AM"/>
        </w:rPr>
        <w:t>the phrase “the one who held bottles”, used about the MP</w:t>
      </w:r>
      <w:r w:rsidRPr="00FA7728">
        <w:rPr>
          <w:rFonts w:ascii="Times New Roman" w:hAnsi="Times New Roman" w:cs="Times New Roman"/>
          <w:sz w:val="24"/>
          <w:szCs w:val="24"/>
        </w:rPr>
        <w:t>.</w:t>
      </w:r>
      <w:r w:rsidRPr="00FA7728">
        <w:rPr>
          <w:rStyle w:val="FootnoteReference"/>
          <w:rFonts w:ascii="Times New Roman" w:hAnsi="Times New Roman" w:cs="Times New Roman"/>
          <w:sz w:val="24"/>
          <w:szCs w:val="24"/>
          <w:lang w:val="hy-AM"/>
        </w:rPr>
        <w:footnoteReference w:id="47"/>
      </w:r>
      <w:r w:rsidRPr="00FA7728">
        <w:rPr>
          <w:rFonts w:ascii="Times New Roman" w:hAnsi="Times New Roman" w:cs="Times New Roman"/>
          <w:sz w:val="24"/>
          <w:szCs w:val="24"/>
          <w:lang w:val="hy-AM"/>
        </w:rPr>
        <w:t xml:space="preserve"> </w:t>
      </w:r>
    </w:p>
    <w:p w14:paraId="74D57034" w14:textId="64C0842B" w:rsidR="00FA5F02" w:rsidRPr="00FA7728" w:rsidRDefault="00A33950" w:rsidP="00A33950">
      <w:pPr>
        <w:spacing w:after="0" w:line="240" w:lineRule="auto"/>
        <w:ind w:firstLine="720"/>
        <w:jc w:val="both"/>
        <w:rPr>
          <w:rFonts w:ascii="Times New Roman" w:hAnsi="Times New Roman" w:cs="Times New Roman"/>
          <w:sz w:val="24"/>
          <w:szCs w:val="24"/>
        </w:rPr>
      </w:pPr>
      <w:r w:rsidRPr="00FA7728">
        <w:rPr>
          <w:rFonts w:ascii="Times New Roman" w:hAnsi="Times New Roman" w:cs="Times New Roman"/>
          <w:sz w:val="24"/>
          <w:szCs w:val="24"/>
          <w:lang w:val="hy-AM"/>
        </w:rPr>
        <w:t xml:space="preserve">The Court </w:t>
      </w:r>
      <w:r w:rsidRPr="00FA7728">
        <w:rPr>
          <w:rFonts w:ascii="Times New Roman" w:hAnsi="Times New Roman" w:cs="Times New Roman"/>
          <w:sz w:val="24"/>
          <w:szCs w:val="24"/>
        </w:rPr>
        <w:t xml:space="preserve">of Appeal </w:t>
      </w:r>
      <w:r w:rsidR="00FA5F02" w:rsidRPr="00FA7728">
        <w:rPr>
          <w:rFonts w:ascii="Times New Roman" w:hAnsi="Times New Roman" w:cs="Times New Roman"/>
          <w:sz w:val="24"/>
          <w:szCs w:val="24"/>
        </w:rPr>
        <w:t>accepted the complaint for proceedings on August 15. No developments were recorded as of the end of the quarter.</w:t>
      </w:r>
    </w:p>
    <w:p w14:paraId="42792908" w14:textId="77777777" w:rsidR="0014017A" w:rsidRPr="00FA7728" w:rsidRDefault="0014017A" w:rsidP="0014017A">
      <w:pPr>
        <w:spacing w:after="0" w:line="240" w:lineRule="auto"/>
        <w:rPr>
          <w:rFonts w:ascii="Times New Roman" w:hAnsi="Times New Roman" w:cs="Times New Roman"/>
          <w:sz w:val="24"/>
          <w:szCs w:val="24"/>
          <w:lang w:val="hy-AM"/>
        </w:rPr>
      </w:pPr>
      <w:r w:rsidRPr="00FA7728">
        <w:rPr>
          <w:rFonts w:ascii="Times New Roman" w:eastAsia="Times New Roman" w:hAnsi="Times New Roman" w:cs="Times New Roman"/>
          <w:b/>
          <w:sz w:val="24"/>
          <w:szCs w:val="24"/>
          <w:lang w:val="hy-AM" w:eastAsia="ru-RU"/>
        </w:rPr>
        <w:tab/>
      </w:r>
    </w:p>
    <w:p w14:paraId="614261FA" w14:textId="1DAEA8F2" w:rsidR="00057898" w:rsidRPr="00FA7728" w:rsidRDefault="00100DFA" w:rsidP="00773DCF">
      <w:pPr>
        <w:jc w:val="both"/>
        <w:rPr>
          <w:rFonts w:ascii="Times New Roman" w:hAnsi="Times New Roman" w:cs="Times New Roman"/>
          <w:bCs/>
          <w:color w:val="050505"/>
          <w:sz w:val="24"/>
          <w:szCs w:val="24"/>
          <w:shd w:val="clear" w:color="auto" w:fill="FFFFFF"/>
        </w:rPr>
      </w:pPr>
      <w:r w:rsidRPr="00FA7728">
        <w:rPr>
          <w:rFonts w:ascii="Times New Roman" w:hAnsi="Times New Roman" w:cs="Times New Roman"/>
          <w:color w:val="050505"/>
          <w:sz w:val="24"/>
          <w:szCs w:val="24"/>
          <w:shd w:val="clear" w:color="auto" w:fill="FFFFFF"/>
          <w:lang w:val="hy-AM"/>
        </w:rPr>
        <w:tab/>
      </w:r>
      <w:r w:rsidR="00057898" w:rsidRPr="00FA7728">
        <w:rPr>
          <w:rFonts w:ascii="Times New Roman" w:hAnsi="Times New Roman" w:cs="Times New Roman"/>
          <w:b/>
          <w:color w:val="050505"/>
          <w:sz w:val="24"/>
          <w:szCs w:val="24"/>
          <w:shd w:val="clear" w:color="auto" w:fill="FFFFFF"/>
        </w:rPr>
        <w:t xml:space="preserve">On August 4, </w:t>
      </w:r>
      <w:r w:rsidR="00057898" w:rsidRPr="00FA7728">
        <w:rPr>
          <w:rFonts w:ascii="Times New Roman" w:hAnsi="Times New Roman" w:cs="Times New Roman"/>
          <w:bCs/>
          <w:color w:val="050505"/>
          <w:sz w:val="24"/>
          <w:szCs w:val="24"/>
          <w:shd w:val="clear" w:color="auto" w:fill="FFFFFF"/>
        </w:rPr>
        <w:t xml:space="preserve">the Russian peacekeepers </w:t>
      </w:r>
      <w:r w:rsidR="00773DCF" w:rsidRPr="00FA7728">
        <w:rPr>
          <w:rFonts w:ascii="Times New Roman" w:hAnsi="Times New Roman" w:cs="Times New Roman"/>
          <w:bCs/>
          <w:color w:val="050505"/>
          <w:sz w:val="24"/>
          <w:szCs w:val="24"/>
          <w:shd w:val="clear" w:color="auto" w:fill="FFFFFF"/>
        </w:rPr>
        <w:t xml:space="preserve">prohibited </w:t>
      </w:r>
      <w:proofErr w:type="spellStart"/>
      <w:r w:rsidR="00773DCF" w:rsidRPr="00FA7728">
        <w:rPr>
          <w:rFonts w:ascii="Times New Roman" w:hAnsi="Times New Roman" w:cs="Times New Roman"/>
          <w:bCs/>
          <w:color w:val="050505"/>
          <w:sz w:val="24"/>
          <w:szCs w:val="24"/>
          <w:shd w:val="clear" w:color="auto" w:fill="FFFFFF"/>
        </w:rPr>
        <w:t>Zhirayr</w:t>
      </w:r>
      <w:proofErr w:type="spellEnd"/>
      <w:r w:rsidR="00773DCF" w:rsidRPr="00FA7728">
        <w:rPr>
          <w:rFonts w:ascii="Times New Roman" w:hAnsi="Times New Roman" w:cs="Times New Roman"/>
          <w:bCs/>
          <w:color w:val="050505"/>
          <w:sz w:val="24"/>
          <w:szCs w:val="24"/>
          <w:shd w:val="clear" w:color="auto" w:fill="FFFFFF"/>
        </w:rPr>
        <w:t xml:space="preserve"> </w:t>
      </w:r>
      <w:proofErr w:type="spellStart"/>
      <w:r w:rsidR="00773DCF" w:rsidRPr="00FA7728">
        <w:rPr>
          <w:rFonts w:ascii="Times New Roman" w:hAnsi="Times New Roman" w:cs="Times New Roman"/>
          <w:bCs/>
          <w:color w:val="050505"/>
          <w:sz w:val="24"/>
          <w:szCs w:val="24"/>
          <w:shd w:val="clear" w:color="auto" w:fill="FFFFFF"/>
        </w:rPr>
        <w:t>Voskanyan</w:t>
      </w:r>
      <w:proofErr w:type="spellEnd"/>
      <w:r w:rsidR="00773DCF" w:rsidRPr="00FA7728">
        <w:rPr>
          <w:rFonts w:ascii="Times New Roman" w:hAnsi="Times New Roman" w:cs="Times New Roman"/>
          <w:bCs/>
          <w:color w:val="050505"/>
          <w:sz w:val="24"/>
          <w:szCs w:val="24"/>
          <w:shd w:val="clear" w:color="auto" w:fill="FFFFFF"/>
        </w:rPr>
        <w:t xml:space="preserve">, the correspondent of 1in.am news website and cameraman </w:t>
      </w:r>
      <w:proofErr w:type="spellStart"/>
      <w:r w:rsidR="00773DCF" w:rsidRPr="00FA7728">
        <w:rPr>
          <w:rFonts w:ascii="Times New Roman" w:hAnsi="Times New Roman" w:cs="Times New Roman"/>
          <w:bCs/>
          <w:color w:val="050505"/>
          <w:sz w:val="24"/>
          <w:szCs w:val="24"/>
          <w:shd w:val="clear" w:color="auto" w:fill="FFFFFF"/>
        </w:rPr>
        <w:t>Khachatur</w:t>
      </w:r>
      <w:proofErr w:type="spellEnd"/>
      <w:r w:rsidR="00773DCF" w:rsidRPr="00FA7728">
        <w:rPr>
          <w:rFonts w:ascii="Times New Roman" w:hAnsi="Times New Roman" w:cs="Times New Roman"/>
          <w:bCs/>
          <w:color w:val="050505"/>
          <w:sz w:val="24"/>
          <w:szCs w:val="24"/>
          <w:shd w:val="clear" w:color="auto" w:fill="FFFFFF"/>
        </w:rPr>
        <w:t xml:space="preserve"> </w:t>
      </w:r>
      <w:proofErr w:type="spellStart"/>
      <w:r w:rsidR="00773DCF" w:rsidRPr="00FA7728">
        <w:rPr>
          <w:rFonts w:ascii="Times New Roman" w:hAnsi="Times New Roman" w:cs="Times New Roman"/>
          <w:bCs/>
          <w:color w:val="050505"/>
          <w:sz w:val="24"/>
          <w:szCs w:val="24"/>
          <w:shd w:val="clear" w:color="auto" w:fill="FFFFFF"/>
        </w:rPr>
        <w:t>Yesayan</w:t>
      </w:r>
      <w:proofErr w:type="spellEnd"/>
      <w:r w:rsidR="00773DCF" w:rsidRPr="00FA7728">
        <w:rPr>
          <w:rFonts w:ascii="Times New Roman" w:hAnsi="Times New Roman" w:cs="Times New Roman"/>
          <w:bCs/>
          <w:color w:val="050505"/>
          <w:sz w:val="24"/>
          <w:szCs w:val="24"/>
          <w:shd w:val="clear" w:color="auto" w:fill="FFFFFF"/>
        </w:rPr>
        <w:t xml:space="preserve"> from entering Artsakh. The peacekeepers behaved rudely, holding machine guns at the media representatives and saying: "If you want problems, we will easily create them. We are the ones to solve problems here, we are ones to decide."</w:t>
      </w:r>
      <w:r w:rsidR="00773DCF" w:rsidRPr="00FA7728">
        <w:rPr>
          <w:rStyle w:val="FootnoteReference"/>
          <w:rFonts w:ascii="Times New Roman" w:hAnsi="Times New Roman" w:cs="Times New Roman"/>
          <w:color w:val="050505"/>
          <w:sz w:val="24"/>
          <w:szCs w:val="24"/>
          <w:shd w:val="clear" w:color="auto" w:fill="FFFFFF"/>
          <w:lang w:val="hy-AM"/>
        </w:rPr>
        <w:footnoteReference w:id="48"/>
      </w:r>
      <w:r w:rsidR="00773DCF" w:rsidRPr="00FA7728">
        <w:rPr>
          <w:rFonts w:ascii="Times New Roman" w:hAnsi="Times New Roman" w:cs="Times New Roman"/>
          <w:bCs/>
          <w:color w:val="050505"/>
          <w:sz w:val="24"/>
          <w:szCs w:val="24"/>
          <w:shd w:val="clear" w:color="auto" w:fill="FFFFFF"/>
        </w:rPr>
        <w:t xml:space="preserve"> Then, the journalist and the cameraman were forced to sit in a military armored vehicle and were taken to other peacekeepers who were wearing masks. Hours later, </w:t>
      </w:r>
      <w:proofErr w:type="spellStart"/>
      <w:r w:rsidR="00773DCF" w:rsidRPr="00FA7728">
        <w:rPr>
          <w:rFonts w:ascii="Times New Roman" w:hAnsi="Times New Roman" w:cs="Times New Roman"/>
          <w:bCs/>
          <w:color w:val="050505"/>
          <w:sz w:val="24"/>
          <w:szCs w:val="24"/>
          <w:shd w:val="clear" w:color="auto" w:fill="FFFFFF"/>
        </w:rPr>
        <w:t>Zhirayr</w:t>
      </w:r>
      <w:proofErr w:type="spellEnd"/>
      <w:r w:rsidR="00773DCF" w:rsidRPr="00FA7728">
        <w:rPr>
          <w:rFonts w:ascii="Times New Roman" w:hAnsi="Times New Roman" w:cs="Times New Roman"/>
          <w:bCs/>
          <w:color w:val="050505"/>
          <w:sz w:val="24"/>
          <w:szCs w:val="24"/>
          <w:shd w:val="clear" w:color="auto" w:fill="FFFFFF"/>
        </w:rPr>
        <w:t xml:space="preserve"> </w:t>
      </w:r>
      <w:proofErr w:type="spellStart"/>
      <w:r w:rsidR="00773DCF" w:rsidRPr="00FA7728">
        <w:rPr>
          <w:rFonts w:ascii="Times New Roman" w:hAnsi="Times New Roman" w:cs="Times New Roman"/>
          <w:bCs/>
          <w:color w:val="050505"/>
          <w:sz w:val="24"/>
          <w:szCs w:val="24"/>
          <w:shd w:val="clear" w:color="auto" w:fill="FFFFFF"/>
        </w:rPr>
        <w:t>Voskanyan</w:t>
      </w:r>
      <w:proofErr w:type="spellEnd"/>
      <w:r w:rsidR="00773DCF" w:rsidRPr="00FA7728">
        <w:rPr>
          <w:rFonts w:ascii="Times New Roman" w:hAnsi="Times New Roman" w:cs="Times New Roman"/>
          <w:bCs/>
          <w:color w:val="050505"/>
          <w:sz w:val="24"/>
          <w:szCs w:val="24"/>
          <w:shd w:val="clear" w:color="auto" w:fill="FFFFFF"/>
        </w:rPr>
        <w:t xml:space="preserve"> and </w:t>
      </w:r>
      <w:proofErr w:type="spellStart"/>
      <w:r w:rsidR="00773DCF" w:rsidRPr="00FA7728">
        <w:rPr>
          <w:rFonts w:ascii="Times New Roman" w:hAnsi="Times New Roman" w:cs="Times New Roman"/>
          <w:bCs/>
          <w:color w:val="050505"/>
          <w:sz w:val="24"/>
          <w:szCs w:val="24"/>
          <w:shd w:val="clear" w:color="auto" w:fill="FFFFFF"/>
        </w:rPr>
        <w:t>Khachatur</w:t>
      </w:r>
      <w:proofErr w:type="spellEnd"/>
      <w:r w:rsidR="00773DCF" w:rsidRPr="00FA7728">
        <w:rPr>
          <w:rFonts w:ascii="Times New Roman" w:hAnsi="Times New Roman" w:cs="Times New Roman"/>
          <w:bCs/>
          <w:color w:val="050505"/>
          <w:sz w:val="24"/>
          <w:szCs w:val="24"/>
          <w:shd w:val="clear" w:color="auto" w:fill="FFFFFF"/>
        </w:rPr>
        <w:t xml:space="preserve"> </w:t>
      </w:r>
      <w:proofErr w:type="spellStart"/>
      <w:r w:rsidR="00773DCF" w:rsidRPr="00FA7728">
        <w:rPr>
          <w:rFonts w:ascii="Times New Roman" w:hAnsi="Times New Roman" w:cs="Times New Roman"/>
          <w:bCs/>
          <w:color w:val="050505"/>
          <w:sz w:val="24"/>
          <w:szCs w:val="24"/>
          <w:shd w:val="clear" w:color="auto" w:fill="FFFFFF"/>
        </w:rPr>
        <w:t>Yesayan</w:t>
      </w:r>
      <w:proofErr w:type="spellEnd"/>
      <w:r w:rsidR="00773DCF" w:rsidRPr="00FA7728">
        <w:rPr>
          <w:rFonts w:ascii="Times New Roman" w:hAnsi="Times New Roman" w:cs="Times New Roman"/>
          <w:bCs/>
          <w:color w:val="050505"/>
          <w:sz w:val="24"/>
          <w:szCs w:val="24"/>
          <w:shd w:val="clear" w:color="auto" w:fill="FFFFFF"/>
        </w:rPr>
        <w:t xml:space="preserve"> returned to Armenia.</w:t>
      </w:r>
    </w:p>
    <w:p w14:paraId="73977B2F" w14:textId="3FE2D3AB" w:rsidR="00773DCF" w:rsidRPr="00FA7728" w:rsidRDefault="00100DFA" w:rsidP="00100DFA">
      <w:pPr>
        <w:shd w:val="clear" w:color="auto" w:fill="FFFFFF"/>
        <w:spacing w:after="0" w:line="240" w:lineRule="auto"/>
        <w:rPr>
          <w:rFonts w:ascii="Times New Roman" w:hAnsi="Times New Roman" w:cs="Times New Roman"/>
          <w:bCs/>
          <w:color w:val="050505"/>
          <w:sz w:val="24"/>
          <w:szCs w:val="24"/>
          <w:shd w:val="clear" w:color="auto" w:fill="FFFFFF"/>
        </w:rPr>
      </w:pPr>
      <w:r w:rsidRPr="00FA7728">
        <w:rPr>
          <w:rFonts w:ascii="Times New Roman" w:hAnsi="Times New Roman" w:cs="Times New Roman"/>
          <w:color w:val="050505"/>
          <w:sz w:val="24"/>
          <w:szCs w:val="24"/>
          <w:shd w:val="clear" w:color="auto" w:fill="FFFFFF"/>
          <w:lang w:val="hy-AM"/>
        </w:rPr>
        <w:tab/>
      </w:r>
      <w:r w:rsidR="00773DCF" w:rsidRPr="00FA7728">
        <w:rPr>
          <w:rFonts w:ascii="Times New Roman" w:hAnsi="Times New Roman" w:cs="Times New Roman"/>
          <w:b/>
          <w:color w:val="050505"/>
          <w:sz w:val="24"/>
          <w:szCs w:val="24"/>
          <w:shd w:val="clear" w:color="auto" w:fill="FFFFFF"/>
        </w:rPr>
        <w:t>On August</w:t>
      </w:r>
      <w:r w:rsidRPr="00FA7728">
        <w:rPr>
          <w:rFonts w:ascii="Times New Roman" w:hAnsi="Times New Roman" w:cs="Times New Roman"/>
          <w:b/>
          <w:color w:val="050505"/>
          <w:sz w:val="24"/>
          <w:szCs w:val="24"/>
          <w:shd w:val="clear" w:color="auto" w:fill="FFFFFF"/>
          <w:lang w:val="hy-AM"/>
        </w:rPr>
        <w:t xml:space="preserve"> 8</w:t>
      </w:r>
      <w:r w:rsidR="00773DCF" w:rsidRPr="00FA7728">
        <w:rPr>
          <w:rFonts w:ascii="Times New Roman" w:hAnsi="Times New Roman" w:cs="Times New Roman"/>
          <w:b/>
          <w:color w:val="050505"/>
          <w:sz w:val="24"/>
          <w:szCs w:val="24"/>
          <w:shd w:val="clear" w:color="auto" w:fill="FFFFFF"/>
        </w:rPr>
        <w:t xml:space="preserve">, </w:t>
      </w:r>
      <w:r w:rsidR="00773DCF" w:rsidRPr="00FA7728">
        <w:rPr>
          <w:rFonts w:ascii="Times New Roman" w:hAnsi="Times New Roman" w:cs="Times New Roman"/>
          <w:bCs/>
          <w:color w:val="050505"/>
          <w:sz w:val="24"/>
          <w:szCs w:val="24"/>
          <w:shd w:val="clear" w:color="auto" w:fill="FFFFFF"/>
        </w:rPr>
        <w:t xml:space="preserve">the Russian peacekeepers prohibited Ani </w:t>
      </w:r>
      <w:proofErr w:type="spellStart"/>
      <w:r w:rsidR="00773DCF" w:rsidRPr="00FA7728">
        <w:rPr>
          <w:rFonts w:ascii="Times New Roman" w:hAnsi="Times New Roman" w:cs="Times New Roman"/>
          <w:bCs/>
          <w:color w:val="050505"/>
          <w:sz w:val="24"/>
          <w:szCs w:val="24"/>
          <w:shd w:val="clear" w:color="auto" w:fill="FFFFFF"/>
        </w:rPr>
        <w:t>Gevorgyan</w:t>
      </w:r>
      <w:proofErr w:type="spellEnd"/>
      <w:r w:rsidR="00773DCF" w:rsidRPr="00FA7728">
        <w:rPr>
          <w:rFonts w:ascii="Times New Roman" w:hAnsi="Times New Roman" w:cs="Times New Roman"/>
          <w:bCs/>
          <w:color w:val="050505"/>
          <w:sz w:val="24"/>
          <w:szCs w:val="24"/>
          <w:shd w:val="clear" w:color="auto" w:fill="FFFFFF"/>
        </w:rPr>
        <w:t>, the correspondent of MediaHub.am news website, from entering Artsakh.</w:t>
      </w:r>
      <w:r w:rsidR="00773DCF" w:rsidRPr="00FA7728">
        <w:rPr>
          <w:rStyle w:val="FootnoteReference"/>
          <w:rFonts w:ascii="Times New Roman" w:hAnsi="Times New Roman" w:cs="Times New Roman"/>
          <w:color w:val="050505"/>
          <w:sz w:val="24"/>
          <w:szCs w:val="24"/>
          <w:shd w:val="clear" w:color="auto" w:fill="FFFFFF"/>
          <w:lang w:val="hy-AM"/>
        </w:rPr>
        <w:footnoteReference w:id="49"/>
      </w:r>
      <w:r w:rsidR="00773DCF" w:rsidRPr="00FA7728">
        <w:rPr>
          <w:rFonts w:ascii="Times New Roman" w:hAnsi="Times New Roman" w:cs="Times New Roman"/>
          <w:bCs/>
          <w:color w:val="050505"/>
          <w:sz w:val="24"/>
          <w:szCs w:val="24"/>
          <w:shd w:val="clear" w:color="auto" w:fill="FFFFFF"/>
        </w:rPr>
        <w:t xml:space="preserve"> The reporter turned to the Foreign Affairs Minister of Artsakh David Babayan on the matter, who answered that there were security related </w:t>
      </w:r>
      <w:r w:rsidR="00773DCF" w:rsidRPr="00FA7728">
        <w:rPr>
          <w:rFonts w:ascii="Times New Roman" w:hAnsi="Times New Roman" w:cs="Times New Roman"/>
          <w:bCs/>
          <w:color w:val="050505"/>
          <w:sz w:val="24"/>
          <w:szCs w:val="24"/>
          <w:shd w:val="clear" w:color="auto" w:fill="FFFFFF"/>
        </w:rPr>
        <w:lastRenderedPageBreak/>
        <w:t>issues and she should try to come some other rime. The reporte</w:t>
      </w:r>
      <w:r w:rsidR="00BC387D" w:rsidRPr="00FA7728">
        <w:rPr>
          <w:rFonts w:ascii="Times New Roman" w:hAnsi="Times New Roman" w:cs="Times New Roman"/>
          <w:bCs/>
          <w:color w:val="050505"/>
          <w:sz w:val="24"/>
          <w:szCs w:val="24"/>
          <w:shd w:val="clear" w:color="auto" w:fill="FFFFFF"/>
        </w:rPr>
        <w:t>r</w:t>
      </w:r>
      <w:r w:rsidR="00773DCF" w:rsidRPr="00FA7728">
        <w:rPr>
          <w:rFonts w:ascii="Times New Roman" w:hAnsi="Times New Roman" w:cs="Times New Roman"/>
          <w:bCs/>
          <w:color w:val="050505"/>
          <w:sz w:val="24"/>
          <w:szCs w:val="24"/>
          <w:shd w:val="clear" w:color="auto" w:fill="FFFFFF"/>
        </w:rPr>
        <w:t xml:space="preserve"> </w:t>
      </w:r>
      <w:r w:rsidR="00BC387D" w:rsidRPr="00FA7728">
        <w:rPr>
          <w:rFonts w:ascii="Times New Roman" w:hAnsi="Times New Roman" w:cs="Times New Roman"/>
          <w:bCs/>
          <w:color w:val="050505"/>
          <w:sz w:val="24"/>
          <w:szCs w:val="24"/>
          <w:shd w:val="clear" w:color="auto" w:fill="FFFFFF"/>
        </w:rPr>
        <w:t>could not receive any clarification from the Ministry of Foreign Affairs of the Republic of Armenia.</w:t>
      </w:r>
    </w:p>
    <w:p w14:paraId="37656D0B" w14:textId="77777777" w:rsidR="00BC387D" w:rsidRPr="00FA7728" w:rsidRDefault="00BC387D" w:rsidP="00100DFA">
      <w:pPr>
        <w:spacing w:after="0"/>
        <w:rPr>
          <w:rFonts w:ascii="Times New Roman" w:hAnsi="Times New Roman" w:cs="Times New Roman"/>
          <w:color w:val="050505"/>
          <w:sz w:val="24"/>
          <w:szCs w:val="24"/>
          <w:shd w:val="clear" w:color="auto" w:fill="FFFFFF"/>
          <w:lang w:val="hy-AM"/>
        </w:rPr>
      </w:pPr>
    </w:p>
    <w:p w14:paraId="4EE94E4F" w14:textId="37691851" w:rsidR="00BC387D" w:rsidRPr="00FA7728" w:rsidRDefault="00100DFA" w:rsidP="00FD66D5">
      <w:pPr>
        <w:spacing w:after="0"/>
        <w:jc w:val="both"/>
        <w:rPr>
          <w:rFonts w:ascii="Times New Roman" w:hAnsi="Times New Roman" w:cs="Times New Roman"/>
          <w:bCs/>
          <w:color w:val="050505"/>
          <w:sz w:val="24"/>
          <w:szCs w:val="24"/>
          <w:shd w:val="clear" w:color="auto" w:fill="FFFFFF"/>
        </w:rPr>
      </w:pPr>
      <w:r w:rsidRPr="00FA7728">
        <w:rPr>
          <w:rFonts w:ascii="Times New Roman" w:hAnsi="Times New Roman" w:cs="Times New Roman"/>
          <w:color w:val="050505"/>
          <w:sz w:val="24"/>
          <w:szCs w:val="24"/>
          <w:shd w:val="clear" w:color="auto" w:fill="FFFFFF"/>
          <w:lang w:val="hy-AM"/>
        </w:rPr>
        <w:tab/>
      </w:r>
      <w:r w:rsidR="00BC387D" w:rsidRPr="00FA7728">
        <w:rPr>
          <w:rFonts w:ascii="Times New Roman" w:hAnsi="Times New Roman" w:cs="Times New Roman"/>
          <w:b/>
          <w:color w:val="050505"/>
          <w:sz w:val="24"/>
          <w:szCs w:val="24"/>
          <w:shd w:val="clear" w:color="auto" w:fill="FFFFFF"/>
        </w:rPr>
        <w:t>On Aug</w:t>
      </w:r>
      <w:r w:rsidR="00FD66D5" w:rsidRPr="00FA7728">
        <w:rPr>
          <w:rFonts w:ascii="Times New Roman" w:hAnsi="Times New Roman" w:cs="Times New Roman"/>
          <w:b/>
          <w:color w:val="050505"/>
          <w:sz w:val="24"/>
          <w:szCs w:val="24"/>
          <w:shd w:val="clear" w:color="auto" w:fill="FFFFFF"/>
        </w:rPr>
        <w:t>u</w:t>
      </w:r>
      <w:r w:rsidR="00BC387D" w:rsidRPr="00FA7728">
        <w:rPr>
          <w:rFonts w:ascii="Times New Roman" w:hAnsi="Times New Roman" w:cs="Times New Roman"/>
          <w:b/>
          <w:color w:val="050505"/>
          <w:sz w:val="24"/>
          <w:szCs w:val="24"/>
          <w:shd w:val="clear" w:color="auto" w:fill="FFFFFF"/>
        </w:rPr>
        <w:t xml:space="preserve">st 12, </w:t>
      </w:r>
      <w:r w:rsidR="00265C28" w:rsidRPr="00FA7728">
        <w:rPr>
          <w:rFonts w:ascii="Times New Roman" w:hAnsi="Times New Roman" w:cs="Times New Roman"/>
          <w:bCs/>
          <w:color w:val="050505"/>
          <w:sz w:val="24"/>
          <w:szCs w:val="24"/>
          <w:shd w:val="clear" w:color="auto" w:fill="FFFFFF"/>
        </w:rPr>
        <w:t xml:space="preserve">NA MP </w:t>
      </w:r>
      <w:proofErr w:type="spellStart"/>
      <w:r w:rsidR="00265C28" w:rsidRPr="00FA7728">
        <w:rPr>
          <w:rFonts w:ascii="Times New Roman" w:hAnsi="Times New Roman" w:cs="Times New Roman"/>
          <w:bCs/>
          <w:color w:val="050505"/>
          <w:sz w:val="24"/>
          <w:szCs w:val="24"/>
          <w:shd w:val="clear" w:color="auto" w:fill="FFFFFF"/>
        </w:rPr>
        <w:t>Khachatur</w:t>
      </w:r>
      <w:proofErr w:type="spellEnd"/>
      <w:r w:rsidR="00265C28" w:rsidRPr="00FA7728">
        <w:rPr>
          <w:rFonts w:ascii="Times New Roman" w:hAnsi="Times New Roman" w:cs="Times New Roman"/>
          <w:bCs/>
          <w:color w:val="050505"/>
          <w:sz w:val="24"/>
          <w:szCs w:val="24"/>
          <w:shd w:val="clear" w:color="auto" w:fill="FFFFFF"/>
        </w:rPr>
        <w:t xml:space="preserve"> </w:t>
      </w:r>
      <w:proofErr w:type="spellStart"/>
      <w:r w:rsidR="00265C28" w:rsidRPr="00FA7728">
        <w:rPr>
          <w:rFonts w:ascii="Times New Roman" w:hAnsi="Times New Roman" w:cs="Times New Roman"/>
          <w:bCs/>
          <w:color w:val="050505"/>
          <w:sz w:val="24"/>
          <w:szCs w:val="24"/>
          <w:shd w:val="clear" w:color="auto" w:fill="FFFFFF"/>
        </w:rPr>
        <w:t>Sukiasyan</w:t>
      </w:r>
      <w:proofErr w:type="spellEnd"/>
      <w:r w:rsidR="00265C28" w:rsidRPr="00FA7728">
        <w:rPr>
          <w:rFonts w:ascii="Times New Roman" w:hAnsi="Times New Roman" w:cs="Times New Roman"/>
          <w:bCs/>
          <w:color w:val="050505"/>
          <w:sz w:val="24"/>
          <w:szCs w:val="24"/>
          <w:shd w:val="clear" w:color="auto" w:fill="FFFFFF"/>
        </w:rPr>
        <w:t xml:space="preserve"> filed a lawsuit with the </w:t>
      </w:r>
      <w:r w:rsidR="00C17E7A" w:rsidRPr="00FA7728">
        <w:rPr>
          <w:rFonts w:ascii="Times New Roman" w:hAnsi="Times New Roman" w:cs="Times New Roman"/>
          <w:bCs/>
          <w:color w:val="050505"/>
          <w:sz w:val="24"/>
          <w:szCs w:val="24"/>
          <w:shd w:val="clear" w:color="auto" w:fill="FFFFFF"/>
        </w:rPr>
        <w:t xml:space="preserve">Court of General Jurisdiction of Yerevan against </w:t>
      </w:r>
      <w:proofErr w:type="spellStart"/>
      <w:r w:rsidR="00C17E7A" w:rsidRPr="00FA7728">
        <w:rPr>
          <w:rFonts w:ascii="Times New Roman" w:hAnsi="Times New Roman" w:cs="Times New Roman"/>
          <w:bCs/>
          <w:color w:val="050505"/>
          <w:sz w:val="24"/>
          <w:szCs w:val="24"/>
          <w:shd w:val="clear" w:color="auto" w:fill="FFFFFF"/>
        </w:rPr>
        <w:t>Vazgen</w:t>
      </w:r>
      <w:proofErr w:type="spellEnd"/>
      <w:r w:rsidR="00C17E7A" w:rsidRPr="00FA7728">
        <w:rPr>
          <w:rFonts w:ascii="Times New Roman" w:hAnsi="Times New Roman" w:cs="Times New Roman"/>
          <w:bCs/>
          <w:color w:val="050505"/>
          <w:sz w:val="24"/>
          <w:szCs w:val="24"/>
          <w:shd w:val="clear" w:color="auto" w:fill="FFFFFF"/>
        </w:rPr>
        <w:t xml:space="preserve"> </w:t>
      </w:r>
      <w:proofErr w:type="spellStart"/>
      <w:r w:rsidR="00C17E7A" w:rsidRPr="00FA7728">
        <w:rPr>
          <w:rFonts w:ascii="Times New Roman" w:hAnsi="Times New Roman" w:cs="Times New Roman"/>
          <w:bCs/>
          <w:color w:val="050505"/>
          <w:sz w:val="24"/>
          <w:szCs w:val="24"/>
          <w:shd w:val="clear" w:color="auto" w:fill="FFFFFF"/>
        </w:rPr>
        <w:t>Sagahatelyan</w:t>
      </w:r>
      <w:proofErr w:type="spellEnd"/>
      <w:r w:rsidR="00C17E7A" w:rsidRPr="00FA7728">
        <w:rPr>
          <w:rFonts w:ascii="Times New Roman" w:hAnsi="Times New Roman" w:cs="Times New Roman"/>
          <w:bCs/>
          <w:color w:val="050505"/>
          <w:sz w:val="24"/>
          <w:szCs w:val="24"/>
          <w:shd w:val="clear" w:color="auto" w:fill="FFFFFF"/>
        </w:rPr>
        <w:t xml:space="preserve">, the Press Secretary of the Reviving Armenia party (third party: </w:t>
      </w:r>
      <w:proofErr w:type="spellStart"/>
      <w:r w:rsidR="00C17E7A" w:rsidRPr="00FA7728">
        <w:rPr>
          <w:rFonts w:ascii="Times New Roman" w:hAnsi="Times New Roman" w:cs="Times New Roman"/>
          <w:bCs/>
          <w:color w:val="050505"/>
          <w:sz w:val="24"/>
          <w:szCs w:val="24"/>
          <w:shd w:val="clear" w:color="auto" w:fill="FFFFFF"/>
        </w:rPr>
        <w:t>NewsAM</w:t>
      </w:r>
      <w:proofErr w:type="spellEnd"/>
      <w:r w:rsidR="00C17E7A" w:rsidRPr="00FA7728">
        <w:rPr>
          <w:rFonts w:ascii="Times New Roman" w:hAnsi="Times New Roman" w:cs="Times New Roman"/>
          <w:bCs/>
          <w:color w:val="050505"/>
          <w:sz w:val="24"/>
          <w:szCs w:val="24"/>
          <w:shd w:val="clear" w:color="auto" w:fill="FFFFFF"/>
        </w:rPr>
        <w:t xml:space="preserve"> LLC), with claims </w:t>
      </w:r>
      <w:r w:rsidR="0000665E" w:rsidRPr="00FA7728">
        <w:rPr>
          <w:rFonts w:ascii="Times New Roman" w:hAnsi="Times New Roman" w:cs="Times New Roman"/>
          <w:bCs/>
          <w:color w:val="050505"/>
          <w:sz w:val="24"/>
          <w:szCs w:val="24"/>
          <w:shd w:val="clear" w:color="auto" w:fill="FFFFFF"/>
        </w:rPr>
        <w:t xml:space="preserve">of public apology, refutation of information considered as defamatory as well as </w:t>
      </w:r>
      <w:r w:rsidR="00FD66D5" w:rsidRPr="00FA7728">
        <w:rPr>
          <w:rFonts w:ascii="Times New Roman" w:hAnsi="Times New Roman" w:cs="Times New Roman"/>
          <w:bCs/>
          <w:color w:val="050505"/>
          <w:sz w:val="24"/>
          <w:szCs w:val="24"/>
          <w:shd w:val="clear" w:color="auto" w:fill="FFFFFF"/>
        </w:rPr>
        <w:t xml:space="preserve">payment of a compensation. </w:t>
      </w:r>
    </w:p>
    <w:p w14:paraId="024895F5" w14:textId="3E530316" w:rsidR="00BC387D" w:rsidRPr="00FA7728" w:rsidRDefault="00FD66D5" w:rsidP="00FD66D5">
      <w:pPr>
        <w:spacing w:after="0"/>
        <w:jc w:val="both"/>
        <w:rPr>
          <w:rFonts w:ascii="Times New Roman" w:hAnsi="Times New Roman" w:cs="Times New Roman"/>
          <w:bCs/>
          <w:color w:val="050505"/>
          <w:sz w:val="24"/>
          <w:szCs w:val="24"/>
          <w:shd w:val="clear" w:color="auto" w:fill="FFFFFF"/>
        </w:rPr>
      </w:pPr>
      <w:r w:rsidRPr="00FA7728">
        <w:rPr>
          <w:rFonts w:ascii="Times New Roman" w:hAnsi="Times New Roman" w:cs="Times New Roman"/>
          <w:b/>
          <w:color w:val="050505"/>
          <w:sz w:val="24"/>
          <w:szCs w:val="24"/>
          <w:shd w:val="clear" w:color="auto" w:fill="FFFFFF"/>
        </w:rPr>
        <w:tab/>
      </w:r>
      <w:r w:rsidRPr="00FA7728">
        <w:rPr>
          <w:rFonts w:ascii="Times New Roman" w:hAnsi="Times New Roman" w:cs="Times New Roman"/>
          <w:bCs/>
          <w:color w:val="050505"/>
          <w:sz w:val="24"/>
          <w:szCs w:val="24"/>
          <w:shd w:val="clear" w:color="auto" w:fill="FFFFFF"/>
        </w:rPr>
        <w:t xml:space="preserve">The lawsuit was caused by the ideas expressed by </w:t>
      </w:r>
      <w:proofErr w:type="spellStart"/>
      <w:r w:rsidRPr="00FA7728">
        <w:rPr>
          <w:rFonts w:ascii="Times New Roman" w:hAnsi="Times New Roman" w:cs="Times New Roman"/>
          <w:bCs/>
          <w:color w:val="050505"/>
          <w:sz w:val="24"/>
          <w:szCs w:val="24"/>
          <w:shd w:val="clear" w:color="auto" w:fill="FFFFFF"/>
        </w:rPr>
        <w:t>Saghatelyan</w:t>
      </w:r>
      <w:proofErr w:type="spellEnd"/>
      <w:r w:rsidRPr="00FA7728">
        <w:rPr>
          <w:rFonts w:ascii="Times New Roman" w:hAnsi="Times New Roman" w:cs="Times New Roman"/>
          <w:bCs/>
          <w:color w:val="050505"/>
          <w:sz w:val="24"/>
          <w:szCs w:val="24"/>
          <w:shd w:val="clear" w:color="auto" w:fill="FFFFFF"/>
        </w:rPr>
        <w:t xml:space="preserve"> during the July 29 demonstration of the opposition in Yerevan according which </w:t>
      </w:r>
      <w:r w:rsidR="000E7F14" w:rsidRPr="00FA7728">
        <w:rPr>
          <w:rFonts w:ascii="Times New Roman" w:hAnsi="Times New Roman" w:cs="Times New Roman"/>
          <w:bCs/>
          <w:color w:val="050505"/>
          <w:sz w:val="24"/>
          <w:szCs w:val="24"/>
          <w:shd w:val="clear" w:color="auto" w:fill="FFFFFF"/>
        </w:rPr>
        <w:t>an</w:t>
      </w:r>
      <w:r w:rsidRPr="00FA7728">
        <w:rPr>
          <w:rFonts w:ascii="Times New Roman" w:hAnsi="Times New Roman" w:cs="Times New Roman"/>
          <w:bCs/>
          <w:color w:val="050505"/>
          <w:sz w:val="24"/>
          <w:szCs w:val="24"/>
          <w:shd w:val="clear" w:color="auto" w:fill="FFFFFF"/>
        </w:rPr>
        <w:t xml:space="preserve"> MP </w:t>
      </w:r>
      <w:r w:rsidR="000E7F14" w:rsidRPr="00FA7728">
        <w:rPr>
          <w:rFonts w:ascii="Times New Roman" w:hAnsi="Times New Roman" w:cs="Times New Roman"/>
          <w:bCs/>
          <w:color w:val="050505"/>
          <w:sz w:val="24"/>
          <w:szCs w:val="24"/>
          <w:shd w:val="clear" w:color="auto" w:fill="FFFFFF"/>
        </w:rPr>
        <w:t>was involved in the business of</w:t>
      </w:r>
      <w:r w:rsidRPr="00FA7728">
        <w:rPr>
          <w:rFonts w:ascii="Times New Roman" w:hAnsi="Times New Roman" w:cs="Times New Roman"/>
          <w:bCs/>
          <w:color w:val="050505"/>
          <w:sz w:val="24"/>
          <w:szCs w:val="24"/>
          <w:shd w:val="clear" w:color="auto" w:fill="FFFFFF"/>
        </w:rPr>
        <w:t xml:space="preserve"> licensing </w:t>
      </w:r>
      <w:r w:rsidR="000E7F14" w:rsidRPr="00FA7728">
        <w:rPr>
          <w:rFonts w:ascii="Times New Roman" w:hAnsi="Times New Roman" w:cs="Times New Roman"/>
          <w:bCs/>
          <w:color w:val="050505"/>
          <w:sz w:val="24"/>
          <w:szCs w:val="24"/>
          <w:shd w:val="clear" w:color="auto" w:fill="FFFFFF"/>
        </w:rPr>
        <w:t xml:space="preserve">the gas cylinders in cars and was benefitting from the relevant decree of the Government. </w:t>
      </w:r>
      <w:r w:rsidR="005C67BB" w:rsidRPr="00FA7728">
        <w:rPr>
          <w:rFonts w:ascii="Times New Roman" w:hAnsi="Times New Roman" w:cs="Times New Roman"/>
          <w:bCs/>
          <w:color w:val="050505"/>
          <w:sz w:val="24"/>
          <w:szCs w:val="24"/>
          <w:shd w:val="clear" w:color="auto" w:fill="FFFFFF"/>
        </w:rPr>
        <w:t xml:space="preserve">The speech under question was published by News.am website, belonging to </w:t>
      </w:r>
      <w:proofErr w:type="spellStart"/>
      <w:r w:rsidR="005C67BB" w:rsidRPr="00FA7728">
        <w:rPr>
          <w:rFonts w:ascii="Times New Roman" w:hAnsi="Times New Roman" w:cs="Times New Roman"/>
          <w:bCs/>
          <w:color w:val="050505"/>
          <w:sz w:val="24"/>
          <w:szCs w:val="24"/>
          <w:shd w:val="clear" w:color="auto" w:fill="FFFFFF"/>
        </w:rPr>
        <w:t>NewsAM</w:t>
      </w:r>
      <w:proofErr w:type="spellEnd"/>
      <w:r w:rsidR="005C67BB" w:rsidRPr="00FA7728">
        <w:rPr>
          <w:rFonts w:ascii="Times New Roman" w:hAnsi="Times New Roman" w:cs="Times New Roman"/>
          <w:bCs/>
          <w:color w:val="050505"/>
          <w:sz w:val="24"/>
          <w:szCs w:val="24"/>
          <w:shd w:val="clear" w:color="auto" w:fill="FFFFFF"/>
        </w:rPr>
        <w:t xml:space="preserve"> LLC, involved in the case as third party.  </w:t>
      </w:r>
      <w:r w:rsidR="00211B3B" w:rsidRPr="00FA7728">
        <w:rPr>
          <w:rFonts w:ascii="Times New Roman" w:hAnsi="Times New Roman" w:cs="Times New Roman"/>
          <w:bCs/>
          <w:color w:val="050505"/>
          <w:sz w:val="24"/>
          <w:szCs w:val="24"/>
          <w:shd w:val="clear" w:color="auto" w:fill="FFFFFF"/>
        </w:rPr>
        <w:t>On August 23, the lawsuit was accepted for proceedings, and the plaintiff’s motion of placing a lien on the property, as well as the monetary assets of the defendant in an amount equal to the claim, was rejected. As of September 30, no other developments were recorded.</w:t>
      </w:r>
    </w:p>
    <w:p w14:paraId="67E116BF" w14:textId="77777777" w:rsidR="00FD66D5" w:rsidRPr="00FA7728" w:rsidRDefault="00FD66D5" w:rsidP="00100DFA">
      <w:pPr>
        <w:spacing w:after="0"/>
        <w:rPr>
          <w:rFonts w:ascii="Times New Roman" w:hAnsi="Times New Roman" w:cs="Times New Roman"/>
          <w:bCs/>
          <w:color w:val="050505"/>
          <w:sz w:val="24"/>
          <w:szCs w:val="24"/>
          <w:shd w:val="clear" w:color="auto" w:fill="FFFFFF"/>
        </w:rPr>
      </w:pPr>
    </w:p>
    <w:p w14:paraId="795AD608" w14:textId="687E1139" w:rsidR="00211B3B" w:rsidRPr="00FA7728" w:rsidRDefault="00100DFA" w:rsidP="00461798">
      <w:pPr>
        <w:spacing w:after="0"/>
        <w:jc w:val="both"/>
        <w:rPr>
          <w:rFonts w:ascii="Times New Roman" w:hAnsi="Times New Roman" w:cs="Times New Roman"/>
          <w:bCs/>
          <w:color w:val="222222"/>
          <w:sz w:val="24"/>
          <w:szCs w:val="24"/>
          <w:shd w:val="clear" w:color="auto" w:fill="FFFFFF"/>
        </w:rPr>
      </w:pPr>
      <w:r w:rsidRPr="00FA7728">
        <w:rPr>
          <w:rFonts w:ascii="Times New Roman" w:hAnsi="Times New Roman" w:cs="Times New Roman"/>
          <w:color w:val="222222"/>
          <w:sz w:val="24"/>
          <w:szCs w:val="24"/>
          <w:shd w:val="clear" w:color="auto" w:fill="FFFFFF"/>
          <w:lang w:val="hy-AM"/>
        </w:rPr>
        <w:tab/>
      </w:r>
      <w:r w:rsidR="00211B3B" w:rsidRPr="00FA7728">
        <w:rPr>
          <w:rFonts w:ascii="Times New Roman" w:hAnsi="Times New Roman" w:cs="Times New Roman"/>
          <w:b/>
          <w:color w:val="222222"/>
          <w:sz w:val="24"/>
          <w:szCs w:val="24"/>
          <w:shd w:val="clear" w:color="auto" w:fill="FFFFFF"/>
        </w:rPr>
        <w:t>On August</w:t>
      </w:r>
      <w:r w:rsidRPr="00FA7728">
        <w:rPr>
          <w:rFonts w:ascii="Times New Roman" w:hAnsi="Times New Roman" w:cs="Times New Roman"/>
          <w:b/>
          <w:color w:val="222222"/>
          <w:sz w:val="24"/>
          <w:szCs w:val="24"/>
          <w:shd w:val="clear" w:color="auto" w:fill="FFFFFF"/>
          <w:lang w:val="hy-AM"/>
        </w:rPr>
        <w:t xml:space="preserve"> 19</w:t>
      </w:r>
      <w:r w:rsidR="00211B3B" w:rsidRPr="00FA7728">
        <w:rPr>
          <w:rFonts w:ascii="Times New Roman" w:hAnsi="Times New Roman" w:cs="Times New Roman"/>
          <w:b/>
          <w:color w:val="222222"/>
          <w:sz w:val="24"/>
          <w:szCs w:val="24"/>
          <w:shd w:val="clear" w:color="auto" w:fill="FFFFFF"/>
        </w:rPr>
        <w:t xml:space="preserve">, </w:t>
      </w:r>
      <w:proofErr w:type="spellStart"/>
      <w:r w:rsidR="00211B3B" w:rsidRPr="00FA7728">
        <w:rPr>
          <w:rFonts w:ascii="Times New Roman" w:hAnsi="Times New Roman" w:cs="Times New Roman"/>
          <w:bCs/>
          <w:color w:val="222222"/>
          <w:sz w:val="24"/>
          <w:szCs w:val="24"/>
          <w:shd w:val="clear" w:color="auto" w:fill="FFFFFF"/>
        </w:rPr>
        <w:t>Arayik</w:t>
      </w:r>
      <w:proofErr w:type="spellEnd"/>
      <w:r w:rsidR="00211B3B" w:rsidRPr="00FA7728">
        <w:rPr>
          <w:rFonts w:ascii="Times New Roman" w:hAnsi="Times New Roman" w:cs="Times New Roman"/>
          <w:bCs/>
          <w:color w:val="222222"/>
          <w:sz w:val="24"/>
          <w:szCs w:val="24"/>
          <w:shd w:val="clear" w:color="auto" w:fill="FFFFFF"/>
        </w:rPr>
        <w:t xml:space="preserve"> </w:t>
      </w:r>
      <w:proofErr w:type="spellStart"/>
      <w:r w:rsidR="00211B3B" w:rsidRPr="00FA7728">
        <w:rPr>
          <w:rFonts w:ascii="Times New Roman" w:hAnsi="Times New Roman" w:cs="Times New Roman"/>
          <w:bCs/>
          <w:color w:val="222222"/>
          <w:sz w:val="24"/>
          <w:szCs w:val="24"/>
          <w:shd w:val="clear" w:color="auto" w:fill="FFFFFF"/>
        </w:rPr>
        <w:t>Harutyunyan</w:t>
      </w:r>
      <w:proofErr w:type="spellEnd"/>
      <w:r w:rsidR="00211B3B" w:rsidRPr="00FA7728">
        <w:rPr>
          <w:rFonts w:ascii="Times New Roman" w:hAnsi="Times New Roman" w:cs="Times New Roman"/>
          <w:bCs/>
          <w:color w:val="222222"/>
          <w:sz w:val="24"/>
          <w:szCs w:val="24"/>
          <w:shd w:val="clear" w:color="auto" w:fill="FFFFFF"/>
        </w:rPr>
        <w:t xml:space="preserve">, the Chief of Staff of the RA Prime Minister filed a lawsuit with the Court of General Jurisdiction of Yerevan against </w:t>
      </w:r>
      <w:proofErr w:type="spellStart"/>
      <w:r w:rsidR="00211B3B" w:rsidRPr="00FA7728">
        <w:rPr>
          <w:rFonts w:ascii="Times New Roman" w:hAnsi="Times New Roman" w:cs="Times New Roman"/>
          <w:bCs/>
          <w:color w:val="222222"/>
          <w:sz w:val="24"/>
          <w:szCs w:val="24"/>
          <w:shd w:val="clear" w:color="auto" w:fill="FFFFFF"/>
        </w:rPr>
        <w:t>Hraparak</w:t>
      </w:r>
      <w:proofErr w:type="spellEnd"/>
      <w:r w:rsidR="00211B3B" w:rsidRPr="00FA7728">
        <w:rPr>
          <w:rFonts w:ascii="Times New Roman" w:hAnsi="Times New Roman" w:cs="Times New Roman"/>
          <w:bCs/>
          <w:color w:val="222222"/>
          <w:sz w:val="24"/>
          <w:szCs w:val="24"/>
          <w:shd w:val="clear" w:color="auto" w:fill="FFFFFF"/>
        </w:rPr>
        <w:t xml:space="preserve"> Daily LLC with claims of refuting the information considered as defamatory and payment of compensation. </w:t>
      </w:r>
    </w:p>
    <w:p w14:paraId="4767A627" w14:textId="57136223" w:rsidR="00211B3B" w:rsidRPr="00FA7728" w:rsidRDefault="00211B3B" w:rsidP="00461798">
      <w:pPr>
        <w:spacing w:after="0"/>
        <w:jc w:val="both"/>
        <w:rPr>
          <w:rFonts w:ascii="Times New Roman" w:hAnsi="Times New Roman" w:cs="Times New Roman"/>
          <w:bCs/>
          <w:color w:val="222222"/>
          <w:sz w:val="24"/>
          <w:szCs w:val="24"/>
          <w:shd w:val="clear" w:color="auto" w:fill="FFFFFF"/>
        </w:rPr>
      </w:pPr>
      <w:r w:rsidRPr="00FA7728">
        <w:rPr>
          <w:rFonts w:ascii="Times New Roman" w:hAnsi="Times New Roman" w:cs="Times New Roman"/>
          <w:bCs/>
          <w:color w:val="222222"/>
          <w:sz w:val="24"/>
          <w:szCs w:val="24"/>
          <w:shd w:val="clear" w:color="auto" w:fill="FFFFFF"/>
        </w:rPr>
        <w:tab/>
        <w:t>The lawsuit was caused by an article with the heading “</w:t>
      </w:r>
      <w:proofErr w:type="spellStart"/>
      <w:r w:rsidRPr="00FA7728">
        <w:rPr>
          <w:rFonts w:ascii="Times New Roman" w:hAnsi="Times New Roman" w:cs="Times New Roman"/>
          <w:bCs/>
          <w:color w:val="222222"/>
          <w:sz w:val="24"/>
          <w:szCs w:val="24"/>
          <w:shd w:val="clear" w:color="auto" w:fill="FFFFFF"/>
        </w:rPr>
        <w:t>Hrach</w:t>
      </w:r>
      <w:proofErr w:type="spellEnd"/>
      <w:r w:rsidRPr="00FA7728">
        <w:rPr>
          <w:rFonts w:ascii="Times New Roman" w:hAnsi="Times New Roman" w:cs="Times New Roman"/>
          <w:bCs/>
          <w:color w:val="222222"/>
          <w:sz w:val="24"/>
          <w:szCs w:val="24"/>
          <w:shd w:val="clear" w:color="auto" w:fill="FFFFFF"/>
        </w:rPr>
        <w:t xml:space="preserve"> is inside, </w:t>
      </w:r>
      <w:proofErr w:type="spellStart"/>
      <w:r w:rsidRPr="00FA7728">
        <w:rPr>
          <w:rFonts w:ascii="Times New Roman" w:hAnsi="Times New Roman" w:cs="Times New Roman"/>
          <w:bCs/>
          <w:color w:val="222222"/>
          <w:sz w:val="24"/>
          <w:szCs w:val="24"/>
          <w:shd w:val="clear" w:color="auto" w:fill="FFFFFF"/>
        </w:rPr>
        <w:t>Avinyan</w:t>
      </w:r>
      <w:proofErr w:type="spellEnd"/>
      <w:r w:rsidRPr="00FA7728">
        <w:rPr>
          <w:rFonts w:ascii="Times New Roman" w:hAnsi="Times New Roman" w:cs="Times New Roman"/>
          <w:bCs/>
          <w:color w:val="222222"/>
          <w:sz w:val="24"/>
          <w:szCs w:val="24"/>
          <w:shd w:val="clear" w:color="auto" w:fill="FFFFFF"/>
        </w:rPr>
        <w:t xml:space="preserve"> is outside: there will be no clashes” which stated that </w:t>
      </w:r>
      <w:proofErr w:type="spellStart"/>
      <w:r w:rsidRPr="00FA7728">
        <w:rPr>
          <w:rFonts w:ascii="Times New Roman" w:hAnsi="Times New Roman" w:cs="Times New Roman"/>
          <w:bCs/>
          <w:color w:val="222222"/>
          <w:sz w:val="24"/>
          <w:szCs w:val="24"/>
          <w:shd w:val="clear" w:color="auto" w:fill="FFFFFF"/>
        </w:rPr>
        <w:t>Arayik</w:t>
      </w:r>
      <w:proofErr w:type="spellEnd"/>
      <w:r w:rsidRPr="00FA7728">
        <w:rPr>
          <w:rFonts w:ascii="Times New Roman" w:hAnsi="Times New Roman" w:cs="Times New Roman"/>
          <w:bCs/>
          <w:color w:val="222222"/>
          <w:sz w:val="24"/>
          <w:szCs w:val="24"/>
          <w:shd w:val="clear" w:color="auto" w:fill="FFFFFF"/>
        </w:rPr>
        <w:t xml:space="preserve"> </w:t>
      </w:r>
      <w:proofErr w:type="spellStart"/>
      <w:r w:rsidRPr="00FA7728">
        <w:rPr>
          <w:rFonts w:ascii="Times New Roman" w:hAnsi="Times New Roman" w:cs="Times New Roman"/>
          <w:bCs/>
          <w:color w:val="222222"/>
          <w:sz w:val="24"/>
          <w:szCs w:val="24"/>
          <w:shd w:val="clear" w:color="auto" w:fill="FFFFFF"/>
        </w:rPr>
        <w:t>Harutyunyan</w:t>
      </w:r>
      <w:proofErr w:type="spellEnd"/>
      <w:r w:rsidRPr="00FA7728">
        <w:rPr>
          <w:rFonts w:ascii="Times New Roman" w:hAnsi="Times New Roman" w:cs="Times New Roman"/>
          <w:bCs/>
          <w:color w:val="222222"/>
          <w:sz w:val="24"/>
          <w:szCs w:val="24"/>
          <w:shd w:val="clear" w:color="auto" w:fill="FFFFFF"/>
        </w:rPr>
        <w:t xml:space="preserve"> and his brother, too, who had a private business and was taking over all well-funded projects would play an active role in city management.</w:t>
      </w:r>
      <w:r w:rsidRPr="00FA7728">
        <w:rPr>
          <w:rStyle w:val="FootnoteReference"/>
          <w:rFonts w:ascii="Times New Roman" w:hAnsi="Times New Roman" w:cs="Times New Roman"/>
          <w:sz w:val="24"/>
          <w:szCs w:val="24"/>
          <w:shd w:val="clear" w:color="auto" w:fill="FFFFFF"/>
          <w:lang w:val="hy-AM"/>
        </w:rPr>
        <w:footnoteReference w:id="50"/>
      </w:r>
      <w:r w:rsidRPr="00FA7728">
        <w:rPr>
          <w:rFonts w:ascii="Times New Roman" w:hAnsi="Times New Roman" w:cs="Times New Roman"/>
          <w:bCs/>
          <w:color w:val="222222"/>
          <w:sz w:val="24"/>
          <w:szCs w:val="24"/>
          <w:shd w:val="clear" w:color="auto" w:fill="FFFFFF"/>
        </w:rPr>
        <w:t xml:space="preserve"> On August 30, the lawsuit was accepted for proceedings. No other developments were recorded as of September 30.</w:t>
      </w:r>
    </w:p>
    <w:p w14:paraId="6BA5E574" w14:textId="77777777" w:rsidR="00211B3B" w:rsidRPr="00FA7728" w:rsidRDefault="00211B3B" w:rsidP="00100DFA">
      <w:pPr>
        <w:shd w:val="clear" w:color="auto" w:fill="FFFFFF"/>
        <w:spacing w:after="0" w:line="240" w:lineRule="auto"/>
        <w:rPr>
          <w:rFonts w:ascii="Times New Roman" w:hAnsi="Times New Roman" w:cs="Times New Roman"/>
          <w:sz w:val="24"/>
          <w:szCs w:val="24"/>
          <w:shd w:val="clear" w:color="auto" w:fill="FFFFFF"/>
          <w:lang w:val="hy-AM"/>
        </w:rPr>
      </w:pPr>
    </w:p>
    <w:p w14:paraId="5B9D5045" w14:textId="1E247D46" w:rsidR="004D2A20" w:rsidRPr="00FA7728" w:rsidRDefault="00100DFA" w:rsidP="00D529DE">
      <w:pPr>
        <w:shd w:val="clear" w:color="auto" w:fill="FFFFFF"/>
        <w:spacing w:after="0" w:line="240" w:lineRule="auto"/>
        <w:jc w:val="both"/>
        <w:rPr>
          <w:rFonts w:ascii="Times New Roman" w:hAnsi="Times New Roman" w:cs="Times New Roman"/>
          <w:color w:val="222222"/>
          <w:sz w:val="24"/>
          <w:szCs w:val="24"/>
          <w:shd w:val="clear" w:color="auto" w:fill="FFFFFF"/>
        </w:rPr>
      </w:pPr>
      <w:r w:rsidRPr="00FA7728">
        <w:rPr>
          <w:rFonts w:ascii="Times New Roman" w:hAnsi="Times New Roman" w:cs="Times New Roman"/>
          <w:color w:val="222222"/>
          <w:sz w:val="24"/>
          <w:szCs w:val="24"/>
          <w:shd w:val="clear" w:color="auto" w:fill="FFFFFF"/>
          <w:lang w:val="hy-AM"/>
        </w:rPr>
        <w:tab/>
      </w:r>
      <w:r w:rsidR="004D2A20" w:rsidRPr="00FA7728">
        <w:rPr>
          <w:rFonts w:ascii="Times New Roman" w:hAnsi="Times New Roman" w:cs="Times New Roman"/>
          <w:b/>
          <w:color w:val="222222"/>
          <w:sz w:val="24"/>
          <w:szCs w:val="24"/>
          <w:shd w:val="clear" w:color="auto" w:fill="FFFFFF"/>
        </w:rPr>
        <w:t xml:space="preserve">On August </w:t>
      </w:r>
      <w:r w:rsidRPr="00FA7728">
        <w:rPr>
          <w:rFonts w:ascii="Times New Roman" w:hAnsi="Times New Roman" w:cs="Times New Roman"/>
          <w:b/>
          <w:color w:val="222222"/>
          <w:sz w:val="24"/>
          <w:szCs w:val="24"/>
          <w:shd w:val="clear" w:color="auto" w:fill="FFFFFF"/>
          <w:lang w:val="hy-AM"/>
        </w:rPr>
        <w:t>23</w:t>
      </w:r>
      <w:r w:rsidR="004D2A20" w:rsidRPr="00FA7728">
        <w:rPr>
          <w:rFonts w:ascii="Times New Roman" w:hAnsi="Times New Roman" w:cs="Times New Roman"/>
          <w:b/>
          <w:color w:val="222222"/>
          <w:sz w:val="24"/>
          <w:szCs w:val="24"/>
          <w:shd w:val="clear" w:color="auto" w:fill="FFFFFF"/>
        </w:rPr>
        <w:t xml:space="preserve">, </w:t>
      </w:r>
      <w:r w:rsidR="004D2A20" w:rsidRPr="00FA7728">
        <w:rPr>
          <w:rFonts w:ascii="Times New Roman" w:hAnsi="Times New Roman" w:cs="Times New Roman"/>
          <w:bCs/>
          <w:color w:val="222222"/>
          <w:sz w:val="24"/>
          <w:szCs w:val="24"/>
          <w:shd w:val="clear" w:color="auto" w:fill="FFFFFF"/>
        </w:rPr>
        <w:t xml:space="preserve">citizen Mariam </w:t>
      </w:r>
      <w:proofErr w:type="spellStart"/>
      <w:r w:rsidR="004D2A20" w:rsidRPr="00FA7728">
        <w:rPr>
          <w:rFonts w:ascii="Times New Roman" w:hAnsi="Times New Roman" w:cs="Times New Roman"/>
          <w:bCs/>
          <w:color w:val="222222"/>
          <w:sz w:val="24"/>
          <w:szCs w:val="24"/>
          <w:shd w:val="clear" w:color="auto" w:fill="FFFFFF"/>
        </w:rPr>
        <w:t>Hovsepyan</w:t>
      </w:r>
      <w:proofErr w:type="spellEnd"/>
      <w:r w:rsidR="004D2A20" w:rsidRPr="00FA7728">
        <w:rPr>
          <w:rFonts w:ascii="Times New Roman" w:hAnsi="Times New Roman" w:cs="Times New Roman"/>
          <w:bCs/>
          <w:color w:val="222222"/>
          <w:sz w:val="24"/>
          <w:szCs w:val="24"/>
          <w:shd w:val="clear" w:color="auto" w:fill="FFFFFF"/>
        </w:rPr>
        <w:t xml:space="preserve"> </w:t>
      </w:r>
      <w:r w:rsidR="003A67D9" w:rsidRPr="00FA7728">
        <w:rPr>
          <w:rFonts w:ascii="Times New Roman" w:hAnsi="Times New Roman" w:cs="Times New Roman"/>
          <w:bCs/>
          <w:color w:val="222222"/>
          <w:sz w:val="24"/>
          <w:szCs w:val="24"/>
          <w:shd w:val="clear" w:color="auto" w:fill="FFFFFF"/>
        </w:rPr>
        <w:t xml:space="preserve">filed a lawsuit against International Media Holding LLC </w:t>
      </w:r>
      <w:r w:rsidR="003A67D9" w:rsidRPr="00FA7728">
        <w:rPr>
          <w:rFonts w:ascii="Times New Roman" w:hAnsi="Times New Roman" w:cs="Times New Roman"/>
          <w:color w:val="222222"/>
          <w:sz w:val="24"/>
          <w:szCs w:val="24"/>
          <w:shd w:val="clear" w:color="auto" w:fill="FFFFFF"/>
          <w:lang w:val="hy-AM"/>
        </w:rPr>
        <w:t>(</w:t>
      </w:r>
      <w:r w:rsidR="003A67D9" w:rsidRPr="00FA7728">
        <w:rPr>
          <w:rFonts w:ascii="Times New Roman" w:hAnsi="Times New Roman" w:cs="Times New Roman"/>
          <w:color w:val="222222"/>
          <w:sz w:val="24"/>
          <w:szCs w:val="24"/>
          <w:shd w:val="clear" w:color="auto" w:fill="FFFFFF"/>
        </w:rPr>
        <w:t xml:space="preserve">the founder of </w:t>
      </w:r>
      <w:r w:rsidR="003A67D9" w:rsidRPr="00FA7728">
        <w:rPr>
          <w:rFonts w:ascii="Times New Roman" w:hAnsi="Times New Roman" w:cs="Times New Roman"/>
          <w:color w:val="222222"/>
          <w:sz w:val="24"/>
          <w:szCs w:val="24"/>
          <w:shd w:val="clear" w:color="auto" w:fill="FFFFFF"/>
          <w:lang w:val="hy-AM"/>
        </w:rPr>
        <w:t>Lurer.com</w:t>
      </w:r>
      <w:r w:rsidR="003A67D9" w:rsidRPr="00FA7728">
        <w:rPr>
          <w:rFonts w:ascii="Times New Roman" w:hAnsi="Times New Roman" w:cs="Times New Roman"/>
          <w:color w:val="222222"/>
          <w:sz w:val="24"/>
          <w:szCs w:val="24"/>
          <w:shd w:val="clear" w:color="auto" w:fill="FFFFFF"/>
        </w:rPr>
        <w:t xml:space="preserve"> news website</w:t>
      </w:r>
      <w:r w:rsidR="003A67D9" w:rsidRPr="00FA7728">
        <w:rPr>
          <w:rFonts w:ascii="Times New Roman" w:hAnsi="Times New Roman" w:cs="Times New Roman"/>
          <w:color w:val="222222"/>
          <w:sz w:val="24"/>
          <w:szCs w:val="24"/>
          <w:shd w:val="clear" w:color="auto" w:fill="FFFFFF"/>
          <w:lang w:val="hy-AM"/>
        </w:rPr>
        <w:t>)</w:t>
      </w:r>
      <w:r w:rsidR="003A67D9" w:rsidRPr="00FA7728">
        <w:rPr>
          <w:rFonts w:ascii="Times New Roman" w:hAnsi="Times New Roman" w:cs="Times New Roman"/>
          <w:color w:val="222222"/>
          <w:sz w:val="24"/>
          <w:szCs w:val="24"/>
          <w:shd w:val="clear" w:color="auto" w:fill="FFFFFF"/>
        </w:rPr>
        <w:t xml:space="preserve"> with claims of public apology, refutation of defamation and payment of compensation. The lawsuit was caused by an article with the heading: “The court fined citizen Mariam </w:t>
      </w:r>
      <w:proofErr w:type="spellStart"/>
      <w:r w:rsidR="003A67D9" w:rsidRPr="00FA7728">
        <w:rPr>
          <w:rFonts w:ascii="Times New Roman" w:hAnsi="Times New Roman" w:cs="Times New Roman"/>
          <w:color w:val="222222"/>
          <w:sz w:val="24"/>
          <w:szCs w:val="24"/>
          <w:shd w:val="clear" w:color="auto" w:fill="FFFFFF"/>
        </w:rPr>
        <w:t>Hovsepyan</w:t>
      </w:r>
      <w:proofErr w:type="spellEnd"/>
      <w:r w:rsidR="003A67D9" w:rsidRPr="00FA7728">
        <w:rPr>
          <w:rFonts w:ascii="Times New Roman" w:hAnsi="Times New Roman" w:cs="Times New Roman"/>
          <w:color w:val="222222"/>
          <w:sz w:val="24"/>
          <w:szCs w:val="24"/>
          <w:shd w:val="clear" w:color="auto" w:fill="FFFFFF"/>
        </w:rPr>
        <w:t xml:space="preserve"> for an insulting conduct on social media and forced to apologize in writing”, published in Lurer.com on July 7 which stated that </w:t>
      </w:r>
      <w:r w:rsidR="00D529DE" w:rsidRPr="00FA7728">
        <w:rPr>
          <w:rFonts w:ascii="Times New Roman" w:hAnsi="Times New Roman" w:cs="Times New Roman"/>
          <w:color w:val="222222"/>
          <w:sz w:val="24"/>
          <w:szCs w:val="24"/>
          <w:shd w:val="clear" w:color="auto" w:fill="FFFFFF"/>
        </w:rPr>
        <w:t xml:space="preserve">citizen </w:t>
      </w:r>
      <w:proofErr w:type="spellStart"/>
      <w:r w:rsidR="00D529DE" w:rsidRPr="00FA7728">
        <w:rPr>
          <w:rFonts w:ascii="Times New Roman" w:hAnsi="Times New Roman" w:cs="Times New Roman"/>
          <w:color w:val="222222"/>
          <w:sz w:val="24"/>
          <w:szCs w:val="24"/>
          <w:shd w:val="clear" w:color="auto" w:fill="FFFFFF"/>
        </w:rPr>
        <w:t>Hovsepyan</w:t>
      </w:r>
      <w:proofErr w:type="spellEnd"/>
      <w:r w:rsidR="00D529DE" w:rsidRPr="00FA7728">
        <w:rPr>
          <w:rFonts w:ascii="Times New Roman" w:hAnsi="Times New Roman" w:cs="Times New Roman"/>
          <w:color w:val="222222"/>
          <w:sz w:val="24"/>
          <w:szCs w:val="24"/>
          <w:shd w:val="clear" w:color="auto" w:fill="FFFFFF"/>
        </w:rPr>
        <w:t xml:space="preserve"> was famous for her insulting, provocatory and unilateral statements about public institutions, political figures, journalists and business people and was fined at the amount of 200.000 AMD by a court ruling for the insults she made on Facebook.</w:t>
      </w:r>
      <w:r w:rsidR="00D529DE" w:rsidRPr="00FA7728">
        <w:rPr>
          <w:rStyle w:val="FootnoteReference"/>
          <w:rFonts w:ascii="Times New Roman" w:hAnsi="Times New Roman" w:cs="Times New Roman"/>
          <w:color w:val="222222"/>
          <w:sz w:val="24"/>
          <w:szCs w:val="24"/>
          <w:shd w:val="clear" w:color="auto" w:fill="FFFFFF"/>
          <w:lang w:val="hy-AM"/>
        </w:rPr>
        <w:footnoteReference w:id="51"/>
      </w:r>
      <w:r w:rsidR="00D529DE" w:rsidRPr="00FA7728">
        <w:rPr>
          <w:rFonts w:ascii="Times New Roman" w:hAnsi="Times New Roman" w:cs="Times New Roman"/>
          <w:color w:val="222222"/>
          <w:sz w:val="24"/>
          <w:szCs w:val="24"/>
          <w:shd w:val="clear" w:color="auto" w:fill="FFFFFF"/>
        </w:rPr>
        <w:t xml:space="preserve"> On August 31, the lawsuit was accepted for proceedings. No developments were recorded as of September 30. </w:t>
      </w:r>
    </w:p>
    <w:p w14:paraId="3CE7C6A7" w14:textId="20FE7B6D" w:rsidR="00D529DE" w:rsidRPr="00FA7728" w:rsidRDefault="00D529DE" w:rsidP="00D529DE">
      <w:pPr>
        <w:shd w:val="clear" w:color="auto" w:fill="FFFFFF"/>
        <w:spacing w:after="0" w:line="240" w:lineRule="auto"/>
        <w:jc w:val="both"/>
        <w:rPr>
          <w:rFonts w:ascii="Times New Roman" w:hAnsi="Times New Roman" w:cs="Times New Roman"/>
          <w:color w:val="222222"/>
          <w:sz w:val="24"/>
          <w:szCs w:val="24"/>
          <w:shd w:val="clear" w:color="auto" w:fill="FFFFFF"/>
        </w:rPr>
      </w:pPr>
      <w:r w:rsidRPr="00FA7728">
        <w:rPr>
          <w:rFonts w:ascii="Times New Roman" w:hAnsi="Times New Roman" w:cs="Times New Roman"/>
          <w:color w:val="222222"/>
          <w:sz w:val="24"/>
          <w:szCs w:val="24"/>
          <w:shd w:val="clear" w:color="auto" w:fill="FFFFFF"/>
        </w:rPr>
        <w:tab/>
      </w:r>
      <w:r w:rsidRPr="00FA7728">
        <w:rPr>
          <w:rFonts w:ascii="Times New Roman" w:hAnsi="Times New Roman" w:cs="Times New Roman"/>
          <w:b/>
          <w:bCs/>
          <w:color w:val="222222"/>
          <w:sz w:val="24"/>
          <w:szCs w:val="24"/>
          <w:shd w:val="clear" w:color="auto" w:fill="FFFFFF"/>
        </w:rPr>
        <w:t xml:space="preserve">On August 23, </w:t>
      </w:r>
      <w:r w:rsidRPr="00FA7728">
        <w:rPr>
          <w:rFonts w:ascii="Times New Roman" w:hAnsi="Times New Roman" w:cs="Times New Roman"/>
          <w:color w:val="222222"/>
          <w:sz w:val="24"/>
          <w:szCs w:val="24"/>
          <w:shd w:val="clear" w:color="auto" w:fill="FFFFFF"/>
        </w:rPr>
        <w:t xml:space="preserve">Mariam </w:t>
      </w:r>
      <w:proofErr w:type="spellStart"/>
      <w:r w:rsidRPr="00FA7728">
        <w:rPr>
          <w:rFonts w:ascii="Times New Roman" w:hAnsi="Times New Roman" w:cs="Times New Roman"/>
          <w:color w:val="222222"/>
          <w:sz w:val="24"/>
          <w:szCs w:val="24"/>
          <w:shd w:val="clear" w:color="auto" w:fill="FFFFFF"/>
        </w:rPr>
        <w:t>hovsepyan</w:t>
      </w:r>
      <w:proofErr w:type="spellEnd"/>
      <w:r w:rsidRPr="00FA7728">
        <w:rPr>
          <w:rFonts w:ascii="Times New Roman" w:hAnsi="Times New Roman" w:cs="Times New Roman"/>
          <w:color w:val="222222"/>
          <w:sz w:val="24"/>
          <w:szCs w:val="24"/>
          <w:shd w:val="clear" w:color="auto" w:fill="FFFFFF"/>
        </w:rPr>
        <w:t xml:space="preserve"> filed a lawsuit against </w:t>
      </w:r>
      <w:proofErr w:type="spellStart"/>
      <w:r w:rsidRPr="00FA7728">
        <w:rPr>
          <w:rFonts w:ascii="Times New Roman" w:hAnsi="Times New Roman" w:cs="Times New Roman"/>
          <w:color w:val="222222"/>
          <w:sz w:val="24"/>
          <w:szCs w:val="24"/>
          <w:shd w:val="clear" w:color="auto" w:fill="FFFFFF"/>
        </w:rPr>
        <w:t>Slaq</w:t>
      </w:r>
      <w:proofErr w:type="spellEnd"/>
      <w:r w:rsidRPr="00FA7728">
        <w:rPr>
          <w:rFonts w:ascii="Times New Roman" w:hAnsi="Times New Roman" w:cs="Times New Roman"/>
          <w:color w:val="222222"/>
          <w:sz w:val="24"/>
          <w:szCs w:val="24"/>
          <w:shd w:val="clear" w:color="auto" w:fill="FFFFFF"/>
        </w:rPr>
        <w:t xml:space="preserve"> Media LLC (the founder of Slaq.am news website) for the same reason and with the same claims.</w:t>
      </w:r>
      <w:r w:rsidR="00100DFA" w:rsidRPr="00FA7728">
        <w:rPr>
          <w:rStyle w:val="FootnoteReference"/>
          <w:rFonts w:ascii="Times New Roman" w:hAnsi="Times New Roman" w:cs="Times New Roman"/>
          <w:color w:val="222222"/>
          <w:sz w:val="24"/>
          <w:szCs w:val="24"/>
          <w:shd w:val="clear" w:color="auto" w:fill="FFFFFF"/>
          <w:lang w:val="hy-AM"/>
        </w:rPr>
        <w:footnoteReference w:id="52"/>
      </w:r>
      <w:r w:rsidRPr="00FA7728">
        <w:rPr>
          <w:rFonts w:ascii="Times New Roman" w:hAnsi="Times New Roman" w:cs="Times New Roman"/>
          <w:color w:val="222222"/>
          <w:sz w:val="24"/>
          <w:szCs w:val="24"/>
          <w:shd w:val="clear" w:color="auto" w:fill="FFFFFF"/>
        </w:rPr>
        <w:t xml:space="preserve"> It was returned for the deficiencies in the application. On September 30, Mariam </w:t>
      </w:r>
      <w:proofErr w:type="spellStart"/>
      <w:r w:rsidRPr="00FA7728">
        <w:rPr>
          <w:rFonts w:ascii="Times New Roman" w:hAnsi="Times New Roman" w:cs="Times New Roman"/>
          <w:color w:val="222222"/>
          <w:sz w:val="24"/>
          <w:szCs w:val="24"/>
          <w:shd w:val="clear" w:color="auto" w:fill="FFFFFF"/>
        </w:rPr>
        <w:t>Hovsepyan</w:t>
      </w:r>
      <w:proofErr w:type="spellEnd"/>
      <w:r w:rsidRPr="00FA7728">
        <w:rPr>
          <w:rFonts w:ascii="Times New Roman" w:hAnsi="Times New Roman" w:cs="Times New Roman"/>
          <w:color w:val="222222"/>
          <w:sz w:val="24"/>
          <w:szCs w:val="24"/>
          <w:shd w:val="clear" w:color="auto" w:fill="FFFFFF"/>
        </w:rPr>
        <w:t xml:space="preserve"> filed a new lawsuit against </w:t>
      </w:r>
      <w:proofErr w:type="spellStart"/>
      <w:r w:rsidRPr="00FA7728">
        <w:rPr>
          <w:rFonts w:ascii="Times New Roman" w:hAnsi="Times New Roman" w:cs="Times New Roman"/>
          <w:color w:val="222222"/>
          <w:sz w:val="24"/>
          <w:szCs w:val="24"/>
          <w:shd w:val="clear" w:color="auto" w:fill="FFFFFF"/>
        </w:rPr>
        <w:t>Slaq</w:t>
      </w:r>
      <w:proofErr w:type="spellEnd"/>
      <w:r w:rsidRPr="00FA7728">
        <w:rPr>
          <w:rFonts w:ascii="Times New Roman" w:hAnsi="Times New Roman" w:cs="Times New Roman"/>
          <w:color w:val="222222"/>
          <w:sz w:val="24"/>
          <w:szCs w:val="24"/>
          <w:shd w:val="clear" w:color="auto" w:fill="FFFFFF"/>
        </w:rPr>
        <w:t xml:space="preserve"> Media LLC.</w:t>
      </w:r>
    </w:p>
    <w:p w14:paraId="155F8FD0" w14:textId="77777777" w:rsidR="00100DFA" w:rsidRPr="00FA7728" w:rsidRDefault="00100DFA" w:rsidP="00100DFA">
      <w:pPr>
        <w:autoSpaceDE w:val="0"/>
        <w:autoSpaceDN w:val="0"/>
        <w:adjustRightInd w:val="0"/>
        <w:spacing w:after="0" w:line="240" w:lineRule="auto"/>
        <w:rPr>
          <w:rFonts w:ascii="Times New Roman" w:hAnsi="Times New Roman" w:cs="Times New Roman"/>
          <w:sz w:val="24"/>
          <w:lang w:val="hy-AM"/>
        </w:rPr>
      </w:pPr>
      <w:r w:rsidRPr="00FA7728">
        <w:rPr>
          <w:rFonts w:ascii="Times New Roman" w:eastAsia="Times New Roman" w:hAnsi="Times New Roman" w:cs="Times New Roman"/>
          <w:color w:val="333333"/>
          <w:sz w:val="24"/>
          <w:szCs w:val="24"/>
          <w:lang w:val="hy-AM"/>
        </w:rPr>
        <w:tab/>
      </w:r>
    </w:p>
    <w:p w14:paraId="0E1CDE41" w14:textId="63923E5F" w:rsidR="00100DFA" w:rsidRPr="00FA7728" w:rsidRDefault="00100DFA" w:rsidP="00461798">
      <w:pPr>
        <w:pStyle w:val="NormalWeb"/>
        <w:shd w:val="clear" w:color="auto" w:fill="FFFFFF"/>
        <w:spacing w:before="0" w:beforeAutospacing="0" w:after="0" w:afterAutospacing="0"/>
        <w:jc w:val="both"/>
        <w:textAlignment w:val="baseline"/>
        <w:rPr>
          <w:b/>
          <w:color w:val="000000"/>
          <w:shd w:val="clear" w:color="auto" w:fill="FFFFFF"/>
          <w:lang w:val="hy-AM"/>
        </w:rPr>
      </w:pPr>
      <w:r w:rsidRPr="00FA7728">
        <w:rPr>
          <w:b/>
          <w:color w:val="000000"/>
          <w:shd w:val="clear" w:color="auto" w:fill="FFFFFF"/>
          <w:lang w:val="hy-AM"/>
        </w:rPr>
        <w:lastRenderedPageBreak/>
        <w:tab/>
      </w:r>
      <w:r w:rsidR="00D529DE" w:rsidRPr="00FA7728">
        <w:rPr>
          <w:b/>
          <w:color w:val="000000"/>
          <w:shd w:val="clear" w:color="auto" w:fill="FFFFFF"/>
          <w:lang w:val="en-US"/>
        </w:rPr>
        <w:t xml:space="preserve">On August 30, </w:t>
      </w:r>
      <w:r w:rsidR="00D529DE" w:rsidRPr="00FA7728">
        <w:rPr>
          <w:bCs/>
          <w:color w:val="000000"/>
          <w:shd w:val="clear" w:color="auto" w:fill="FFFFFF"/>
          <w:lang w:val="en-US"/>
        </w:rPr>
        <w:t>the Administrative Court partially upheld the motion of Armenian Second TV Channel LLC on applying a measure to secure the claim</w:t>
      </w:r>
      <w:r w:rsidR="008B0D43" w:rsidRPr="00FA7728">
        <w:rPr>
          <w:bCs/>
          <w:color w:val="000000"/>
          <w:shd w:val="clear" w:color="auto" w:fill="FFFFFF"/>
          <w:lang w:val="en-US"/>
        </w:rPr>
        <w:t>, prohibiting the Commission for Television and Radio to hold a competition for assigning a slot of national broadcast in public multiplex until the judicial act resolving the merits of this case took effect.</w:t>
      </w:r>
      <w:r w:rsidRPr="00FA7728">
        <w:rPr>
          <w:b/>
          <w:color w:val="000000"/>
          <w:shd w:val="clear" w:color="auto" w:fill="FFFFFF"/>
          <w:lang w:val="hy-AM"/>
        </w:rPr>
        <w:t xml:space="preserve"> </w:t>
      </w:r>
    </w:p>
    <w:p w14:paraId="6251EE92" w14:textId="67A2F6E0" w:rsidR="008B0D43" w:rsidRPr="00FA7728" w:rsidRDefault="008B0D43" w:rsidP="008B0D43">
      <w:pPr>
        <w:pStyle w:val="NormalWeb"/>
        <w:shd w:val="clear" w:color="auto" w:fill="FFFFFF"/>
        <w:spacing w:before="0" w:beforeAutospacing="0" w:after="0" w:afterAutospacing="0"/>
        <w:ind w:firstLine="720"/>
        <w:jc w:val="both"/>
        <w:textAlignment w:val="baseline"/>
        <w:rPr>
          <w:shd w:val="clear" w:color="auto" w:fill="FFFFFF"/>
          <w:lang w:val="en-US"/>
        </w:rPr>
      </w:pPr>
      <w:r w:rsidRPr="00D03A39">
        <w:rPr>
          <w:shd w:val="clear" w:color="auto" w:fill="FFFFFF"/>
          <w:lang w:val="en-US"/>
        </w:rPr>
        <w:t xml:space="preserve">We should remind that the lawsuit was filed on </w:t>
      </w:r>
      <w:r w:rsidRPr="00FA7728">
        <w:rPr>
          <w:shd w:val="clear" w:color="auto" w:fill="FFFFFF"/>
          <w:lang w:val="en-US"/>
        </w:rPr>
        <w:t xml:space="preserve">March 15, 2021 against the Commission on Television and Radio, claiming to oblige the </w:t>
      </w:r>
      <w:proofErr w:type="spellStart"/>
      <w:r w:rsidRPr="00FA7728">
        <w:rPr>
          <w:shd w:val="clear" w:color="auto" w:fill="FFFFFF"/>
          <w:lang w:val="en-US"/>
        </w:rPr>
        <w:t>Commition</w:t>
      </w:r>
      <w:proofErr w:type="spellEnd"/>
      <w:r w:rsidRPr="00FA7728">
        <w:rPr>
          <w:shd w:val="clear" w:color="auto" w:fill="FFFFFF"/>
          <w:lang w:val="en-US"/>
        </w:rPr>
        <w:t xml:space="preserve"> to recognize Armenian Second TV Channel as the winner in the tender for licensing the use of national broadcast slot in public multiplex and adopting a decision on issuing the license. </w:t>
      </w:r>
      <w:r w:rsidRPr="00FA7728">
        <w:rPr>
          <w:rFonts w:eastAsiaTheme="minorEastAsia"/>
          <w:i/>
          <w:iCs/>
          <w:color w:val="000000"/>
          <w:shd w:val="clear" w:color="auto" w:fill="FFFFFF"/>
          <w:lang w:val="hy-AM" w:eastAsia="en-US"/>
        </w:rPr>
        <w:t>ArmNews CJSC, Shark LLC, Multi Media Center TV CJSC, Armenia TV CJSC, A-TV LLC, Skizb Media Kentron Ltd., Free News LLC, Meltex LLC, Armenian Public Television CJSC, Husaber CJSC,  Shant LLC</w:t>
      </w:r>
      <w:r w:rsidRPr="00FA7728">
        <w:rPr>
          <w:rFonts w:eastAsiaTheme="minorEastAsia"/>
          <w:color w:val="000000"/>
          <w:shd w:val="clear" w:color="auto" w:fill="FFFFFF"/>
          <w:lang w:val="hy-AM" w:eastAsia="en-US"/>
        </w:rPr>
        <w:t xml:space="preserve">, </w:t>
      </w:r>
      <w:r w:rsidRPr="00FA7728">
        <w:rPr>
          <w:rFonts w:eastAsiaTheme="minorEastAsia"/>
          <w:color w:val="000000"/>
          <w:shd w:val="clear" w:color="auto" w:fill="FFFFFF"/>
          <w:lang w:val="en-US" w:eastAsia="en-US"/>
        </w:rPr>
        <w:t xml:space="preserve">and </w:t>
      </w:r>
      <w:r w:rsidRPr="00FA7728">
        <w:rPr>
          <w:rFonts w:eastAsiaTheme="minorEastAsia"/>
          <w:color w:val="000000"/>
          <w:shd w:val="clear" w:color="auto" w:fill="FFFFFF"/>
          <w:lang w:val="hy-AM" w:eastAsia="en-US"/>
        </w:rPr>
        <w:t>the Ministry of High-Tech Industry were involved as a third party.</w:t>
      </w:r>
    </w:p>
    <w:p w14:paraId="509575DC" w14:textId="76F23793" w:rsidR="008B0D43" w:rsidRPr="00FA7728" w:rsidRDefault="008B0D43" w:rsidP="008B0D43">
      <w:pPr>
        <w:pStyle w:val="NormalWeb"/>
        <w:shd w:val="clear" w:color="auto" w:fill="FFFFFF"/>
        <w:spacing w:before="0" w:beforeAutospacing="0" w:after="0" w:afterAutospacing="0" w:line="240" w:lineRule="auto"/>
        <w:ind w:firstLine="720"/>
        <w:jc w:val="both"/>
        <w:textAlignment w:val="baseline"/>
        <w:rPr>
          <w:rFonts w:eastAsiaTheme="minorEastAsia"/>
          <w:color w:val="000000"/>
          <w:shd w:val="clear" w:color="auto" w:fill="FFFFFF"/>
          <w:lang w:val="en-US" w:eastAsia="en-US"/>
        </w:rPr>
      </w:pPr>
      <w:r w:rsidRPr="00FA7728">
        <w:rPr>
          <w:rFonts w:eastAsiaTheme="minorEastAsia"/>
          <w:color w:val="000000"/>
          <w:shd w:val="clear" w:color="auto" w:fill="FFFFFF"/>
          <w:lang w:val="en-US" w:eastAsia="en-US"/>
        </w:rPr>
        <w:t>A hearing on the case was held on September 28, too.</w:t>
      </w:r>
    </w:p>
    <w:p w14:paraId="7C6FA424" w14:textId="7C3A396B" w:rsidR="008B0D43" w:rsidRPr="00FA7728" w:rsidRDefault="008B0D43" w:rsidP="008B0D43">
      <w:pPr>
        <w:pStyle w:val="NormalWeb"/>
        <w:shd w:val="clear" w:color="auto" w:fill="FFFFFF"/>
        <w:spacing w:before="0" w:beforeAutospacing="0" w:after="0" w:afterAutospacing="0"/>
        <w:ind w:firstLine="720"/>
        <w:jc w:val="both"/>
        <w:textAlignment w:val="baseline"/>
        <w:rPr>
          <w:color w:val="000000"/>
          <w:shd w:val="clear" w:color="auto" w:fill="FFFFFF"/>
          <w:lang w:val="hy-AM"/>
        </w:rPr>
      </w:pPr>
    </w:p>
    <w:p w14:paraId="0C7ED7DA" w14:textId="77777777" w:rsidR="001539A1" w:rsidRPr="00FA7728" w:rsidRDefault="00100DFA" w:rsidP="009C5C37">
      <w:pPr>
        <w:pStyle w:val="NormalWeb"/>
        <w:shd w:val="clear" w:color="auto" w:fill="FFFFFF"/>
        <w:spacing w:before="0" w:beforeAutospacing="0" w:after="0" w:afterAutospacing="0"/>
        <w:jc w:val="both"/>
        <w:textAlignment w:val="baseline"/>
        <w:rPr>
          <w:bCs/>
          <w:kern w:val="36"/>
          <w:lang w:val="hy-AM"/>
        </w:rPr>
      </w:pPr>
      <w:r w:rsidRPr="00FA7728">
        <w:rPr>
          <w:color w:val="000000"/>
          <w:shd w:val="clear" w:color="auto" w:fill="FFFFFF"/>
          <w:lang w:val="hy-AM"/>
        </w:rPr>
        <w:tab/>
      </w:r>
      <w:r w:rsidR="008B0D43" w:rsidRPr="00FA7728">
        <w:rPr>
          <w:b/>
          <w:kern w:val="36"/>
          <w:lang w:val="en-US"/>
        </w:rPr>
        <w:t>On September</w:t>
      </w:r>
      <w:r w:rsidRPr="00FA7728">
        <w:rPr>
          <w:b/>
          <w:kern w:val="36"/>
          <w:lang w:val="hy-AM"/>
        </w:rPr>
        <w:t xml:space="preserve"> 2</w:t>
      </w:r>
      <w:r w:rsidR="008B0D43" w:rsidRPr="00FA7728">
        <w:rPr>
          <w:b/>
          <w:kern w:val="36"/>
          <w:lang w:val="en-US"/>
        </w:rPr>
        <w:t xml:space="preserve">, </w:t>
      </w:r>
      <w:r w:rsidR="008B0D43" w:rsidRPr="00FA7728">
        <w:rPr>
          <w:bCs/>
          <w:kern w:val="36"/>
          <w:lang w:val="en-US"/>
        </w:rPr>
        <w:t xml:space="preserve">the </w:t>
      </w:r>
      <w:r w:rsidR="008B0D43" w:rsidRPr="00FA7728">
        <w:rPr>
          <w:bCs/>
          <w:kern w:val="36"/>
          <w:lang w:val="hy-AM"/>
        </w:rPr>
        <w:t xml:space="preserve">General Jurisdiction </w:t>
      </w:r>
      <w:r w:rsidR="008B0D43" w:rsidRPr="00FA7728">
        <w:rPr>
          <w:bCs/>
          <w:kern w:val="36"/>
          <w:lang w:val="en-US"/>
        </w:rPr>
        <w:t xml:space="preserve">Court </w:t>
      </w:r>
      <w:r w:rsidR="008B0D43" w:rsidRPr="00FA7728">
        <w:rPr>
          <w:bCs/>
          <w:kern w:val="36"/>
          <w:lang w:val="hy-AM"/>
        </w:rPr>
        <w:t xml:space="preserve">of Yerevan </w:t>
      </w:r>
      <w:r w:rsidR="001539A1" w:rsidRPr="00FA7728">
        <w:rPr>
          <w:bCs/>
          <w:kern w:val="36"/>
          <w:lang w:val="en-US"/>
        </w:rPr>
        <w:t xml:space="preserve">held the pre-trial hearing on the case of </w:t>
      </w:r>
      <w:r w:rsidR="001539A1" w:rsidRPr="00FA7728">
        <w:rPr>
          <w:bCs/>
          <w:i/>
          <w:iCs/>
          <w:kern w:val="36"/>
          <w:lang w:val="hy-AM"/>
        </w:rPr>
        <w:t>Ruben Khachatryan, the former Director of the Yerevan Zoo</w:t>
      </w:r>
      <w:r w:rsidR="001539A1" w:rsidRPr="00FA7728">
        <w:rPr>
          <w:bCs/>
          <w:i/>
          <w:iCs/>
          <w:kern w:val="36"/>
          <w:lang w:val="en-US"/>
        </w:rPr>
        <w:t xml:space="preserve"> v.</w:t>
      </w:r>
      <w:r w:rsidR="008B0D43" w:rsidRPr="00FA7728">
        <w:rPr>
          <w:bCs/>
          <w:i/>
          <w:iCs/>
          <w:kern w:val="36"/>
          <w:lang w:val="hy-AM"/>
        </w:rPr>
        <w:t xml:space="preserve"> citizen Manuk Manukyan and Iravunk Media </w:t>
      </w:r>
      <w:r w:rsidR="001539A1" w:rsidRPr="00FA7728">
        <w:rPr>
          <w:bCs/>
          <w:i/>
          <w:iCs/>
          <w:kern w:val="36"/>
          <w:lang w:val="en-US"/>
        </w:rPr>
        <w:t>LLC</w:t>
      </w:r>
      <w:r w:rsidR="008B0D43" w:rsidRPr="00FA7728">
        <w:rPr>
          <w:bCs/>
          <w:kern w:val="36"/>
          <w:lang w:val="hy-AM"/>
        </w:rPr>
        <w:t>, demanding refutation of defamatory information and monetary compensation.</w:t>
      </w:r>
    </w:p>
    <w:p w14:paraId="1166657B" w14:textId="1532ADC7" w:rsidR="008B0D43" w:rsidRPr="00FA7728" w:rsidRDefault="008B0D43" w:rsidP="001539A1">
      <w:pPr>
        <w:pStyle w:val="NormalWeb"/>
        <w:shd w:val="clear" w:color="auto" w:fill="FFFFFF"/>
        <w:spacing w:before="0" w:beforeAutospacing="0" w:after="0" w:afterAutospacing="0"/>
        <w:ind w:firstLine="720"/>
        <w:jc w:val="both"/>
        <w:textAlignment w:val="baseline"/>
        <w:rPr>
          <w:kern w:val="36"/>
          <w:lang w:val="hy-AM"/>
        </w:rPr>
      </w:pPr>
      <w:r w:rsidRPr="00FA7728">
        <w:rPr>
          <w:bCs/>
          <w:kern w:val="36"/>
          <w:lang w:val="hy-AM"/>
        </w:rPr>
        <w:t>The lawsuit</w:t>
      </w:r>
      <w:r w:rsidR="001539A1" w:rsidRPr="00FA7728">
        <w:rPr>
          <w:bCs/>
          <w:kern w:val="36"/>
          <w:lang w:val="en-US"/>
        </w:rPr>
        <w:t>, filed on April 29,</w:t>
      </w:r>
      <w:r w:rsidRPr="00FA7728">
        <w:rPr>
          <w:bCs/>
          <w:kern w:val="36"/>
          <w:lang w:val="hy-AM"/>
        </w:rPr>
        <w:t xml:space="preserve"> was caused by the </w:t>
      </w:r>
      <w:r w:rsidR="001539A1" w:rsidRPr="00FA7728">
        <w:rPr>
          <w:bCs/>
          <w:kern w:val="36"/>
          <w:lang w:val="en-US"/>
        </w:rPr>
        <w:t>statements, made</w:t>
      </w:r>
      <w:r w:rsidRPr="00FA7728">
        <w:rPr>
          <w:bCs/>
          <w:kern w:val="36"/>
          <w:lang w:val="hy-AM"/>
        </w:rPr>
        <w:t xml:space="preserve"> by Manuk Manukyan on the air of </w:t>
      </w:r>
      <w:r w:rsidRPr="00FA7728">
        <w:rPr>
          <w:bCs/>
          <w:i/>
          <w:iCs/>
          <w:kern w:val="36"/>
          <w:lang w:val="hy-AM"/>
        </w:rPr>
        <w:t>Iravunk TV</w:t>
      </w:r>
      <w:r w:rsidRPr="00FA7728">
        <w:rPr>
          <w:bCs/>
          <w:kern w:val="36"/>
          <w:lang w:val="hy-AM"/>
        </w:rPr>
        <w:t xml:space="preserve"> on April 1, according to which the Zoo </w:t>
      </w:r>
      <w:r w:rsidR="001539A1" w:rsidRPr="00FA7728">
        <w:rPr>
          <w:bCs/>
          <w:kern w:val="36"/>
          <w:lang w:val="en-US"/>
        </w:rPr>
        <w:t>was</w:t>
      </w:r>
      <w:r w:rsidRPr="00FA7728">
        <w:rPr>
          <w:bCs/>
          <w:kern w:val="36"/>
          <w:lang w:val="hy-AM"/>
        </w:rPr>
        <w:t xml:space="preserve"> standing on the edge of </w:t>
      </w:r>
      <w:r w:rsidR="001539A1" w:rsidRPr="00FA7728">
        <w:rPr>
          <w:bCs/>
          <w:kern w:val="36"/>
          <w:lang w:val="en-US"/>
        </w:rPr>
        <w:t>an</w:t>
      </w:r>
      <w:r w:rsidRPr="00FA7728">
        <w:rPr>
          <w:bCs/>
          <w:kern w:val="36"/>
          <w:lang w:val="hy-AM"/>
        </w:rPr>
        <w:t xml:space="preserve"> abyss, because for years, in particular, </w:t>
      </w:r>
      <w:r w:rsidR="001539A1" w:rsidRPr="00FA7728">
        <w:rPr>
          <w:bCs/>
          <w:kern w:val="36"/>
          <w:lang w:val="en-US"/>
        </w:rPr>
        <w:t>when</w:t>
      </w:r>
      <w:r w:rsidRPr="00FA7728">
        <w:rPr>
          <w:bCs/>
          <w:kern w:val="36"/>
          <w:lang w:val="hy-AM"/>
        </w:rPr>
        <w:t xml:space="preserve"> Ruben Khachatryan</w:t>
      </w:r>
      <w:r w:rsidR="001539A1" w:rsidRPr="00FA7728">
        <w:rPr>
          <w:bCs/>
          <w:kern w:val="36"/>
          <w:lang w:val="en-US"/>
        </w:rPr>
        <w:t xml:space="preserve"> was in office</w:t>
      </w:r>
      <w:r w:rsidRPr="00FA7728">
        <w:rPr>
          <w:bCs/>
          <w:kern w:val="36"/>
          <w:lang w:val="hy-AM"/>
        </w:rPr>
        <w:t xml:space="preserve">, a corruption scheme was </w:t>
      </w:r>
      <w:r w:rsidR="001539A1" w:rsidRPr="00FA7728">
        <w:rPr>
          <w:bCs/>
          <w:kern w:val="36"/>
          <w:lang w:val="en-US"/>
        </w:rPr>
        <w:t>in full function</w:t>
      </w:r>
      <w:r w:rsidRPr="00FA7728">
        <w:rPr>
          <w:bCs/>
          <w:kern w:val="36"/>
          <w:lang w:val="hy-AM"/>
        </w:rPr>
        <w:t xml:space="preserve">: public funds were embezzled and </w:t>
      </w:r>
      <w:r w:rsidR="001539A1" w:rsidRPr="00FA7728">
        <w:rPr>
          <w:bCs/>
          <w:kern w:val="36"/>
          <w:lang w:val="en-US"/>
        </w:rPr>
        <w:t xml:space="preserve">the </w:t>
      </w:r>
      <w:r w:rsidRPr="00FA7728">
        <w:rPr>
          <w:bCs/>
          <w:kern w:val="36"/>
          <w:lang w:val="hy-AM"/>
        </w:rPr>
        <w:t>animals were neglected.</w:t>
      </w:r>
      <w:r w:rsidRPr="00FA7728">
        <w:rPr>
          <w:rStyle w:val="FootnoteReference"/>
          <w:kern w:val="36"/>
          <w:lang w:val="hy-AM"/>
        </w:rPr>
        <w:footnoteReference w:id="53"/>
      </w:r>
      <w:r w:rsidRPr="00FA7728">
        <w:rPr>
          <w:kern w:val="36"/>
          <w:lang w:val="hy-AM"/>
        </w:rPr>
        <w:t xml:space="preserve"> </w:t>
      </w:r>
    </w:p>
    <w:p w14:paraId="54416A88" w14:textId="42E85191" w:rsidR="001539A1" w:rsidRPr="00FA7728" w:rsidRDefault="001539A1" w:rsidP="001539A1">
      <w:pPr>
        <w:pStyle w:val="NormalWeb"/>
        <w:shd w:val="clear" w:color="auto" w:fill="FFFFFF"/>
        <w:spacing w:before="0" w:beforeAutospacing="0" w:after="0" w:afterAutospacing="0"/>
        <w:ind w:firstLine="720"/>
        <w:jc w:val="both"/>
        <w:textAlignment w:val="baseline"/>
        <w:rPr>
          <w:bCs/>
          <w:kern w:val="36"/>
          <w:lang w:val="en-US"/>
        </w:rPr>
      </w:pPr>
      <w:r w:rsidRPr="00FA7728">
        <w:rPr>
          <w:kern w:val="36"/>
          <w:lang w:val="en-US"/>
        </w:rPr>
        <w:t>The next court hearing is scheduled for November 28.</w:t>
      </w:r>
    </w:p>
    <w:p w14:paraId="10EFEC49" w14:textId="77777777" w:rsidR="008B0D43" w:rsidRPr="00FA7728" w:rsidRDefault="008B0D43" w:rsidP="008B0D43">
      <w:pPr>
        <w:pStyle w:val="NormalWeb"/>
        <w:shd w:val="clear" w:color="auto" w:fill="FFFFFF"/>
        <w:spacing w:before="0" w:beforeAutospacing="0" w:after="0" w:afterAutospacing="0"/>
        <w:textAlignment w:val="baseline"/>
        <w:rPr>
          <w:b/>
          <w:kern w:val="36"/>
          <w:lang w:val="en-US"/>
        </w:rPr>
      </w:pPr>
    </w:p>
    <w:p w14:paraId="70FC02A6" w14:textId="77777777" w:rsidR="001539A1" w:rsidRPr="00FA7728" w:rsidRDefault="001539A1" w:rsidP="001539A1">
      <w:pPr>
        <w:pStyle w:val="NormalWeb"/>
        <w:shd w:val="clear" w:color="auto" w:fill="FFFFFF"/>
        <w:spacing w:before="0" w:beforeAutospacing="0" w:after="0" w:afterAutospacing="0" w:line="240" w:lineRule="auto"/>
        <w:ind w:firstLine="720"/>
        <w:jc w:val="both"/>
        <w:textAlignment w:val="baseline"/>
        <w:rPr>
          <w:rFonts w:eastAsiaTheme="minorEastAsia"/>
          <w:color w:val="000000" w:themeColor="text1"/>
          <w:shd w:val="clear" w:color="auto" w:fill="FFFFFF"/>
          <w:lang w:val="en-US" w:eastAsia="en-US"/>
        </w:rPr>
      </w:pPr>
      <w:r w:rsidRPr="00D03A39">
        <w:rPr>
          <w:b/>
          <w:lang w:val="en-US"/>
        </w:rPr>
        <w:t>On September</w:t>
      </w:r>
      <w:r w:rsidR="00100DFA" w:rsidRPr="00FA7728">
        <w:rPr>
          <w:b/>
          <w:lang w:val="hy-AM"/>
        </w:rPr>
        <w:t xml:space="preserve"> 5</w:t>
      </w:r>
      <w:r w:rsidRPr="00D03A39">
        <w:rPr>
          <w:b/>
          <w:lang w:val="en-US"/>
        </w:rPr>
        <w:t xml:space="preserve">, </w:t>
      </w:r>
      <w:proofErr w:type="spellStart"/>
      <w:r w:rsidRPr="00FA7728">
        <w:rPr>
          <w:rFonts w:eastAsiaTheme="minorEastAsia"/>
          <w:color w:val="000000" w:themeColor="text1"/>
          <w:shd w:val="clear" w:color="auto" w:fill="FFFFFF"/>
          <w:lang w:val="hy-AM" w:eastAsia="en-US"/>
        </w:rPr>
        <w:t>the</w:t>
      </w:r>
      <w:proofErr w:type="spellEnd"/>
      <w:r w:rsidRPr="00FA7728">
        <w:rPr>
          <w:rFonts w:eastAsiaTheme="minorEastAsia"/>
          <w:color w:val="000000" w:themeColor="text1"/>
          <w:shd w:val="clear" w:color="auto" w:fill="FFFFFF"/>
          <w:lang w:val="hy-AM" w:eastAsia="en-US"/>
        </w:rPr>
        <w:t xml:space="preserve"> </w:t>
      </w:r>
      <w:proofErr w:type="spellStart"/>
      <w:r w:rsidRPr="00FA7728">
        <w:rPr>
          <w:rFonts w:eastAsiaTheme="minorEastAsia"/>
          <w:color w:val="000000" w:themeColor="text1"/>
          <w:shd w:val="clear" w:color="auto" w:fill="FFFFFF"/>
          <w:lang w:val="hy-AM" w:eastAsia="en-US"/>
        </w:rPr>
        <w:t>Court</w:t>
      </w:r>
      <w:proofErr w:type="spellEnd"/>
      <w:r w:rsidRPr="00FA7728">
        <w:rPr>
          <w:rFonts w:eastAsiaTheme="minorEastAsia"/>
          <w:color w:val="000000" w:themeColor="text1"/>
          <w:shd w:val="clear" w:color="auto" w:fill="FFFFFF"/>
          <w:lang w:val="hy-AM" w:eastAsia="en-US"/>
        </w:rPr>
        <w:t xml:space="preserve"> </w:t>
      </w:r>
      <w:proofErr w:type="spellStart"/>
      <w:r w:rsidRPr="00FA7728">
        <w:rPr>
          <w:rFonts w:eastAsiaTheme="minorEastAsia"/>
          <w:color w:val="000000" w:themeColor="text1"/>
          <w:shd w:val="clear" w:color="auto" w:fill="FFFFFF"/>
          <w:lang w:val="hy-AM" w:eastAsia="en-US"/>
        </w:rPr>
        <w:t>of</w:t>
      </w:r>
      <w:proofErr w:type="spellEnd"/>
      <w:r w:rsidRPr="00FA7728">
        <w:rPr>
          <w:rFonts w:eastAsiaTheme="minorEastAsia"/>
          <w:color w:val="000000" w:themeColor="text1"/>
          <w:shd w:val="clear" w:color="auto" w:fill="FFFFFF"/>
          <w:lang w:val="hy-AM" w:eastAsia="en-US"/>
        </w:rPr>
        <w:t xml:space="preserve"> </w:t>
      </w:r>
      <w:proofErr w:type="spellStart"/>
      <w:r w:rsidRPr="00FA7728">
        <w:rPr>
          <w:rFonts w:eastAsiaTheme="minorEastAsia"/>
          <w:color w:val="000000" w:themeColor="text1"/>
          <w:shd w:val="clear" w:color="auto" w:fill="FFFFFF"/>
          <w:lang w:val="hy-AM" w:eastAsia="en-US"/>
        </w:rPr>
        <w:t>General</w:t>
      </w:r>
      <w:proofErr w:type="spellEnd"/>
      <w:r w:rsidRPr="00FA7728">
        <w:rPr>
          <w:rFonts w:eastAsiaTheme="minorEastAsia"/>
          <w:color w:val="000000" w:themeColor="text1"/>
          <w:shd w:val="clear" w:color="auto" w:fill="FFFFFF"/>
          <w:lang w:val="hy-AM" w:eastAsia="en-US"/>
        </w:rPr>
        <w:t xml:space="preserve"> </w:t>
      </w:r>
      <w:proofErr w:type="spellStart"/>
      <w:r w:rsidRPr="00FA7728">
        <w:rPr>
          <w:rFonts w:eastAsiaTheme="minorEastAsia"/>
          <w:color w:val="000000" w:themeColor="text1"/>
          <w:shd w:val="clear" w:color="auto" w:fill="FFFFFF"/>
          <w:lang w:val="hy-AM" w:eastAsia="en-US"/>
        </w:rPr>
        <w:t>Jurisdiction</w:t>
      </w:r>
      <w:proofErr w:type="spellEnd"/>
      <w:r w:rsidRPr="00FA7728">
        <w:rPr>
          <w:rFonts w:eastAsiaTheme="minorEastAsia"/>
          <w:color w:val="000000" w:themeColor="text1"/>
          <w:shd w:val="clear" w:color="auto" w:fill="FFFFFF"/>
          <w:lang w:val="hy-AM" w:eastAsia="en-US"/>
        </w:rPr>
        <w:t xml:space="preserve"> </w:t>
      </w:r>
      <w:proofErr w:type="spellStart"/>
      <w:r w:rsidRPr="00FA7728">
        <w:rPr>
          <w:rFonts w:eastAsiaTheme="minorEastAsia"/>
          <w:color w:val="000000" w:themeColor="text1"/>
          <w:shd w:val="clear" w:color="auto" w:fill="FFFFFF"/>
          <w:lang w:val="hy-AM" w:eastAsia="en-US"/>
        </w:rPr>
        <w:t>of</w:t>
      </w:r>
      <w:proofErr w:type="spellEnd"/>
      <w:r w:rsidRPr="00FA7728">
        <w:rPr>
          <w:rFonts w:eastAsiaTheme="minorEastAsia"/>
          <w:color w:val="000000" w:themeColor="text1"/>
          <w:shd w:val="clear" w:color="auto" w:fill="FFFFFF"/>
          <w:lang w:val="hy-AM" w:eastAsia="en-US"/>
        </w:rPr>
        <w:t xml:space="preserve"> </w:t>
      </w:r>
      <w:proofErr w:type="spellStart"/>
      <w:r w:rsidRPr="00FA7728">
        <w:rPr>
          <w:rFonts w:eastAsiaTheme="minorEastAsia"/>
          <w:color w:val="000000" w:themeColor="text1"/>
          <w:shd w:val="clear" w:color="auto" w:fill="FFFFFF"/>
          <w:lang w:val="hy-AM" w:eastAsia="en-US"/>
        </w:rPr>
        <w:t>Yerevan</w:t>
      </w:r>
      <w:proofErr w:type="spellEnd"/>
      <w:r w:rsidRPr="00FA7728">
        <w:rPr>
          <w:color w:val="000000" w:themeColor="text1"/>
          <w:lang w:val="hy-AM"/>
        </w:rPr>
        <w:t xml:space="preserve"> </w:t>
      </w:r>
      <w:r w:rsidRPr="00FA7728">
        <w:rPr>
          <w:color w:val="000000" w:themeColor="text1"/>
          <w:lang w:val="en-US"/>
        </w:rPr>
        <w:t>continued the trial of businessman</w:t>
      </w:r>
      <w:r w:rsidRPr="00FA7728">
        <w:rPr>
          <w:color w:val="000000" w:themeColor="text1"/>
          <w:lang w:val="hy-AM"/>
        </w:rPr>
        <w:t xml:space="preserve"> </w:t>
      </w:r>
      <w:proofErr w:type="spellStart"/>
      <w:r w:rsidRPr="00FA7728">
        <w:rPr>
          <w:rFonts w:eastAsiaTheme="minorEastAsia"/>
          <w:i/>
          <w:iCs/>
          <w:color w:val="000000" w:themeColor="text1"/>
          <w:shd w:val="clear" w:color="auto" w:fill="FFFFFF"/>
          <w:lang w:val="hy-AM" w:eastAsia="en-US"/>
        </w:rPr>
        <w:t>Vahe</w:t>
      </w:r>
      <w:proofErr w:type="spellEnd"/>
      <w:r w:rsidRPr="00FA7728">
        <w:rPr>
          <w:rFonts w:eastAsiaTheme="minorEastAsia"/>
          <w:i/>
          <w:iCs/>
          <w:color w:val="000000" w:themeColor="text1"/>
          <w:shd w:val="clear" w:color="auto" w:fill="FFFFFF"/>
          <w:lang w:val="hy-AM" w:eastAsia="en-US"/>
        </w:rPr>
        <w:t xml:space="preserve"> </w:t>
      </w:r>
      <w:proofErr w:type="spellStart"/>
      <w:r w:rsidRPr="00FA7728">
        <w:rPr>
          <w:rFonts w:eastAsiaTheme="minorEastAsia"/>
          <w:i/>
          <w:iCs/>
          <w:color w:val="000000" w:themeColor="text1"/>
          <w:shd w:val="clear" w:color="auto" w:fill="FFFFFF"/>
          <w:lang w:val="hy-AM" w:eastAsia="en-US"/>
        </w:rPr>
        <w:t>Keushgueryan</w:t>
      </w:r>
      <w:proofErr w:type="spellEnd"/>
      <w:r w:rsidRPr="00FA7728">
        <w:rPr>
          <w:rFonts w:eastAsiaTheme="minorEastAsia"/>
          <w:i/>
          <w:iCs/>
          <w:color w:val="000000" w:themeColor="text1"/>
          <w:shd w:val="clear" w:color="auto" w:fill="FFFFFF"/>
          <w:lang w:val="hy-AM" w:eastAsia="en-US"/>
        </w:rPr>
        <w:t xml:space="preserve"> v. Dareskizb </w:t>
      </w:r>
      <w:r w:rsidRPr="00FA7728">
        <w:rPr>
          <w:rFonts w:eastAsiaTheme="minorEastAsia"/>
          <w:i/>
          <w:iCs/>
          <w:color w:val="000000" w:themeColor="text1"/>
          <w:shd w:val="clear" w:color="auto" w:fill="FFFFFF"/>
          <w:lang w:val="en-US" w:eastAsia="en-US"/>
        </w:rPr>
        <w:t xml:space="preserve">LLC </w:t>
      </w:r>
      <w:r w:rsidRPr="00FA7728">
        <w:rPr>
          <w:rFonts w:eastAsiaTheme="minorEastAsia"/>
          <w:color w:val="000000" w:themeColor="text1"/>
          <w:shd w:val="clear" w:color="auto" w:fill="FFFFFF"/>
          <w:lang w:val="en-US" w:eastAsia="en-US"/>
        </w:rPr>
        <w:t>case</w:t>
      </w:r>
      <w:r w:rsidRPr="00FA7728">
        <w:rPr>
          <w:rFonts w:eastAsiaTheme="minorEastAsia"/>
          <w:color w:val="000000" w:themeColor="text1"/>
          <w:shd w:val="clear" w:color="auto" w:fill="FFFFFF"/>
          <w:lang w:val="hy-AM" w:eastAsia="en-US"/>
        </w:rPr>
        <w:t>.</w:t>
      </w:r>
      <w:r w:rsidRPr="00FA7728">
        <w:rPr>
          <w:rFonts w:eastAsiaTheme="minorEastAsia"/>
          <w:color w:val="000000" w:themeColor="text1"/>
          <w:shd w:val="clear" w:color="auto" w:fill="FFFFFF"/>
          <w:lang w:val="en-US" w:eastAsia="en-US"/>
        </w:rPr>
        <w:t xml:space="preserve"> </w:t>
      </w:r>
    </w:p>
    <w:p w14:paraId="5ACDFD54" w14:textId="0FFB0026" w:rsidR="001539A1" w:rsidRPr="00FA7728" w:rsidRDefault="001539A1" w:rsidP="001539A1">
      <w:pPr>
        <w:pStyle w:val="NormalWeb"/>
        <w:shd w:val="clear" w:color="auto" w:fill="FFFFFF"/>
        <w:spacing w:before="0" w:beforeAutospacing="0" w:after="0" w:afterAutospacing="0" w:line="240" w:lineRule="auto"/>
        <w:ind w:firstLine="720"/>
        <w:jc w:val="both"/>
        <w:textAlignment w:val="baseline"/>
        <w:rPr>
          <w:rFonts w:eastAsiaTheme="minorEastAsia"/>
          <w:color w:val="000000" w:themeColor="text1"/>
          <w:shd w:val="clear" w:color="auto" w:fill="FFFFFF"/>
          <w:lang w:val="hy-AM" w:eastAsia="en-US"/>
        </w:rPr>
      </w:pPr>
      <w:r w:rsidRPr="00FA7728">
        <w:rPr>
          <w:rFonts w:eastAsiaTheme="minorEastAsia"/>
          <w:color w:val="000000" w:themeColor="text1"/>
          <w:shd w:val="clear" w:color="auto" w:fill="FFFFFF"/>
          <w:lang w:val="en-US" w:eastAsia="en-US"/>
        </w:rPr>
        <w:t>The lawsuit was filed o</w:t>
      </w:r>
      <w:r w:rsidRPr="00FA7728">
        <w:rPr>
          <w:rFonts w:eastAsiaTheme="minorEastAsia"/>
          <w:color w:val="000000" w:themeColor="text1"/>
          <w:shd w:val="clear" w:color="auto" w:fill="FFFFFF"/>
          <w:lang w:val="hy-AM" w:eastAsia="en-US"/>
        </w:rPr>
        <w:t xml:space="preserve">n October 12, </w:t>
      </w:r>
      <w:r w:rsidRPr="00FA7728">
        <w:rPr>
          <w:rFonts w:eastAsiaTheme="minorEastAsia"/>
          <w:color w:val="000000" w:themeColor="text1"/>
          <w:shd w:val="clear" w:color="auto" w:fill="FFFFFF"/>
          <w:lang w:val="en-US" w:eastAsia="en-US"/>
        </w:rPr>
        <w:t>2020</w:t>
      </w:r>
      <w:r w:rsidRPr="00FA7728">
        <w:rPr>
          <w:rFonts w:eastAsiaTheme="minorEastAsia"/>
          <w:color w:val="000000" w:themeColor="text1"/>
          <w:shd w:val="clear" w:color="auto" w:fill="FFFFFF"/>
          <w:lang w:val="hy-AM" w:eastAsia="en-US"/>
        </w:rPr>
        <w:t xml:space="preserve">, demanding to refute the information considered </w:t>
      </w:r>
      <w:r w:rsidRPr="00FA7728">
        <w:rPr>
          <w:rFonts w:eastAsiaTheme="minorEastAsia"/>
          <w:color w:val="000000" w:themeColor="text1"/>
          <w:shd w:val="clear" w:color="auto" w:fill="FFFFFF"/>
          <w:lang w:val="en-US" w:eastAsia="en-US"/>
        </w:rPr>
        <w:t xml:space="preserve">as </w:t>
      </w:r>
      <w:r w:rsidRPr="00FA7728">
        <w:rPr>
          <w:rFonts w:eastAsiaTheme="minorEastAsia"/>
          <w:color w:val="000000" w:themeColor="text1"/>
          <w:shd w:val="clear" w:color="auto" w:fill="FFFFFF"/>
          <w:lang w:val="hy-AM" w:eastAsia="en-US"/>
        </w:rPr>
        <w:t xml:space="preserve">insulting and slanderous. The lawsuit </w:t>
      </w:r>
      <w:r w:rsidRPr="00FA7728">
        <w:rPr>
          <w:rFonts w:eastAsiaTheme="minorEastAsia"/>
          <w:color w:val="000000" w:themeColor="text1"/>
          <w:shd w:val="clear" w:color="auto" w:fill="FFFFFF"/>
          <w:lang w:val="en-US" w:eastAsia="en-US"/>
        </w:rPr>
        <w:t>was</w:t>
      </w:r>
      <w:r w:rsidRPr="00FA7728">
        <w:rPr>
          <w:rFonts w:eastAsiaTheme="minorEastAsia"/>
          <w:color w:val="000000" w:themeColor="text1"/>
          <w:shd w:val="clear" w:color="auto" w:fill="FFFFFF"/>
          <w:lang w:val="hy-AM" w:eastAsia="en-US"/>
        </w:rPr>
        <w:t xml:space="preserve"> </w:t>
      </w:r>
      <w:r w:rsidRPr="00FA7728">
        <w:rPr>
          <w:rFonts w:eastAsiaTheme="minorEastAsia"/>
          <w:color w:val="000000" w:themeColor="text1"/>
          <w:shd w:val="clear" w:color="auto" w:fill="FFFFFF"/>
          <w:lang w:val="en-US" w:eastAsia="en-US"/>
        </w:rPr>
        <w:t>caused by an</w:t>
      </w:r>
      <w:r w:rsidRPr="00FA7728">
        <w:rPr>
          <w:rFonts w:eastAsiaTheme="minorEastAsia"/>
          <w:color w:val="000000" w:themeColor="text1"/>
          <w:shd w:val="clear" w:color="auto" w:fill="FFFFFF"/>
          <w:lang w:val="hy-AM" w:eastAsia="en-US"/>
        </w:rPr>
        <w:t xml:space="preserve"> article</w:t>
      </w:r>
      <w:r w:rsidRPr="00FA7728">
        <w:rPr>
          <w:rFonts w:eastAsiaTheme="minorEastAsia"/>
          <w:color w:val="000000" w:themeColor="text1"/>
          <w:shd w:val="clear" w:color="auto" w:fill="FFFFFF"/>
          <w:lang w:val="en-US" w:eastAsia="en-US"/>
        </w:rPr>
        <w:t>,</w:t>
      </w:r>
      <w:r w:rsidRPr="00FA7728">
        <w:rPr>
          <w:rFonts w:eastAsiaTheme="minorEastAsia"/>
          <w:color w:val="000000" w:themeColor="text1"/>
          <w:shd w:val="clear" w:color="auto" w:fill="FFFFFF"/>
          <w:lang w:val="hy-AM" w:eastAsia="en-US"/>
        </w:rPr>
        <w:t xml:space="preserve"> published on </w:t>
      </w:r>
      <w:r w:rsidRPr="00FA7728">
        <w:rPr>
          <w:rFonts w:eastAsiaTheme="minorEastAsia"/>
          <w:i/>
          <w:iCs/>
          <w:color w:val="000000" w:themeColor="text1"/>
          <w:shd w:val="clear" w:color="auto" w:fill="FFFFFF"/>
          <w:lang w:val="hy-AM" w:eastAsia="en-US"/>
        </w:rPr>
        <w:t>Armtimes.com</w:t>
      </w:r>
      <w:r w:rsidRPr="00FA7728">
        <w:rPr>
          <w:rFonts w:eastAsiaTheme="minorEastAsia"/>
          <w:color w:val="000000" w:themeColor="text1"/>
          <w:shd w:val="clear" w:color="auto" w:fill="FFFFFF"/>
          <w:lang w:val="en-US" w:eastAsia="en-US"/>
        </w:rPr>
        <w:t xml:space="preserve"> website (owned by </w:t>
      </w:r>
      <w:r w:rsidRPr="00FA7728">
        <w:rPr>
          <w:rFonts w:eastAsiaTheme="minorEastAsia"/>
          <w:color w:val="000000" w:themeColor="text1"/>
          <w:shd w:val="clear" w:color="auto" w:fill="FFFFFF"/>
          <w:lang w:val="hy-AM" w:eastAsia="en-US"/>
        </w:rPr>
        <w:t xml:space="preserve">the </w:t>
      </w:r>
      <w:r w:rsidRPr="00FA7728">
        <w:rPr>
          <w:rFonts w:eastAsiaTheme="minorEastAsia"/>
          <w:color w:val="000000" w:themeColor="text1"/>
          <w:shd w:val="clear" w:color="auto" w:fill="FFFFFF"/>
          <w:lang w:val="en-US" w:eastAsia="en-US"/>
        </w:rPr>
        <w:t>company)</w:t>
      </w:r>
      <w:r w:rsidRPr="00FA7728">
        <w:rPr>
          <w:rFonts w:eastAsiaTheme="minorEastAsia"/>
          <w:color w:val="000000" w:themeColor="text1"/>
          <w:shd w:val="clear" w:color="auto" w:fill="FFFFFF"/>
          <w:lang w:val="hy-AM" w:eastAsia="en-US"/>
        </w:rPr>
        <w:t xml:space="preserve"> on </w:t>
      </w:r>
      <w:proofErr w:type="spellStart"/>
      <w:r w:rsidRPr="00FA7728">
        <w:rPr>
          <w:rFonts w:eastAsiaTheme="minorEastAsia"/>
          <w:color w:val="000000" w:themeColor="text1"/>
          <w:shd w:val="clear" w:color="auto" w:fill="FFFFFF"/>
          <w:lang w:val="hy-AM" w:eastAsia="en-US"/>
        </w:rPr>
        <w:t>September</w:t>
      </w:r>
      <w:proofErr w:type="spellEnd"/>
      <w:r w:rsidRPr="00FA7728">
        <w:rPr>
          <w:rFonts w:eastAsiaTheme="minorEastAsia"/>
          <w:color w:val="000000" w:themeColor="text1"/>
          <w:shd w:val="clear" w:color="auto" w:fill="FFFFFF"/>
          <w:lang w:val="hy-AM" w:eastAsia="en-US"/>
        </w:rPr>
        <w:t xml:space="preserve"> 7, </w:t>
      </w:r>
      <w:proofErr w:type="spellStart"/>
      <w:r w:rsidRPr="00FA7728">
        <w:rPr>
          <w:rFonts w:eastAsiaTheme="minorEastAsia"/>
          <w:color w:val="000000" w:themeColor="text1"/>
          <w:shd w:val="clear" w:color="auto" w:fill="FFFFFF"/>
          <w:lang w:val="hy-AM" w:eastAsia="en-US"/>
        </w:rPr>
        <w:t>which</w:t>
      </w:r>
      <w:proofErr w:type="spellEnd"/>
      <w:r w:rsidRPr="00FA7728">
        <w:rPr>
          <w:rFonts w:eastAsiaTheme="minorEastAsia"/>
          <w:color w:val="000000" w:themeColor="text1"/>
          <w:shd w:val="clear" w:color="auto" w:fill="FFFFFF"/>
          <w:lang w:val="hy-AM" w:eastAsia="en-US"/>
        </w:rPr>
        <w:t xml:space="preserve"> </w:t>
      </w:r>
      <w:proofErr w:type="spellStart"/>
      <w:r w:rsidRPr="00FA7728">
        <w:rPr>
          <w:rFonts w:eastAsiaTheme="minorEastAsia"/>
          <w:color w:val="000000" w:themeColor="text1"/>
          <w:shd w:val="clear" w:color="auto" w:fill="FFFFFF"/>
          <w:lang w:val="hy-AM" w:eastAsia="en-US"/>
        </w:rPr>
        <w:t>particular</w:t>
      </w:r>
      <w:r w:rsidRPr="00FA7728">
        <w:rPr>
          <w:rFonts w:eastAsiaTheme="minorEastAsia"/>
          <w:color w:val="000000" w:themeColor="text1"/>
          <w:shd w:val="clear" w:color="auto" w:fill="FFFFFF"/>
          <w:lang w:val="en-US" w:eastAsia="en-US"/>
        </w:rPr>
        <w:t>ly</w:t>
      </w:r>
      <w:proofErr w:type="spellEnd"/>
      <w:r w:rsidRPr="00FA7728">
        <w:rPr>
          <w:rFonts w:eastAsiaTheme="minorEastAsia"/>
          <w:color w:val="000000" w:themeColor="text1"/>
          <w:shd w:val="clear" w:color="auto" w:fill="FFFFFF"/>
          <w:lang w:val="en-US" w:eastAsia="en-US"/>
        </w:rPr>
        <w:t xml:space="preserve"> stated</w:t>
      </w:r>
      <w:r w:rsidRPr="00FA7728">
        <w:rPr>
          <w:rFonts w:eastAsiaTheme="minorEastAsia"/>
          <w:color w:val="000000" w:themeColor="text1"/>
          <w:shd w:val="clear" w:color="auto" w:fill="FFFFFF"/>
          <w:lang w:val="hy-AM" w:eastAsia="en-US"/>
        </w:rPr>
        <w:t xml:space="preserve"> that a semi-secret auction </w:t>
      </w:r>
      <w:r w:rsidRPr="00FA7728">
        <w:rPr>
          <w:rFonts w:eastAsiaTheme="minorEastAsia"/>
          <w:color w:val="000000" w:themeColor="text1"/>
          <w:shd w:val="clear" w:color="auto" w:fill="FFFFFF"/>
          <w:lang w:val="en-US" w:eastAsia="en-US"/>
        </w:rPr>
        <w:t>was</w:t>
      </w:r>
      <w:r w:rsidRPr="00FA7728">
        <w:rPr>
          <w:rFonts w:eastAsiaTheme="minorEastAsia"/>
          <w:color w:val="000000" w:themeColor="text1"/>
          <w:shd w:val="clear" w:color="auto" w:fill="FFFFFF"/>
          <w:lang w:val="hy-AM" w:eastAsia="en-US"/>
        </w:rPr>
        <w:t xml:space="preserve"> an attempt to </w:t>
      </w:r>
      <w:r w:rsidRPr="00FA7728">
        <w:rPr>
          <w:rFonts w:eastAsiaTheme="minorEastAsia"/>
          <w:color w:val="000000" w:themeColor="text1"/>
          <w:shd w:val="clear" w:color="auto" w:fill="FFFFFF"/>
          <w:lang w:val="en-US" w:eastAsia="en-US"/>
        </w:rPr>
        <w:t>alienate</w:t>
      </w:r>
      <w:r w:rsidRPr="00FA7728">
        <w:rPr>
          <w:rFonts w:eastAsiaTheme="minorEastAsia"/>
          <w:color w:val="000000" w:themeColor="text1"/>
          <w:shd w:val="clear" w:color="auto" w:fill="FFFFFF"/>
          <w:lang w:val="hy-AM" w:eastAsia="en-US"/>
        </w:rPr>
        <w:t xml:space="preserve"> the Chr</w:t>
      </w:r>
      <w:r w:rsidRPr="00FA7728">
        <w:rPr>
          <w:rFonts w:eastAsiaTheme="minorEastAsia"/>
          <w:color w:val="000000" w:themeColor="text1"/>
          <w:shd w:val="clear" w:color="auto" w:fill="FFFFFF"/>
          <w:lang w:val="en-US" w:eastAsia="en-US"/>
        </w:rPr>
        <w:t>r</w:t>
      </w:r>
      <w:r w:rsidRPr="00FA7728">
        <w:rPr>
          <w:rFonts w:eastAsiaTheme="minorEastAsia"/>
          <w:color w:val="000000" w:themeColor="text1"/>
          <w:shd w:val="clear" w:color="auto" w:fill="FFFFFF"/>
          <w:lang w:val="hy-AM" w:eastAsia="en-US"/>
        </w:rPr>
        <w:t xml:space="preserve">an waterfall near the border village of Khachik, which is the most </w:t>
      </w:r>
      <w:r w:rsidRPr="00FA7728">
        <w:rPr>
          <w:rFonts w:eastAsiaTheme="minorEastAsia"/>
          <w:color w:val="000000" w:themeColor="text1"/>
          <w:shd w:val="clear" w:color="auto" w:fill="FFFFFF"/>
          <w:lang w:val="en-US" w:eastAsia="en-US"/>
        </w:rPr>
        <w:t>spectacular</w:t>
      </w:r>
      <w:r w:rsidRPr="00FA7728">
        <w:rPr>
          <w:rFonts w:eastAsiaTheme="minorEastAsia"/>
          <w:color w:val="000000" w:themeColor="text1"/>
          <w:shd w:val="clear" w:color="auto" w:fill="FFFFFF"/>
          <w:lang w:val="hy-AM" w:eastAsia="en-US"/>
        </w:rPr>
        <w:t xml:space="preserve"> place in the village</w:t>
      </w:r>
      <w:r w:rsidRPr="00FA7728">
        <w:rPr>
          <w:rFonts w:eastAsiaTheme="minorEastAsia"/>
          <w:color w:val="000000" w:themeColor="text1"/>
          <w:shd w:val="clear" w:color="auto" w:fill="FFFFFF"/>
          <w:lang w:val="en-US" w:eastAsia="en-US"/>
        </w:rPr>
        <w:t>, to the Armenian American businessman</w:t>
      </w:r>
      <w:r w:rsidRPr="00FA7728">
        <w:rPr>
          <w:rFonts w:eastAsiaTheme="minorEastAsia"/>
          <w:color w:val="000000" w:themeColor="text1"/>
          <w:shd w:val="clear" w:color="auto" w:fill="FFFFFF"/>
          <w:lang w:val="hy-AM" w:eastAsia="en-US"/>
        </w:rPr>
        <w:t xml:space="preserve"> </w:t>
      </w:r>
      <w:proofErr w:type="spellStart"/>
      <w:r w:rsidRPr="00FA7728">
        <w:rPr>
          <w:rFonts w:eastAsiaTheme="minorEastAsia"/>
          <w:color w:val="000000" w:themeColor="text1"/>
          <w:shd w:val="clear" w:color="auto" w:fill="FFFFFF"/>
          <w:lang w:val="en-US" w:eastAsia="en-US"/>
        </w:rPr>
        <w:t>Vahe</w:t>
      </w:r>
      <w:proofErr w:type="spellEnd"/>
      <w:r w:rsidRPr="00FA7728">
        <w:rPr>
          <w:rFonts w:eastAsiaTheme="minorEastAsia"/>
          <w:color w:val="000000" w:themeColor="text1"/>
          <w:shd w:val="clear" w:color="auto" w:fill="FFFFFF"/>
          <w:lang w:val="en-US" w:eastAsia="en-US"/>
        </w:rPr>
        <w:t xml:space="preserve"> </w:t>
      </w:r>
      <w:proofErr w:type="spellStart"/>
      <w:r w:rsidRPr="00FA7728">
        <w:rPr>
          <w:rFonts w:eastAsiaTheme="minorEastAsia"/>
          <w:color w:val="000000" w:themeColor="text1"/>
          <w:shd w:val="clear" w:color="auto" w:fill="FFFFFF"/>
          <w:lang w:val="hy-AM" w:eastAsia="en-US"/>
        </w:rPr>
        <w:t>Keushgueryan</w:t>
      </w:r>
      <w:proofErr w:type="spellEnd"/>
      <w:r w:rsidRPr="00FA7728">
        <w:rPr>
          <w:rFonts w:eastAsiaTheme="minorEastAsia"/>
          <w:color w:val="000000" w:themeColor="text1"/>
          <w:shd w:val="clear" w:color="auto" w:fill="FFFFFF"/>
          <w:lang w:val="hy-AM" w:eastAsia="en-US"/>
        </w:rPr>
        <w:t>.</w:t>
      </w:r>
      <w:r w:rsidRPr="00FA7728">
        <w:rPr>
          <w:rStyle w:val="FootnoteReference"/>
          <w:lang w:val="hy-AM"/>
        </w:rPr>
        <w:footnoteReference w:id="54"/>
      </w:r>
      <w:r w:rsidRPr="00FA7728">
        <w:rPr>
          <w:rFonts w:eastAsiaTheme="minorEastAsia"/>
          <w:color w:val="000000" w:themeColor="text1"/>
          <w:shd w:val="clear" w:color="auto" w:fill="FFFFFF"/>
          <w:lang w:val="hy-AM" w:eastAsia="en-US"/>
        </w:rPr>
        <w:t xml:space="preserve"> The website </w:t>
      </w:r>
      <w:r w:rsidRPr="00FA7728">
        <w:rPr>
          <w:rFonts w:eastAsiaTheme="minorEastAsia"/>
          <w:color w:val="000000" w:themeColor="text1"/>
          <w:shd w:val="clear" w:color="auto" w:fill="FFFFFF"/>
          <w:lang w:val="en-US" w:eastAsia="en-US"/>
        </w:rPr>
        <w:t xml:space="preserve">also </w:t>
      </w:r>
      <w:r w:rsidRPr="00FA7728">
        <w:rPr>
          <w:rFonts w:eastAsiaTheme="minorEastAsia"/>
          <w:color w:val="000000" w:themeColor="text1"/>
          <w:shd w:val="clear" w:color="auto" w:fill="FFFFFF"/>
          <w:lang w:val="hy-AM" w:eastAsia="en-US"/>
        </w:rPr>
        <w:t>wrote that the businessman</w:t>
      </w:r>
      <w:r w:rsidRPr="00FA7728">
        <w:rPr>
          <w:rFonts w:eastAsiaTheme="minorEastAsia"/>
          <w:color w:val="000000" w:themeColor="text1"/>
          <w:shd w:val="clear" w:color="auto" w:fill="FFFFFF"/>
          <w:lang w:val="en-US" w:eastAsia="en-US"/>
        </w:rPr>
        <w:t xml:space="preserve"> was</w:t>
      </w:r>
      <w:r w:rsidRPr="00FA7728">
        <w:rPr>
          <w:rFonts w:eastAsiaTheme="minorEastAsia"/>
          <w:color w:val="000000" w:themeColor="text1"/>
          <w:shd w:val="clear" w:color="auto" w:fill="FFFFFF"/>
          <w:lang w:val="hy-AM" w:eastAsia="en-US"/>
        </w:rPr>
        <w:t xml:space="preserve"> still </w:t>
      </w:r>
      <w:r w:rsidRPr="00FA7728">
        <w:rPr>
          <w:rFonts w:eastAsiaTheme="minorEastAsia"/>
          <w:color w:val="000000" w:themeColor="text1"/>
          <w:shd w:val="clear" w:color="auto" w:fill="FFFFFF"/>
          <w:lang w:val="en-US" w:eastAsia="en-US"/>
        </w:rPr>
        <w:t>enjoying</w:t>
      </w:r>
      <w:r w:rsidRPr="00FA7728">
        <w:rPr>
          <w:rFonts w:eastAsiaTheme="minorEastAsia"/>
          <w:color w:val="000000" w:themeColor="text1"/>
          <w:shd w:val="clear" w:color="auto" w:fill="FFFFFF"/>
          <w:lang w:val="hy-AM" w:eastAsia="en-US"/>
        </w:rPr>
        <w:t xml:space="preserve"> the privilege</w:t>
      </w:r>
      <w:r w:rsidRPr="00FA7728">
        <w:rPr>
          <w:rFonts w:eastAsiaTheme="minorEastAsia"/>
          <w:color w:val="000000" w:themeColor="text1"/>
          <w:shd w:val="clear" w:color="auto" w:fill="FFFFFF"/>
          <w:lang w:val="en-US" w:eastAsia="en-US"/>
        </w:rPr>
        <w:t>, granted to him by the former government, and was almost the only buyer of all the grapes grown in</w:t>
      </w:r>
      <w:r w:rsidRPr="00FA7728">
        <w:rPr>
          <w:rFonts w:eastAsiaTheme="minorEastAsia"/>
          <w:color w:val="000000" w:themeColor="text1"/>
          <w:shd w:val="clear" w:color="auto" w:fill="FFFFFF"/>
          <w:lang w:val="hy-AM" w:eastAsia="en-US"/>
        </w:rPr>
        <w:t xml:space="preserve"> Khachik </w:t>
      </w:r>
      <w:r w:rsidRPr="00FA7728">
        <w:rPr>
          <w:rFonts w:eastAsiaTheme="minorEastAsia"/>
          <w:color w:val="000000" w:themeColor="text1"/>
          <w:shd w:val="clear" w:color="auto" w:fill="FFFFFF"/>
          <w:lang w:val="en-US" w:eastAsia="en-US"/>
        </w:rPr>
        <w:t>village, this being an</w:t>
      </w:r>
      <w:r w:rsidRPr="00FA7728">
        <w:rPr>
          <w:rFonts w:eastAsiaTheme="minorEastAsia"/>
          <w:color w:val="000000" w:themeColor="text1"/>
          <w:shd w:val="clear" w:color="auto" w:fill="FFFFFF"/>
          <w:lang w:val="hy-AM" w:eastAsia="en-US"/>
        </w:rPr>
        <w:t xml:space="preserve"> exceptional raw material for </w:t>
      </w:r>
      <w:r w:rsidRPr="00FA7728">
        <w:rPr>
          <w:rFonts w:eastAsiaTheme="minorEastAsia"/>
          <w:color w:val="000000" w:themeColor="text1"/>
          <w:shd w:val="clear" w:color="auto" w:fill="FFFFFF"/>
          <w:lang w:val="en-US" w:eastAsia="en-US"/>
        </w:rPr>
        <w:t>producing his</w:t>
      </w:r>
      <w:r w:rsidRPr="00FA7728">
        <w:rPr>
          <w:rFonts w:eastAsiaTheme="minorEastAsia"/>
          <w:color w:val="000000" w:themeColor="text1"/>
          <w:shd w:val="clear" w:color="auto" w:fill="FFFFFF"/>
          <w:lang w:val="hy-AM" w:eastAsia="en-US"/>
        </w:rPr>
        <w:t xml:space="preserve"> expensive wine.</w:t>
      </w:r>
    </w:p>
    <w:p w14:paraId="2B7C747B" w14:textId="6F169A68" w:rsidR="001539A1" w:rsidRPr="00FA7728" w:rsidRDefault="001539A1" w:rsidP="001539A1">
      <w:pPr>
        <w:pStyle w:val="NormalWeb"/>
        <w:shd w:val="clear" w:color="auto" w:fill="FFFFFF"/>
        <w:spacing w:before="0" w:beforeAutospacing="0" w:after="0" w:afterAutospacing="0" w:line="240" w:lineRule="auto"/>
        <w:ind w:firstLine="567"/>
        <w:jc w:val="both"/>
        <w:textAlignment w:val="baseline"/>
        <w:rPr>
          <w:rFonts w:eastAsiaTheme="minorEastAsia"/>
          <w:color w:val="000000" w:themeColor="text1"/>
          <w:shd w:val="clear" w:color="auto" w:fill="FFFFFF"/>
          <w:lang w:val="en-US" w:eastAsia="en-US"/>
        </w:rPr>
      </w:pPr>
      <w:r w:rsidRPr="00FA7728">
        <w:rPr>
          <w:rFonts w:eastAsiaTheme="minorEastAsia"/>
          <w:color w:val="000000" w:themeColor="text1"/>
          <w:shd w:val="clear" w:color="auto" w:fill="FFFFFF"/>
          <w:lang w:val="en-US" w:eastAsia="en-US"/>
        </w:rPr>
        <w:t xml:space="preserve">The next court hearing was scheduled for November 4.  </w:t>
      </w:r>
    </w:p>
    <w:p w14:paraId="7CEDB0B6" w14:textId="77777777" w:rsidR="001539A1" w:rsidRPr="00FA7728" w:rsidRDefault="001539A1" w:rsidP="00DB2F90">
      <w:pPr>
        <w:spacing w:after="0" w:line="240" w:lineRule="auto"/>
        <w:rPr>
          <w:rFonts w:ascii="Times New Roman" w:hAnsi="Times New Roman" w:cs="Times New Roman"/>
          <w:sz w:val="24"/>
          <w:szCs w:val="24"/>
          <w:lang w:val="hy-AM"/>
        </w:rPr>
      </w:pPr>
    </w:p>
    <w:p w14:paraId="2E0C6366" w14:textId="3845496C" w:rsidR="009A1F22" w:rsidRPr="00FA7728" w:rsidRDefault="00DB2F90" w:rsidP="00206D80">
      <w:pPr>
        <w:spacing w:after="0" w:line="240" w:lineRule="auto"/>
        <w:jc w:val="both"/>
        <w:rPr>
          <w:rFonts w:ascii="Times New Roman" w:eastAsia="Times New Roman" w:hAnsi="Times New Roman" w:cs="Times New Roman"/>
          <w:b/>
          <w:sz w:val="24"/>
          <w:szCs w:val="24"/>
          <w:lang w:eastAsia="ru-RU"/>
        </w:rPr>
      </w:pPr>
      <w:r w:rsidRPr="00FA7728">
        <w:rPr>
          <w:rFonts w:ascii="Times New Roman" w:eastAsia="Times New Roman" w:hAnsi="Times New Roman" w:cs="Times New Roman"/>
          <w:b/>
          <w:sz w:val="24"/>
          <w:szCs w:val="24"/>
          <w:lang w:val="hy-AM" w:eastAsia="ru-RU"/>
        </w:rPr>
        <w:tab/>
      </w:r>
      <w:r w:rsidR="009A1F22" w:rsidRPr="00FA7728">
        <w:rPr>
          <w:rFonts w:ascii="Times New Roman" w:eastAsia="Times New Roman" w:hAnsi="Times New Roman" w:cs="Times New Roman"/>
          <w:b/>
          <w:sz w:val="24"/>
          <w:szCs w:val="24"/>
          <w:lang w:eastAsia="ru-RU"/>
        </w:rPr>
        <w:t>On September</w:t>
      </w:r>
      <w:r w:rsidRPr="00FA7728">
        <w:rPr>
          <w:rFonts w:ascii="Times New Roman" w:eastAsia="Times New Roman" w:hAnsi="Times New Roman" w:cs="Times New Roman"/>
          <w:b/>
          <w:sz w:val="24"/>
          <w:szCs w:val="24"/>
          <w:lang w:val="hy-AM" w:eastAsia="ru-RU"/>
        </w:rPr>
        <w:t xml:space="preserve"> 6</w:t>
      </w:r>
      <w:r w:rsidR="009A1F22" w:rsidRPr="00FA7728">
        <w:rPr>
          <w:rFonts w:ascii="Times New Roman" w:eastAsia="Times New Roman" w:hAnsi="Times New Roman" w:cs="Times New Roman"/>
          <w:b/>
          <w:sz w:val="24"/>
          <w:szCs w:val="24"/>
          <w:lang w:eastAsia="ru-RU"/>
        </w:rPr>
        <w:t xml:space="preserve">, </w:t>
      </w:r>
      <w:r w:rsidR="00206D80" w:rsidRPr="00FA7728">
        <w:rPr>
          <w:rFonts w:ascii="Times New Roman" w:eastAsia="Times New Roman" w:hAnsi="Times New Roman" w:cs="Times New Roman"/>
          <w:bCs/>
          <w:sz w:val="24"/>
          <w:szCs w:val="24"/>
          <w:lang w:eastAsia="ru-RU"/>
        </w:rPr>
        <w:t xml:space="preserve">the Civil Court of Appeal upheld the complaint of the defendant in </w:t>
      </w:r>
      <w:r w:rsidR="00206D80" w:rsidRPr="00FA7728">
        <w:rPr>
          <w:rFonts w:ascii="Times New Roman" w:hAnsi="Times New Roman" w:cs="Times New Roman"/>
          <w:i/>
          <w:iCs/>
          <w:lang w:val="hy-AM"/>
        </w:rPr>
        <w:t>the</w:t>
      </w:r>
      <w:r w:rsidR="00206D80" w:rsidRPr="00FA7728">
        <w:rPr>
          <w:rFonts w:ascii="Times New Roman" w:hAnsi="Times New Roman" w:cs="Times New Roman"/>
          <w:i/>
          <w:iCs/>
        </w:rPr>
        <w:t xml:space="preserve"> former </w:t>
      </w:r>
      <w:r w:rsidR="00206D80" w:rsidRPr="00FA7728">
        <w:rPr>
          <w:rFonts w:ascii="Times New Roman" w:hAnsi="Times New Roman" w:cs="Times New Roman"/>
          <w:i/>
          <w:iCs/>
          <w:lang w:val="hy-AM"/>
        </w:rPr>
        <w:t xml:space="preserve">Minister of Territorial Administration and Infrastructure </w:t>
      </w:r>
      <w:r w:rsidR="00206D80" w:rsidRPr="00FA7728">
        <w:rPr>
          <w:rFonts w:ascii="Times New Roman" w:hAnsi="Times New Roman" w:cs="Times New Roman"/>
          <w:i/>
          <w:iCs/>
        </w:rPr>
        <w:t xml:space="preserve">(currently the Minister of Defense) Suren </w:t>
      </w:r>
      <w:proofErr w:type="spellStart"/>
      <w:r w:rsidR="00206D80" w:rsidRPr="00FA7728">
        <w:rPr>
          <w:rFonts w:ascii="Times New Roman" w:hAnsi="Times New Roman" w:cs="Times New Roman"/>
          <w:i/>
          <w:iCs/>
        </w:rPr>
        <w:t>Papikyan</w:t>
      </w:r>
      <w:proofErr w:type="spellEnd"/>
      <w:r w:rsidR="00206D80" w:rsidRPr="00FA7728">
        <w:rPr>
          <w:rFonts w:ascii="Times New Roman" w:hAnsi="Times New Roman" w:cs="Times New Roman"/>
          <w:i/>
          <w:iCs/>
        </w:rPr>
        <w:t xml:space="preserve"> v. </w:t>
      </w:r>
      <w:proofErr w:type="spellStart"/>
      <w:r w:rsidR="00206D80" w:rsidRPr="00FA7728">
        <w:rPr>
          <w:rFonts w:ascii="Times New Roman" w:hAnsi="Times New Roman" w:cs="Times New Roman"/>
          <w:i/>
          <w:iCs/>
          <w:lang w:val="hy-AM"/>
        </w:rPr>
        <w:t>Anna</w:t>
      </w:r>
      <w:proofErr w:type="spellEnd"/>
      <w:r w:rsidR="00206D80" w:rsidRPr="00FA7728">
        <w:rPr>
          <w:rFonts w:ascii="Times New Roman" w:hAnsi="Times New Roman" w:cs="Times New Roman"/>
          <w:i/>
          <w:iCs/>
          <w:lang w:val="hy-AM"/>
        </w:rPr>
        <w:t xml:space="preserve"> G</w:t>
      </w:r>
      <w:proofErr w:type="spellStart"/>
      <w:r w:rsidR="00206D80" w:rsidRPr="00FA7728">
        <w:rPr>
          <w:rFonts w:ascii="Times New Roman" w:hAnsi="Times New Roman" w:cs="Times New Roman"/>
          <w:i/>
          <w:iCs/>
        </w:rPr>
        <w:t>ev</w:t>
      </w:r>
      <w:r w:rsidR="00206D80" w:rsidRPr="00FA7728">
        <w:rPr>
          <w:rFonts w:ascii="Times New Roman" w:hAnsi="Times New Roman" w:cs="Times New Roman"/>
          <w:i/>
          <w:iCs/>
          <w:lang w:val="hy-AM"/>
        </w:rPr>
        <w:t>orgyan</w:t>
      </w:r>
      <w:proofErr w:type="spellEnd"/>
      <w:r w:rsidR="00206D80" w:rsidRPr="00FA7728">
        <w:rPr>
          <w:rFonts w:ascii="Times New Roman" w:hAnsi="Times New Roman" w:cs="Times New Roman"/>
          <w:i/>
          <w:iCs/>
          <w:lang w:val="hy-AM"/>
        </w:rPr>
        <w:t xml:space="preserve"> </w:t>
      </w:r>
      <w:proofErr w:type="spellStart"/>
      <w:r w:rsidR="00206D80" w:rsidRPr="00FA7728">
        <w:rPr>
          <w:rFonts w:ascii="Times New Roman" w:hAnsi="Times New Roman" w:cs="Times New Roman"/>
          <w:i/>
          <w:iCs/>
          <w:lang w:val="hy-AM"/>
        </w:rPr>
        <w:t>Private</w:t>
      </w:r>
      <w:proofErr w:type="spellEnd"/>
      <w:r w:rsidR="00206D80" w:rsidRPr="00FA7728">
        <w:rPr>
          <w:rFonts w:ascii="Times New Roman" w:hAnsi="Times New Roman" w:cs="Times New Roman"/>
          <w:i/>
          <w:iCs/>
          <w:lang w:val="hy-AM"/>
        </w:rPr>
        <w:t xml:space="preserve"> </w:t>
      </w:r>
      <w:proofErr w:type="spellStart"/>
      <w:r w:rsidR="00206D80" w:rsidRPr="00FA7728">
        <w:rPr>
          <w:rFonts w:ascii="Times New Roman" w:hAnsi="Times New Roman" w:cs="Times New Roman"/>
          <w:i/>
          <w:iCs/>
          <w:lang w:val="hy-AM"/>
        </w:rPr>
        <w:t>Entrepreneur</w:t>
      </w:r>
      <w:proofErr w:type="spellEnd"/>
      <w:r w:rsidR="00206D80" w:rsidRPr="00FA7728">
        <w:rPr>
          <w:rFonts w:ascii="Times New Roman" w:hAnsi="Times New Roman" w:cs="Times New Roman"/>
          <w:lang w:val="hy-AM"/>
        </w:rPr>
        <w:t xml:space="preserve"> (</w:t>
      </w:r>
      <w:r w:rsidR="00206D80" w:rsidRPr="00FA7728">
        <w:rPr>
          <w:rFonts w:ascii="Times New Roman" w:hAnsi="Times New Roman" w:cs="Times New Roman"/>
        </w:rPr>
        <w:t xml:space="preserve">founder </w:t>
      </w:r>
      <w:r w:rsidR="00206D80" w:rsidRPr="00FA7728">
        <w:rPr>
          <w:rFonts w:ascii="Times New Roman" w:hAnsi="Times New Roman" w:cs="Times New Roman"/>
          <w:lang w:val="hy-AM"/>
        </w:rPr>
        <w:t xml:space="preserve">Hzham.am news </w:t>
      </w:r>
      <w:r w:rsidR="00206D80" w:rsidRPr="00FA7728">
        <w:rPr>
          <w:rFonts w:ascii="Times New Roman" w:hAnsi="Times New Roman" w:cs="Times New Roman"/>
        </w:rPr>
        <w:t>web</w:t>
      </w:r>
      <w:r w:rsidR="00206D80" w:rsidRPr="00FA7728">
        <w:rPr>
          <w:rFonts w:ascii="Times New Roman" w:hAnsi="Times New Roman" w:cs="Times New Roman"/>
          <w:lang w:val="hy-AM"/>
        </w:rPr>
        <w:t>site)</w:t>
      </w:r>
      <w:r w:rsidR="00206D80" w:rsidRPr="00FA7728">
        <w:rPr>
          <w:rFonts w:ascii="Times New Roman" w:hAnsi="Times New Roman" w:cs="Times New Roman"/>
        </w:rPr>
        <w:t xml:space="preserve"> case against the ruling of the Court of General Jurisdiction which rejected the lawsuit.</w:t>
      </w:r>
    </w:p>
    <w:p w14:paraId="21E5F7BC" w14:textId="250CE46E" w:rsidR="00206D80" w:rsidRPr="00FA7728" w:rsidRDefault="00206D80" w:rsidP="00206D80">
      <w:pPr>
        <w:ind w:firstLine="567"/>
        <w:jc w:val="both"/>
        <w:rPr>
          <w:rFonts w:ascii="Times New Roman" w:hAnsi="Times New Roman" w:cs="Times New Roman"/>
          <w:shd w:val="clear" w:color="auto" w:fill="FFFFFF"/>
          <w:lang w:val="hy-AM"/>
        </w:rPr>
      </w:pPr>
      <w:r w:rsidRPr="00FA7728">
        <w:rPr>
          <w:rFonts w:ascii="Times New Roman" w:hAnsi="Times New Roman" w:cs="Times New Roman"/>
        </w:rPr>
        <w:lastRenderedPageBreak/>
        <w:t xml:space="preserve">The lawsuit was filed on June 22, 2020, demanding public refutation of the defamatory information and payment of compensation. The lawsuit was caused by an article published on </w:t>
      </w:r>
      <w:r w:rsidRPr="00FA7728">
        <w:rPr>
          <w:rFonts w:ascii="Times New Roman" w:hAnsi="Times New Roman" w:cs="Times New Roman"/>
          <w:i/>
          <w:iCs/>
        </w:rPr>
        <w:t>Hzham.am</w:t>
      </w:r>
      <w:r w:rsidRPr="00FA7728">
        <w:rPr>
          <w:rFonts w:ascii="Times New Roman" w:hAnsi="Times New Roman" w:cs="Times New Roman"/>
        </w:rPr>
        <w:t xml:space="preserve"> website on May 15, entitled: “</w:t>
      </w:r>
      <w:r w:rsidR="0016749C" w:rsidRPr="00FA7728">
        <w:rPr>
          <w:rFonts w:ascii="Times New Roman" w:hAnsi="Times New Roman" w:cs="Times New Roman"/>
        </w:rPr>
        <w:t>Civil Contract Party</w:t>
      </w:r>
      <w:r w:rsidRPr="00FA7728">
        <w:rPr>
          <w:rFonts w:ascii="Times New Roman" w:hAnsi="Times New Roman" w:cs="Times New Roman"/>
        </w:rPr>
        <w:t xml:space="preserve"> Members are Interested in the Real Estate Market”, which state</w:t>
      </w:r>
      <w:r w:rsidR="0016749C" w:rsidRPr="00FA7728">
        <w:rPr>
          <w:rFonts w:ascii="Times New Roman" w:hAnsi="Times New Roman" w:cs="Times New Roman"/>
        </w:rPr>
        <w:t>d</w:t>
      </w:r>
      <w:r w:rsidRPr="00FA7728">
        <w:rPr>
          <w:rFonts w:ascii="Times New Roman" w:hAnsi="Times New Roman" w:cs="Times New Roman"/>
        </w:rPr>
        <w:t xml:space="preserve"> in particular that province governors, led by Minister Suren </w:t>
      </w:r>
      <w:proofErr w:type="spellStart"/>
      <w:r w:rsidRPr="00FA7728">
        <w:rPr>
          <w:rFonts w:ascii="Times New Roman" w:hAnsi="Times New Roman" w:cs="Times New Roman"/>
        </w:rPr>
        <w:t>Papikyan</w:t>
      </w:r>
      <w:proofErr w:type="spellEnd"/>
      <w:r w:rsidRPr="00FA7728">
        <w:rPr>
          <w:rFonts w:ascii="Times New Roman" w:hAnsi="Times New Roman" w:cs="Times New Roman"/>
        </w:rPr>
        <w:t xml:space="preserve">, </w:t>
      </w:r>
      <w:r w:rsidR="0016749C" w:rsidRPr="00FA7728">
        <w:rPr>
          <w:rFonts w:ascii="Times New Roman" w:hAnsi="Times New Roman" w:cs="Times New Roman"/>
        </w:rPr>
        <w:t>were</w:t>
      </w:r>
      <w:r w:rsidRPr="00FA7728">
        <w:rPr>
          <w:rFonts w:ascii="Times New Roman" w:hAnsi="Times New Roman" w:cs="Times New Roman"/>
        </w:rPr>
        <w:t xml:space="preserve"> buying houses in the capital “without paying” as they provide</w:t>
      </w:r>
      <w:r w:rsidR="0016749C" w:rsidRPr="00FA7728">
        <w:rPr>
          <w:rFonts w:ascii="Times New Roman" w:hAnsi="Times New Roman" w:cs="Times New Roman"/>
        </w:rPr>
        <w:t>d</w:t>
      </w:r>
      <w:r w:rsidRPr="00FA7728">
        <w:rPr>
          <w:rFonts w:ascii="Times New Roman" w:hAnsi="Times New Roman" w:cs="Times New Roman"/>
        </w:rPr>
        <w:t xml:space="preserve"> services, demanding an apartment as a donation.</w:t>
      </w:r>
      <w:r w:rsidRPr="00FA7728">
        <w:rPr>
          <w:rStyle w:val="FootnoteReference"/>
          <w:rFonts w:ascii="Times New Roman" w:hAnsi="Times New Roman" w:cs="Times New Roman"/>
          <w:shd w:val="clear" w:color="auto" w:fill="FFFFFF"/>
          <w:lang w:val="hy-AM"/>
        </w:rPr>
        <w:footnoteReference w:id="55"/>
      </w:r>
      <w:r w:rsidRPr="00FA7728">
        <w:rPr>
          <w:rFonts w:ascii="Times New Roman" w:hAnsi="Times New Roman" w:cs="Times New Roman"/>
          <w:shd w:val="clear" w:color="auto" w:fill="FFFFFF"/>
          <w:lang w:val="hy-AM"/>
        </w:rPr>
        <w:t xml:space="preserve"> On December 17, the motion to apply </w:t>
      </w:r>
      <w:r w:rsidRPr="00FA7728">
        <w:rPr>
          <w:rFonts w:ascii="Times New Roman" w:hAnsi="Times New Roman" w:cs="Times New Roman"/>
          <w:shd w:val="clear" w:color="auto" w:fill="FFFFFF"/>
        </w:rPr>
        <w:t>injunction of a freezing order</w:t>
      </w:r>
      <w:r w:rsidRPr="00FA7728">
        <w:rPr>
          <w:rFonts w:ascii="Times New Roman" w:hAnsi="Times New Roman" w:cs="Times New Roman"/>
          <w:shd w:val="clear" w:color="auto" w:fill="FFFFFF"/>
          <w:lang w:val="hy-AM"/>
        </w:rPr>
        <w:t xml:space="preserve"> </w:t>
      </w:r>
      <w:r w:rsidRPr="00FA7728">
        <w:rPr>
          <w:rFonts w:ascii="Times New Roman" w:hAnsi="Times New Roman" w:cs="Times New Roman"/>
          <w:shd w:val="clear" w:color="auto" w:fill="FFFFFF"/>
        </w:rPr>
        <w:t xml:space="preserve">on </w:t>
      </w:r>
      <w:r w:rsidRPr="00FA7728">
        <w:rPr>
          <w:rFonts w:ascii="Times New Roman" w:hAnsi="Times New Roman" w:cs="Times New Roman"/>
          <w:shd w:val="clear" w:color="auto" w:fill="FFFFFF"/>
          <w:lang w:val="hy-AM"/>
        </w:rPr>
        <w:t>the property was upheld.</w:t>
      </w:r>
    </w:p>
    <w:p w14:paraId="0E5DB29A" w14:textId="511FEC39" w:rsidR="00206D80" w:rsidRPr="00FA7728" w:rsidRDefault="0016749C" w:rsidP="00206D80">
      <w:pPr>
        <w:ind w:firstLine="567"/>
        <w:jc w:val="both"/>
        <w:rPr>
          <w:rFonts w:ascii="Times New Roman" w:hAnsi="Times New Roman" w:cs="Times New Roman"/>
          <w:shd w:val="clear" w:color="auto" w:fill="FFFFFF"/>
        </w:rPr>
      </w:pPr>
      <w:r w:rsidRPr="00FA7728">
        <w:rPr>
          <w:rFonts w:ascii="Times New Roman" w:hAnsi="Times New Roman" w:cs="Times New Roman"/>
          <w:shd w:val="clear" w:color="auto" w:fill="FFFFFF"/>
        </w:rPr>
        <w:t xml:space="preserve">On March 31, 2022, the Court ruled to reject Suren </w:t>
      </w:r>
      <w:proofErr w:type="spellStart"/>
      <w:r w:rsidRPr="00FA7728">
        <w:rPr>
          <w:rFonts w:ascii="Times New Roman" w:hAnsi="Times New Roman" w:cs="Times New Roman"/>
          <w:shd w:val="clear" w:color="auto" w:fill="FFFFFF"/>
        </w:rPr>
        <w:t>Papikyan’s</w:t>
      </w:r>
      <w:proofErr w:type="spellEnd"/>
      <w:r w:rsidRPr="00FA7728">
        <w:rPr>
          <w:rFonts w:ascii="Times New Roman" w:hAnsi="Times New Roman" w:cs="Times New Roman"/>
          <w:shd w:val="clear" w:color="auto" w:fill="FFFFFF"/>
        </w:rPr>
        <w:t xml:space="preserve"> claim, and the measure to secure the claim, namely maintaining the freezing order on the PE’s assets in the amount of 1 million and 200 thousand AMD until the court judgment entered into legal force. The court established that the </w:t>
      </w:r>
      <w:proofErr w:type="gramStart"/>
      <w:r w:rsidRPr="00FA7728">
        <w:rPr>
          <w:rFonts w:ascii="Times New Roman" w:hAnsi="Times New Roman" w:cs="Times New Roman"/>
          <w:shd w:val="clear" w:color="auto" w:fill="FFFFFF"/>
        </w:rPr>
        <w:t xml:space="preserve">author </w:t>
      </w:r>
      <w:r w:rsidR="002924A1" w:rsidRPr="00FA7728">
        <w:rPr>
          <w:rFonts w:ascii="Times New Roman" w:hAnsi="Times New Roman" w:cs="Times New Roman"/>
          <w:shd w:val="clear" w:color="auto" w:fill="FFFFFF"/>
        </w:rPr>
        <w:t xml:space="preserve"> of</w:t>
      </w:r>
      <w:proofErr w:type="gramEnd"/>
      <w:r w:rsidR="002924A1" w:rsidRPr="00FA7728">
        <w:rPr>
          <w:rFonts w:ascii="Times New Roman" w:hAnsi="Times New Roman" w:cs="Times New Roman"/>
          <w:shd w:val="clear" w:color="auto" w:fill="FFFFFF"/>
        </w:rPr>
        <w:t xml:space="preserve"> the article featuring in this dispute had signed off as Armen Sargsyan which means that a proper reference was made to the source of the information, namely the author, and this served as sufficient ground so that the defendant in the case was exempt from liability.</w:t>
      </w:r>
    </w:p>
    <w:p w14:paraId="50B634DA" w14:textId="44CE030D" w:rsidR="002924A1" w:rsidRPr="00FA7728" w:rsidRDefault="002924A1" w:rsidP="00206D80">
      <w:pPr>
        <w:ind w:firstLine="567"/>
        <w:jc w:val="both"/>
        <w:rPr>
          <w:rFonts w:ascii="Times New Roman" w:hAnsi="Times New Roman" w:cs="Times New Roman"/>
          <w:shd w:val="clear" w:color="auto" w:fill="FFFFFF"/>
        </w:rPr>
      </w:pPr>
      <w:r w:rsidRPr="00FA7728">
        <w:rPr>
          <w:rFonts w:ascii="Times New Roman" w:hAnsi="Times New Roman" w:cs="Times New Roman"/>
          <w:shd w:val="clear" w:color="auto" w:fill="FFFFFF"/>
        </w:rPr>
        <w:t xml:space="preserve">The Court of Appeal overturned the judgment of the Court of General </w:t>
      </w:r>
      <w:proofErr w:type="spellStart"/>
      <w:r w:rsidRPr="00FA7728">
        <w:rPr>
          <w:rFonts w:ascii="Times New Roman" w:hAnsi="Times New Roman" w:cs="Times New Roman"/>
          <w:shd w:val="clear" w:color="auto" w:fill="FFFFFF"/>
        </w:rPr>
        <w:t>Jurisidction</w:t>
      </w:r>
      <w:proofErr w:type="spellEnd"/>
      <w:r w:rsidRPr="00FA7728">
        <w:rPr>
          <w:rFonts w:ascii="Times New Roman" w:hAnsi="Times New Roman" w:cs="Times New Roman"/>
          <w:shd w:val="clear" w:color="auto" w:fill="FFFFFF"/>
        </w:rPr>
        <w:t xml:space="preserve"> in relation to the claims of obliging the defendant to refute the information considered as defamatory, and the case was sent to the same court for a new trial in relation to this part.</w:t>
      </w:r>
    </w:p>
    <w:p w14:paraId="4BCAE4EC" w14:textId="1A8847CA" w:rsidR="00100DFA" w:rsidRPr="00FA7728" w:rsidRDefault="00100DFA" w:rsidP="002924A1">
      <w:pPr>
        <w:spacing w:after="0" w:line="240" w:lineRule="auto"/>
        <w:rPr>
          <w:rFonts w:ascii="Times New Roman" w:hAnsi="Times New Roman" w:cs="Times New Roman"/>
          <w:lang w:val="hy-AM"/>
        </w:rPr>
      </w:pPr>
    </w:p>
    <w:p w14:paraId="70CF8CCF" w14:textId="4FBD6B46" w:rsidR="007450D7" w:rsidRPr="00FA7728" w:rsidRDefault="007450D7" w:rsidP="007450D7">
      <w:pPr>
        <w:spacing w:after="0" w:line="240" w:lineRule="auto"/>
        <w:ind w:firstLine="720"/>
        <w:jc w:val="both"/>
        <w:rPr>
          <w:rFonts w:ascii="Times New Roman" w:hAnsi="Times New Roman" w:cs="Times New Roman"/>
          <w:sz w:val="24"/>
          <w:szCs w:val="24"/>
          <w:lang w:val="hy-AM"/>
        </w:rPr>
      </w:pPr>
      <w:r w:rsidRPr="00FA7728">
        <w:rPr>
          <w:rFonts w:ascii="Times New Roman" w:hAnsi="Times New Roman" w:cs="Times New Roman"/>
          <w:b/>
          <w:sz w:val="24"/>
          <w:szCs w:val="24"/>
        </w:rPr>
        <w:t xml:space="preserve">On September </w:t>
      </w:r>
      <w:r w:rsidR="00100DFA" w:rsidRPr="00FA7728">
        <w:rPr>
          <w:rFonts w:ascii="Times New Roman" w:hAnsi="Times New Roman" w:cs="Times New Roman"/>
          <w:b/>
          <w:sz w:val="24"/>
          <w:szCs w:val="24"/>
          <w:lang w:val="hy-AM"/>
        </w:rPr>
        <w:t>9</w:t>
      </w:r>
      <w:r w:rsidRPr="00FA7728">
        <w:rPr>
          <w:rFonts w:ascii="Times New Roman" w:hAnsi="Times New Roman" w:cs="Times New Roman"/>
          <w:b/>
          <w:sz w:val="24"/>
          <w:szCs w:val="24"/>
        </w:rPr>
        <w:t xml:space="preserve">, </w:t>
      </w:r>
      <w:r w:rsidRPr="00FA7728">
        <w:rPr>
          <w:rFonts w:ascii="Times New Roman" w:hAnsi="Times New Roman" w:cs="Times New Roman"/>
          <w:sz w:val="24"/>
          <w:szCs w:val="24"/>
          <w:lang w:val="hy-AM"/>
        </w:rPr>
        <w:t>the Court of General Jurisdiction of Ararat and Vayots Dzor marzes (</w:t>
      </w:r>
      <w:r w:rsidRPr="00FA7728">
        <w:rPr>
          <w:rFonts w:ascii="Times New Roman" w:hAnsi="Times New Roman" w:cs="Times New Roman"/>
          <w:sz w:val="24"/>
          <w:szCs w:val="24"/>
        </w:rPr>
        <w:t>Artashat</w:t>
      </w:r>
      <w:r w:rsidRPr="00FA7728">
        <w:rPr>
          <w:rFonts w:ascii="Times New Roman" w:hAnsi="Times New Roman" w:cs="Times New Roman"/>
          <w:sz w:val="24"/>
          <w:szCs w:val="24"/>
          <w:lang w:val="hy-AM"/>
        </w:rPr>
        <w:t xml:space="preserve"> residence) </w:t>
      </w:r>
      <w:r w:rsidRPr="00FA7728">
        <w:rPr>
          <w:rFonts w:ascii="Times New Roman" w:hAnsi="Times New Roman" w:cs="Times New Roman"/>
          <w:sz w:val="24"/>
          <w:szCs w:val="24"/>
        </w:rPr>
        <w:t>continued the</w:t>
      </w:r>
      <w:r w:rsidRPr="00FA7728">
        <w:rPr>
          <w:rFonts w:ascii="Times New Roman" w:hAnsi="Times New Roman" w:cs="Times New Roman"/>
          <w:sz w:val="24"/>
          <w:szCs w:val="24"/>
          <w:lang w:val="hy-AM"/>
        </w:rPr>
        <w:t xml:space="preserve"> court hearing </w:t>
      </w:r>
      <w:r w:rsidRPr="00FA7728">
        <w:rPr>
          <w:rFonts w:ascii="Times New Roman" w:hAnsi="Times New Roman" w:cs="Times New Roman"/>
          <w:sz w:val="24"/>
          <w:szCs w:val="24"/>
        </w:rPr>
        <w:t xml:space="preserve">by double trial </w:t>
      </w:r>
      <w:r w:rsidRPr="00FA7728">
        <w:rPr>
          <w:rFonts w:ascii="Times New Roman" w:hAnsi="Times New Roman" w:cs="Times New Roman"/>
          <w:sz w:val="24"/>
          <w:szCs w:val="24"/>
          <w:lang w:val="hy-AM"/>
        </w:rPr>
        <w:t xml:space="preserve">on the case of </w:t>
      </w:r>
      <w:r w:rsidRPr="00FA7728">
        <w:rPr>
          <w:rFonts w:ascii="Times New Roman" w:hAnsi="Times New Roman" w:cs="Times New Roman"/>
          <w:i/>
          <w:iCs/>
          <w:sz w:val="24"/>
          <w:szCs w:val="24"/>
          <w:lang w:val="hy-AM"/>
        </w:rPr>
        <w:t>Nver Mnatsakanyan, a journalist and anchor, v. Hayeli Club and Garnik Isagulyan</w:t>
      </w:r>
      <w:r w:rsidRPr="00FA7728">
        <w:rPr>
          <w:rFonts w:ascii="Times New Roman" w:hAnsi="Times New Roman" w:cs="Times New Roman"/>
          <w:sz w:val="24"/>
          <w:szCs w:val="24"/>
          <w:lang w:val="hy-AM"/>
        </w:rPr>
        <w:t xml:space="preserve">, </w:t>
      </w:r>
      <w:r w:rsidRPr="00FA7728">
        <w:rPr>
          <w:rFonts w:ascii="Times New Roman" w:hAnsi="Times New Roman" w:cs="Times New Roman"/>
          <w:sz w:val="24"/>
          <w:szCs w:val="24"/>
        </w:rPr>
        <w:t>demanding</w:t>
      </w:r>
      <w:r w:rsidRPr="00FA7728">
        <w:rPr>
          <w:rFonts w:ascii="Times New Roman" w:hAnsi="Times New Roman" w:cs="Times New Roman"/>
          <w:sz w:val="24"/>
          <w:szCs w:val="24"/>
          <w:lang w:val="hy-AM"/>
        </w:rPr>
        <w:t xml:space="preserve"> public apology and publication of the judgment in the media.</w:t>
      </w:r>
    </w:p>
    <w:p w14:paraId="6559E539" w14:textId="5A475C67" w:rsidR="007450D7" w:rsidRPr="00FA7728" w:rsidRDefault="007450D7" w:rsidP="007450D7">
      <w:pPr>
        <w:spacing w:after="0" w:line="240" w:lineRule="auto"/>
        <w:ind w:firstLine="720"/>
        <w:jc w:val="both"/>
        <w:rPr>
          <w:rFonts w:ascii="Times New Roman" w:hAnsi="Times New Roman" w:cs="Times New Roman"/>
          <w:sz w:val="24"/>
          <w:szCs w:val="24"/>
          <w:lang w:val="hy-AM"/>
        </w:rPr>
      </w:pPr>
      <w:r w:rsidRPr="00FA7728">
        <w:rPr>
          <w:rFonts w:ascii="Times New Roman" w:hAnsi="Times New Roman" w:cs="Times New Roman"/>
          <w:sz w:val="24"/>
          <w:szCs w:val="24"/>
          <w:lang w:val="hy-AM"/>
        </w:rPr>
        <w:t>The lawsuit</w:t>
      </w:r>
      <w:r w:rsidRPr="00FA7728">
        <w:rPr>
          <w:rFonts w:ascii="Times New Roman" w:hAnsi="Times New Roman" w:cs="Times New Roman"/>
          <w:sz w:val="24"/>
          <w:szCs w:val="24"/>
        </w:rPr>
        <w:t xml:space="preserve">, filed on May 15, 2019, </w:t>
      </w:r>
      <w:r w:rsidRPr="00FA7728">
        <w:rPr>
          <w:rFonts w:ascii="Times New Roman" w:hAnsi="Times New Roman" w:cs="Times New Roman"/>
          <w:sz w:val="24"/>
          <w:szCs w:val="24"/>
          <w:lang w:val="hy-AM"/>
        </w:rPr>
        <w:t xml:space="preserve">was caused by </w:t>
      </w:r>
      <w:r w:rsidRPr="00FA7728">
        <w:rPr>
          <w:rFonts w:ascii="Times New Roman" w:hAnsi="Times New Roman" w:cs="Times New Roman"/>
          <w:sz w:val="24"/>
          <w:szCs w:val="24"/>
        </w:rPr>
        <w:t>a</w:t>
      </w:r>
      <w:r w:rsidRPr="00FA7728">
        <w:rPr>
          <w:rFonts w:ascii="Times New Roman" w:hAnsi="Times New Roman" w:cs="Times New Roman"/>
          <w:sz w:val="24"/>
          <w:szCs w:val="24"/>
          <w:lang w:val="hy-AM"/>
        </w:rPr>
        <w:t xml:space="preserve"> video, entitled: “Hey, Nver, aren’t </w:t>
      </w:r>
      <w:r w:rsidRPr="00FA7728">
        <w:rPr>
          <w:rFonts w:ascii="Times New Roman" w:hAnsi="Times New Roman" w:cs="Times New Roman"/>
          <w:sz w:val="24"/>
          <w:szCs w:val="24"/>
        </w:rPr>
        <w:t>Y</w:t>
      </w:r>
      <w:r w:rsidRPr="00FA7728">
        <w:rPr>
          <w:rFonts w:ascii="Times New Roman" w:hAnsi="Times New Roman" w:cs="Times New Roman"/>
          <w:sz w:val="24"/>
          <w:szCs w:val="24"/>
          <w:lang w:val="hy-AM"/>
        </w:rPr>
        <w:t xml:space="preserve">ou </w:t>
      </w:r>
      <w:r w:rsidRPr="00FA7728">
        <w:rPr>
          <w:rFonts w:ascii="Times New Roman" w:hAnsi="Times New Roman" w:cs="Times New Roman"/>
          <w:sz w:val="24"/>
          <w:szCs w:val="24"/>
        </w:rPr>
        <w:t>A</w:t>
      </w:r>
      <w:r w:rsidRPr="00FA7728">
        <w:rPr>
          <w:rFonts w:ascii="Times New Roman" w:hAnsi="Times New Roman" w:cs="Times New Roman"/>
          <w:sz w:val="24"/>
          <w:szCs w:val="24"/>
          <w:lang w:val="hy-AM"/>
        </w:rPr>
        <w:t xml:space="preserve">shamed: </w:t>
      </w:r>
      <w:r w:rsidRPr="00FA7728">
        <w:rPr>
          <w:rFonts w:ascii="Times New Roman" w:hAnsi="Times New Roman" w:cs="Times New Roman"/>
          <w:sz w:val="24"/>
          <w:szCs w:val="24"/>
        </w:rPr>
        <w:t>Y</w:t>
      </w:r>
      <w:r w:rsidRPr="00FA7728">
        <w:rPr>
          <w:rFonts w:ascii="Times New Roman" w:hAnsi="Times New Roman" w:cs="Times New Roman"/>
          <w:sz w:val="24"/>
          <w:szCs w:val="24"/>
          <w:lang w:val="hy-AM"/>
        </w:rPr>
        <w:t xml:space="preserve">ou will </w:t>
      </w:r>
      <w:r w:rsidRPr="00FA7728">
        <w:rPr>
          <w:rFonts w:ascii="Times New Roman" w:hAnsi="Times New Roman" w:cs="Times New Roman"/>
          <w:sz w:val="24"/>
          <w:szCs w:val="24"/>
        </w:rPr>
        <w:t>S</w:t>
      </w:r>
      <w:r w:rsidRPr="00FA7728">
        <w:rPr>
          <w:rFonts w:ascii="Times New Roman" w:hAnsi="Times New Roman" w:cs="Times New Roman"/>
          <w:sz w:val="24"/>
          <w:szCs w:val="24"/>
          <w:lang w:val="hy-AM"/>
        </w:rPr>
        <w:t xml:space="preserve">erve </w:t>
      </w:r>
      <w:r w:rsidRPr="00FA7728">
        <w:rPr>
          <w:rFonts w:ascii="Times New Roman" w:hAnsi="Times New Roman" w:cs="Times New Roman"/>
          <w:sz w:val="24"/>
          <w:szCs w:val="24"/>
        </w:rPr>
        <w:t>W</w:t>
      </w:r>
      <w:r w:rsidRPr="00FA7728">
        <w:rPr>
          <w:rFonts w:ascii="Times New Roman" w:hAnsi="Times New Roman" w:cs="Times New Roman"/>
          <w:sz w:val="24"/>
          <w:szCs w:val="24"/>
          <w:lang w:val="hy-AM"/>
        </w:rPr>
        <w:t xml:space="preserve">hoever </w:t>
      </w:r>
      <w:r w:rsidRPr="00FA7728">
        <w:rPr>
          <w:rFonts w:ascii="Times New Roman" w:hAnsi="Times New Roman" w:cs="Times New Roman"/>
          <w:sz w:val="24"/>
          <w:szCs w:val="24"/>
        </w:rPr>
        <w:t>P</w:t>
      </w:r>
      <w:r w:rsidRPr="00FA7728">
        <w:rPr>
          <w:rFonts w:ascii="Times New Roman" w:hAnsi="Times New Roman" w:cs="Times New Roman"/>
          <w:sz w:val="24"/>
          <w:szCs w:val="24"/>
          <w:lang w:val="hy-AM"/>
        </w:rPr>
        <w:t xml:space="preserve">ays </w:t>
      </w:r>
      <w:r w:rsidRPr="00FA7728">
        <w:rPr>
          <w:rFonts w:ascii="Times New Roman" w:hAnsi="Times New Roman" w:cs="Times New Roman"/>
          <w:sz w:val="24"/>
          <w:szCs w:val="24"/>
        </w:rPr>
        <w:t>Y</w:t>
      </w:r>
      <w:r w:rsidRPr="00FA7728">
        <w:rPr>
          <w:rFonts w:ascii="Times New Roman" w:hAnsi="Times New Roman" w:cs="Times New Roman"/>
          <w:sz w:val="24"/>
          <w:szCs w:val="24"/>
          <w:lang w:val="hy-AM"/>
        </w:rPr>
        <w:t xml:space="preserve">ou: Garnik Isagulyan” published on </w:t>
      </w:r>
      <w:r w:rsidRPr="00FA7728">
        <w:rPr>
          <w:rFonts w:ascii="Times New Roman" w:hAnsi="Times New Roman" w:cs="Times New Roman"/>
          <w:i/>
          <w:iCs/>
          <w:sz w:val="24"/>
          <w:szCs w:val="24"/>
          <w:lang w:val="hy-AM"/>
        </w:rPr>
        <w:t>Hayeli.am</w:t>
      </w:r>
      <w:r w:rsidRPr="00FA7728">
        <w:rPr>
          <w:rFonts w:ascii="Times New Roman" w:hAnsi="Times New Roman" w:cs="Times New Roman"/>
          <w:sz w:val="24"/>
          <w:szCs w:val="24"/>
          <w:lang w:val="hy-AM"/>
        </w:rPr>
        <w:t xml:space="preserve"> website on April 14, 2019, where the latter made his assessment on Nver Mnatsakanyan's activities</w:t>
      </w:r>
      <w:r w:rsidRPr="00FA7728">
        <w:rPr>
          <w:rFonts w:ascii="Times New Roman" w:hAnsi="Times New Roman" w:cs="Times New Roman"/>
          <w:sz w:val="24"/>
          <w:szCs w:val="24"/>
        </w:rPr>
        <w:t>.</w:t>
      </w:r>
      <w:r w:rsidRPr="00FA7728">
        <w:rPr>
          <w:rStyle w:val="FootnoteReference"/>
          <w:rFonts w:ascii="Times New Roman" w:hAnsi="Times New Roman" w:cs="Times New Roman"/>
          <w:sz w:val="24"/>
          <w:szCs w:val="24"/>
          <w:lang w:val="hy-AM"/>
        </w:rPr>
        <w:footnoteReference w:id="56"/>
      </w:r>
    </w:p>
    <w:p w14:paraId="44BB97A5" w14:textId="43DCF54A" w:rsidR="007450D7" w:rsidRPr="00FA7728" w:rsidRDefault="007450D7" w:rsidP="007450D7">
      <w:pPr>
        <w:spacing w:after="0" w:line="240" w:lineRule="auto"/>
        <w:ind w:firstLine="720"/>
        <w:jc w:val="both"/>
        <w:rPr>
          <w:rFonts w:ascii="Times New Roman" w:hAnsi="Times New Roman" w:cs="Times New Roman"/>
          <w:sz w:val="24"/>
          <w:szCs w:val="24"/>
        </w:rPr>
      </w:pPr>
      <w:r w:rsidRPr="00FA7728">
        <w:rPr>
          <w:rFonts w:ascii="Times New Roman" w:hAnsi="Times New Roman" w:cs="Times New Roman"/>
          <w:sz w:val="24"/>
          <w:szCs w:val="24"/>
        </w:rPr>
        <w:t xml:space="preserve">By the decision of August 16, 2021, the Court rejected </w:t>
      </w:r>
      <w:proofErr w:type="spellStart"/>
      <w:r w:rsidRPr="00FA7728">
        <w:rPr>
          <w:rFonts w:ascii="Times New Roman" w:hAnsi="Times New Roman" w:cs="Times New Roman"/>
          <w:sz w:val="24"/>
          <w:szCs w:val="24"/>
        </w:rPr>
        <w:t>Nver</w:t>
      </w:r>
      <w:proofErr w:type="spellEnd"/>
      <w:r w:rsidRPr="00FA7728">
        <w:rPr>
          <w:rFonts w:ascii="Times New Roman" w:hAnsi="Times New Roman" w:cs="Times New Roman"/>
          <w:sz w:val="24"/>
          <w:szCs w:val="24"/>
        </w:rPr>
        <w:t xml:space="preserve"> </w:t>
      </w:r>
      <w:proofErr w:type="spellStart"/>
      <w:r w:rsidRPr="00FA7728">
        <w:rPr>
          <w:rFonts w:ascii="Times New Roman" w:hAnsi="Times New Roman" w:cs="Times New Roman"/>
          <w:sz w:val="24"/>
          <w:szCs w:val="24"/>
        </w:rPr>
        <w:t>Mnatsakanyan’s</w:t>
      </w:r>
      <w:proofErr w:type="spellEnd"/>
      <w:r w:rsidRPr="00FA7728">
        <w:rPr>
          <w:rFonts w:ascii="Times New Roman" w:hAnsi="Times New Roman" w:cs="Times New Roman"/>
          <w:sz w:val="24"/>
          <w:szCs w:val="24"/>
        </w:rPr>
        <w:t xml:space="preserve"> lawsuit finding that the plaintiff failed to substantiate the fact that the defendant was seeking to insult the plaintiff and discredit his honor and dignity and that the disputed expressions were not addressed to the plaintiff. However, on December 24, the Civil Court of Appeal, decided to overturn the judgment of the First Instance and send the case to the same court for a retrial. The Court of Appeal came to the conclusion that the publicity of the statements made by the defendant and their reference to the person of the plaintiff are indisputable.</w:t>
      </w:r>
    </w:p>
    <w:p w14:paraId="6BB569E8" w14:textId="0BE1A2BF" w:rsidR="007450D7" w:rsidRPr="00FA7728" w:rsidRDefault="00151CDD" w:rsidP="007450D7">
      <w:pPr>
        <w:spacing w:after="0" w:line="240" w:lineRule="auto"/>
        <w:ind w:firstLine="720"/>
        <w:jc w:val="both"/>
        <w:rPr>
          <w:rFonts w:ascii="Times New Roman" w:hAnsi="Times New Roman" w:cs="Times New Roman"/>
          <w:sz w:val="24"/>
          <w:szCs w:val="24"/>
        </w:rPr>
      </w:pPr>
      <w:r w:rsidRPr="00FA7728">
        <w:rPr>
          <w:rFonts w:ascii="Times New Roman" w:hAnsi="Times New Roman" w:cs="Times New Roman"/>
          <w:sz w:val="24"/>
          <w:szCs w:val="24"/>
        </w:rPr>
        <w:t>In the latest session the Court made a judgment to distribute the burden of proof. The next hearing was scheduled on December 5.</w:t>
      </w:r>
    </w:p>
    <w:p w14:paraId="7AB87C6D" w14:textId="29ACE8BC" w:rsidR="007450D7" w:rsidRPr="00FA7728" w:rsidRDefault="007450D7" w:rsidP="00100DFA">
      <w:pPr>
        <w:shd w:val="clear" w:color="auto" w:fill="FFFFFF"/>
        <w:spacing w:after="0"/>
        <w:rPr>
          <w:rFonts w:ascii="Times New Roman" w:hAnsi="Times New Roman" w:cs="Times New Roman"/>
          <w:b/>
          <w:sz w:val="24"/>
          <w:szCs w:val="24"/>
        </w:rPr>
      </w:pPr>
    </w:p>
    <w:p w14:paraId="2869C1E9" w14:textId="60434D51" w:rsidR="00151CDD" w:rsidRPr="00FA7728" w:rsidRDefault="00100DFA" w:rsidP="00151CDD">
      <w:pPr>
        <w:jc w:val="both"/>
        <w:rPr>
          <w:rFonts w:ascii="Times New Roman" w:hAnsi="Times New Roman" w:cs="Times New Roman"/>
          <w:b/>
          <w:bCs/>
          <w:color w:val="000000" w:themeColor="text1"/>
        </w:rPr>
      </w:pPr>
      <w:r w:rsidRPr="00FA7728">
        <w:rPr>
          <w:rFonts w:ascii="Times New Roman" w:hAnsi="Times New Roman" w:cs="Times New Roman"/>
          <w:b/>
          <w:bCs/>
          <w:sz w:val="24"/>
          <w:szCs w:val="24"/>
          <w:lang w:val="hy-AM"/>
        </w:rPr>
        <w:tab/>
      </w:r>
      <w:r w:rsidR="00151CDD" w:rsidRPr="00FA7728">
        <w:rPr>
          <w:rFonts w:ascii="Times New Roman" w:hAnsi="Times New Roman" w:cs="Times New Roman"/>
          <w:b/>
          <w:bCs/>
          <w:sz w:val="24"/>
          <w:szCs w:val="24"/>
        </w:rPr>
        <w:t xml:space="preserve">On September 12, </w:t>
      </w:r>
      <w:r w:rsidR="00151CDD" w:rsidRPr="00FA7728">
        <w:rPr>
          <w:rFonts w:ascii="Times New Roman" w:hAnsi="Times New Roman" w:cs="Times New Roman"/>
          <w:color w:val="000000" w:themeColor="text1"/>
          <w:lang w:val="hy-AM"/>
        </w:rPr>
        <w:t>the Court of General Jurisdiction of Yerevan</w:t>
      </w:r>
      <w:r w:rsidR="00151CDD" w:rsidRPr="00FA7728">
        <w:rPr>
          <w:rFonts w:ascii="Times New Roman" w:hAnsi="Times New Roman" w:cs="Times New Roman"/>
          <w:color w:val="000000" w:themeColor="text1"/>
        </w:rPr>
        <w:t xml:space="preserve"> ruled not to try the case of </w:t>
      </w:r>
      <w:r w:rsidR="00151CDD" w:rsidRPr="00FA7728">
        <w:rPr>
          <w:rFonts w:ascii="Times New Roman" w:hAnsi="Times New Roman" w:cs="Times New Roman"/>
          <w:i/>
          <w:iCs/>
          <w:color w:val="000000" w:themeColor="text1"/>
          <w:lang w:val="hy-AM"/>
        </w:rPr>
        <w:t>businessman Ashot Grigoryan v. 24News LLC</w:t>
      </w:r>
      <w:r w:rsidR="00151CDD" w:rsidRPr="00FA7728">
        <w:rPr>
          <w:rFonts w:ascii="Times New Roman" w:hAnsi="Times New Roman" w:cs="Times New Roman"/>
          <w:color w:val="000000" w:themeColor="text1"/>
          <w:lang w:val="hy-AM"/>
        </w:rPr>
        <w:t xml:space="preserve">, and Tigran Seyranyan, the RA Minister of Foreign Affairs in the Czech Republic and Slovakia, </w:t>
      </w:r>
      <w:r w:rsidR="00151CDD" w:rsidRPr="00FA7728">
        <w:rPr>
          <w:rFonts w:ascii="Times New Roman" w:hAnsi="Times New Roman" w:cs="Times New Roman"/>
          <w:color w:val="000000" w:themeColor="text1"/>
        </w:rPr>
        <w:t>claiming</w:t>
      </w:r>
      <w:r w:rsidR="00151CDD" w:rsidRPr="00FA7728">
        <w:rPr>
          <w:rFonts w:ascii="Times New Roman" w:hAnsi="Times New Roman" w:cs="Times New Roman"/>
          <w:color w:val="000000" w:themeColor="text1"/>
          <w:lang w:val="hy-AM"/>
        </w:rPr>
        <w:t xml:space="preserve"> compensation of damage to the honor, dignity and business reputation.</w:t>
      </w:r>
      <w:r w:rsidR="006D5040" w:rsidRPr="00FA7728">
        <w:rPr>
          <w:rFonts w:ascii="Times New Roman" w:hAnsi="Times New Roman" w:cs="Times New Roman"/>
          <w:color w:val="000000" w:themeColor="text1"/>
        </w:rPr>
        <w:t xml:space="preserve"> The Court substantiated this judgment on the ground that the notified plaintiff failed to </w:t>
      </w:r>
      <w:proofErr w:type="spellStart"/>
      <w:r w:rsidR="006D5040" w:rsidRPr="00FA7728">
        <w:rPr>
          <w:rFonts w:ascii="Times New Roman" w:hAnsi="Times New Roman" w:cs="Times New Roman"/>
          <w:color w:val="000000" w:themeColor="text1"/>
        </w:rPr>
        <w:t>appea</w:t>
      </w:r>
      <w:proofErr w:type="spellEnd"/>
      <w:r w:rsidR="006D5040" w:rsidRPr="00FA7728">
        <w:rPr>
          <w:rFonts w:ascii="Times New Roman" w:hAnsi="Times New Roman" w:cs="Times New Roman"/>
          <w:color w:val="000000" w:themeColor="text1"/>
        </w:rPr>
        <w:t xml:space="preserve"> in two successive court hearings, failed to submit a motion for postponing the trial or resolving the case in his absence, and the defendants failed to motion for the continuation of the trial of the case.</w:t>
      </w:r>
    </w:p>
    <w:p w14:paraId="153E1B3A" w14:textId="40E79BC6" w:rsidR="00100DFA" w:rsidRPr="00FA7728" w:rsidRDefault="00151CDD" w:rsidP="006D5040">
      <w:pPr>
        <w:ind w:firstLine="720"/>
        <w:jc w:val="both"/>
        <w:rPr>
          <w:rFonts w:ascii="Times New Roman" w:hAnsi="Times New Roman" w:cs="Times New Roman"/>
          <w:bCs/>
          <w:color w:val="000000" w:themeColor="text1"/>
        </w:rPr>
      </w:pPr>
      <w:r w:rsidRPr="00FA7728">
        <w:rPr>
          <w:rFonts w:ascii="Times New Roman" w:hAnsi="Times New Roman" w:cs="Times New Roman"/>
          <w:color w:val="000000" w:themeColor="text1"/>
          <w:shd w:val="clear" w:color="auto" w:fill="FFFFFF"/>
          <w:lang w:val="hy-AM"/>
        </w:rPr>
        <w:lastRenderedPageBreak/>
        <w:t xml:space="preserve">We should </w:t>
      </w:r>
      <w:r w:rsidRPr="00FA7728">
        <w:rPr>
          <w:rFonts w:ascii="Times New Roman" w:hAnsi="Times New Roman" w:cs="Times New Roman"/>
          <w:color w:val="000000" w:themeColor="text1"/>
          <w:shd w:val="clear" w:color="auto" w:fill="FFFFFF"/>
        </w:rPr>
        <w:t xml:space="preserve">remind that </w:t>
      </w:r>
      <w:r w:rsidRPr="00FA7728">
        <w:rPr>
          <w:rFonts w:ascii="Times New Roman" w:hAnsi="Times New Roman" w:cs="Times New Roman"/>
          <w:color w:val="000000" w:themeColor="text1"/>
          <w:shd w:val="clear" w:color="auto" w:fill="FFFFFF"/>
          <w:lang w:val="hy-AM"/>
        </w:rPr>
        <w:t>the lawsuit</w:t>
      </w:r>
      <w:r w:rsidRPr="00FA7728">
        <w:rPr>
          <w:rFonts w:ascii="Times New Roman" w:hAnsi="Times New Roman" w:cs="Times New Roman"/>
          <w:color w:val="000000" w:themeColor="text1"/>
          <w:shd w:val="clear" w:color="auto" w:fill="FFFFFF"/>
        </w:rPr>
        <w:t>, filed on August 27, 2018,</w:t>
      </w:r>
      <w:r w:rsidRPr="00FA7728">
        <w:rPr>
          <w:rFonts w:ascii="Times New Roman" w:hAnsi="Times New Roman" w:cs="Times New Roman"/>
          <w:color w:val="000000" w:themeColor="text1"/>
          <w:shd w:val="clear" w:color="auto" w:fill="FFFFFF"/>
          <w:lang w:val="hy-AM"/>
        </w:rPr>
        <w:t xml:space="preserve"> was caused by a video</w:t>
      </w:r>
      <w:r w:rsidRPr="00FA7728">
        <w:rPr>
          <w:rFonts w:ascii="Times New Roman" w:hAnsi="Times New Roman" w:cs="Times New Roman"/>
          <w:color w:val="000000" w:themeColor="text1"/>
          <w:shd w:val="clear" w:color="auto" w:fill="FFFFFF"/>
        </w:rPr>
        <w:t>,</w:t>
      </w:r>
      <w:r w:rsidRPr="00FA7728">
        <w:rPr>
          <w:rFonts w:ascii="Times New Roman" w:hAnsi="Times New Roman" w:cs="Times New Roman"/>
          <w:color w:val="000000" w:themeColor="text1"/>
          <w:shd w:val="clear" w:color="auto" w:fill="FFFFFF"/>
          <w:lang w:val="hy-AM"/>
        </w:rPr>
        <w:t xml:space="preserve"> </w:t>
      </w:r>
      <w:r w:rsidRPr="00FA7728">
        <w:rPr>
          <w:rFonts w:ascii="Times New Roman" w:hAnsi="Times New Roman" w:cs="Times New Roman"/>
          <w:color w:val="000000" w:themeColor="text1"/>
          <w:shd w:val="clear" w:color="auto" w:fill="FFFFFF"/>
        </w:rPr>
        <w:t>entitled:</w:t>
      </w:r>
      <w:r w:rsidRPr="00FA7728">
        <w:rPr>
          <w:rFonts w:ascii="Times New Roman" w:hAnsi="Times New Roman" w:cs="Times New Roman"/>
          <w:color w:val="000000" w:themeColor="text1"/>
          <w:shd w:val="clear" w:color="auto" w:fill="FFFFFF"/>
          <w:lang w:val="hy-AM"/>
        </w:rPr>
        <w:t xml:space="preserve"> “Chance Comer in Yerevan: Who is the Big Schemer, Initiating the Restart of  Nairit?” that was published on the YouTube channel of the website</w:t>
      </w:r>
      <w:r w:rsidRPr="00FA7728">
        <w:rPr>
          <w:rFonts w:ascii="Times New Roman" w:hAnsi="Times New Roman" w:cs="Times New Roman"/>
          <w:color w:val="000000" w:themeColor="text1"/>
          <w:shd w:val="clear" w:color="auto" w:fill="FFFFFF"/>
        </w:rPr>
        <w:t>.</w:t>
      </w:r>
      <w:r w:rsidRPr="00FA7728">
        <w:rPr>
          <w:rStyle w:val="FootnoteReference"/>
          <w:rFonts w:ascii="Times New Roman" w:hAnsi="Times New Roman" w:cs="Times New Roman"/>
          <w:bCs/>
          <w:color w:val="000000" w:themeColor="text1"/>
          <w:lang w:val="hy-AM"/>
        </w:rPr>
        <w:footnoteReference w:id="57"/>
      </w:r>
      <w:r w:rsidRPr="00FA7728">
        <w:rPr>
          <w:rFonts w:ascii="Times New Roman" w:hAnsi="Times New Roman" w:cs="Times New Roman"/>
          <w:bCs/>
          <w:color w:val="000000" w:themeColor="text1"/>
          <w:lang w:val="hy-AM"/>
        </w:rPr>
        <w:t xml:space="preserve"> </w:t>
      </w:r>
      <w:r w:rsidRPr="00FA7728">
        <w:rPr>
          <w:rFonts w:ascii="Times New Roman" w:hAnsi="Times New Roman" w:cs="Times New Roman"/>
          <w:color w:val="000000" w:themeColor="text1"/>
          <w:lang w:val="hy-AM"/>
        </w:rPr>
        <w:t>(For details see CPFE’s annual</w:t>
      </w:r>
      <w:r w:rsidR="006D5040" w:rsidRPr="00FA7728">
        <w:rPr>
          <w:rFonts w:ascii="Times New Roman" w:hAnsi="Times New Roman" w:cs="Times New Roman"/>
          <w:color w:val="000000" w:themeColor="text1"/>
        </w:rPr>
        <w:t xml:space="preserve"> and quarterly</w:t>
      </w:r>
      <w:r w:rsidRPr="00FA7728">
        <w:rPr>
          <w:rFonts w:ascii="Times New Roman" w:hAnsi="Times New Roman" w:cs="Times New Roman"/>
          <w:color w:val="000000" w:themeColor="text1"/>
          <w:lang w:val="hy-AM"/>
        </w:rPr>
        <w:t xml:space="preserve"> reports for 2018-202</w:t>
      </w:r>
      <w:r w:rsidR="006D5040" w:rsidRPr="00FA7728">
        <w:rPr>
          <w:rFonts w:ascii="Times New Roman" w:hAnsi="Times New Roman" w:cs="Times New Roman"/>
          <w:color w:val="000000" w:themeColor="text1"/>
        </w:rPr>
        <w:t>2</w:t>
      </w:r>
      <w:r w:rsidRPr="00FA7728">
        <w:rPr>
          <w:rFonts w:ascii="Times New Roman" w:hAnsi="Times New Roman" w:cs="Times New Roman"/>
          <w:color w:val="000000" w:themeColor="text1"/>
          <w:lang w:val="hy-AM"/>
        </w:rPr>
        <w:t xml:space="preserve"> in the </w:t>
      </w:r>
      <w:r w:rsidRPr="00FA7728">
        <w:rPr>
          <w:rFonts w:ascii="Times New Roman" w:hAnsi="Times New Roman" w:cs="Times New Roman"/>
          <w:i/>
          <w:color w:val="000000" w:themeColor="text1"/>
          <w:lang w:val="hy-AM"/>
        </w:rPr>
        <w:t>Reports</w:t>
      </w:r>
      <w:r w:rsidRPr="00FA7728">
        <w:rPr>
          <w:rFonts w:ascii="Times New Roman" w:hAnsi="Times New Roman" w:cs="Times New Roman"/>
          <w:color w:val="000000" w:themeColor="text1"/>
          <w:lang w:val="hy-AM"/>
        </w:rPr>
        <w:t xml:space="preserve"> section on khosq.am website)</w:t>
      </w:r>
      <w:r w:rsidRPr="00FA7728">
        <w:rPr>
          <w:rFonts w:ascii="Times New Roman" w:hAnsi="Times New Roman" w:cs="Times New Roman"/>
          <w:color w:val="000000" w:themeColor="text1"/>
        </w:rPr>
        <w:t>.</w:t>
      </w:r>
      <w:r w:rsidR="00100DFA" w:rsidRPr="00FA7728">
        <w:rPr>
          <w:rFonts w:ascii="Times New Roman" w:hAnsi="Times New Roman" w:cs="Times New Roman"/>
          <w:bCs/>
          <w:sz w:val="24"/>
          <w:szCs w:val="24"/>
          <w:lang w:val="hy-AM"/>
        </w:rPr>
        <w:tab/>
      </w:r>
    </w:p>
    <w:p w14:paraId="0AA72F81" w14:textId="1BBEB758" w:rsidR="00100DFA" w:rsidRPr="00FA7728" w:rsidRDefault="00100DFA" w:rsidP="00585D46">
      <w:pPr>
        <w:spacing w:after="0" w:line="240" w:lineRule="auto"/>
        <w:jc w:val="both"/>
        <w:rPr>
          <w:rFonts w:ascii="Times New Roman" w:hAnsi="Times New Roman" w:cs="Times New Roman"/>
          <w:sz w:val="24"/>
          <w:lang w:val="hy-AM"/>
        </w:rPr>
      </w:pPr>
      <w:r w:rsidRPr="00FA7728">
        <w:rPr>
          <w:rFonts w:ascii="Times New Roman" w:hAnsi="Times New Roman" w:cs="Times New Roman"/>
          <w:b/>
          <w:sz w:val="24"/>
          <w:lang w:val="hy-AM"/>
        </w:rPr>
        <w:tab/>
      </w:r>
      <w:r w:rsidR="006D5040" w:rsidRPr="00FA7728">
        <w:rPr>
          <w:rFonts w:ascii="Times New Roman" w:hAnsi="Times New Roman" w:cs="Times New Roman"/>
          <w:b/>
          <w:sz w:val="24"/>
        </w:rPr>
        <w:t>On September</w:t>
      </w:r>
      <w:r w:rsidRPr="00FA7728">
        <w:rPr>
          <w:rFonts w:ascii="Times New Roman" w:hAnsi="Times New Roman" w:cs="Times New Roman"/>
          <w:b/>
          <w:sz w:val="24"/>
          <w:lang w:val="hy-AM"/>
        </w:rPr>
        <w:t xml:space="preserve"> 13</w:t>
      </w:r>
      <w:r w:rsidR="006D5040" w:rsidRPr="00FA7728">
        <w:rPr>
          <w:rFonts w:ascii="Times New Roman" w:hAnsi="Times New Roman" w:cs="Times New Roman"/>
          <w:b/>
          <w:sz w:val="24"/>
        </w:rPr>
        <w:t xml:space="preserve">, </w:t>
      </w:r>
      <w:proofErr w:type="spellStart"/>
      <w:r w:rsidR="006D5040" w:rsidRPr="00FA7728">
        <w:rPr>
          <w:rFonts w:ascii="Times New Roman" w:hAnsi="Times New Roman" w:cs="Times New Roman"/>
          <w:bCs/>
          <w:sz w:val="24"/>
        </w:rPr>
        <w:t>NewsAM</w:t>
      </w:r>
      <w:proofErr w:type="spellEnd"/>
      <w:r w:rsidR="006D5040" w:rsidRPr="00FA7728">
        <w:rPr>
          <w:rFonts w:ascii="Times New Roman" w:hAnsi="Times New Roman" w:cs="Times New Roman"/>
          <w:bCs/>
          <w:sz w:val="24"/>
        </w:rPr>
        <w:t xml:space="preserve"> LLC. filed a lawsuit with the Court of General Jurisdiction of Yerevan v. </w:t>
      </w:r>
      <w:proofErr w:type="spellStart"/>
      <w:r w:rsidR="006D5040" w:rsidRPr="00FA7728">
        <w:rPr>
          <w:rFonts w:ascii="Times New Roman" w:hAnsi="Times New Roman" w:cs="Times New Roman"/>
          <w:bCs/>
          <w:sz w:val="24"/>
        </w:rPr>
        <w:t>Hraparak</w:t>
      </w:r>
      <w:proofErr w:type="spellEnd"/>
      <w:r w:rsidR="006D5040" w:rsidRPr="00FA7728">
        <w:rPr>
          <w:rFonts w:ascii="Times New Roman" w:hAnsi="Times New Roman" w:cs="Times New Roman"/>
          <w:bCs/>
          <w:sz w:val="24"/>
        </w:rPr>
        <w:t xml:space="preserve"> Daily LLC. with claims to oblige to refute the information considered as defamatory, make a public apology for the insult and compensate the damage caused to the business reputation. The lawsuit was caused by an article, published on Hraparak.am website on August 10,</w:t>
      </w:r>
      <w:r w:rsidR="006D5040" w:rsidRPr="00FA7728">
        <w:rPr>
          <w:rStyle w:val="FootnoteReference"/>
          <w:rFonts w:ascii="Times New Roman" w:hAnsi="Times New Roman" w:cs="Times New Roman"/>
          <w:sz w:val="24"/>
          <w:lang w:val="hy-AM"/>
        </w:rPr>
        <w:t xml:space="preserve"> </w:t>
      </w:r>
      <w:r w:rsidR="006D5040" w:rsidRPr="00FA7728">
        <w:rPr>
          <w:rStyle w:val="FootnoteReference"/>
          <w:rFonts w:ascii="Times New Roman" w:hAnsi="Times New Roman" w:cs="Times New Roman"/>
          <w:sz w:val="24"/>
          <w:lang w:val="hy-AM"/>
        </w:rPr>
        <w:footnoteReference w:id="58"/>
      </w:r>
      <w:r w:rsidR="006D5040" w:rsidRPr="00FA7728">
        <w:rPr>
          <w:rFonts w:ascii="Times New Roman" w:hAnsi="Times New Roman" w:cs="Times New Roman"/>
          <w:bCs/>
          <w:sz w:val="24"/>
        </w:rPr>
        <w:t xml:space="preserve"> which stated that</w:t>
      </w:r>
      <w:r w:rsidR="00585D46" w:rsidRPr="00FA7728">
        <w:rPr>
          <w:rFonts w:ascii="Times New Roman" w:hAnsi="Times New Roman" w:cs="Times New Roman"/>
          <w:bCs/>
          <w:sz w:val="24"/>
        </w:rPr>
        <w:t xml:space="preserve"> upon a request from the Ministry of </w:t>
      </w:r>
      <w:proofErr w:type="spellStart"/>
      <w:r w:rsidR="00585D46" w:rsidRPr="00FA7728">
        <w:rPr>
          <w:rFonts w:ascii="Times New Roman" w:hAnsi="Times New Roman" w:cs="Times New Roman"/>
          <w:bCs/>
          <w:sz w:val="24"/>
        </w:rPr>
        <w:t>Defence</w:t>
      </w:r>
      <w:proofErr w:type="spellEnd"/>
      <w:r w:rsidR="006D5040" w:rsidRPr="00FA7728">
        <w:rPr>
          <w:rFonts w:ascii="Times New Roman" w:hAnsi="Times New Roman" w:cs="Times New Roman"/>
          <w:bCs/>
          <w:sz w:val="24"/>
        </w:rPr>
        <w:t xml:space="preserve"> News.am refuted a news story</w:t>
      </w:r>
      <w:r w:rsidR="00585D46" w:rsidRPr="00FA7728">
        <w:rPr>
          <w:rFonts w:ascii="Times New Roman" w:hAnsi="Times New Roman" w:cs="Times New Roman"/>
          <w:bCs/>
          <w:sz w:val="24"/>
        </w:rPr>
        <w:t xml:space="preserve"> on</w:t>
      </w:r>
      <w:r w:rsidR="006D5040" w:rsidRPr="00FA7728">
        <w:rPr>
          <w:rFonts w:ascii="Times New Roman" w:hAnsi="Times New Roman" w:cs="Times New Roman"/>
          <w:bCs/>
          <w:sz w:val="24"/>
        </w:rPr>
        <w:t xml:space="preserve"> </w:t>
      </w:r>
      <w:r w:rsidR="00585D46" w:rsidRPr="00FA7728">
        <w:rPr>
          <w:rFonts w:ascii="Times New Roman" w:hAnsi="Times New Roman" w:cs="Times New Roman"/>
          <w:bCs/>
          <w:sz w:val="24"/>
        </w:rPr>
        <w:t>an</w:t>
      </w:r>
      <w:r w:rsidR="006D5040" w:rsidRPr="00FA7728">
        <w:rPr>
          <w:rFonts w:ascii="Times New Roman" w:hAnsi="Times New Roman" w:cs="Times New Roman"/>
          <w:bCs/>
          <w:sz w:val="24"/>
        </w:rPr>
        <w:t xml:space="preserve"> </w:t>
      </w:r>
      <w:r w:rsidR="00585D46" w:rsidRPr="00FA7728">
        <w:rPr>
          <w:rFonts w:ascii="Times New Roman" w:hAnsi="Times New Roman" w:cs="Times New Roman"/>
          <w:bCs/>
          <w:sz w:val="24"/>
        </w:rPr>
        <w:t>unpleasant event, featuring the Minister.</w:t>
      </w:r>
      <w:r w:rsidRPr="00FA7728">
        <w:rPr>
          <w:rStyle w:val="FootnoteReference"/>
          <w:rFonts w:ascii="Times New Roman" w:hAnsi="Times New Roman" w:cs="Times New Roman"/>
          <w:sz w:val="24"/>
          <w:lang w:val="hy-AM"/>
        </w:rPr>
        <w:footnoteReference w:id="59"/>
      </w:r>
    </w:p>
    <w:p w14:paraId="7E8C6017" w14:textId="13A1A801" w:rsidR="00585D46" w:rsidRPr="00FA7728" w:rsidRDefault="00585D46" w:rsidP="00585D46">
      <w:pPr>
        <w:spacing w:after="0" w:line="240" w:lineRule="auto"/>
        <w:jc w:val="both"/>
        <w:rPr>
          <w:rFonts w:ascii="Times New Roman" w:hAnsi="Times New Roman" w:cs="Times New Roman"/>
          <w:bCs/>
          <w:sz w:val="24"/>
        </w:rPr>
      </w:pPr>
      <w:r w:rsidRPr="00FA7728">
        <w:rPr>
          <w:rFonts w:ascii="Times New Roman" w:hAnsi="Times New Roman" w:cs="Times New Roman"/>
          <w:sz w:val="24"/>
          <w:lang w:val="hy-AM"/>
        </w:rPr>
        <w:tab/>
      </w:r>
      <w:r w:rsidRPr="00FA7728">
        <w:rPr>
          <w:rFonts w:ascii="Times New Roman" w:hAnsi="Times New Roman" w:cs="Times New Roman"/>
          <w:sz w:val="24"/>
        </w:rPr>
        <w:t>On September 26, the lawsuit was accepted for proceedings.</w:t>
      </w:r>
    </w:p>
    <w:p w14:paraId="12C40BB4" w14:textId="77777777" w:rsidR="00100DFA" w:rsidRPr="00FA7728" w:rsidRDefault="00100DFA" w:rsidP="00100DFA">
      <w:pPr>
        <w:spacing w:after="0" w:line="240" w:lineRule="auto"/>
        <w:rPr>
          <w:rFonts w:ascii="Times New Roman" w:hAnsi="Times New Roman" w:cs="Times New Roman"/>
          <w:sz w:val="24"/>
          <w:lang w:val="hy-AM"/>
        </w:rPr>
      </w:pPr>
    </w:p>
    <w:p w14:paraId="654B82A5" w14:textId="18C65F1D" w:rsidR="00585D46" w:rsidRPr="00FA7728" w:rsidRDefault="00100DFA" w:rsidP="009C5C37">
      <w:pPr>
        <w:spacing w:after="0" w:line="240" w:lineRule="auto"/>
        <w:jc w:val="both"/>
        <w:rPr>
          <w:rStyle w:val="Strong"/>
          <w:rFonts w:ascii="Times New Roman" w:eastAsiaTheme="minorHAnsi" w:hAnsi="Times New Roman" w:cs="Times New Roman"/>
          <w:b w:val="0"/>
          <w:bCs w:val="0"/>
          <w:sz w:val="24"/>
          <w:szCs w:val="24"/>
          <w:bdr w:val="none" w:sz="0" w:space="0" w:color="auto" w:frame="1"/>
          <w:shd w:val="clear" w:color="auto" w:fill="FCFCFC"/>
        </w:rPr>
      </w:pPr>
      <w:r w:rsidRPr="00FA7728">
        <w:rPr>
          <w:rStyle w:val="Strong"/>
          <w:rFonts w:ascii="Times New Roman" w:eastAsiaTheme="minorHAnsi" w:hAnsi="Times New Roman" w:cs="Times New Roman"/>
          <w:sz w:val="24"/>
          <w:szCs w:val="24"/>
          <w:bdr w:val="none" w:sz="0" w:space="0" w:color="auto" w:frame="1"/>
          <w:shd w:val="clear" w:color="auto" w:fill="FCFCFC"/>
          <w:lang w:val="hy-AM"/>
        </w:rPr>
        <w:tab/>
      </w:r>
      <w:r w:rsidR="00585D46" w:rsidRPr="00FA7728">
        <w:rPr>
          <w:rStyle w:val="Strong"/>
          <w:rFonts w:ascii="Times New Roman" w:eastAsiaTheme="minorHAnsi" w:hAnsi="Times New Roman" w:cs="Times New Roman"/>
          <w:sz w:val="24"/>
          <w:szCs w:val="24"/>
          <w:bdr w:val="none" w:sz="0" w:space="0" w:color="auto" w:frame="1"/>
          <w:shd w:val="clear" w:color="auto" w:fill="FCFCFC"/>
        </w:rPr>
        <w:t>On September</w:t>
      </w:r>
      <w:r w:rsidRPr="00FA7728">
        <w:rPr>
          <w:rStyle w:val="Strong"/>
          <w:rFonts w:ascii="Times New Roman" w:eastAsiaTheme="minorHAnsi" w:hAnsi="Times New Roman" w:cs="Times New Roman"/>
          <w:sz w:val="24"/>
          <w:szCs w:val="24"/>
          <w:bdr w:val="none" w:sz="0" w:space="0" w:color="auto" w:frame="1"/>
          <w:shd w:val="clear" w:color="auto" w:fill="FCFCFC"/>
          <w:lang w:val="hy-AM"/>
        </w:rPr>
        <w:t xml:space="preserve"> 14</w:t>
      </w:r>
      <w:r w:rsidR="00585D46" w:rsidRPr="00FA7728">
        <w:rPr>
          <w:rStyle w:val="Strong"/>
          <w:rFonts w:ascii="Times New Roman" w:eastAsiaTheme="minorHAnsi" w:hAnsi="Times New Roman" w:cs="Times New Roman"/>
          <w:sz w:val="24"/>
          <w:szCs w:val="24"/>
          <w:bdr w:val="none" w:sz="0" w:space="0" w:color="auto" w:frame="1"/>
          <w:shd w:val="clear" w:color="auto" w:fill="FCFCFC"/>
        </w:rPr>
        <w:t xml:space="preserve">, the former Mayor of Yerevan </w:t>
      </w:r>
      <w:r w:rsidR="00585D46" w:rsidRPr="00FA7728">
        <w:rPr>
          <w:rStyle w:val="Strong"/>
          <w:rFonts w:ascii="Times New Roman" w:eastAsiaTheme="minorHAnsi" w:hAnsi="Times New Roman" w:cs="Times New Roman"/>
          <w:b w:val="0"/>
          <w:bCs w:val="0"/>
          <w:sz w:val="24"/>
          <w:szCs w:val="24"/>
          <w:bdr w:val="none" w:sz="0" w:space="0" w:color="auto" w:frame="1"/>
          <w:shd w:val="clear" w:color="auto" w:fill="FCFCFC"/>
        </w:rPr>
        <w:t xml:space="preserve">Hayk </w:t>
      </w:r>
      <w:proofErr w:type="spellStart"/>
      <w:r w:rsidR="00585D46" w:rsidRPr="00FA7728">
        <w:rPr>
          <w:rStyle w:val="Strong"/>
          <w:rFonts w:ascii="Times New Roman" w:eastAsiaTheme="minorHAnsi" w:hAnsi="Times New Roman" w:cs="Times New Roman"/>
          <w:b w:val="0"/>
          <w:bCs w:val="0"/>
          <w:sz w:val="24"/>
          <w:szCs w:val="24"/>
          <w:bdr w:val="none" w:sz="0" w:space="0" w:color="auto" w:frame="1"/>
          <w:shd w:val="clear" w:color="auto" w:fill="FCFCFC"/>
        </w:rPr>
        <w:t>Marutyan</w:t>
      </w:r>
      <w:proofErr w:type="spellEnd"/>
      <w:r w:rsidR="00585D46" w:rsidRPr="00FA7728">
        <w:rPr>
          <w:rStyle w:val="Strong"/>
          <w:rFonts w:ascii="Times New Roman" w:eastAsiaTheme="minorHAnsi" w:hAnsi="Times New Roman" w:cs="Times New Roman"/>
          <w:b w:val="0"/>
          <w:bCs w:val="0"/>
          <w:sz w:val="24"/>
          <w:szCs w:val="24"/>
          <w:bdr w:val="none" w:sz="0" w:space="0" w:color="auto" w:frame="1"/>
          <w:shd w:val="clear" w:color="auto" w:fill="FCFCFC"/>
        </w:rPr>
        <w:t xml:space="preserve"> filed a </w:t>
      </w:r>
      <w:proofErr w:type="spellStart"/>
      <w:r w:rsidR="00585D46" w:rsidRPr="00FA7728">
        <w:rPr>
          <w:rStyle w:val="Strong"/>
          <w:rFonts w:ascii="Times New Roman" w:eastAsiaTheme="minorHAnsi" w:hAnsi="Times New Roman" w:cs="Times New Roman"/>
          <w:b w:val="0"/>
          <w:bCs w:val="0"/>
          <w:sz w:val="24"/>
          <w:szCs w:val="24"/>
          <w:bdr w:val="none" w:sz="0" w:space="0" w:color="auto" w:frame="1"/>
          <w:shd w:val="clear" w:color="auto" w:fill="FCFCFC"/>
        </w:rPr>
        <w:t>lawsuite</w:t>
      </w:r>
      <w:proofErr w:type="spellEnd"/>
      <w:r w:rsidR="00585D46" w:rsidRPr="00FA7728">
        <w:rPr>
          <w:rStyle w:val="Strong"/>
          <w:rFonts w:ascii="Times New Roman" w:eastAsiaTheme="minorHAnsi" w:hAnsi="Times New Roman" w:cs="Times New Roman"/>
          <w:b w:val="0"/>
          <w:bCs w:val="0"/>
          <w:sz w:val="24"/>
          <w:szCs w:val="24"/>
          <w:bdr w:val="none" w:sz="0" w:space="0" w:color="auto" w:frame="1"/>
          <w:shd w:val="clear" w:color="auto" w:fill="FCFCFC"/>
        </w:rPr>
        <w:t xml:space="preserve"> with Yerevan Court of General Jurisdiction against the public figure </w:t>
      </w:r>
      <w:proofErr w:type="spellStart"/>
      <w:r w:rsidR="00585D46" w:rsidRPr="00FA7728">
        <w:rPr>
          <w:rStyle w:val="Strong"/>
          <w:rFonts w:ascii="Times New Roman" w:eastAsiaTheme="minorHAnsi" w:hAnsi="Times New Roman" w:cs="Times New Roman"/>
          <w:b w:val="0"/>
          <w:bCs w:val="0"/>
          <w:sz w:val="24"/>
          <w:szCs w:val="24"/>
          <w:bdr w:val="none" w:sz="0" w:space="0" w:color="auto" w:frame="1"/>
          <w:shd w:val="clear" w:color="auto" w:fill="FCFCFC"/>
        </w:rPr>
        <w:t>Hovhannes</w:t>
      </w:r>
      <w:proofErr w:type="spellEnd"/>
      <w:r w:rsidR="00585D46" w:rsidRPr="00FA7728">
        <w:rPr>
          <w:rStyle w:val="Strong"/>
          <w:rFonts w:ascii="Times New Roman" w:eastAsiaTheme="minorHAnsi" w:hAnsi="Times New Roman" w:cs="Times New Roman"/>
          <w:b w:val="0"/>
          <w:bCs w:val="0"/>
          <w:sz w:val="24"/>
          <w:szCs w:val="24"/>
          <w:bdr w:val="none" w:sz="0" w:space="0" w:color="auto" w:frame="1"/>
          <w:shd w:val="clear" w:color="auto" w:fill="FCFCFC"/>
        </w:rPr>
        <w:t xml:space="preserve"> </w:t>
      </w:r>
      <w:proofErr w:type="spellStart"/>
      <w:r w:rsidR="00585D46" w:rsidRPr="00FA7728">
        <w:rPr>
          <w:rStyle w:val="Strong"/>
          <w:rFonts w:ascii="Times New Roman" w:eastAsiaTheme="minorHAnsi" w:hAnsi="Times New Roman" w:cs="Times New Roman"/>
          <w:b w:val="0"/>
          <w:bCs w:val="0"/>
          <w:sz w:val="24"/>
          <w:szCs w:val="24"/>
          <w:bdr w:val="none" w:sz="0" w:space="0" w:color="auto" w:frame="1"/>
          <w:shd w:val="clear" w:color="auto" w:fill="FCFCFC"/>
        </w:rPr>
        <w:t>Shahinyan</w:t>
      </w:r>
      <w:proofErr w:type="spellEnd"/>
      <w:r w:rsidR="00585D46" w:rsidRPr="00FA7728">
        <w:rPr>
          <w:rStyle w:val="Strong"/>
          <w:rFonts w:ascii="Times New Roman" w:eastAsiaTheme="minorHAnsi" w:hAnsi="Times New Roman" w:cs="Times New Roman"/>
          <w:b w:val="0"/>
          <w:bCs w:val="0"/>
          <w:sz w:val="24"/>
          <w:szCs w:val="24"/>
          <w:bdr w:val="none" w:sz="0" w:space="0" w:color="auto" w:frame="1"/>
          <w:shd w:val="clear" w:color="auto" w:fill="FCFCFC"/>
        </w:rPr>
        <w:t xml:space="preserve"> (with </w:t>
      </w:r>
      <w:proofErr w:type="spellStart"/>
      <w:r w:rsidR="00585D46" w:rsidRPr="00FA7728">
        <w:rPr>
          <w:rStyle w:val="Strong"/>
          <w:rFonts w:ascii="Times New Roman" w:eastAsiaTheme="minorHAnsi" w:hAnsi="Times New Roman" w:cs="Times New Roman"/>
          <w:b w:val="0"/>
          <w:bCs w:val="0"/>
          <w:sz w:val="24"/>
          <w:szCs w:val="24"/>
          <w:bdr w:val="none" w:sz="0" w:space="0" w:color="auto" w:frame="1"/>
          <w:shd w:val="clear" w:color="auto" w:fill="FCFCFC"/>
        </w:rPr>
        <w:t>Hayeli</w:t>
      </w:r>
      <w:proofErr w:type="spellEnd"/>
      <w:r w:rsidR="00585D46" w:rsidRPr="00FA7728">
        <w:rPr>
          <w:rStyle w:val="Strong"/>
          <w:rFonts w:ascii="Times New Roman" w:eastAsiaTheme="minorHAnsi" w:hAnsi="Times New Roman" w:cs="Times New Roman"/>
          <w:b w:val="0"/>
          <w:bCs w:val="0"/>
          <w:sz w:val="24"/>
          <w:szCs w:val="24"/>
          <w:bdr w:val="none" w:sz="0" w:space="0" w:color="auto" w:frame="1"/>
          <w:shd w:val="clear" w:color="auto" w:fill="FCFCFC"/>
        </w:rPr>
        <w:t xml:space="preserve"> Club NGO as the third party), claiming a compensation of 2 million AMD for the damage caused to </w:t>
      </w:r>
      <w:proofErr w:type="spellStart"/>
      <w:r w:rsidR="00585D46" w:rsidRPr="00FA7728">
        <w:rPr>
          <w:rStyle w:val="Strong"/>
          <w:rFonts w:ascii="Times New Roman" w:eastAsiaTheme="minorHAnsi" w:hAnsi="Times New Roman" w:cs="Times New Roman"/>
          <w:b w:val="0"/>
          <w:bCs w:val="0"/>
          <w:sz w:val="24"/>
          <w:szCs w:val="24"/>
          <w:bdr w:val="none" w:sz="0" w:space="0" w:color="auto" w:frame="1"/>
          <w:shd w:val="clear" w:color="auto" w:fill="FCFCFC"/>
        </w:rPr>
        <w:t>honour</w:t>
      </w:r>
      <w:proofErr w:type="spellEnd"/>
      <w:r w:rsidR="00585D46" w:rsidRPr="00FA7728">
        <w:rPr>
          <w:rStyle w:val="Strong"/>
          <w:rFonts w:ascii="Times New Roman" w:eastAsiaTheme="minorHAnsi" w:hAnsi="Times New Roman" w:cs="Times New Roman"/>
          <w:b w:val="0"/>
          <w:bCs w:val="0"/>
          <w:sz w:val="24"/>
          <w:szCs w:val="24"/>
          <w:bdr w:val="none" w:sz="0" w:space="0" w:color="auto" w:frame="1"/>
          <w:shd w:val="clear" w:color="auto" w:fill="FCFCFC"/>
        </w:rPr>
        <w:t xml:space="preserve"> and dignity.</w:t>
      </w:r>
    </w:p>
    <w:p w14:paraId="04D71440" w14:textId="65ABEEAE" w:rsidR="00585D46" w:rsidRPr="00FA7728" w:rsidRDefault="00585D46" w:rsidP="00585D46">
      <w:pPr>
        <w:spacing w:after="0" w:line="240" w:lineRule="auto"/>
        <w:rPr>
          <w:rFonts w:ascii="Times New Roman" w:hAnsi="Times New Roman" w:cs="Times New Roman"/>
          <w:sz w:val="24"/>
          <w:szCs w:val="24"/>
        </w:rPr>
      </w:pPr>
      <w:r w:rsidRPr="00FA7728">
        <w:rPr>
          <w:rStyle w:val="Strong"/>
          <w:rFonts w:ascii="Times New Roman" w:eastAsiaTheme="minorHAnsi" w:hAnsi="Times New Roman" w:cs="Times New Roman"/>
          <w:b w:val="0"/>
          <w:bCs w:val="0"/>
          <w:sz w:val="24"/>
          <w:szCs w:val="24"/>
          <w:bdr w:val="none" w:sz="0" w:space="0" w:color="auto" w:frame="1"/>
          <w:shd w:val="clear" w:color="auto" w:fill="FCFCFC"/>
        </w:rPr>
        <w:tab/>
        <w:t xml:space="preserve">The lawsuit was caused by an interview, published on </w:t>
      </w:r>
      <w:r w:rsidRPr="00FA7728">
        <w:rPr>
          <w:rFonts w:ascii="Times New Roman" w:hAnsi="Times New Roman" w:cs="Times New Roman"/>
          <w:sz w:val="24"/>
          <w:szCs w:val="24"/>
          <w:lang w:val="hy-AM"/>
        </w:rPr>
        <w:t>Hayeli.am</w:t>
      </w:r>
      <w:r w:rsidRPr="00FA7728">
        <w:rPr>
          <w:rFonts w:ascii="Times New Roman" w:hAnsi="Times New Roman" w:cs="Times New Roman"/>
          <w:sz w:val="24"/>
          <w:szCs w:val="24"/>
        </w:rPr>
        <w:t xml:space="preserve"> website that is owned by the NGO and entitled “</w:t>
      </w:r>
      <w:proofErr w:type="spellStart"/>
      <w:r w:rsidRPr="00FA7728">
        <w:rPr>
          <w:rFonts w:ascii="Times New Roman" w:hAnsi="Times New Roman" w:cs="Times New Roman"/>
          <w:sz w:val="24"/>
          <w:szCs w:val="24"/>
        </w:rPr>
        <w:t>Hayko</w:t>
      </w:r>
      <w:proofErr w:type="spellEnd"/>
      <w:r w:rsidRPr="00FA7728">
        <w:rPr>
          <w:rFonts w:ascii="Times New Roman" w:hAnsi="Times New Roman" w:cs="Times New Roman"/>
          <w:sz w:val="24"/>
          <w:szCs w:val="24"/>
        </w:rPr>
        <w:t xml:space="preserve"> </w:t>
      </w:r>
      <w:proofErr w:type="spellStart"/>
      <w:r w:rsidRPr="00FA7728">
        <w:rPr>
          <w:rFonts w:ascii="Times New Roman" w:hAnsi="Times New Roman" w:cs="Times New Roman"/>
          <w:sz w:val="24"/>
          <w:szCs w:val="24"/>
        </w:rPr>
        <w:t>Marutyan</w:t>
      </w:r>
      <w:proofErr w:type="spellEnd"/>
      <w:r w:rsidRPr="00FA7728">
        <w:rPr>
          <w:rFonts w:ascii="Times New Roman" w:hAnsi="Times New Roman" w:cs="Times New Roman"/>
          <w:sz w:val="24"/>
          <w:szCs w:val="24"/>
        </w:rPr>
        <w:t xml:space="preserve"> is a Failed Clown: </w:t>
      </w:r>
      <w:proofErr w:type="spellStart"/>
      <w:r w:rsidRPr="00FA7728">
        <w:rPr>
          <w:rFonts w:ascii="Times New Roman" w:hAnsi="Times New Roman" w:cs="Times New Roman"/>
          <w:sz w:val="24"/>
          <w:szCs w:val="24"/>
        </w:rPr>
        <w:t>Hovhannes</w:t>
      </w:r>
      <w:proofErr w:type="spellEnd"/>
      <w:r w:rsidRPr="00FA7728">
        <w:rPr>
          <w:rFonts w:ascii="Times New Roman" w:hAnsi="Times New Roman" w:cs="Times New Roman"/>
          <w:sz w:val="24"/>
          <w:szCs w:val="24"/>
        </w:rPr>
        <w:t xml:space="preserve"> </w:t>
      </w:r>
      <w:proofErr w:type="spellStart"/>
      <w:r w:rsidRPr="00FA7728">
        <w:rPr>
          <w:rFonts w:ascii="Times New Roman" w:hAnsi="Times New Roman" w:cs="Times New Roman"/>
          <w:sz w:val="24"/>
          <w:szCs w:val="24"/>
        </w:rPr>
        <w:t>Shahinyan</w:t>
      </w:r>
      <w:proofErr w:type="spellEnd"/>
      <w:r w:rsidRPr="00FA7728">
        <w:rPr>
          <w:rFonts w:ascii="Times New Roman" w:hAnsi="Times New Roman" w:cs="Times New Roman"/>
          <w:sz w:val="24"/>
          <w:szCs w:val="24"/>
        </w:rPr>
        <w:t xml:space="preserve">”. The interview was held live on the </w:t>
      </w:r>
      <w:proofErr w:type="spellStart"/>
      <w:r w:rsidRPr="00FA7728">
        <w:rPr>
          <w:rFonts w:ascii="Times New Roman" w:hAnsi="Times New Roman" w:cs="Times New Roman"/>
          <w:sz w:val="24"/>
          <w:szCs w:val="24"/>
        </w:rPr>
        <w:t>youtube</w:t>
      </w:r>
      <w:proofErr w:type="spellEnd"/>
      <w:r w:rsidRPr="00FA7728">
        <w:rPr>
          <w:rFonts w:ascii="Times New Roman" w:hAnsi="Times New Roman" w:cs="Times New Roman"/>
          <w:sz w:val="24"/>
          <w:szCs w:val="24"/>
        </w:rPr>
        <w:t xml:space="preserve"> channel of the website, where </w:t>
      </w:r>
      <w:proofErr w:type="spellStart"/>
      <w:r w:rsidRPr="00FA7728">
        <w:rPr>
          <w:rFonts w:ascii="Times New Roman" w:hAnsi="Times New Roman" w:cs="Times New Roman"/>
          <w:sz w:val="24"/>
          <w:szCs w:val="24"/>
        </w:rPr>
        <w:t>Shahinyan</w:t>
      </w:r>
      <w:proofErr w:type="spellEnd"/>
      <w:r w:rsidRPr="00FA7728">
        <w:rPr>
          <w:rFonts w:ascii="Times New Roman" w:hAnsi="Times New Roman" w:cs="Times New Roman"/>
          <w:sz w:val="24"/>
          <w:szCs w:val="24"/>
        </w:rPr>
        <w:t xml:space="preserve"> in particular stated that there was widespread looting in the </w:t>
      </w:r>
      <w:proofErr w:type="spellStart"/>
      <w:r w:rsidRPr="00FA7728">
        <w:rPr>
          <w:rFonts w:ascii="Times New Roman" w:hAnsi="Times New Roman" w:cs="Times New Roman"/>
          <w:sz w:val="24"/>
          <w:szCs w:val="24"/>
        </w:rPr>
        <w:t>municipaty</w:t>
      </w:r>
      <w:proofErr w:type="spellEnd"/>
      <w:r w:rsidRPr="00FA7728">
        <w:rPr>
          <w:rFonts w:ascii="Times New Roman" w:hAnsi="Times New Roman" w:cs="Times New Roman"/>
          <w:sz w:val="24"/>
          <w:szCs w:val="24"/>
        </w:rPr>
        <w:t xml:space="preserve"> during </w:t>
      </w:r>
      <w:proofErr w:type="spellStart"/>
      <w:r w:rsidRPr="00FA7728">
        <w:rPr>
          <w:rFonts w:ascii="Times New Roman" w:hAnsi="Times New Roman" w:cs="Times New Roman"/>
          <w:sz w:val="24"/>
          <w:szCs w:val="24"/>
        </w:rPr>
        <w:t>Marutyan’s</w:t>
      </w:r>
      <w:proofErr w:type="spellEnd"/>
      <w:r w:rsidRPr="00FA7728">
        <w:rPr>
          <w:rFonts w:ascii="Times New Roman" w:hAnsi="Times New Roman" w:cs="Times New Roman"/>
          <w:sz w:val="24"/>
          <w:szCs w:val="24"/>
        </w:rPr>
        <w:t xml:space="preserve"> tenure.</w:t>
      </w:r>
      <w:r w:rsidR="00100DFA" w:rsidRPr="00FA7728">
        <w:rPr>
          <w:rStyle w:val="FootnoteReference"/>
          <w:rFonts w:ascii="Times New Roman" w:hAnsi="Times New Roman" w:cs="Times New Roman"/>
          <w:sz w:val="24"/>
          <w:szCs w:val="24"/>
          <w:lang w:val="hy-AM"/>
        </w:rPr>
        <w:footnoteReference w:id="60"/>
      </w:r>
      <w:r w:rsidR="00100DFA" w:rsidRPr="00FA7728">
        <w:rPr>
          <w:rFonts w:ascii="Times New Roman" w:hAnsi="Times New Roman" w:cs="Times New Roman"/>
          <w:sz w:val="24"/>
          <w:szCs w:val="24"/>
          <w:lang w:val="hy-AM"/>
        </w:rPr>
        <w:br/>
      </w:r>
      <w:r w:rsidR="00100DFA" w:rsidRPr="00FA7728">
        <w:rPr>
          <w:rFonts w:ascii="Times New Roman" w:hAnsi="Times New Roman" w:cs="Times New Roman"/>
          <w:sz w:val="24"/>
          <w:szCs w:val="24"/>
          <w:lang w:val="hy-AM"/>
        </w:rPr>
        <w:tab/>
      </w:r>
      <w:r w:rsidRPr="00FA7728">
        <w:rPr>
          <w:rFonts w:ascii="Times New Roman" w:hAnsi="Times New Roman" w:cs="Times New Roman"/>
          <w:sz w:val="24"/>
          <w:szCs w:val="24"/>
        </w:rPr>
        <w:t>On September</w:t>
      </w:r>
      <w:r w:rsidR="00100DFA" w:rsidRPr="00FA7728">
        <w:rPr>
          <w:rFonts w:ascii="Times New Roman" w:hAnsi="Times New Roman" w:cs="Times New Roman"/>
          <w:sz w:val="24"/>
          <w:szCs w:val="24"/>
          <w:lang w:val="hy-AM"/>
        </w:rPr>
        <w:t xml:space="preserve"> 29</w:t>
      </w:r>
      <w:r w:rsidRPr="00FA7728">
        <w:rPr>
          <w:rFonts w:ascii="Times New Roman" w:hAnsi="Times New Roman" w:cs="Times New Roman"/>
          <w:sz w:val="24"/>
          <w:szCs w:val="24"/>
        </w:rPr>
        <w:t>, the lawsuit was returned because of deficiencies in the documents.</w:t>
      </w:r>
    </w:p>
    <w:p w14:paraId="539760AA" w14:textId="77777777" w:rsidR="00100DFA" w:rsidRPr="00FA7728" w:rsidRDefault="00100DFA" w:rsidP="00100DFA">
      <w:pPr>
        <w:spacing w:after="0"/>
        <w:rPr>
          <w:rFonts w:ascii="Times New Roman" w:hAnsi="Times New Roman" w:cs="Times New Roman"/>
          <w:sz w:val="24"/>
          <w:szCs w:val="24"/>
          <w:lang w:val="hy-AM"/>
        </w:rPr>
      </w:pPr>
    </w:p>
    <w:p w14:paraId="0671F1C3" w14:textId="4E225DC8" w:rsidR="006947F7" w:rsidRPr="00FA7728" w:rsidRDefault="00100DFA" w:rsidP="006947F7">
      <w:pPr>
        <w:jc w:val="both"/>
        <w:rPr>
          <w:rFonts w:ascii="Times New Roman" w:hAnsi="Times New Roman" w:cs="Times New Roman"/>
          <w:sz w:val="24"/>
          <w:szCs w:val="24"/>
          <w:shd w:val="clear" w:color="auto" w:fill="FFFFFF"/>
        </w:rPr>
      </w:pPr>
      <w:r w:rsidRPr="00FA7728">
        <w:rPr>
          <w:rFonts w:ascii="Times New Roman" w:hAnsi="Times New Roman" w:cs="Times New Roman"/>
          <w:sz w:val="24"/>
          <w:szCs w:val="24"/>
          <w:lang w:val="hy-AM"/>
        </w:rPr>
        <w:tab/>
      </w:r>
      <w:r w:rsidR="00585D46" w:rsidRPr="00FA7728">
        <w:rPr>
          <w:rFonts w:ascii="Times New Roman" w:hAnsi="Times New Roman" w:cs="Times New Roman"/>
          <w:b/>
          <w:sz w:val="24"/>
          <w:szCs w:val="24"/>
        </w:rPr>
        <w:t xml:space="preserve">On September 14, </w:t>
      </w:r>
      <w:r w:rsidR="006947F7" w:rsidRPr="00FA7728">
        <w:rPr>
          <w:rFonts w:ascii="Times New Roman" w:hAnsi="Times New Roman" w:cs="Times New Roman"/>
          <w:bCs/>
          <w:sz w:val="24"/>
          <w:szCs w:val="24"/>
        </w:rPr>
        <w:t xml:space="preserve">the Azerbaijani forces </w:t>
      </w:r>
      <w:proofErr w:type="spellStart"/>
      <w:r w:rsidR="006947F7" w:rsidRPr="00FA7728">
        <w:rPr>
          <w:rFonts w:ascii="Times New Roman" w:hAnsi="Times New Roman" w:cs="Times New Roman"/>
          <w:bCs/>
          <w:sz w:val="24"/>
          <w:szCs w:val="24"/>
        </w:rPr>
        <w:t>tareted</w:t>
      </w:r>
      <w:proofErr w:type="spellEnd"/>
      <w:r w:rsidR="006947F7" w:rsidRPr="00FA7728">
        <w:rPr>
          <w:rFonts w:ascii="Times New Roman" w:hAnsi="Times New Roman" w:cs="Times New Roman"/>
          <w:bCs/>
          <w:sz w:val="24"/>
          <w:szCs w:val="24"/>
        </w:rPr>
        <w:t xml:space="preserve"> reporters, fulfilling their professional duties, in the </w:t>
      </w:r>
      <w:proofErr w:type="spellStart"/>
      <w:r w:rsidR="006947F7" w:rsidRPr="00FA7728">
        <w:rPr>
          <w:rFonts w:ascii="Times New Roman" w:hAnsi="Times New Roman" w:cs="Times New Roman"/>
          <w:bCs/>
          <w:sz w:val="24"/>
          <w:szCs w:val="24"/>
        </w:rPr>
        <w:t>Sotk</w:t>
      </w:r>
      <w:proofErr w:type="spellEnd"/>
      <w:r w:rsidR="006947F7" w:rsidRPr="00FA7728">
        <w:rPr>
          <w:rFonts w:ascii="Times New Roman" w:hAnsi="Times New Roman" w:cs="Times New Roman"/>
          <w:bCs/>
          <w:sz w:val="24"/>
          <w:szCs w:val="24"/>
        </w:rPr>
        <w:t xml:space="preserve"> village of Gegharkunik </w:t>
      </w:r>
      <w:proofErr w:type="spellStart"/>
      <w:r w:rsidR="006947F7" w:rsidRPr="00FA7728">
        <w:rPr>
          <w:rFonts w:ascii="Times New Roman" w:hAnsi="Times New Roman" w:cs="Times New Roman"/>
          <w:bCs/>
          <w:sz w:val="24"/>
          <w:szCs w:val="24"/>
        </w:rPr>
        <w:t>marz</w:t>
      </w:r>
      <w:proofErr w:type="spellEnd"/>
      <w:r w:rsidR="006947F7" w:rsidRPr="00FA7728">
        <w:rPr>
          <w:rFonts w:ascii="Times New Roman" w:hAnsi="Times New Roman" w:cs="Times New Roman"/>
          <w:bCs/>
          <w:sz w:val="24"/>
          <w:szCs w:val="24"/>
        </w:rPr>
        <w:t>, RA, shooting from the artillery in their direction twice.</w:t>
      </w:r>
      <w:r w:rsidRPr="00FA7728">
        <w:rPr>
          <w:rStyle w:val="FootnoteReference"/>
          <w:rFonts w:ascii="Times New Roman" w:hAnsi="Times New Roman" w:cs="Times New Roman"/>
          <w:sz w:val="24"/>
          <w:szCs w:val="24"/>
          <w:shd w:val="clear" w:color="auto" w:fill="FFFFFF"/>
          <w:lang w:val="hy-AM"/>
        </w:rPr>
        <w:footnoteReference w:id="61"/>
      </w:r>
      <w:r w:rsidR="006947F7" w:rsidRPr="00FA7728">
        <w:rPr>
          <w:rFonts w:ascii="Times New Roman" w:hAnsi="Times New Roman" w:cs="Times New Roman"/>
          <w:sz w:val="24"/>
          <w:szCs w:val="24"/>
          <w:shd w:val="clear" w:color="auto" w:fill="FFFFFF"/>
        </w:rPr>
        <w:t xml:space="preserve"> </w:t>
      </w:r>
      <w:proofErr w:type="spellStart"/>
      <w:r w:rsidR="006947F7" w:rsidRPr="00FA7728">
        <w:rPr>
          <w:rFonts w:ascii="Times New Roman" w:hAnsi="Times New Roman" w:cs="Times New Roman"/>
          <w:sz w:val="24"/>
          <w:szCs w:val="24"/>
          <w:shd w:val="clear" w:color="auto" w:fill="FFFFFF"/>
        </w:rPr>
        <w:t>Vahe</w:t>
      </w:r>
      <w:proofErr w:type="spellEnd"/>
      <w:r w:rsidR="006947F7" w:rsidRPr="00FA7728">
        <w:rPr>
          <w:rFonts w:ascii="Times New Roman" w:hAnsi="Times New Roman" w:cs="Times New Roman"/>
          <w:sz w:val="24"/>
          <w:szCs w:val="24"/>
          <w:shd w:val="clear" w:color="auto" w:fill="FFFFFF"/>
        </w:rPr>
        <w:t xml:space="preserve"> </w:t>
      </w:r>
      <w:proofErr w:type="spellStart"/>
      <w:r w:rsidR="006947F7" w:rsidRPr="00FA7728">
        <w:rPr>
          <w:rFonts w:ascii="Times New Roman" w:hAnsi="Times New Roman" w:cs="Times New Roman"/>
          <w:sz w:val="24"/>
          <w:szCs w:val="24"/>
          <w:shd w:val="clear" w:color="auto" w:fill="FFFFFF"/>
        </w:rPr>
        <w:t>Ksotandyan</w:t>
      </w:r>
      <w:proofErr w:type="spellEnd"/>
      <w:r w:rsidR="006947F7" w:rsidRPr="00FA7728">
        <w:rPr>
          <w:rFonts w:ascii="Times New Roman" w:hAnsi="Times New Roman" w:cs="Times New Roman"/>
          <w:sz w:val="24"/>
          <w:szCs w:val="24"/>
          <w:shd w:val="clear" w:color="auto" w:fill="FFFFFF"/>
        </w:rPr>
        <w:t xml:space="preserve"> from Public TV, cameraman </w:t>
      </w:r>
      <w:proofErr w:type="spellStart"/>
      <w:r w:rsidR="006947F7" w:rsidRPr="00FA7728">
        <w:rPr>
          <w:rFonts w:ascii="Times New Roman" w:hAnsi="Times New Roman" w:cs="Times New Roman"/>
          <w:sz w:val="24"/>
          <w:szCs w:val="24"/>
          <w:shd w:val="clear" w:color="auto" w:fill="FFFFFF"/>
        </w:rPr>
        <w:t>Seyran</w:t>
      </w:r>
      <w:proofErr w:type="spellEnd"/>
      <w:r w:rsidR="006947F7" w:rsidRPr="00FA7728">
        <w:rPr>
          <w:rFonts w:ascii="Times New Roman" w:hAnsi="Times New Roman" w:cs="Times New Roman"/>
          <w:sz w:val="24"/>
          <w:szCs w:val="24"/>
          <w:shd w:val="clear" w:color="auto" w:fill="FFFFFF"/>
        </w:rPr>
        <w:t xml:space="preserve"> </w:t>
      </w:r>
      <w:proofErr w:type="spellStart"/>
      <w:r w:rsidR="006947F7" w:rsidRPr="00FA7728">
        <w:rPr>
          <w:rFonts w:ascii="Times New Roman" w:hAnsi="Times New Roman" w:cs="Times New Roman"/>
          <w:sz w:val="24"/>
          <w:szCs w:val="24"/>
          <w:shd w:val="clear" w:color="auto" w:fill="FFFFFF"/>
        </w:rPr>
        <w:t>Antonyan</w:t>
      </w:r>
      <w:proofErr w:type="spellEnd"/>
      <w:r w:rsidR="006947F7" w:rsidRPr="00FA7728">
        <w:rPr>
          <w:rFonts w:ascii="Times New Roman" w:hAnsi="Times New Roman" w:cs="Times New Roman"/>
          <w:sz w:val="24"/>
          <w:szCs w:val="24"/>
          <w:shd w:val="clear" w:color="auto" w:fill="FFFFFF"/>
        </w:rPr>
        <w:t xml:space="preserve">, the correspondent of </w:t>
      </w:r>
      <w:proofErr w:type="spellStart"/>
      <w:r w:rsidR="006947F7" w:rsidRPr="00FA7728">
        <w:rPr>
          <w:rFonts w:ascii="Times New Roman" w:hAnsi="Times New Roman" w:cs="Times New Roman"/>
          <w:sz w:val="24"/>
          <w:szCs w:val="24"/>
          <w:shd w:val="clear" w:color="auto" w:fill="FFFFFF"/>
        </w:rPr>
        <w:t>ArmenPress</w:t>
      </w:r>
      <w:proofErr w:type="spellEnd"/>
      <w:r w:rsidR="006947F7" w:rsidRPr="00FA7728">
        <w:rPr>
          <w:rFonts w:ascii="Times New Roman" w:hAnsi="Times New Roman" w:cs="Times New Roman"/>
          <w:sz w:val="24"/>
          <w:szCs w:val="24"/>
          <w:shd w:val="clear" w:color="auto" w:fill="FFFFFF"/>
        </w:rPr>
        <w:t xml:space="preserve"> News Agency Karen Khachatryan, photographer Hayk </w:t>
      </w:r>
      <w:proofErr w:type="spellStart"/>
      <w:r w:rsidR="006947F7" w:rsidRPr="00FA7728">
        <w:rPr>
          <w:rFonts w:ascii="Times New Roman" w:hAnsi="Times New Roman" w:cs="Times New Roman"/>
          <w:sz w:val="24"/>
          <w:szCs w:val="24"/>
          <w:shd w:val="clear" w:color="auto" w:fill="FFFFFF"/>
        </w:rPr>
        <w:t>Manukyan</w:t>
      </w:r>
      <w:proofErr w:type="spellEnd"/>
      <w:r w:rsidR="006947F7" w:rsidRPr="00FA7728">
        <w:rPr>
          <w:rFonts w:ascii="Times New Roman" w:hAnsi="Times New Roman" w:cs="Times New Roman"/>
          <w:sz w:val="24"/>
          <w:szCs w:val="24"/>
          <w:shd w:val="clear" w:color="auto" w:fill="FFFFFF"/>
        </w:rPr>
        <w:t xml:space="preserve">, cameraman </w:t>
      </w:r>
      <w:proofErr w:type="spellStart"/>
      <w:r w:rsidR="006947F7" w:rsidRPr="00FA7728">
        <w:rPr>
          <w:rFonts w:ascii="Times New Roman" w:hAnsi="Times New Roman" w:cs="Times New Roman"/>
          <w:sz w:val="24"/>
          <w:szCs w:val="24"/>
          <w:shd w:val="clear" w:color="auto" w:fill="FFFFFF"/>
        </w:rPr>
        <w:t>Hovhannes</w:t>
      </w:r>
      <w:proofErr w:type="spellEnd"/>
      <w:r w:rsidR="006947F7" w:rsidRPr="00FA7728">
        <w:rPr>
          <w:rFonts w:ascii="Times New Roman" w:hAnsi="Times New Roman" w:cs="Times New Roman"/>
          <w:sz w:val="24"/>
          <w:szCs w:val="24"/>
          <w:shd w:val="clear" w:color="auto" w:fill="FFFFFF"/>
        </w:rPr>
        <w:t xml:space="preserve"> </w:t>
      </w:r>
      <w:proofErr w:type="spellStart"/>
      <w:r w:rsidR="006947F7" w:rsidRPr="00FA7728">
        <w:rPr>
          <w:rFonts w:ascii="Times New Roman" w:hAnsi="Times New Roman" w:cs="Times New Roman"/>
          <w:sz w:val="24"/>
          <w:szCs w:val="24"/>
          <w:shd w:val="clear" w:color="auto" w:fill="FFFFFF"/>
        </w:rPr>
        <w:t>Mkrtchyan</w:t>
      </w:r>
      <w:proofErr w:type="spellEnd"/>
      <w:r w:rsidR="006947F7" w:rsidRPr="00FA7728">
        <w:rPr>
          <w:rFonts w:ascii="Times New Roman" w:hAnsi="Times New Roman" w:cs="Times New Roman"/>
          <w:sz w:val="24"/>
          <w:szCs w:val="24"/>
          <w:shd w:val="clear" w:color="auto" w:fill="FFFFFF"/>
        </w:rPr>
        <w:t xml:space="preserve">, the correspondent of Radar Armenia news website Hayk </w:t>
      </w:r>
      <w:proofErr w:type="spellStart"/>
      <w:r w:rsidR="006947F7" w:rsidRPr="00FA7728">
        <w:rPr>
          <w:rFonts w:ascii="Times New Roman" w:hAnsi="Times New Roman" w:cs="Times New Roman"/>
          <w:sz w:val="24"/>
          <w:szCs w:val="24"/>
          <w:shd w:val="clear" w:color="auto" w:fill="FFFFFF"/>
        </w:rPr>
        <w:t>Magoyan</w:t>
      </w:r>
      <w:proofErr w:type="spellEnd"/>
      <w:r w:rsidR="006947F7" w:rsidRPr="00FA7728">
        <w:rPr>
          <w:rFonts w:ascii="Times New Roman" w:hAnsi="Times New Roman" w:cs="Times New Roman"/>
          <w:sz w:val="24"/>
          <w:szCs w:val="24"/>
          <w:shd w:val="clear" w:color="auto" w:fill="FFFFFF"/>
        </w:rPr>
        <w:t xml:space="preserve"> were in the journalists’ group. The reporters were not wounded or injured in any other way.</w:t>
      </w:r>
    </w:p>
    <w:p w14:paraId="4DA3F4CF" w14:textId="14615432" w:rsidR="00C42D0A" w:rsidRPr="00FA7728" w:rsidRDefault="00100DFA" w:rsidP="00C42D0A">
      <w:pPr>
        <w:spacing w:after="0"/>
        <w:jc w:val="both"/>
        <w:rPr>
          <w:rFonts w:ascii="Times New Roman" w:hAnsi="Times New Roman" w:cs="Times New Roman"/>
          <w:sz w:val="24"/>
          <w:szCs w:val="24"/>
          <w:shd w:val="clear" w:color="auto" w:fill="FFFFFF"/>
        </w:rPr>
      </w:pPr>
      <w:r w:rsidRPr="00FA7728">
        <w:rPr>
          <w:rFonts w:ascii="Times New Roman" w:eastAsia="Times New Roman" w:hAnsi="Times New Roman" w:cs="Times New Roman"/>
          <w:b/>
          <w:sz w:val="24"/>
          <w:szCs w:val="24"/>
          <w:lang w:val="hy-AM" w:eastAsia="ru-RU"/>
        </w:rPr>
        <w:tab/>
      </w:r>
      <w:r w:rsidR="00C42D0A" w:rsidRPr="00FA7728">
        <w:rPr>
          <w:rFonts w:ascii="Times New Roman" w:eastAsia="Times New Roman" w:hAnsi="Times New Roman" w:cs="Times New Roman"/>
          <w:b/>
          <w:sz w:val="24"/>
          <w:szCs w:val="24"/>
          <w:lang w:eastAsia="ru-RU"/>
        </w:rPr>
        <w:t xml:space="preserve">On September 14, </w:t>
      </w:r>
      <w:r w:rsidR="00C42D0A" w:rsidRPr="00FA7728">
        <w:rPr>
          <w:rFonts w:ascii="Times New Roman" w:hAnsi="Times New Roman" w:cs="Times New Roman"/>
          <w:sz w:val="24"/>
          <w:szCs w:val="24"/>
          <w:shd w:val="clear" w:color="auto" w:fill="FFFFFF"/>
        </w:rPr>
        <w:t xml:space="preserve">the Court of General Jurisdiction of Yerevan accepted the lawsuit of </w:t>
      </w:r>
      <w:r w:rsidR="00C42D0A" w:rsidRPr="00FA7728">
        <w:rPr>
          <w:rFonts w:ascii="Times New Roman" w:hAnsi="Times New Roman" w:cs="Times New Roman"/>
          <w:i/>
          <w:iCs/>
          <w:sz w:val="24"/>
          <w:szCs w:val="24"/>
        </w:rPr>
        <w:t>Artur Vardanyan v.</w:t>
      </w:r>
      <w:r w:rsidR="00C42D0A" w:rsidRPr="00FA7728">
        <w:rPr>
          <w:rFonts w:ascii="Times New Roman" w:hAnsi="Times New Roman" w:cs="Times New Roman"/>
          <w:sz w:val="24"/>
          <w:szCs w:val="24"/>
        </w:rPr>
        <w:t xml:space="preserve"> </w:t>
      </w:r>
      <w:r w:rsidR="00C42D0A" w:rsidRPr="00FA7728">
        <w:rPr>
          <w:rFonts w:ascii="Times New Roman" w:hAnsi="Times New Roman" w:cs="Times New Roman"/>
          <w:i/>
          <w:iCs/>
          <w:sz w:val="24"/>
          <w:szCs w:val="24"/>
        </w:rPr>
        <w:t xml:space="preserve">168 </w:t>
      </w:r>
      <w:proofErr w:type="spellStart"/>
      <w:r w:rsidR="00C42D0A" w:rsidRPr="00FA7728">
        <w:rPr>
          <w:rFonts w:ascii="Times New Roman" w:hAnsi="Times New Roman" w:cs="Times New Roman"/>
          <w:i/>
          <w:iCs/>
          <w:sz w:val="24"/>
          <w:szCs w:val="24"/>
        </w:rPr>
        <w:t>Zham</w:t>
      </w:r>
      <w:proofErr w:type="spellEnd"/>
      <w:r w:rsidR="00C42D0A" w:rsidRPr="00FA7728">
        <w:rPr>
          <w:rFonts w:ascii="Times New Roman" w:hAnsi="Times New Roman" w:cs="Times New Roman"/>
          <w:i/>
          <w:iCs/>
          <w:sz w:val="24"/>
          <w:szCs w:val="24"/>
        </w:rPr>
        <w:t xml:space="preserve"> LLC</w:t>
      </w:r>
      <w:r w:rsidR="00C42D0A" w:rsidRPr="00FA7728">
        <w:rPr>
          <w:rFonts w:ascii="Times New Roman" w:hAnsi="Times New Roman" w:cs="Times New Roman"/>
          <w:sz w:val="24"/>
          <w:szCs w:val="24"/>
        </w:rPr>
        <w:t xml:space="preserve"> </w:t>
      </w:r>
      <w:r w:rsidR="00C42D0A" w:rsidRPr="00FA7728">
        <w:rPr>
          <w:rFonts w:ascii="Times New Roman" w:hAnsi="Times New Roman" w:cs="Times New Roman"/>
          <w:i/>
          <w:iCs/>
          <w:sz w:val="24"/>
          <w:szCs w:val="24"/>
        </w:rPr>
        <w:t xml:space="preserve">and citizen David </w:t>
      </w:r>
      <w:proofErr w:type="spellStart"/>
      <w:r w:rsidR="00C42D0A" w:rsidRPr="00FA7728">
        <w:rPr>
          <w:rFonts w:ascii="Times New Roman" w:hAnsi="Times New Roman" w:cs="Times New Roman"/>
          <w:i/>
          <w:iCs/>
          <w:sz w:val="24"/>
          <w:szCs w:val="24"/>
        </w:rPr>
        <w:t>Pirumyan</w:t>
      </w:r>
      <w:proofErr w:type="spellEnd"/>
      <w:r w:rsidR="00C42D0A" w:rsidRPr="00FA7728">
        <w:rPr>
          <w:rFonts w:ascii="Times New Roman" w:hAnsi="Times New Roman" w:cs="Times New Roman"/>
          <w:sz w:val="24"/>
          <w:szCs w:val="24"/>
        </w:rPr>
        <w:t xml:space="preserve"> </w:t>
      </w:r>
      <w:r w:rsidR="00C42D0A" w:rsidRPr="00FA7728">
        <w:rPr>
          <w:rFonts w:ascii="Times New Roman" w:hAnsi="Times New Roman" w:cs="Times New Roman"/>
          <w:sz w:val="24"/>
          <w:szCs w:val="24"/>
          <w:shd w:val="clear" w:color="auto" w:fill="FFFFFF"/>
        </w:rPr>
        <w:t>for proceedings</w:t>
      </w:r>
      <w:r w:rsidR="00C42D0A" w:rsidRPr="00FA7728">
        <w:rPr>
          <w:rFonts w:ascii="Times New Roman" w:hAnsi="Times New Roman" w:cs="Times New Roman"/>
        </w:rPr>
        <w:t xml:space="preserve"> </w:t>
      </w:r>
      <w:r w:rsidR="00C42D0A" w:rsidRPr="00FA7728">
        <w:rPr>
          <w:rFonts w:ascii="Times New Roman" w:hAnsi="Times New Roman" w:cs="Times New Roman"/>
          <w:sz w:val="24"/>
          <w:szCs w:val="24"/>
          <w:shd w:val="clear" w:color="auto" w:fill="FFFFFF"/>
        </w:rPr>
        <w:t xml:space="preserve">for a new trial, </w:t>
      </w:r>
      <w:r w:rsidR="00C42D0A" w:rsidRPr="00FA7728">
        <w:rPr>
          <w:rFonts w:ascii="Times New Roman" w:hAnsi="Times New Roman" w:cs="Times New Roman"/>
          <w:sz w:val="24"/>
          <w:szCs w:val="24"/>
        </w:rPr>
        <w:t xml:space="preserve">with claims of obligating the defendant to apologize, refute the defamatory information and confiscating a compensation. </w:t>
      </w:r>
      <w:r w:rsidR="00C42D0A" w:rsidRPr="00FA7728">
        <w:rPr>
          <w:rFonts w:ascii="Times New Roman" w:hAnsi="Times New Roman" w:cs="Times New Roman"/>
          <w:sz w:val="24"/>
          <w:szCs w:val="24"/>
          <w:shd w:val="clear" w:color="auto" w:fill="FFFFFF"/>
        </w:rPr>
        <w:t xml:space="preserve">  </w:t>
      </w:r>
    </w:p>
    <w:p w14:paraId="3C9DDECE" w14:textId="6B57E330" w:rsidR="00C42D0A" w:rsidRPr="00FA7728" w:rsidRDefault="00C42D0A" w:rsidP="00C42D0A">
      <w:pPr>
        <w:pStyle w:val="NormalWeb"/>
        <w:shd w:val="clear" w:color="auto" w:fill="FFFFFF"/>
        <w:spacing w:before="0" w:beforeAutospacing="0" w:after="0" w:afterAutospacing="0" w:line="240" w:lineRule="auto"/>
        <w:ind w:firstLine="720"/>
        <w:jc w:val="both"/>
        <w:textAlignment w:val="baseline"/>
        <w:rPr>
          <w:lang w:val="en-US"/>
        </w:rPr>
      </w:pPr>
      <w:r w:rsidRPr="00FA7728">
        <w:rPr>
          <w:lang w:val="en-US"/>
        </w:rPr>
        <w:t>We should remind that the lawsuit was filed on July 10. The lawsuit was caused by an article, entitled: “</w:t>
      </w:r>
      <w:proofErr w:type="spellStart"/>
      <w:r w:rsidRPr="00FA7728">
        <w:rPr>
          <w:lang w:val="en-US"/>
        </w:rPr>
        <w:t>Nikol</w:t>
      </w:r>
      <w:proofErr w:type="spellEnd"/>
      <w:r w:rsidRPr="00FA7728">
        <w:rPr>
          <w:lang w:val="en-US"/>
        </w:rPr>
        <w:t xml:space="preserve"> </w:t>
      </w:r>
      <w:proofErr w:type="spellStart"/>
      <w:r w:rsidRPr="00FA7728">
        <w:rPr>
          <w:lang w:val="en-US"/>
        </w:rPr>
        <w:t>Pashinyan</w:t>
      </w:r>
      <w:proofErr w:type="spellEnd"/>
      <w:r w:rsidRPr="00FA7728">
        <w:rPr>
          <w:lang w:val="en-US"/>
        </w:rPr>
        <w:t xml:space="preserve"> talked to Artur Vardanyan during his campaign” and published </w:t>
      </w:r>
      <w:r w:rsidRPr="00FA7728">
        <w:rPr>
          <w:lang w:val="en-US"/>
        </w:rPr>
        <w:lastRenderedPageBreak/>
        <w:t>on March 6.</w:t>
      </w:r>
      <w:r w:rsidRPr="00FA7728">
        <w:rPr>
          <w:rStyle w:val="FootnoteReference"/>
          <w:rFonts w:eastAsiaTheme="majorEastAsia"/>
          <w:lang w:val="en-US"/>
        </w:rPr>
        <w:footnoteReference w:id="62"/>
      </w:r>
      <w:r w:rsidRPr="00FA7728">
        <w:rPr>
          <w:rFonts w:eastAsia="Calibri"/>
          <w:lang w:val="en-US"/>
        </w:rPr>
        <w:t xml:space="preserve"> </w:t>
      </w:r>
      <w:r w:rsidRPr="00FA7728">
        <w:rPr>
          <w:lang w:val="en-US"/>
        </w:rPr>
        <w:t xml:space="preserve">The website quoted </w:t>
      </w:r>
      <w:proofErr w:type="spellStart"/>
      <w:r w:rsidRPr="00FA7728">
        <w:rPr>
          <w:lang w:val="en-US"/>
        </w:rPr>
        <w:t>Pirumyan</w:t>
      </w:r>
      <w:proofErr w:type="spellEnd"/>
      <w:r w:rsidRPr="00FA7728">
        <w:rPr>
          <w:lang w:val="en-US"/>
        </w:rPr>
        <w:t>: “The Prime-Minister warmly greeted the terrorist Artur Vardanyan who was incomprehensibly released by the court during the former’s rule.”</w:t>
      </w:r>
    </w:p>
    <w:p w14:paraId="50B5811F" w14:textId="2A357E64" w:rsidR="000014CD" w:rsidRPr="00FA7728" w:rsidRDefault="00C42D0A" w:rsidP="00C42D0A">
      <w:pPr>
        <w:pStyle w:val="NormalWeb"/>
        <w:shd w:val="clear" w:color="auto" w:fill="FFFFFF"/>
        <w:spacing w:before="0" w:beforeAutospacing="0" w:after="0" w:afterAutospacing="0" w:line="240" w:lineRule="auto"/>
        <w:ind w:firstLine="720"/>
        <w:jc w:val="both"/>
        <w:textAlignment w:val="baseline"/>
        <w:rPr>
          <w:rFonts w:eastAsia="Calibri"/>
          <w:lang w:val="hy-AM"/>
        </w:rPr>
      </w:pPr>
      <w:r w:rsidRPr="00FA7728">
        <w:rPr>
          <w:rFonts w:eastAsia="Calibri"/>
          <w:lang w:val="en-US"/>
        </w:rPr>
        <w:t>O</w:t>
      </w:r>
      <w:r w:rsidRPr="00FA7728">
        <w:rPr>
          <w:rFonts w:eastAsia="Calibri"/>
          <w:lang w:val="hy-AM"/>
        </w:rPr>
        <w:t xml:space="preserve">n June 15, </w:t>
      </w:r>
      <w:r w:rsidRPr="00FA7728">
        <w:rPr>
          <w:rFonts w:eastAsia="Calibri"/>
          <w:lang w:val="en-US"/>
        </w:rPr>
        <w:t xml:space="preserve">2021, </w:t>
      </w:r>
      <w:r w:rsidRPr="00FA7728">
        <w:rPr>
          <w:rFonts w:eastAsia="Calibri"/>
          <w:lang w:val="hy-AM"/>
        </w:rPr>
        <w:t xml:space="preserve">the court decided to reject the claim on the grounds of statute of limitations, for which the defendant had filed a motion. On July 26, the plaintiff filed an appeal to the Civil Court of Appeal, </w:t>
      </w:r>
      <w:r w:rsidR="000014CD" w:rsidRPr="00FA7728">
        <w:rPr>
          <w:rFonts w:eastAsia="Calibri"/>
          <w:lang w:val="en-US"/>
        </w:rPr>
        <w:t>which</w:t>
      </w:r>
      <w:r w:rsidRPr="00FA7728">
        <w:rPr>
          <w:rFonts w:eastAsia="Calibri"/>
          <w:lang w:val="hy-AM"/>
        </w:rPr>
        <w:t xml:space="preserve"> was upheld</w:t>
      </w:r>
      <w:r w:rsidR="000014CD" w:rsidRPr="00FA7728">
        <w:rPr>
          <w:rFonts w:eastAsia="Calibri"/>
          <w:lang w:val="en-US"/>
        </w:rPr>
        <w:t>:</w:t>
      </w:r>
      <w:r w:rsidRPr="00FA7728">
        <w:rPr>
          <w:rFonts w:eastAsia="Calibri"/>
          <w:lang w:val="hy-AM"/>
        </w:rPr>
        <w:t xml:space="preserve"> the decision of the Court of General Jurisdiction was overturned, the case was sent to the same court for a new trial. </w:t>
      </w:r>
    </w:p>
    <w:p w14:paraId="613E883C" w14:textId="0DEF9C9D" w:rsidR="000014CD" w:rsidRPr="00FA7728" w:rsidRDefault="000014CD" w:rsidP="00C42D0A">
      <w:pPr>
        <w:pStyle w:val="NormalWeb"/>
        <w:shd w:val="clear" w:color="auto" w:fill="FFFFFF"/>
        <w:spacing w:before="0" w:beforeAutospacing="0" w:after="0" w:afterAutospacing="0" w:line="240" w:lineRule="auto"/>
        <w:ind w:firstLine="720"/>
        <w:jc w:val="both"/>
        <w:textAlignment w:val="baseline"/>
        <w:rPr>
          <w:rFonts w:eastAsia="Calibri"/>
          <w:lang w:val="en-US"/>
        </w:rPr>
      </w:pPr>
      <w:r w:rsidRPr="00FA7728">
        <w:rPr>
          <w:rFonts w:eastAsia="Calibri"/>
          <w:lang w:val="en-US"/>
        </w:rPr>
        <w:t>A court trial was scheduled for October 24.</w:t>
      </w:r>
    </w:p>
    <w:p w14:paraId="64F404C5" w14:textId="13156083" w:rsidR="000014CD" w:rsidRPr="00FA7728" w:rsidRDefault="00100DFA" w:rsidP="000014CD">
      <w:pPr>
        <w:spacing w:after="0"/>
        <w:jc w:val="both"/>
        <w:rPr>
          <w:rFonts w:ascii="Times New Roman" w:hAnsi="Times New Roman" w:cs="Times New Roman"/>
          <w:bCs/>
          <w:sz w:val="24"/>
        </w:rPr>
      </w:pPr>
      <w:r w:rsidRPr="00FA7728">
        <w:rPr>
          <w:rFonts w:ascii="Times New Roman" w:hAnsi="Times New Roman" w:cs="Times New Roman"/>
          <w:sz w:val="24"/>
          <w:szCs w:val="24"/>
          <w:lang w:val="hy-AM"/>
        </w:rPr>
        <w:tab/>
      </w:r>
      <w:r w:rsidR="000014CD" w:rsidRPr="00FA7728">
        <w:rPr>
          <w:rFonts w:ascii="Times New Roman" w:hAnsi="Times New Roman" w:cs="Times New Roman"/>
          <w:b/>
          <w:sz w:val="24"/>
        </w:rPr>
        <w:t xml:space="preserve">On September 15, </w:t>
      </w:r>
      <w:r w:rsidR="000014CD" w:rsidRPr="00FA7728">
        <w:rPr>
          <w:rFonts w:ascii="Times New Roman" w:hAnsi="Times New Roman" w:cs="Times New Roman"/>
          <w:bCs/>
          <w:sz w:val="24"/>
        </w:rPr>
        <w:t xml:space="preserve">a conflict emerged in the National Assembly between the MPs of the ruling party and the representatives of a number of media representatives, accredited in the Parliament. Thus, Ani </w:t>
      </w:r>
      <w:proofErr w:type="spellStart"/>
      <w:r w:rsidR="000014CD" w:rsidRPr="00FA7728">
        <w:rPr>
          <w:rFonts w:ascii="Times New Roman" w:hAnsi="Times New Roman" w:cs="Times New Roman"/>
          <w:bCs/>
          <w:sz w:val="24"/>
        </w:rPr>
        <w:t>Gevorgyan</w:t>
      </w:r>
      <w:proofErr w:type="spellEnd"/>
      <w:r w:rsidR="000014CD" w:rsidRPr="00FA7728">
        <w:rPr>
          <w:rFonts w:ascii="Times New Roman" w:hAnsi="Times New Roman" w:cs="Times New Roman"/>
          <w:bCs/>
          <w:sz w:val="24"/>
        </w:rPr>
        <w:t xml:space="preserve">, a correspondent from MediaHub.am news website, and Kristine Poghosyan, an MP from the Civil Contract faction got into an argument. In particular, the latter threatened she would strike with the phone, and Ani </w:t>
      </w:r>
      <w:proofErr w:type="spellStart"/>
      <w:r w:rsidR="000014CD" w:rsidRPr="00FA7728">
        <w:rPr>
          <w:rFonts w:ascii="Times New Roman" w:hAnsi="Times New Roman" w:cs="Times New Roman"/>
          <w:bCs/>
          <w:sz w:val="24"/>
        </w:rPr>
        <w:t>Gevorgyan</w:t>
      </w:r>
      <w:proofErr w:type="spellEnd"/>
      <w:r w:rsidR="000014CD" w:rsidRPr="00FA7728">
        <w:rPr>
          <w:rFonts w:ascii="Times New Roman" w:hAnsi="Times New Roman" w:cs="Times New Roman"/>
          <w:bCs/>
          <w:sz w:val="24"/>
        </w:rPr>
        <w:t xml:space="preserve"> responded that the MP belonged in the street.</w:t>
      </w:r>
      <w:r w:rsidRPr="00FA7728">
        <w:rPr>
          <w:rStyle w:val="FootnoteReference"/>
          <w:rFonts w:ascii="Times New Roman" w:hAnsi="Times New Roman" w:cs="Times New Roman"/>
          <w:sz w:val="24"/>
          <w:lang w:val="hy-AM"/>
        </w:rPr>
        <w:footnoteReference w:id="63"/>
      </w:r>
      <w:r w:rsidR="000014CD" w:rsidRPr="00FA7728">
        <w:rPr>
          <w:rFonts w:ascii="Times New Roman" w:hAnsi="Times New Roman" w:cs="Times New Roman"/>
          <w:bCs/>
          <w:sz w:val="24"/>
        </w:rPr>
        <w:t xml:space="preserve"> A tension built up in the interactions between </w:t>
      </w:r>
      <w:proofErr w:type="spellStart"/>
      <w:r w:rsidR="000014CD" w:rsidRPr="00FA7728">
        <w:rPr>
          <w:rFonts w:ascii="Times New Roman" w:hAnsi="Times New Roman" w:cs="Times New Roman"/>
          <w:bCs/>
          <w:sz w:val="24"/>
        </w:rPr>
        <w:t>Syuzi</w:t>
      </w:r>
      <w:proofErr w:type="spellEnd"/>
      <w:r w:rsidR="000014CD" w:rsidRPr="00FA7728">
        <w:rPr>
          <w:rFonts w:ascii="Times New Roman" w:hAnsi="Times New Roman" w:cs="Times New Roman"/>
          <w:bCs/>
          <w:sz w:val="24"/>
        </w:rPr>
        <w:t xml:space="preserve"> </w:t>
      </w:r>
      <w:proofErr w:type="spellStart"/>
      <w:r w:rsidR="000014CD" w:rsidRPr="00FA7728">
        <w:rPr>
          <w:rFonts w:ascii="Times New Roman" w:hAnsi="Times New Roman" w:cs="Times New Roman"/>
          <w:bCs/>
          <w:sz w:val="24"/>
        </w:rPr>
        <w:t>Badoyan</w:t>
      </w:r>
      <w:proofErr w:type="spellEnd"/>
      <w:r w:rsidR="000014CD" w:rsidRPr="00FA7728">
        <w:rPr>
          <w:rFonts w:ascii="Times New Roman" w:hAnsi="Times New Roman" w:cs="Times New Roman"/>
          <w:bCs/>
          <w:sz w:val="24"/>
        </w:rPr>
        <w:t xml:space="preserve">, the correspondent of </w:t>
      </w:r>
      <w:proofErr w:type="spellStart"/>
      <w:r w:rsidR="000014CD" w:rsidRPr="00FA7728">
        <w:rPr>
          <w:rFonts w:ascii="Times New Roman" w:hAnsi="Times New Roman" w:cs="Times New Roman"/>
          <w:bCs/>
          <w:sz w:val="24"/>
        </w:rPr>
        <w:t>Yerevan.Today</w:t>
      </w:r>
      <w:proofErr w:type="spellEnd"/>
      <w:r w:rsidR="000014CD" w:rsidRPr="00FA7728">
        <w:rPr>
          <w:rFonts w:ascii="Times New Roman" w:hAnsi="Times New Roman" w:cs="Times New Roman"/>
          <w:bCs/>
          <w:sz w:val="24"/>
        </w:rPr>
        <w:t xml:space="preserve"> news website and some MPs.</w:t>
      </w:r>
    </w:p>
    <w:p w14:paraId="36244480" w14:textId="767B7DF2" w:rsidR="000014CD" w:rsidRPr="00FA7728" w:rsidRDefault="000014CD" w:rsidP="000014CD">
      <w:pPr>
        <w:spacing w:after="0"/>
        <w:jc w:val="both"/>
        <w:rPr>
          <w:rFonts w:ascii="Times New Roman" w:hAnsi="Times New Roman" w:cs="Times New Roman"/>
          <w:bCs/>
          <w:sz w:val="24"/>
        </w:rPr>
      </w:pPr>
      <w:r w:rsidRPr="00FA7728">
        <w:rPr>
          <w:rFonts w:ascii="Times New Roman" w:hAnsi="Times New Roman" w:cs="Times New Roman"/>
          <w:bCs/>
          <w:sz w:val="24"/>
        </w:rPr>
        <w:tab/>
        <w:t xml:space="preserve">On the same day the Speaker of the NA </w:t>
      </w:r>
      <w:proofErr w:type="spellStart"/>
      <w:r w:rsidRPr="00FA7728">
        <w:rPr>
          <w:rFonts w:ascii="Times New Roman" w:hAnsi="Times New Roman" w:cs="Times New Roman"/>
          <w:bCs/>
          <w:sz w:val="24"/>
        </w:rPr>
        <w:t>Alen</w:t>
      </w:r>
      <w:proofErr w:type="spellEnd"/>
      <w:r w:rsidRPr="00FA7728">
        <w:rPr>
          <w:rFonts w:ascii="Times New Roman" w:hAnsi="Times New Roman" w:cs="Times New Roman"/>
          <w:bCs/>
          <w:sz w:val="24"/>
        </w:rPr>
        <w:t xml:space="preserve"> </w:t>
      </w:r>
      <w:proofErr w:type="spellStart"/>
      <w:r w:rsidRPr="00FA7728">
        <w:rPr>
          <w:rFonts w:ascii="Times New Roman" w:hAnsi="Times New Roman" w:cs="Times New Roman"/>
          <w:bCs/>
          <w:sz w:val="24"/>
        </w:rPr>
        <w:t>Simonyan</w:t>
      </w:r>
      <w:proofErr w:type="spellEnd"/>
      <w:r w:rsidRPr="00FA7728">
        <w:rPr>
          <w:rFonts w:ascii="Times New Roman" w:hAnsi="Times New Roman" w:cs="Times New Roman"/>
          <w:bCs/>
          <w:sz w:val="24"/>
        </w:rPr>
        <w:t xml:space="preserve">, making a decision on his sole discretion, instructed the law-enforcement officers to remove </w:t>
      </w:r>
      <w:proofErr w:type="spellStart"/>
      <w:r w:rsidRPr="00FA7728">
        <w:rPr>
          <w:rFonts w:ascii="Times New Roman" w:hAnsi="Times New Roman" w:cs="Times New Roman"/>
          <w:bCs/>
          <w:sz w:val="24"/>
        </w:rPr>
        <w:t>Syuzi</w:t>
      </w:r>
      <w:proofErr w:type="spellEnd"/>
      <w:r w:rsidRPr="00FA7728">
        <w:rPr>
          <w:rFonts w:ascii="Times New Roman" w:hAnsi="Times New Roman" w:cs="Times New Roman"/>
          <w:bCs/>
          <w:sz w:val="24"/>
        </w:rPr>
        <w:t xml:space="preserve"> </w:t>
      </w:r>
      <w:proofErr w:type="spellStart"/>
      <w:r w:rsidRPr="00FA7728">
        <w:rPr>
          <w:rFonts w:ascii="Times New Roman" w:hAnsi="Times New Roman" w:cs="Times New Roman"/>
          <w:bCs/>
          <w:sz w:val="24"/>
        </w:rPr>
        <w:t>Badoyan</w:t>
      </w:r>
      <w:proofErr w:type="spellEnd"/>
      <w:r w:rsidRPr="00FA7728">
        <w:rPr>
          <w:rFonts w:ascii="Times New Roman" w:hAnsi="Times New Roman" w:cs="Times New Roman"/>
          <w:bCs/>
          <w:sz w:val="24"/>
        </w:rPr>
        <w:t xml:space="preserve"> and Ani </w:t>
      </w:r>
      <w:proofErr w:type="spellStart"/>
      <w:r w:rsidRPr="00FA7728">
        <w:rPr>
          <w:rFonts w:ascii="Times New Roman" w:hAnsi="Times New Roman" w:cs="Times New Roman"/>
          <w:bCs/>
          <w:sz w:val="24"/>
        </w:rPr>
        <w:t>Gevorgyan</w:t>
      </w:r>
      <w:proofErr w:type="spellEnd"/>
      <w:r w:rsidRPr="00FA7728">
        <w:rPr>
          <w:rFonts w:ascii="Times New Roman" w:hAnsi="Times New Roman" w:cs="Times New Roman"/>
          <w:bCs/>
          <w:sz w:val="24"/>
        </w:rPr>
        <w:t xml:space="preserve"> from the NA building, for </w:t>
      </w:r>
      <w:proofErr w:type="spellStart"/>
      <w:r w:rsidR="009E4D57" w:rsidRPr="00FA7728">
        <w:rPr>
          <w:rFonts w:ascii="Times New Roman" w:hAnsi="Times New Roman" w:cs="Times New Roman"/>
          <w:bCs/>
          <w:sz w:val="24"/>
        </w:rPr>
        <w:t>disrputing</w:t>
      </w:r>
      <w:proofErr w:type="spellEnd"/>
      <w:r w:rsidR="009E4D57" w:rsidRPr="00FA7728">
        <w:rPr>
          <w:rFonts w:ascii="Times New Roman" w:hAnsi="Times New Roman" w:cs="Times New Roman"/>
          <w:bCs/>
          <w:sz w:val="24"/>
        </w:rPr>
        <w:t xml:space="preserve"> the normal operations of the NA. 11 journalistic organizations made a joint statement on this occasion, condemning the pressure against media representatives.</w:t>
      </w:r>
    </w:p>
    <w:p w14:paraId="2C1A37F4" w14:textId="4DC5B1F3" w:rsidR="000014CD" w:rsidRPr="00FA7728" w:rsidRDefault="009E4D57" w:rsidP="000014CD">
      <w:pPr>
        <w:spacing w:after="0"/>
        <w:jc w:val="both"/>
        <w:rPr>
          <w:rFonts w:ascii="Times New Roman" w:hAnsi="Times New Roman" w:cs="Times New Roman"/>
          <w:bCs/>
          <w:sz w:val="24"/>
        </w:rPr>
      </w:pPr>
      <w:r w:rsidRPr="00FA7728">
        <w:rPr>
          <w:rFonts w:ascii="Times New Roman" w:hAnsi="Times New Roman" w:cs="Times New Roman"/>
          <w:bCs/>
          <w:sz w:val="24"/>
        </w:rPr>
        <w:tab/>
        <w:t>As in the case of physical violence related to the same case, which we presented in the previous section, in this case, too, no criminal proceedings were initiated, because the report did not document such an event, action or inaction that could reasonably be given a preliminary legal assessment of compliance with any act provided for by the RA Criminal Code. The RA Prosecutor's Office informed the CPFE on this matter.</w:t>
      </w:r>
    </w:p>
    <w:p w14:paraId="365B1BD8" w14:textId="77777777" w:rsidR="009E4D57" w:rsidRPr="00FA7728" w:rsidRDefault="00100DFA" w:rsidP="009E4D57">
      <w:pPr>
        <w:spacing w:after="0"/>
        <w:jc w:val="both"/>
        <w:rPr>
          <w:rFonts w:ascii="Times New Roman" w:hAnsi="Times New Roman" w:cs="Times New Roman"/>
          <w:bCs/>
          <w:sz w:val="24"/>
          <w:szCs w:val="24"/>
        </w:rPr>
      </w:pPr>
      <w:r w:rsidRPr="00FA7728">
        <w:rPr>
          <w:rFonts w:ascii="Times New Roman" w:hAnsi="Times New Roman" w:cs="Times New Roman"/>
          <w:sz w:val="24"/>
          <w:lang w:val="hy-AM"/>
        </w:rPr>
        <w:tab/>
      </w:r>
      <w:r w:rsidR="000424AF" w:rsidRPr="00FA7728">
        <w:rPr>
          <w:rFonts w:ascii="Times New Roman" w:hAnsi="Times New Roman" w:cs="Times New Roman"/>
          <w:sz w:val="24"/>
          <w:lang w:val="hy-AM"/>
        </w:rPr>
        <w:br/>
      </w:r>
      <w:r w:rsidR="00037A2C" w:rsidRPr="00FA7728">
        <w:rPr>
          <w:rFonts w:ascii="Times New Roman" w:hAnsi="Times New Roman" w:cs="Times New Roman"/>
          <w:sz w:val="24"/>
          <w:lang w:val="hy-AM"/>
        </w:rPr>
        <w:tab/>
      </w:r>
      <w:r w:rsidR="009E4D57" w:rsidRPr="00FA7728">
        <w:rPr>
          <w:rFonts w:ascii="Times New Roman" w:hAnsi="Times New Roman" w:cs="Times New Roman"/>
          <w:b/>
          <w:sz w:val="24"/>
          <w:szCs w:val="24"/>
        </w:rPr>
        <w:t>On September</w:t>
      </w:r>
      <w:r w:rsidRPr="00FA7728">
        <w:rPr>
          <w:rFonts w:ascii="Times New Roman" w:hAnsi="Times New Roman" w:cs="Times New Roman"/>
          <w:b/>
          <w:sz w:val="24"/>
          <w:szCs w:val="24"/>
          <w:lang w:val="hy-AM"/>
        </w:rPr>
        <w:t xml:space="preserve"> 19</w:t>
      </w:r>
      <w:r w:rsidR="009E4D57" w:rsidRPr="00FA7728">
        <w:rPr>
          <w:rFonts w:ascii="Times New Roman" w:hAnsi="Times New Roman" w:cs="Times New Roman"/>
          <w:b/>
          <w:sz w:val="24"/>
          <w:szCs w:val="24"/>
        </w:rPr>
        <w:t xml:space="preserve">, </w:t>
      </w:r>
      <w:r w:rsidR="009E4D57" w:rsidRPr="00FA7728">
        <w:rPr>
          <w:rFonts w:ascii="Times New Roman" w:hAnsi="Times New Roman" w:cs="Times New Roman"/>
          <w:bCs/>
          <w:sz w:val="24"/>
          <w:szCs w:val="24"/>
          <w:lang w:val="hy-AM"/>
        </w:rPr>
        <w:t xml:space="preserve">the Court of General Jurisdiction of Yerevan held a regular court hearing on the case of </w:t>
      </w:r>
      <w:r w:rsidR="009E4D57" w:rsidRPr="00FA7728">
        <w:rPr>
          <w:rFonts w:ascii="Times New Roman" w:hAnsi="Times New Roman" w:cs="Times New Roman"/>
          <w:bCs/>
          <w:i/>
          <w:iCs/>
          <w:sz w:val="24"/>
          <w:szCs w:val="24"/>
          <w:lang w:val="hy-AM"/>
        </w:rPr>
        <w:t xml:space="preserve">citizen Arusyak Mkrtchyan v. Zhoghovurd </w:t>
      </w:r>
      <w:r w:rsidR="009E4D57" w:rsidRPr="00FA7728">
        <w:rPr>
          <w:rFonts w:ascii="Times New Roman" w:hAnsi="Times New Roman" w:cs="Times New Roman"/>
          <w:bCs/>
          <w:i/>
          <w:iCs/>
          <w:sz w:val="24"/>
          <w:szCs w:val="24"/>
        </w:rPr>
        <w:t>Daily</w:t>
      </w:r>
      <w:r w:rsidR="009E4D57" w:rsidRPr="00FA7728">
        <w:rPr>
          <w:rFonts w:ascii="Times New Roman" w:hAnsi="Times New Roman" w:cs="Times New Roman"/>
          <w:bCs/>
          <w:sz w:val="24"/>
          <w:szCs w:val="24"/>
          <w:lang w:val="hy-AM"/>
        </w:rPr>
        <w:t xml:space="preserve">, demanding refutation </w:t>
      </w:r>
      <w:r w:rsidR="009E4D57" w:rsidRPr="00FA7728">
        <w:rPr>
          <w:rFonts w:ascii="Times New Roman" w:hAnsi="Times New Roman" w:cs="Times New Roman"/>
          <w:bCs/>
          <w:sz w:val="24"/>
          <w:szCs w:val="24"/>
        </w:rPr>
        <w:t>of</w:t>
      </w:r>
      <w:r w:rsidR="009E4D57" w:rsidRPr="00FA7728">
        <w:rPr>
          <w:rFonts w:ascii="Times New Roman" w:hAnsi="Times New Roman" w:cs="Times New Roman"/>
          <w:bCs/>
          <w:sz w:val="24"/>
          <w:szCs w:val="24"/>
          <w:lang w:val="hy-AM"/>
        </w:rPr>
        <w:t xml:space="preserve"> </w:t>
      </w:r>
      <w:r w:rsidR="009E4D57" w:rsidRPr="00FA7728">
        <w:rPr>
          <w:rFonts w:ascii="Times New Roman" w:hAnsi="Times New Roman" w:cs="Times New Roman"/>
          <w:bCs/>
          <w:sz w:val="24"/>
          <w:szCs w:val="24"/>
        </w:rPr>
        <w:t>defamatory</w:t>
      </w:r>
      <w:r w:rsidR="009E4D57" w:rsidRPr="00FA7728">
        <w:rPr>
          <w:rFonts w:ascii="Times New Roman" w:hAnsi="Times New Roman" w:cs="Times New Roman"/>
          <w:bCs/>
          <w:sz w:val="24"/>
          <w:szCs w:val="24"/>
          <w:lang w:val="hy-AM"/>
        </w:rPr>
        <w:t xml:space="preserve"> information and compensation for damage.</w:t>
      </w:r>
      <w:r w:rsidR="009E4D57" w:rsidRPr="00FA7728">
        <w:rPr>
          <w:rFonts w:ascii="Times New Roman" w:hAnsi="Times New Roman" w:cs="Times New Roman"/>
          <w:bCs/>
          <w:sz w:val="24"/>
          <w:szCs w:val="24"/>
        </w:rPr>
        <w:t xml:space="preserve"> </w:t>
      </w:r>
    </w:p>
    <w:p w14:paraId="3961A5A1" w14:textId="61D505BC" w:rsidR="009E4D57" w:rsidRPr="00FA7728" w:rsidRDefault="009E4D57" w:rsidP="009E4D57">
      <w:pPr>
        <w:spacing w:after="0"/>
        <w:ind w:firstLine="720"/>
        <w:jc w:val="both"/>
        <w:rPr>
          <w:rFonts w:ascii="Times New Roman" w:hAnsi="Times New Roman" w:cs="Times New Roman"/>
          <w:sz w:val="24"/>
          <w:szCs w:val="24"/>
          <w:lang w:val="hy-AM"/>
        </w:rPr>
      </w:pPr>
      <w:r w:rsidRPr="00FA7728">
        <w:rPr>
          <w:rFonts w:ascii="Times New Roman" w:hAnsi="Times New Roman" w:cs="Times New Roman"/>
          <w:sz w:val="24"/>
          <w:szCs w:val="24"/>
          <w:lang w:val="hy-AM"/>
        </w:rPr>
        <w:t xml:space="preserve">The lawsuit was filed on August 12, 2019, </w:t>
      </w:r>
      <w:r w:rsidRPr="00FA7728">
        <w:rPr>
          <w:rFonts w:ascii="Times New Roman" w:hAnsi="Times New Roman" w:cs="Times New Roman"/>
          <w:sz w:val="24"/>
          <w:szCs w:val="24"/>
        </w:rPr>
        <w:t xml:space="preserve">and was caused by an article published on </w:t>
      </w:r>
      <w:r w:rsidRPr="00FA7728">
        <w:rPr>
          <w:rFonts w:ascii="Times New Roman" w:hAnsi="Times New Roman" w:cs="Times New Roman"/>
          <w:i/>
          <w:iCs/>
          <w:sz w:val="24"/>
          <w:szCs w:val="24"/>
        </w:rPr>
        <w:t>Armlur.am</w:t>
      </w:r>
      <w:r w:rsidRPr="00FA7728">
        <w:rPr>
          <w:rFonts w:ascii="Times New Roman" w:hAnsi="Times New Roman" w:cs="Times New Roman"/>
          <w:sz w:val="24"/>
          <w:szCs w:val="24"/>
        </w:rPr>
        <w:t xml:space="preserve"> website </w:t>
      </w:r>
      <w:r w:rsidRPr="00FA7728">
        <w:rPr>
          <w:rFonts w:ascii="Times New Roman" w:hAnsi="Times New Roman" w:cs="Times New Roman"/>
          <w:sz w:val="24"/>
          <w:szCs w:val="24"/>
          <w:lang w:val="hy-AM"/>
        </w:rPr>
        <w:t xml:space="preserve">on July 12, </w:t>
      </w:r>
      <w:r w:rsidRPr="00FA7728">
        <w:rPr>
          <w:rFonts w:ascii="Times New Roman" w:hAnsi="Times New Roman" w:cs="Times New Roman"/>
          <w:sz w:val="24"/>
          <w:szCs w:val="24"/>
        </w:rPr>
        <w:t>entitled:</w:t>
      </w:r>
      <w:r w:rsidRPr="00FA7728">
        <w:rPr>
          <w:rFonts w:ascii="Times New Roman" w:hAnsi="Times New Roman" w:cs="Times New Roman"/>
          <w:sz w:val="24"/>
          <w:szCs w:val="24"/>
          <w:lang w:val="hy-AM"/>
        </w:rPr>
        <w:t xml:space="preserve"> </w:t>
      </w:r>
      <w:r w:rsidRPr="00FA7728">
        <w:rPr>
          <w:rFonts w:ascii="Times New Roman" w:hAnsi="Times New Roman" w:cs="Times New Roman"/>
          <w:sz w:val="24"/>
          <w:szCs w:val="24"/>
        </w:rPr>
        <w:t xml:space="preserve">“A </w:t>
      </w:r>
      <w:r w:rsidRPr="00FA7728">
        <w:rPr>
          <w:rFonts w:ascii="Times New Roman" w:hAnsi="Times New Roman" w:cs="Times New Roman"/>
          <w:sz w:val="24"/>
          <w:szCs w:val="24"/>
          <w:lang w:val="hy-AM"/>
        </w:rPr>
        <w:t>DJ in Health</w:t>
      </w:r>
      <w:r w:rsidRPr="00FA7728">
        <w:rPr>
          <w:rFonts w:ascii="Times New Roman" w:hAnsi="Times New Roman" w:cs="Times New Roman"/>
          <w:sz w:val="24"/>
          <w:szCs w:val="24"/>
        </w:rPr>
        <w:t>care Sector: Circa</w:t>
      </w:r>
      <w:r w:rsidRPr="00FA7728">
        <w:rPr>
          <w:rFonts w:ascii="Times New Roman" w:hAnsi="Times New Roman" w:cs="Times New Roman"/>
          <w:sz w:val="24"/>
          <w:szCs w:val="24"/>
          <w:lang w:val="hy-AM"/>
        </w:rPr>
        <w:t xml:space="preserve"> $ 20,000 to the Minister's Acquaintance</w:t>
      </w:r>
      <w:r w:rsidRPr="00FA7728">
        <w:rPr>
          <w:rFonts w:ascii="Times New Roman" w:hAnsi="Times New Roman" w:cs="Times New Roman"/>
          <w:sz w:val="24"/>
          <w:szCs w:val="24"/>
        </w:rPr>
        <w:t>”.</w:t>
      </w:r>
      <w:r w:rsidRPr="00FA7728">
        <w:rPr>
          <w:rStyle w:val="FootnoteReference"/>
          <w:rFonts w:ascii="Times New Roman" w:hAnsi="Times New Roman" w:cs="Times New Roman"/>
          <w:sz w:val="24"/>
          <w:szCs w:val="24"/>
          <w:lang w:val="hy-AM"/>
        </w:rPr>
        <w:footnoteReference w:id="64"/>
      </w:r>
      <w:r w:rsidRPr="00FA7728">
        <w:rPr>
          <w:rFonts w:ascii="Times New Roman" w:hAnsi="Times New Roman" w:cs="Times New Roman"/>
          <w:sz w:val="24"/>
          <w:szCs w:val="24"/>
          <w:lang w:val="hy-AM"/>
        </w:rPr>
        <w:t xml:space="preserve"> The author note</w:t>
      </w:r>
      <w:r w:rsidRPr="00FA7728">
        <w:rPr>
          <w:rFonts w:ascii="Times New Roman" w:hAnsi="Times New Roman" w:cs="Times New Roman"/>
          <w:sz w:val="24"/>
          <w:szCs w:val="24"/>
        </w:rPr>
        <w:t>d</w:t>
      </w:r>
      <w:r w:rsidRPr="00FA7728">
        <w:rPr>
          <w:rFonts w:ascii="Times New Roman" w:hAnsi="Times New Roman" w:cs="Times New Roman"/>
          <w:sz w:val="24"/>
          <w:szCs w:val="24"/>
          <w:lang w:val="hy-AM"/>
        </w:rPr>
        <w:t xml:space="preserve"> that the RA Ministry of Health ha</w:t>
      </w:r>
      <w:r w:rsidRPr="00FA7728">
        <w:rPr>
          <w:rFonts w:ascii="Times New Roman" w:hAnsi="Times New Roman" w:cs="Times New Roman"/>
          <w:sz w:val="24"/>
          <w:szCs w:val="24"/>
        </w:rPr>
        <w:t>d</w:t>
      </w:r>
      <w:r w:rsidRPr="00FA7728">
        <w:rPr>
          <w:rFonts w:ascii="Times New Roman" w:hAnsi="Times New Roman" w:cs="Times New Roman"/>
          <w:sz w:val="24"/>
          <w:szCs w:val="24"/>
          <w:lang w:val="hy-AM"/>
        </w:rPr>
        <w:t xml:space="preserve"> allocated over 9.5 million </w:t>
      </w:r>
      <w:r w:rsidRPr="00FA7728">
        <w:rPr>
          <w:rFonts w:ascii="Times New Roman" w:hAnsi="Times New Roman" w:cs="Times New Roman"/>
          <w:sz w:val="24"/>
          <w:szCs w:val="24"/>
        </w:rPr>
        <w:t xml:space="preserve">AMD </w:t>
      </w:r>
      <w:r w:rsidRPr="00FA7728">
        <w:rPr>
          <w:rFonts w:ascii="Times New Roman" w:hAnsi="Times New Roman" w:cs="Times New Roman"/>
          <w:sz w:val="24"/>
          <w:szCs w:val="24"/>
          <w:lang w:val="hy-AM"/>
        </w:rPr>
        <w:t>from the state budget to In Progress Production Company</w:t>
      </w:r>
      <w:r w:rsidRPr="00FA7728">
        <w:rPr>
          <w:rFonts w:ascii="Times New Roman" w:hAnsi="Times New Roman" w:cs="Times New Roman"/>
          <w:sz w:val="24"/>
          <w:szCs w:val="24"/>
        </w:rPr>
        <w:t xml:space="preserve">, founded by </w:t>
      </w:r>
      <w:r w:rsidRPr="00FA7728">
        <w:rPr>
          <w:rFonts w:ascii="Times New Roman" w:hAnsi="Times New Roman" w:cs="Times New Roman"/>
          <w:sz w:val="24"/>
          <w:szCs w:val="24"/>
          <w:lang w:val="hy-AM"/>
        </w:rPr>
        <w:t>Arusyak Mkrtchyan</w:t>
      </w:r>
      <w:r w:rsidRPr="00FA7728">
        <w:rPr>
          <w:rFonts w:ascii="Times New Roman" w:hAnsi="Times New Roman" w:cs="Times New Roman"/>
          <w:sz w:val="24"/>
          <w:szCs w:val="24"/>
        </w:rPr>
        <w:t>, i.e.</w:t>
      </w:r>
      <w:r w:rsidRPr="00FA7728">
        <w:rPr>
          <w:rFonts w:ascii="Times New Roman" w:hAnsi="Times New Roman" w:cs="Times New Roman"/>
          <w:sz w:val="24"/>
          <w:szCs w:val="24"/>
          <w:lang w:val="hy-AM"/>
        </w:rPr>
        <w:t xml:space="preserve"> DJ Vaccina</w:t>
      </w:r>
      <w:r w:rsidRPr="00FA7728">
        <w:rPr>
          <w:rFonts w:ascii="Times New Roman" w:hAnsi="Times New Roman" w:cs="Times New Roman"/>
          <w:sz w:val="24"/>
          <w:szCs w:val="24"/>
        </w:rPr>
        <w:t xml:space="preserve">, to film </w:t>
      </w:r>
      <w:r w:rsidRPr="00FA7728">
        <w:rPr>
          <w:rFonts w:ascii="Times New Roman" w:hAnsi="Times New Roman" w:cs="Times New Roman"/>
          <w:sz w:val="24"/>
          <w:szCs w:val="24"/>
          <w:lang w:val="hy-AM"/>
        </w:rPr>
        <w:t xml:space="preserve">social </w:t>
      </w:r>
      <w:r w:rsidRPr="00FA7728">
        <w:rPr>
          <w:rFonts w:ascii="Times New Roman" w:hAnsi="Times New Roman" w:cs="Times New Roman"/>
          <w:sz w:val="24"/>
          <w:szCs w:val="24"/>
        </w:rPr>
        <w:t>ads</w:t>
      </w:r>
      <w:r w:rsidRPr="00FA7728">
        <w:rPr>
          <w:rFonts w:ascii="Times New Roman" w:hAnsi="Times New Roman" w:cs="Times New Roman"/>
          <w:sz w:val="24"/>
          <w:szCs w:val="24"/>
          <w:lang w:val="hy-AM"/>
        </w:rPr>
        <w:t xml:space="preserve">. </w:t>
      </w:r>
      <w:r w:rsidRPr="00FA7728">
        <w:rPr>
          <w:rFonts w:ascii="Times New Roman" w:hAnsi="Times New Roman" w:cs="Times New Roman"/>
          <w:sz w:val="24"/>
          <w:szCs w:val="24"/>
        </w:rPr>
        <w:t xml:space="preserve"> </w:t>
      </w:r>
    </w:p>
    <w:p w14:paraId="721BEE06" w14:textId="762989F5" w:rsidR="009E4D57" w:rsidRPr="00FA7728" w:rsidRDefault="009E4D57" w:rsidP="009E4D57">
      <w:pPr>
        <w:ind w:firstLine="567"/>
        <w:jc w:val="both"/>
        <w:rPr>
          <w:rFonts w:ascii="Times New Roman" w:hAnsi="Times New Roman" w:cs="Times New Roman"/>
          <w:sz w:val="24"/>
          <w:szCs w:val="24"/>
        </w:rPr>
      </w:pPr>
      <w:r w:rsidRPr="00FA7728">
        <w:rPr>
          <w:rFonts w:ascii="Times New Roman" w:hAnsi="Times New Roman" w:cs="Times New Roman"/>
          <w:sz w:val="24"/>
          <w:szCs w:val="24"/>
        </w:rPr>
        <w:t>The next court hearing is scheduled on November 30.</w:t>
      </w:r>
    </w:p>
    <w:p w14:paraId="49605EDD" w14:textId="72E8182E" w:rsidR="009E4D57" w:rsidRPr="00FA7728" w:rsidRDefault="009E4D57" w:rsidP="00100DFA">
      <w:pPr>
        <w:pStyle w:val="NormalWeb"/>
        <w:shd w:val="clear" w:color="auto" w:fill="FFFFFF"/>
        <w:spacing w:before="0" w:beforeAutospacing="0" w:after="0" w:afterAutospacing="0" w:line="240" w:lineRule="auto"/>
        <w:ind w:firstLine="567"/>
        <w:textAlignment w:val="baseline"/>
        <w:rPr>
          <w:rFonts w:eastAsia="Calibri"/>
          <w:bCs/>
          <w:lang w:val="en-US"/>
        </w:rPr>
      </w:pPr>
      <w:r w:rsidRPr="00FA7728">
        <w:rPr>
          <w:rFonts w:eastAsia="Calibri"/>
          <w:b/>
          <w:lang w:val="en-US"/>
        </w:rPr>
        <w:t>On September</w:t>
      </w:r>
      <w:r w:rsidR="00100DFA" w:rsidRPr="00FA7728">
        <w:rPr>
          <w:rFonts w:eastAsia="Calibri"/>
          <w:b/>
          <w:lang w:val="hy-AM"/>
        </w:rPr>
        <w:t xml:space="preserve"> 20</w:t>
      </w:r>
      <w:r w:rsidRPr="00FA7728">
        <w:rPr>
          <w:rFonts w:eastAsia="Calibri"/>
          <w:b/>
          <w:lang w:val="en-US"/>
        </w:rPr>
        <w:t xml:space="preserve">, </w:t>
      </w:r>
      <w:r w:rsidRPr="00FA7728">
        <w:rPr>
          <w:rFonts w:eastAsia="Calibri"/>
          <w:bCs/>
          <w:lang w:val="en-US"/>
        </w:rPr>
        <w:t xml:space="preserve">Yerevan Court of General Jurisdiction received the case of </w:t>
      </w:r>
      <w:r w:rsidRPr="00FA7728">
        <w:rPr>
          <w:bCs/>
          <w:i/>
          <w:iCs/>
          <w:lang w:val="en-US"/>
        </w:rPr>
        <w:t>former</w:t>
      </w:r>
      <w:r w:rsidRPr="00FA7728">
        <w:rPr>
          <w:b/>
          <w:i/>
          <w:iCs/>
          <w:lang w:val="en-US"/>
        </w:rPr>
        <w:t xml:space="preserve"> </w:t>
      </w:r>
      <w:r w:rsidRPr="00FA7728">
        <w:rPr>
          <w:bCs/>
          <w:i/>
          <w:iCs/>
          <w:lang w:val="hy-AM"/>
        </w:rPr>
        <w:t xml:space="preserve">NA </w:t>
      </w:r>
      <w:r w:rsidRPr="00FA7728">
        <w:rPr>
          <w:bCs/>
          <w:i/>
          <w:iCs/>
          <w:lang w:val="en-US"/>
        </w:rPr>
        <w:t>MP</w:t>
      </w:r>
      <w:r w:rsidRPr="00FA7728">
        <w:rPr>
          <w:bCs/>
          <w:i/>
          <w:iCs/>
          <w:lang w:val="hy-AM"/>
        </w:rPr>
        <w:t xml:space="preserve"> Vahe Enfiajyan </w:t>
      </w:r>
      <w:r w:rsidRPr="00FA7728">
        <w:rPr>
          <w:bCs/>
          <w:i/>
          <w:iCs/>
          <w:lang w:val="en-US"/>
        </w:rPr>
        <w:t>v.</w:t>
      </w:r>
      <w:r w:rsidRPr="00FA7728">
        <w:rPr>
          <w:bCs/>
          <w:i/>
          <w:iCs/>
          <w:lang w:val="hy-AM"/>
        </w:rPr>
        <w:t xml:space="preserve"> Social Media LLC, the founder of Mamul.am website</w:t>
      </w:r>
      <w:r w:rsidRPr="00FA7728">
        <w:rPr>
          <w:bCs/>
          <w:i/>
          <w:iCs/>
          <w:lang w:val="en-US"/>
        </w:rPr>
        <w:t xml:space="preserve"> </w:t>
      </w:r>
      <w:r w:rsidRPr="00FA7728">
        <w:rPr>
          <w:bCs/>
          <w:lang w:val="en-US"/>
        </w:rPr>
        <w:t>for a new trial.</w:t>
      </w:r>
    </w:p>
    <w:p w14:paraId="287B67F4" w14:textId="77777777" w:rsidR="00300D97" w:rsidRPr="00FA7728" w:rsidRDefault="009E4D57" w:rsidP="009E4D57">
      <w:pPr>
        <w:pStyle w:val="NormalWeb"/>
        <w:shd w:val="clear" w:color="auto" w:fill="FFFFFF"/>
        <w:spacing w:before="0" w:beforeAutospacing="0" w:after="0" w:afterAutospacing="0" w:line="240" w:lineRule="auto"/>
        <w:ind w:firstLine="567"/>
        <w:jc w:val="both"/>
        <w:textAlignment w:val="baseline"/>
        <w:rPr>
          <w:lang w:val="hy-AM"/>
        </w:rPr>
      </w:pPr>
      <w:r w:rsidRPr="00FA7728">
        <w:rPr>
          <w:bCs/>
          <w:lang w:val="hy-AM"/>
        </w:rPr>
        <w:t xml:space="preserve">The lawsuit </w:t>
      </w:r>
      <w:r w:rsidRPr="00FA7728">
        <w:rPr>
          <w:bCs/>
          <w:lang w:val="en-US"/>
        </w:rPr>
        <w:t>filed on April 16, 2021, d</w:t>
      </w:r>
      <w:r w:rsidRPr="00FA7728">
        <w:rPr>
          <w:bCs/>
          <w:lang w:val="hy-AM"/>
        </w:rPr>
        <w:t>emanding public refutation of the information discrediting his honor and dignity and compensation for defamation</w:t>
      </w:r>
      <w:r w:rsidRPr="00FA7728">
        <w:rPr>
          <w:bCs/>
          <w:lang w:val="en-US"/>
        </w:rPr>
        <w:t xml:space="preserve">, </w:t>
      </w:r>
      <w:r w:rsidRPr="00FA7728">
        <w:rPr>
          <w:bCs/>
          <w:lang w:val="hy-AM"/>
        </w:rPr>
        <w:t xml:space="preserve">was caused by </w:t>
      </w:r>
      <w:r w:rsidR="00300D97" w:rsidRPr="00FA7728">
        <w:rPr>
          <w:bCs/>
          <w:lang w:val="en-US"/>
        </w:rPr>
        <w:t>an</w:t>
      </w:r>
      <w:r w:rsidRPr="00FA7728">
        <w:rPr>
          <w:bCs/>
          <w:lang w:val="hy-AM"/>
        </w:rPr>
        <w:t xml:space="preserve"> article published on </w:t>
      </w:r>
      <w:r w:rsidRPr="00FA7728">
        <w:rPr>
          <w:bCs/>
          <w:i/>
          <w:iCs/>
          <w:lang w:val="hy-AM"/>
        </w:rPr>
        <w:t>Mamul.am</w:t>
      </w:r>
      <w:r w:rsidRPr="00FA7728">
        <w:rPr>
          <w:bCs/>
          <w:lang w:val="hy-AM"/>
        </w:rPr>
        <w:t xml:space="preserve"> website on December 9, 2020, entitled: “Vahe Enfiajyan's Assistant </w:t>
      </w:r>
      <w:r w:rsidRPr="00FA7728">
        <w:rPr>
          <w:bCs/>
          <w:lang w:val="hy-AM"/>
        </w:rPr>
        <w:lastRenderedPageBreak/>
        <w:t>Offers to Write Praises about Tsarukyan in Exchange for Money, to Discredit Pashinyan”.</w:t>
      </w:r>
      <w:r w:rsidRPr="00FA7728">
        <w:rPr>
          <w:rStyle w:val="FootnoteReference"/>
          <w:rFonts w:eastAsiaTheme="minorEastAsia"/>
          <w:lang w:val="hy-AM"/>
        </w:rPr>
        <w:footnoteReference w:id="65"/>
      </w:r>
      <w:r w:rsidRPr="00FA7728">
        <w:rPr>
          <w:lang w:val="hy-AM"/>
        </w:rPr>
        <w:t xml:space="preserve"> (</w:t>
      </w:r>
      <w:r w:rsidRPr="00FA7728">
        <w:rPr>
          <w:lang w:val="en-US"/>
        </w:rPr>
        <w:t>For d</w:t>
      </w:r>
      <w:r w:rsidRPr="00FA7728">
        <w:rPr>
          <w:lang w:val="hy-AM"/>
        </w:rPr>
        <w:t xml:space="preserve">etails </w:t>
      </w:r>
      <w:r w:rsidRPr="00FA7728">
        <w:rPr>
          <w:lang w:val="en-US"/>
        </w:rPr>
        <w:t>see</w:t>
      </w:r>
      <w:r w:rsidRPr="00FA7728">
        <w:rPr>
          <w:lang w:val="hy-AM"/>
        </w:rPr>
        <w:t xml:space="preserve"> CPFE</w:t>
      </w:r>
      <w:r w:rsidRPr="00FA7728">
        <w:rPr>
          <w:lang w:val="en-US"/>
        </w:rPr>
        <w:t>’s</w:t>
      </w:r>
      <w:r w:rsidRPr="00FA7728">
        <w:rPr>
          <w:lang w:val="hy-AM"/>
        </w:rPr>
        <w:t xml:space="preserve"> annual </w:t>
      </w:r>
      <w:r w:rsidRPr="00FA7728">
        <w:rPr>
          <w:lang w:val="en-US"/>
        </w:rPr>
        <w:t>and quarterly reports for 2018-2022 in the</w:t>
      </w:r>
      <w:r w:rsidRPr="00FA7728">
        <w:rPr>
          <w:lang w:val="hy-AM"/>
        </w:rPr>
        <w:t xml:space="preserve"> </w:t>
      </w:r>
      <w:r w:rsidRPr="00FA7728">
        <w:rPr>
          <w:i/>
          <w:lang w:val="hy-AM"/>
        </w:rPr>
        <w:t>Reports</w:t>
      </w:r>
      <w:r w:rsidRPr="00FA7728">
        <w:rPr>
          <w:lang w:val="hy-AM"/>
        </w:rPr>
        <w:t xml:space="preserve"> section </w:t>
      </w:r>
      <w:r w:rsidRPr="00FA7728">
        <w:rPr>
          <w:lang w:val="en-US"/>
        </w:rPr>
        <w:t xml:space="preserve">on </w:t>
      </w:r>
      <w:r w:rsidRPr="00FA7728">
        <w:rPr>
          <w:i/>
          <w:iCs/>
          <w:lang w:val="en-US"/>
        </w:rPr>
        <w:t>k</w:t>
      </w:r>
      <w:r w:rsidRPr="00FA7728">
        <w:rPr>
          <w:i/>
          <w:iCs/>
          <w:lang w:val="hy-AM"/>
        </w:rPr>
        <w:t>hosq.am</w:t>
      </w:r>
      <w:r w:rsidRPr="00FA7728">
        <w:rPr>
          <w:i/>
          <w:iCs/>
          <w:lang w:val="en-US"/>
        </w:rPr>
        <w:t xml:space="preserve"> website</w:t>
      </w:r>
      <w:r w:rsidRPr="00FA7728">
        <w:rPr>
          <w:lang w:val="hy-AM"/>
        </w:rPr>
        <w:t xml:space="preserve">). </w:t>
      </w:r>
    </w:p>
    <w:p w14:paraId="049B5538" w14:textId="76B97AB9" w:rsidR="00100DFA" w:rsidRPr="00FA7728" w:rsidRDefault="00300D97" w:rsidP="00300D97">
      <w:pPr>
        <w:pStyle w:val="NormalWeb"/>
        <w:shd w:val="clear" w:color="auto" w:fill="FFFFFF"/>
        <w:spacing w:before="0" w:beforeAutospacing="0" w:after="0" w:afterAutospacing="0" w:line="240" w:lineRule="auto"/>
        <w:ind w:firstLine="567"/>
        <w:jc w:val="both"/>
        <w:textAlignment w:val="baseline"/>
        <w:rPr>
          <w:lang w:val="hy-AM"/>
        </w:rPr>
      </w:pPr>
      <w:r w:rsidRPr="00FA7728">
        <w:rPr>
          <w:lang w:val="en-US"/>
        </w:rPr>
        <w:t xml:space="preserve">On March 9, 2022, the claim was partially upheld, the website was obliged to publish a refutation. On April 18, the defendant filed a complaint with the Civil Court of Appeal. </w:t>
      </w:r>
      <w:r w:rsidR="009E4D57" w:rsidRPr="00FA7728">
        <w:rPr>
          <w:lang w:val="hy-AM"/>
        </w:rPr>
        <w:t xml:space="preserve">On June 22, the Court of Appeal overturned the </w:t>
      </w:r>
      <w:r w:rsidRPr="00FA7728">
        <w:rPr>
          <w:lang w:val="en-US"/>
        </w:rPr>
        <w:t>judgment</w:t>
      </w:r>
      <w:r w:rsidR="009E4D57" w:rsidRPr="00FA7728">
        <w:rPr>
          <w:lang w:val="hy-AM"/>
        </w:rPr>
        <w:t xml:space="preserve"> on the grounds of insufficient evidentiary facts</w:t>
      </w:r>
      <w:r w:rsidRPr="00FA7728">
        <w:rPr>
          <w:lang w:val="hy-AM"/>
        </w:rPr>
        <w:t xml:space="preserve"> and sent the case for a retrial</w:t>
      </w:r>
      <w:r w:rsidR="009E4D57" w:rsidRPr="00FA7728">
        <w:rPr>
          <w:lang w:val="hy-AM"/>
        </w:rPr>
        <w:t>.</w:t>
      </w:r>
      <w:r w:rsidR="00100DFA" w:rsidRPr="00FA7728">
        <w:rPr>
          <w:rFonts w:eastAsiaTheme="majorEastAsia"/>
          <w:lang w:val="hy-AM"/>
        </w:rPr>
        <w:t xml:space="preserve"> </w:t>
      </w:r>
    </w:p>
    <w:p w14:paraId="5620F718" w14:textId="77777777" w:rsidR="00100DFA" w:rsidRPr="00FA7728" w:rsidRDefault="00100DFA" w:rsidP="00100DFA">
      <w:pPr>
        <w:spacing w:after="0" w:line="240" w:lineRule="auto"/>
        <w:rPr>
          <w:rFonts w:ascii="Times New Roman" w:hAnsi="Times New Roman" w:cs="Times New Roman"/>
          <w:sz w:val="24"/>
          <w:szCs w:val="24"/>
          <w:shd w:val="clear" w:color="auto" w:fill="FFFFFF"/>
          <w:lang w:val="hy-AM"/>
        </w:rPr>
      </w:pPr>
      <w:r w:rsidRPr="00FA7728">
        <w:rPr>
          <w:rFonts w:ascii="Times New Roman" w:eastAsia="Times New Roman" w:hAnsi="Times New Roman" w:cs="Times New Roman"/>
          <w:b/>
          <w:sz w:val="24"/>
          <w:szCs w:val="24"/>
          <w:lang w:val="hy-AM" w:eastAsia="ru-RU"/>
        </w:rPr>
        <w:tab/>
      </w:r>
    </w:p>
    <w:p w14:paraId="09008446" w14:textId="48A7AC87" w:rsidR="00300D97" w:rsidRPr="00FA7728" w:rsidRDefault="00300D97" w:rsidP="00300D97">
      <w:pPr>
        <w:pStyle w:val="NormalWeb"/>
        <w:shd w:val="clear" w:color="auto" w:fill="FFFFFF"/>
        <w:spacing w:before="0" w:beforeAutospacing="0" w:after="0" w:afterAutospacing="0" w:line="240" w:lineRule="auto"/>
        <w:ind w:firstLine="720"/>
        <w:jc w:val="both"/>
        <w:rPr>
          <w:lang w:val="en-US"/>
        </w:rPr>
      </w:pPr>
      <w:r w:rsidRPr="00FA7728">
        <w:rPr>
          <w:b/>
          <w:lang w:val="hy-AM"/>
        </w:rPr>
        <w:t xml:space="preserve">On </w:t>
      </w:r>
      <w:r w:rsidR="00810E60" w:rsidRPr="00FA7728">
        <w:rPr>
          <w:b/>
          <w:lang w:val="en-US"/>
        </w:rPr>
        <w:t>September 22</w:t>
      </w:r>
      <w:r w:rsidRPr="00FA7728">
        <w:rPr>
          <w:b/>
          <w:lang w:val="hy-AM"/>
        </w:rPr>
        <w:t>,</w:t>
      </w:r>
      <w:r w:rsidRPr="00FA7728">
        <w:rPr>
          <w:lang w:val="hy-AM"/>
        </w:rPr>
        <w:t xml:space="preserve"> the Court of General Jurisdiction of Yerevan </w:t>
      </w:r>
      <w:r w:rsidR="00810E60" w:rsidRPr="00FA7728">
        <w:rPr>
          <w:lang w:val="en-US"/>
        </w:rPr>
        <w:t xml:space="preserve">rejected the </w:t>
      </w:r>
      <w:r w:rsidR="00796F47" w:rsidRPr="00FA7728">
        <w:rPr>
          <w:lang w:val="en-US"/>
        </w:rPr>
        <w:t>lawsuit filed by</w:t>
      </w:r>
      <w:r w:rsidRPr="00FA7728">
        <w:rPr>
          <w:lang w:val="en-US"/>
        </w:rPr>
        <w:t xml:space="preserve"> </w:t>
      </w:r>
      <w:r w:rsidRPr="00FA7728">
        <w:rPr>
          <w:i/>
          <w:iCs/>
          <w:lang w:val="hy-AM"/>
        </w:rPr>
        <w:t xml:space="preserve">lawyer Aram Orbelyan </w:t>
      </w:r>
      <w:r w:rsidRPr="00FA7728">
        <w:rPr>
          <w:i/>
          <w:iCs/>
          <w:lang w:val="en-US"/>
        </w:rPr>
        <w:t>v.</w:t>
      </w:r>
      <w:r w:rsidRPr="00FA7728">
        <w:rPr>
          <w:i/>
          <w:iCs/>
          <w:lang w:val="hy-AM"/>
        </w:rPr>
        <w:t xml:space="preserve"> the Republic of Armenia</w:t>
      </w:r>
      <w:r w:rsidRPr="00FA7728">
        <w:rPr>
          <w:lang w:val="hy-AM"/>
        </w:rPr>
        <w:t xml:space="preserve">, </w:t>
      </w:r>
      <w:r w:rsidRPr="00FA7728">
        <w:rPr>
          <w:lang w:val="en-US"/>
        </w:rPr>
        <w:t>in the person of</w:t>
      </w:r>
      <w:r w:rsidRPr="00FA7728">
        <w:rPr>
          <w:lang w:val="hy-AM"/>
        </w:rPr>
        <w:t xml:space="preserve"> the National Security Service and the Public </w:t>
      </w:r>
      <w:r w:rsidRPr="00FA7728">
        <w:rPr>
          <w:lang w:val="en-US"/>
        </w:rPr>
        <w:t>TV Company</w:t>
      </w:r>
      <w:r w:rsidRPr="00FA7728">
        <w:rPr>
          <w:lang w:val="hy-AM"/>
        </w:rPr>
        <w:t xml:space="preserve"> of Armenia</w:t>
      </w:r>
      <w:r w:rsidRPr="00FA7728">
        <w:rPr>
          <w:lang w:val="en-US"/>
        </w:rPr>
        <w:t xml:space="preserve"> CJSC.</w:t>
      </w:r>
      <w:r w:rsidR="00796F47" w:rsidRPr="00FA7728">
        <w:rPr>
          <w:lang w:val="en-US"/>
        </w:rPr>
        <w:t xml:space="preserve"> We should remind that the case is being retried.</w:t>
      </w:r>
    </w:p>
    <w:p w14:paraId="09E5D461" w14:textId="77777777" w:rsidR="00067A5E" w:rsidRPr="00FA7728" w:rsidRDefault="00300D97" w:rsidP="00067A5E">
      <w:pPr>
        <w:pStyle w:val="NormalWeb"/>
        <w:shd w:val="clear" w:color="auto" w:fill="FFFFFF"/>
        <w:spacing w:before="0" w:beforeAutospacing="0" w:after="0" w:afterAutospacing="0" w:line="240" w:lineRule="auto"/>
        <w:ind w:firstLine="720"/>
        <w:jc w:val="both"/>
        <w:rPr>
          <w:lang w:val="en-US"/>
        </w:rPr>
      </w:pPr>
      <w:proofErr w:type="spellStart"/>
      <w:r w:rsidRPr="00FA7728">
        <w:rPr>
          <w:lang w:val="hy-AM"/>
        </w:rPr>
        <w:t>The</w:t>
      </w:r>
      <w:proofErr w:type="spellEnd"/>
      <w:r w:rsidRPr="00FA7728">
        <w:rPr>
          <w:lang w:val="hy-AM"/>
        </w:rPr>
        <w:t xml:space="preserve"> </w:t>
      </w:r>
      <w:proofErr w:type="spellStart"/>
      <w:r w:rsidRPr="00FA7728">
        <w:rPr>
          <w:lang w:val="hy-AM"/>
        </w:rPr>
        <w:t>lawsuit</w:t>
      </w:r>
      <w:proofErr w:type="spellEnd"/>
      <w:r w:rsidRPr="00FA7728">
        <w:rPr>
          <w:lang w:val="en-US"/>
        </w:rPr>
        <w:t xml:space="preserve"> was filed on March</w:t>
      </w:r>
      <w:r w:rsidR="00796F47" w:rsidRPr="00FA7728">
        <w:rPr>
          <w:lang w:val="en-US"/>
        </w:rPr>
        <w:t xml:space="preserve"> 3</w:t>
      </w:r>
      <w:r w:rsidRPr="00FA7728">
        <w:rPr>
          <w:lang w:val="en-US"/>
        </w:rPr>
        <w:t>, 2020,</w:t>
      </w:r>
      <w:r w:rsidRPr="00FA7728">
        <w:rPr>
          <w:lang w:val="hy-AM"/>
        </w:rPr>
        <w:t xml:space="preserve"> </w:t>
      </w:r>
      <w:r w:rsidRPr="00FA7728">
        <w:rPr>
          <w:lang w:val="en-US"/>
        </w:rPr>
        <w:t>demanding a</w:t>
      </w:r>
      <w:r w:rsidRPr="00FA7728">
        <w:rPr>
          <w:lang w:val="hy-AM"/>
        </w:rPr>
        <w:t xml:space="preserve"> </w:t>
      </w:r>
      <w:proofErr w:type="spellStart"/>
      <w:r w:rsidRPr="00FA7728">
        <w:rPr>
          <w:lang w:val="hy-AM"/>
        </w:rPr>
        <w:t>refut</w:t>
      </w:r>
      <w:r w:rsidRPr="00FA7728">
        <w:rPr>
          <w:lang w:val="en-US"/>
        </w:rPr>
        <w:t>ation</w:t>
      </w:r>
      <w:proofErr w:type="spellEnd"/>
      <w:r w:rsidRPr="00FA7728">
        <w:rPr>
          <w:lang w:val="en-US"/>
        </w:rPr>
        <w:t xml:space="preserve"> of </w:t>
      </w:r>
      <w:r w:rsidRPr="00FA7728">
        <w:rPr>
          <w:lang w:val="hy-AM"/>
        </w:rPr>
        <w:t xml:space="preserve">the defamatory </w:t>
      </w:r>
      <w:r w:rsidRPr="00FA7728">
        <w:rPr>
          <w:lang w:val="en-US"/>
        </w:rPr>
        <w:t>information</w:t>
      </w:r>
      <w:r w:rsidRPr="00FA7728">
        <w:rPr>
          <w:lang w:val="hy-AM"/>
        </w:rPr>
        <w:t xml:space="preserve"> and </w:t>
      </w:r>
      <w:r w:rsidRPr="00FA7728">
        <w:rPr>
          <w:lang w:val="en-US"/>
        </w:rPr>
        <w:t xml:space="preserve">a </w:t>
      </w:r>
      <w:r w:rsidRPr="00FA7728">
        <w:rPr>
          <w:lang w:val="hy-AM"/>
        </w:rPr>
        <w:t>compensat</w:t>
      </w:r>
      <w:r w:rsidRPr="00FA7728">
        <w:rPr>
          <w:lang w:val="en-US"/>
        </w:rPr>
        <w:t>ion for</w:t>
      </w:r>
      <w:r w:rsidRPr="00FA7728">
        <w:rPr>
          <w:lang w:val="hy-AM"/>
        </w:rPr>
        <w:t xml:space="preserve"> the damage caused.</w:t>
      </w:r>
      <w:r w:rsidRPr="00FA7728">
        <w:rPr>
          <w:lang w:val="en-US"/>
        </w:rPr>
        <w:t xml:space="preserve"> The lawsuit </w:t>
      </w:r>
      <w:r w:rsidRPr="00FA7728">
        <w:rPr>
          <w:lang w:val="hy-AM"/>
        </w:rPr>
        <w:t>was</w:t>
      </w:r>
      <w:r w:rsidRPr="00FA7728">
        <w:rPr>
          <w:lang w:val="en-US"/>
        </w:rPr>
        <w:t xml:space="preserve"> caused by</w:t>
      </w:r>
      <w:r w:rsidRPr="00FA7728">
        <w:rPr>
          <w:lang w:val="hy-AM"/>
        </w:rPr>
        <w:t xml:space="preserve"> </w:t>
      </w:r>
      <w:r w:rsidR="00796F47" w:rsidRPr="00FA7728">
        <w:rPr>
          <w:lang w:val="en-US"/>
        </w:rPr>
        <w:t>a</w:t>
      </w:r>
      <w:r w:rsidRPr="00FA7728">
        <w:rPr>
          <w:lang w:val="hy-AM"/>
        </w:rPr>
        <w:t xml:space="preserve"> report </w:t>
      </w:r>
      <w:r w:rsidRPr="00FA7728">
        <w:rPr>
          <w:lang w:val="en-US"/>
        </w:rPr>
        <w:t>within</w:t>
      </w:r>
      <w:r w:rsidRPr="00FA7728">
        <w:rPr>
          <w:lang w:val="hy-AM"/>
        </w:rPr>
        <w:t xml:space="preserve"> the main </w:t>
      </w:r>
      <w:r w:rsidRPr="00FA7728">
        <w:rPr>
          <w:i/>
          <w:iCs/>
          <w:lang w:val="en-US"/>
        </w:rPr>
        <w:t>Lurer</w:t>
      </w:r>
      <w:r w:rsidRPr="00FA7728">
        <w:rPr>
          <w:lang w:val="hy-AM"/>
        </w:rPr>
        <w:t xml:space="preserve"> </w:t>
      </w:r>
      <w:r w:rsidR="00796F47" w:rsidRPr="00FA7728">
        <w:rPr>
          <w:lang w:val="en-US"/>
        </w:rPr>
        <w:t>newscast</w:t>
      </w:r>
      <w:r w:rsidRPr="00FA7728">
        <w:rPr>
          <w:lang w:val="hy-AM"/>
        </w:rPr>
        <w:t xml:space="preserve"> </w:t>
      </w:r>
      <w:r w:rsidRPr="00FA7728">
        <w:rPr>
          <w:lang w:val="en-US"/>
        </w:rPr>
        <w:t>on</w:t>
      </w:r>
      <w:r w:rsidRPr="00FA7728">
        <w:rPr>
          <w:lang w:val="hy-AM"/>
        </w:rPr>
        <w:t xml:space="preserve"> the </w:t>
      </w:r>
      <w:r w:rsidRPr="00FA7728">
        <w:rPr>
          <w:i/>
          <w:iCs/>
          <w:lang w:val="hy-AM"/>
        </w:rPr>
        <w:t xml:space="preserve">Public </w:t>
      </w:r>
      <w:r w:rsidRPr="00FA7728">
        <w:rPr>
          <w:i/>
          <w:iCs/>
          <w:lang w:val="en-US"/>
        </w:rPr>
        <w:t>TV Company</w:t>
      </w:r>
      <w:r w:rsidRPr="00FA7728">
        <w:rPr>
          <w:i/>
          <w:iCs/>
          <w:lang w:val="hy-AM"/>
        </w:rPr>
        <w:t xml:space="preserve"> </w:t>
      </w:r>
      <w:r w:rsidRPr="00FA7728">
        <w:rPr>
          <w:lang w:val="hy-AM"/>
        </w:rPr>
        <w:t xml:space="preserve">on January 30, which, according </w:t>
      </w:r>
      <w:proofErr w:type="spellStart"/>
      <w:r w:rsidRPr="00FA7728">
        <w:rPr>
          <w:lang w:val="hy-AM"/>
        </w:rPr>
        <w:t>to</w:t>
      </w:r>
      <w:proofErr w:type="spellEnd"/>
      <w:r w:rsidRPr="00FA7728">
        <w:rPr>
          <w:lang w:val="hy-AM"/>
        </w:rPr>
        <w:t xml:space="preserve"> </w:t>
      </w:r>
      <w:proofErr w:type="spellStart"/>
      <w:r w:rsidRPr="00FA7728">
        <w:rPr>
          <w:lang w:val="hy-AM"/>
        </w:rPr>
        <w:t>its</w:t>
      </w:r>
      <w:proofErr w:type="spellEnd"/>
      <w:r w:rsidRPr="00FA7728">
        <w:rPr>
          <w:lang w:val="hy-AM"/>
        </w:rPr>
        <w:t xml:space="preserve"> </w:t>
      </w:r>
      <w:proofErr w:type="spellStart"/>
      <w:r w:rsidRPr="00FA7728">
        <w:rPr>
          <w:lang w:val="hy-AM"/>
        </w:rPr>
        <w:t>author</w:t>
      </w:r>
      <w:proofErr w:type="spellEnd"/>
      <w:r w:rsidRPr="00FA7728">
        <w:rPr>
          <w:lang w:val="hy-AM"/>
        </w:rPr>
        <w:t xml:space="preserve"> G</w:t>
      </w:r>
      <w:proofErr w:type="spellStart"/>
      <w:r w:rsidRPr="00FA7728">
        <w:rPr>
          <w:lang w:val="en-US"/>
        </w:rPr>
        <w:t>ev</w:t>
      </w:r>
      <w:r w:rsidRPr="00FA7728">
        <w:rPr>
          <w:lang w:val="hy-AM"/>
        </w:rPr>
        <w:t>org</w:t>
      </w:r>
      <w:proofErr w:type="spellEnd"/>
      <w:r w:rsidRPr="00FA7728">
        <w:rPr>
          <w:lang w:val="hy-AM"/>
        </w:rPr>
        <w:t xml:space="preserve"> </w:t>
      </w:r>
      <w:proofErr w:type="spellStart"/>
      <w:r w:rsidRPr="00FA7728">
        <w:rPr>
          <w:lang w:val="hy-AM"/>
        </w:rPr>
        <w:t>Tosunyan</w:t>
      </w:r>
      <w:proofErr w:type="spellEnd"/>
      <w:r w:rsidRPr="00FA7728">
        <w:rPr>
          <w:lang w:val="hy-AM"/>
        </w:rPr>
        <w:t xml:space="preserve">, </w:t>
      </w:r>
      <w:r w:rsidRPr="00FA7728">
        <w:rPr>
          <w:lang w:val="en-US"/>
        </w:rPr>
        <w:t>was</w:t>
      </w:r>
      <w:r w:rsidRPr="00FA7728">
        <w:rPr>
          <w:lang w:val="hy-AM"/>
        </w:rPr>
        <w:t xml:space="preserve"> based on official explanations. The report contained information provided by the NSS, stating that lawyer Aram Orbelyan regularly visited the Constitutional Court without presenting an ID, and his entries were not logge</w:t>
      </w:r>
      <w:r w:rsidRPr="00FA7728">
        <w:rPr>
          <w:lang w:val="en-US"/>
        </w:rPr>
        <w:t>d.</w:t>
      </w:r>
      <w:r w:rsidRPr="00FA7728">
        <w:rPr>
          <w:rStyle w:val="FootnoteReference"/>
          <w:rFonts w:eastAsiaTheme="minorEastAsia"/>
          <w:lang w:val="hy-AM"/>
        </w:rPr>
        <w:footnoteReference w:id="66"/>
      </w:r>
    </w:p>
    <w:p w14:paraId="73DF3922" w14:textId="66385AD8" w:rsidR="00300D97" w:rsidRPr="00FA7728" w:rsidRDefault="00300D97" w:rsidP="00067A5E">
      <w:pPr>
        <w:pStyle w:val="NormalWeb"/>
        <w:shd w:val="clear" w:color="auto" w:fill="FFFFFF"/>
        <w:spacing w:before="0" w:beforeAutospacing="0" w:after="0" w:afterAutospacing="0" w:line="240" w:lineRule="auto"/>
        <w:ind w:firstLine="720"/>
        <w:jc w:val="both"/>
        <w:rPr>
          <w:lang w:val="en-US"/>
        </w:rPr>
      </w:pPr>
      <w:r w:rsidRPr="00FA7728">
        <w:rPr>
          <w:lang w:val="en-US"/>
        </w:rPr>
        <w:t xml:space="preserve">On July 26, 2021, the Court decided to reject the lawsuit by regarding the disputed judgements as value judgements, to confiscate 100.000 AMD from Aram </w:t>
      </w:r>
      <w:proofErr w:type="spellStart"/>
      <w:r w:rsidRPr="00FA7728">
        <w:rPr>
          <w:lang w:val="en-US"/>
        </w:rPr>
        <w:t>Orbelyan</w:t>
      </w:r>
      <w:proofErr w:type="spellEnd"/>
      <w:r w:rsidRPr="00FA7728">
        <w:rPr>
          <w:lang w:val="en-US"/>
        </w:rPr>
        <w:t xml:space="preserve"> in favor of </w:t>
      </w:r>
      <w:r w:rsidRPr="00FA7728">
        <w:rPr>
          <w:i/>
          <w:lang w:val="en-US"/>
        </w:rPr>
        <w:t>Armenian Public TV</w:t>
      </w:r>
      <w:r w:rsidRPr="00FA7728">
        <w:rPr>
          <w:lang w:val="en-US"/>
        </w:rPr>
        <w:t xml:space="preserve"> </w:t>
      </w:r>
      <w:r w:rsidRPr="00FA7728">
        <w:rPr>
          <w:i/>
          <w:iCs/>
          <w:lang w:val="en-US"/>
        </w:rPr>
        <w:t>Company CJSC</w:t>
      </w:r>
      <w:r w:rsidRPr="00FA7728">
        <w:rPr>
          <w:lang w:val="en-US"/>
        </w:rPr>
        <w:t xml:space="preserve"> as the attorney’s fee. On August 30, an appeal was filed against the </w:t>
      </w:r>
      <w:r w:rsidR="00067A5E" w:rsidRPr="00FA7728">
        <w:rPr>
          <w:lang w:val="en-US"/>
        </w:rPr>
        <w:t>court ruling</w:t>
      </w:r>
      <w:r w:rsidRPr="00FA7728">
        <w:rPr>
          <w:lang w:val="en-US"/>
        </w:rPr>
        <w:t>, which was upheld on December 15: the case was sent to the same court for a retrial.</w:t>
      </w:r>
    </w:p>
    <w:p w14:paraId="559FC709" w14:textId="13022861" w:rsidR="00300D97" w:rsidRPr="00FA7728" w:rsidRDefault="00067A5E" w:rsidP="00300D97">
      <w:pPr>
        <w:pStyle w:val="NormalWeb"/>
        <w:shd w:val="clear" w:color="auto" w:fill="FFFFFF"/>
        <w:spacing w:before="0" w:beforeAutospacing="0" w:after="0" w:afterAutospacing="0" w:line="240" w:lineRule="auto"/>
        <w:ind w:firstLine="720"/>
        <w:jc w:val="both"/>
        <w:rPr>
          <w:lang w:val="en-US"/>
        </w:rPr>
      </w:pPr>
      <w:r w:rsidRPr="00FA7728">
        <w:rPr>
          <w:lang w:val="en-US"/>
        </w:rPr>
        <w:t xml:space="preserve">This time, too, the Court found that the information presented by the plaintiff within the context of the published material did not contain any defamatory statements and cannot be evaluated as discrediting the </w:t>
      </w:r>
      <w:proofErr w:type="spellStart"/>
      <w:r w:rsidRPr="00FA7728">
        <w:rPr>
          <w:lang w:val="en-US"/>
        </w:rPr>
        <w:t>honour</w:t>
      </w:r>
      <w:proofErr w:type="spellEnd"/>
      <w:r w:rsidRPr="00FA7728">
        <w:rPr>
          <w:lang w:val="en-US"/>
        </w:rPr>
        <w:t xml:space="preserve"> and dignity of a person. </w:t>
      </w:r>
    </w:p>
    <w:p w14:paraId="74EED223" w14:textId="77777777" w:rsidR="00300D97" w:rsidRPr="00FA7728" w:rsidRDefault="00300D97" w:rsidP="00100DFA">
      <w:pPr>
        <w:spacing w:after="0" w:line="240" w:lineRule="auto"/>
        <w:ind w:firstLine="720"/>
        <w:rPr>
          <w:rFonts w:ascii="Times New Roman" w:hAnsi="Times New Roman" w:cs="Times New Roman"/>
          <w:sz w:val="24"/>
          <w:szCs w:val="24"/>
          <w:lang w:val="hy-AM"/>
        </w:rPr>
      </w:pPr>
    </w:p>
    <w:p w14:paraId="3E5FE891" w14:textId="5241F8BD" w:rsidR="003E26BB" w:rsidRPr="00FA7728" w:rsidRDefault="00067A5E" w:rsidP="003E26BB">
      <w:pPr>
        <w:spacing w:after="0" w:line="240" w:lineRule="auto"/>
        <w:ind w:firstLine="720"/>
        <w:jc w:val="both"/>
        <w:rPr>
          <w:rFonts w:ascii="Times New Roman" w:hAnsi="Times New Roman" w:cs="Times New Roman"/>
          <w:bCs/>
          <w:sz w:val="24"/>
          <w:szCs w:val="24"/>
          <w:shd w:val="clear" w:color="auto" w:fill="FFFFFF"/>
        </w:rPr>
      </w:pPr>
      <w:r w:rsidRPr="00FA7728">
        <w:rPr>
          <w:rFonts w:ascii="Times New Roman" w:hAnsi="Times New Roman" w:cs="Times New Roman"/>
          <w:b/>
          <w:sz w:val="24"/>
          <w:szCs w:val="24"/>
          <w:shd w:val="clear" w:color="auto" w:fill="FFFFFF"/>
        </w:rPr>
        <w:t xml:space="preserve">On September 26, </w:t>
      </w:r>
      <w:proofErr w:type="spellStart"/>
      <w:r w:rsidR="00C41523" w:rsidRPr="00FA7728">
        <w:rPr>
          <w:rFonts w:ascii="Times New Roman" w:hAnsi="Times New Roman" w:cs="Times New Roman"/>
          <w:bCs/>
          <w:sz w:val="24"/>
          <w:szCs w:val="24"/>
          <w:shd w:val="clear" w:color="auto" w:fill="FFFFFF"/>
        </w:rPr>
        <w:t>Samvel</w:t>
      </w:r>
      <w:proofErr w:type="spellEnd"/>
      <w:r w:rsidR="00C41523" w:rsidRPr="00FA7728">
        <w:rPr>
          <w:rFonts w:ascii="Times New Roman" w:hAnsi="Times New Roman" w:cs="Times New Roman"/>
          <w:bCs/>
          <w:sz w:val="24"/>
          <w:szCs w:val="24"/>
          <w:shd w:val="clear" w:color="auto" w:fill="FFFFFF"/>
        </w:rPr>
        <w:t xml:space="preserve"> </w:t>
      </w:r>
      <w:proofErr w:type="spellStart"/>
      <w:r w:rsidR="00C41523" w:rsidRPr="00FA7728">
        <w:rPr>
          <w:rFonts w:ascii="Times New Roman" w:hAnsi="Times New Roman" w:cs="Times New Roman"/>
          <w:bCs/>
          <w:sz w:val="24"/>
          <w:szCs w:val="24"/>
          <w:shd w:val="clear" w:color="auto" w:fill="FFFFFF"/>
        </w:rPr>
        <w:t>Kharazyan</w:t>
      </w:r>
      <w:proofErr w:type="spellEnd"/>
      <w:r w:rsidR="00C41523" w:rsidRPr="00FA7728">
        <w:rPr>
          <w:rFonts w:ascii="Times New Roman" w:hAnsi="Times New Roman" w:cs="Times New Roman"/>
          <w:bCs/>
          <w:sz w:val="24"/>
          <w:szCs w:val="24"/>
          <w:shd w:val="clear" w:color="auto" w:fill="FFFFFF"/>
        </w:rPr>
        <w:t xml:space="preserve">, a healthcare expert and a former official of the State Healthcare Agency filed a lawsuit with the Court of General Jurisdiction of Yerevan against the </w:t>
      </w:r>
      <w:proofErr w:type="spellStart"/>
      <w:r w:rsidR="00C41523" w:rsidRPr="00FA7728">
        <w:rPr>
          <w:rFonts w:ascii="Times New Roman" w:hAnsi="Times New Roman" w:cs="Times New Roman"/>
          <w:bCs/>
          <w:i/>
          <w:iCs/>
          <w:sz w:val="24"/>
          <w:szCs w:val="24"/>
          <w:shd w:val="clear" w:color="auto" w:fill="FFFFFF"/>
        </w:rPr>
        <w:t>Zhoghovurd</w:t>
      </w:r>
      <w:proofErr w:type="spellEnd"/>
      <w:r w:rsidR="00C41523" w:rsidRPr="00FA7728">
        <w:rPr>
          <w:rFonts w:ascii="Times New Roman" w:hAnsi="Times New Roman" w:cs="Times New Roman"/>
          <w:bCs/>
          <w:i/>
          <w:iCs/>
          <w:sz w:val="24"/>
          <w:szCs w:val="24"/>
          <w:shd w:val="clear" w:color="auto" w:fill="FFFFFF"/>
        </w:rPr>
        <w:t xml:space="preserve"> Daily Editorial Office LLC </w:t>
      </w:r>
      <w:r w:rsidR="00C41523" w:rsidRPr="00FA7728">
        <w:rPr>
          <w:rFonts w:ascii="Times New Roman" w:hAnsi="Times New Roman" w:cs="Times New Roman"/>
          <w:bCs/>
          <w:sz w:val="24"/>
          <w:szCs w:val="24"/>
          <w:shd w:val="clear" w:color="auto" w:fill="FFFFFF"/>
        </w:rPr>
        <w:t xml:space="preserve">and its editor-in-chief Knar Manukyan, for the part of the compensation for the damage caused to </w:t>
      </w:r>
      <w:proofErr w:type="spellStart"/>
      <w:r w:rsidR="003E26BB" w:rsidRPr="00FA7728">
        <w:rPr>
          <w:rFonts w:ascii="Times New Roman" w:hAnsi="Times New Roman" w:cs="Times New Roman"/>
          <w:bCs/>
          <w:sz w:val="24"/>
          <w:szCs w:val="24"/>
          <w:shd w:val="clear" w:color="auto" w:fill="FFFFFF"/>
        </w:rPr>
        <w:t>honour</w:t>
      </w:r>
      <w:proofErr w:type="spellEnd"/>
      <w:r w:rsidR="003E26BB" w:rsidRPr="00FA7728">
        <w:rPr>
          <w:rFonts w:ascii="Times New Roman" w:hAnsi="Times New Roman" w:cs="Times New Roman"/>
          <w:bCs/>
          <w:sz w:val="24"/>
          <w:szCs w:val="24"/>
          <w:shd w:val="clear" w:color="auto" w:fill="FFFFFF"/>
        </w:rPr>
        <w:t xml:space="preserve"> and dignity. The lawsuit was caused by an article, published in the </w:t>
      </w:r>
      <w:proofErr w:type="spellStart"/>
      <w:r w:rsidR="003E26BB" w:rsidRPr="00FA7728">
        <w:rPr>
          <w:rFonts w:ascii="Times New Roman" w:hAnsi="Times New Roman" w:cs="Times New Roman"/>
          <w:bCs/>
          <w:i/>
          <w:iCs/>
          <w:sz w:val="24"/>
          <w:szCs w:val="24"/>
          <w:shd w:val="clear" w:color="auto" w:fill="FFFFFF"/>
        </w:rPr>
        <w:t>Zhoghovurd</w:t>
      </w:r>
      <w:proofErr w:type="spellEnd"/>
      <w:r w:rsidR="003E26BB" w:rsidRPr="00FA7728">
        <w:rPr>
          <w:rFonts w:ascii="Times New Roman" w:hAnsi="Times New Roman" w:cs="Times New Roman"/>
          <w:bCs/>
          <w:i/>
          <w:iCs/>
          <w:sz w:val="24"/>
          <w:szCs w:val="24"/>
          <w:shd w:val="clear" w:color="auto" w:fill="FFFFFF"/>
        </w:rPr>
        <w:t xml:space="preserve"> </w:t>
      </w:r>
      <w:r w:rsidR="003E26BB" w:rsidRPr="00FA7728">
        <w:rPr>
          <w:rFonts w:ascii="Times New Roman" w:hAnsi="Times New Roman" w:cs="Times New Roman"/>
          <w:bCs/>
          <w:sz w:val="24"/>
          <w:szCs w:val="24"/>
          <w:shd w:val="clear" w:color="auto" w:fill="FFFFFF"/>
        </w:rPr>
        <w:t>newspaper, owned by the LLC, and Armlur.am website on August 25 and entitled “The Corrupt System Persists even Today: New Disclosures by the State Supervision Service head</w:t>
      </w:r>
      <w:r w:rsidR="00100DFA" w:rsidRPr="00FA7728">
        <w:rPr>
          <w:rStyle w:val="FootnoteReference"/>
          <w:rFonts w:ascii="Times New Roman" w:hAnsi="Times New Roman" w:cs="Times New Roman"/>
          <w:sz w:val="24"/>
          <w:szCs w:val="24"/>
          <w:shd w:val="clear" w:color="auto" w:fill="FFFFFF"/>
          <w:lang w:val="hy-AM"/>
        </w:rPr>
        <w:footnoteReference w:id="67"/>
      </w:r>
      <w:r w:rsidR="003E26BB" w:rsidRPr="00FA7728">
        <w:rPr>
          <w:rFonts w:ascii="Times New Roman" w:hAnsi="Times New Roman" w:cs="Times New Roman"/>
          <w:bCs/>
          <w:sz w:val="24"/>
          <w:szCs w:val="24"/>
          <w:shd w:val="clear" w:color="auto" w:fill="FFFFFF"/>
        </w:rPr>
        <w:t xml:space="preserve"> which reminded that </w:t>
      </w:r>
      <w:proofErr w:type="spellStart"/>
      <w:r w:rsidR="003E26BB" w:rsidRPr="00FA7728">
        <w:rPr>
          <w:rFonts w:ascii="Times New Roman" w:hAnsi="Times New Roman" w:cs="Times New Roman"/>
          <w:bCs/>
          <w:sz w:val="24"/>
          <w:szCs w:val="24"/>
          <w:shd w:val="clear" w:color="auto" w:fill="FFFFFF"/>
        </w:rPr>
        <w:t>Samvel</w:t>
      </w:r>
      <w:proofErr w:type="spellEnd"/>
      <w:r w:rsidR="003E26BB" w:rsidRPr="00FA7728">
        <w:rPr>
          <w:rFonts w:ascii="Times New Roman" w:hAnsi="Times New Roman" w:cs="Times New Roman"/>
          <w:bCs/>
          <w:sz w:val="24"/>
          <w:szCs w:val="24"/>
          <w:shd w:val="clear" w:color="auto" w:fill="FFFFFF"/>
        </w:rPr>
        <w:t xml:space="preserve"> </w:t>
      </w:r>
      <w:proofErr w:type="spellStart"/>
      <w:r w:rsidR="003E26BB" w:rsidRPr="00FA7728">
        <w:rPr>
          <w:rFonts w:ascii="Times New Roman" w:hAnsi="Times New Roman" w:cs="Times New Roman"/>
          <w:bCs/>
          <w:sz w:val="24"/>
          <w:szCs w:val="24"/>
          <w:shd w:val="clear" w:color="auto" w:fill="FFFFFF"/>
        </w:rPr>
        <w:t>Kharazyan</w:t>
      </w:r>
      <w:proofErr w:type="spellEnd"/>
      <w:r w:rsidR="003E26BB" w:rsidRPr="00FA7728">
        <w:rPr>
          <w:rFonts w:ascii="Times New Roman" w:hAnsi="Times New Roman" w:cs="Times New Roman"/>
          <w:bCs/>
          <w:sz w:val="24"/>
          <w:szCs w:val="24"/>
          <w:shd w:val="clear" w:color="auto" w:fill="FFFFFF"/>
        </w:rPr>
        <w:t xml:space="preserve">, together with a number of other officials, was involved in a criminal case and the editorial office </w:t>
      </w:r>
      <w:r w:rsidR="001A22FD" w:rsidRPr="00FA7728">
        <w:rPr>
          <w:rFonts w:ascii="Times New Roman" w:hAnsi="Times New Roman" w:cs="Times New Roman"/>
          <w:bCs/>
          <w:sz w:val="24"/>
          <w:szCs w:val="24"/>
          <w:shd w:val="clear" w:color="auto" w:fill="FFFFFF"/>
        </w:rPr>
        <w:t>would pursue the disclosure of the corrupt activity, related to the case.</w:t>
      </w:r>
    </w:p>
    <w:p w14:paraId="47F04D7E" w14:textId="30479C7B" w:rsidR="001A22FD" w:rsidRPr="00FA7728" w:rsidRDefault="001A22FD" w:rsidP="003E26BB">
      <w:pPr>
        <w:spacing w:after="0" w:line="240" w:lineRule="auto"/>
        <w:ind w:firstLine="720"/>
        <w:jc w:val="both"/>
        <w:rPr>
          <w:rFonts w:ascii="Times New Roman" w:hAnsi="Times New Roman" w:cs="Times New Roman"/>
          <w:bCs/>
          <w:sz w:val="24"/>
          <w:szCs w:val="24"/>
          <w:shd w:val="clear" w:color="auto" w:fill="FFFFFF"/>
        </w:rPr>
      </w:pPr>
      <w:r w:rsidRPr="00FA7728">
        <w:rPr>
          <w:rFonts w:ascii="Times New Roman" w:hAnsi="Times New Roman" w:cs="Times New Roman"/>
          <w:bCs/>
          <w:sz w:val="24"/>
          <w:szCs w:val="24"/>
          <w:shd w:val="clear" w:color="auto" w:fill="FFFFFF"/>
        </w:rPr>
        <w:t xml:space="preserve">We </w:t>
      </w:r>
      <w:proofErr w:type="spellStart"/>
      <w:r w:rsidRPr="00FA7728">
        <w:rPr>
          <w:rFonts w:ascii="Times New Roman" w:hAnsi="Times New Roman" w:cs="Times New Roman"/>
          <w:bCs/>
          <w:sz w:val="24"/>
          <w:szCs w:val="24"/>
          <w:shd w:val="clear" w:color="auto" w:fill="FFFFFF"/>
        </w:rPr>
        <w:t>sould</w:t>
      </w:r>
      <w:proofErr w:type="spellEnd"/>
      <w:r w:rsidRPr="00FA7728">
        <w:rPr>
          <w:rFonts w:ascii="Times New Roman" w:hAnsi="Times New Roman" w:cs="Times New Roman"/>
          <w:bCs/>
          <w:sz w:val="24"/>
          <w:szCs w:val="24"/>
          <w:shd w:val="clear" w:color="auto" w:fill="FFFFFF"/>
        </w:rPr>
        <w:t xml:space="preserve"> remind that the same plaintiff filed a lawsuit against the same media outlet in 2021, which was partially upheld. The new lawsuit was not accepted for proceedings as of September 30. </w:t>
      </w:r>
    </w:p>
    <w:p w14:paraId="78E5AE05" w14:textId="77777777" w:rsidR="003E26BB" w:rsidRPr="00FA7728" w:rsidRDefault="003E26BB" w:rsidP="003E26BB">
      <w:pPr>
        <w:spacing w:after="0" w:line="240" w:lineRule="auto"/>
        <w:ind w:firstLine="720"/>
        <w:jc w:val="both"/>
        <w:rPr>
          <w:rFonts w:ascii="Times New Roman" w:hAnsi="Times New Roman" w:cs="Times New Roman"/>
          <w:bCs/>
          <w:sz w:val="24"/>
          <w:szCs w:val="24"/>
          <w:shd w:val="clear" w:color="auto" w:fill="FFFFFF"/>
        </w:rPr>
      </w:pPr>
    </w:p>
    <w:p w14:paraId="7DBE17E7" w14:textId="69C9D2D1" w:rsidR="001A22FD" w:rsidRPr="00FA7728" w:rsidRDefault="00100DFA" w:rsidP="001A22FD">
      <w:pPr>
        <w:spacing w:after="0" w:line="240" w:lineRule="auto"/>
        <w:jc w:val="both"/>
        <w:rPr>
          <w:rFonts w:ascii="Times New Roman" w:hAnsi="Times New Roman" w:cs="Times New Roman"/>
          <w:bCs/>
          <w:sz w:val="24"/>
          <w:szCs w:val="24"/>
          <w:shd w:val="clear" w:color="auto" w:fill="FFFFFF"/>
        </w:rPr>
      </w:pPr>
      <w:r w:rsidRPr="00FA7728">
        <w:rPr>
          <w:rFonts w:ascii="Times New Roman" w:hAnsi="Times New Roman" w:cs="Times New Roman"/>
          <w:b/>
          <w:sz w:val="24"/>
          <w:szCs w:val="24"/>
          <w:lang w:val="hy-AM"/>
        </w:rPr>
        <w:lastRenderedPageBreak/>
        <w:tab/>
      </w:r>
      <w:r w:rsidR="001A22FD" w:rsidRPr="00FA7728">
        <w:rPr>
          <w:rFonts w:ascii="Times New Roman" w:hAnsi="Times New Roman" w:cs="Times New Roman"/>
          <w:b/>
          <w:sz w:val="24"/>
          <w:szCs w:val="24"/>
        </w:rPr>
        <w:t>On September</w:t>
      </w:r>
      <w:r w:rsidRPr="00FA7728">
        <w:rPr>
          <w:rFonts w:ascii="Times New Roman" w:hAnsi="Times New Roman" w:cs="Times New Roman"/>
          <w:b/>
          <w:sz w:val="24"/>
          <w:szCs w:val="24"/>
          <w:lang w:val="hy-AM"/>
        </w:rPr>
        <w:t xml:space="preserve"> 26</w:t>
      </w:r>
      <w:r w:rsidR="001A22FD" w:rsidRPr="00FA7728">
        <w:rPr>
          <w:rFonts w:ascii="Times New Roman" w:hAnsi="Times New Roman" w:cs="Times New Roman"/>
          <w:b/>
          <w:sz w:val="24"/>
          <w:szCs w:val="24"/>
        </w:rPr>
        <w:t xml:space="preserve">, </w:t>
      </w:r>
      <w:r w:rsidR="001A22FD" w:rsidRPr="00FA7728">
        <w:rPr>
          <w:rFonts w:ascii="Times New Roman" w:hAnsi="Times New Roman" w:cs="Times New Roman"/>
          <w:bCs/>
          <w:sz w:val="24"/>
          <w:szCs w:val="24"/>
        </w:rPr>
        <w:t xml:space="preserve">the </w:t>
      </w:r>
      <w:r w:rsidR="001A22FD" w:rsidRPr="00FA7728">
        <w:rPr>
          <w:rFonts w:ascii="Times New Roman" w:hAnsi="Times New Roman" w:cs="Times New Roman"/>
          <w:bCs/>
          <w:sz w:val="24"/>
          <w:szCs w:val="24"/>
          <w:shd w:val="clear" w:color="auto" w:fill="FFFFFF"/>
        </w:rPr>
        <w:t xml:space="preserve">Court of General Jurisdiction of Yerevan held a regular session on the case of St. Gregory the Illuminator Medical Center v. </w:t>
      </w:r>
      <w:proofErr w:type="spellStart"/>
      <w:r w:rsidR="001A22FD" w:rsidRPr="00FA7728">
        <w:rPr>
          <w:rFonts w:ascii="Times New Roman" w:hAnsi="Times New Roman" w:cs="Times New Roman"/>
          <w:bCs/>
          <w:sz w:val="24"/>
          <w:szCs w:val="24"/>
          <w:shd w:val="clear" w:color="auto" w:fill="FFFFFF"/>
        </w:rPr>
        <w:t>Hraparak</w:t>
      </w:r>
      <w:proofErr w:type="spellEnd"/>
      <w:r w:rsidR="001A22FD" w:rsidRPr="00FA7728">
        <w:rPr>
          <w:rFonts w:ascii="Times New Roman" w:hAnsi="Times New Roman" w:cs="Times New Roman"/>
          <w:bCs/>
          <w:sz w:val="24"/>
          <w:szCs w:val="24"/>
          <w:shd w:val="clear" w:color="auto" w:fill="FFFFFF"/>
        </w:rPr>
        <w:t xml:space="preserve"> Daily LLC, demanding refutation and compensation for defamatory information discrediting business reputation.</w:t>
      </w:r>
    </w:p>
    <w:p w14:paraId="646C3975" w14:textId="7B2E0BEF" w:rsidR="001A22FD" w:rsidRPr="00FA7728" w:rsidRDefault="001A22FD" w:rsidP="001A22FD">
      <w:pPr>
        <w:spacing w:after="0" w:line="240" w:lineRule="auto"/>
        <w:jc w:val="both"/>
        <w:rPr>
          <w:rFonts w:ascii="Times New Roman" w:hAnsi="Times New Roman" w:cs="Times New Roman"/>
          <w:bCs/>
          <w:sz w:val="24"/>
          <w:szCs w:val="24"/>
          <w:shd w:val="clear" w:color="auto" w:fill="FFFFFF"/>
        </w:rPr>
      </w:pPr>
      <w:r w:rsidRPr="00FA7728">
        <w:rPr>
          <w:rFonts w:ascii="Times New Roman" w:hAnsi="Times New Roman" w:cs="Times New Roman"/>
          <w:bCs/>
          <w:sz w:val="24"/>
          <w:szCs w:val="24"/>
          <w:shd w:val="clear" w:color="auto" w:fill="FFFFFF"/>
        </w:rPr>
        <w:tab/>
        <w:t xml:space="preserve">The lawsuit, filed on January 11, 2021, was caused by an article, entitled: “One of the Deputy Directors of St. Gregory the Illuminator MC Lost 1 billion AMD in Toto”, published in the December 9, 2020 issue of the </w:t>
      </w:r>
      <w:proofErr w:type="spellStart"/>
      <w:r w:rsidRPr="00FA7728">
        <w:rPr>
          <w:rFonts w:ascii="Times New Roman" w:hAnsi="Times New Roman" w:cs="Times New Roman"/>
          <w:bCs/>
          <w:i/>
          <w:iCs/>
          <w:sz w:val="24"/>
          <w:szCs w:val="24"/>
          <w:shd w:val="clear" w:color="auto" w:fill="FFFFFF"/>
        </w:rPr>
        <w:t>Hraparak</w:t>
      </w:r>
      <w:proofErr w:type="spellEnd"/>
      <w:r w:rsidRPr="00FA7728">
        <w:rPr>
          <w:rFonts w:ascii="Times New Roman" w:hAnsi="Times New Roman" w:cs="Times New Roman"/>
          <w:bCs/>
          <w:i/>
          <w:iCs/>
          <w:sz w:val="24"/>
          <w:szCs w:val="24"/>
          <w:shd w:val="clear" w:color="auto" w:fill="FFFFFF"/>
        </w:rPr>
        <w:t xml:space="preserve"> Daily</w:t>
      </w:r>
      <w:r w:rsidRPr="00FA7728">
        <w:rPr>
          <w:rFonts w:ascii="Times New Roman" w:hAnsi="Times New Roman" w:cs="Times New Roman"/>
          <w:bCs/>
          <w:sz w:val="24"/>
          <w:szCs w:val="24"/>
          <w:shd w:val="clear" w:color="auto" w:fill="FFFFFF"/>
        </w:rPr>
        <w:t>. The article stated: “…one of the deputy directors made bets at the Toto bookmaker's office, using the hospital's cash register and lost great amount of money, over 1 billion AMD. As a result, the hospital staff is deprived of a salary…”. On the day of the publication of the article, the medical center refuted the information published by the media outlet on its Facebook page, considering it an absolute lie, which was discrediting the reputation of the medical center.</w:t>
      </w:r>
      <w:r w:rsidRPr="00FA7728">
        <w:rPr>
          <w:rStyle w:val="FootnoteReference"/>
          <w:rFonts w:ascii="Times New Roman" w:hAnsi="Times New Roman" w:cs="Times New Roman"/>
          <w:sz w:val="24"/>
          <w:szCs w:val="24"/>
          <w:lang w:val="hy-AM"/>
        </w:rPr>
        <w:footnoteReference w:id="68"/>
      </w:r>
      <w:r w:rsidRPr="00FA7728">
        <w:rPr>
          <w:rFonts w:ascii="Times New Roman" w:hAnsi="Times New Roman" w:cs="Times New Roman"/>
          <w:bCs/>
          <w:sz w:val="24"/>
          <w:szCs w:val="24"/>
          <w:shd w:val="clear" w:color="auto" w:fill="FFFFFF"/>
        </w:rPr>
        <w:t xml:space="preserve"> The </w:t>
      </w:r>
      <w:proofErr w:type="spellStart"/>
      <w:r w:rsidRPr="00FA7728">
        <w:rPr>
          <w:rFonts w:ascii="Times New Roman" w:hAnsi="Times New Roman" w:cs="Times New Roman"/>
          <w:bCs/>
          <w:i/>
          <w:iCs/>
          <w:sz w:val="24"/>
          <w:szCs w:val="24"/>
          <w:shd w:val="clear" w:color="auto" w:fill="FFFFFF"/>
        </w:rPr>
        <w:t>Hraparak</w:t>
      </w:r>
      <w:proofErr w:type="spellEnd"/>
      <w:r w:rsidRPr="00FA7728">
        <w:rPr>
          <w:rFonts w:ascii="Times New Roman" w:hAnsi="Times New Roman" w:cs="Times New Roman"/>
          <w:bCs/>
          <w:sz w:val="24"/>
          <w:szCs w:val="24"/>
          <w:shd w:val="clear" w:color="auto" w:fill="FFFFFF"/>
        </w:rPr>
        <w:t xml:space="preserve"> was offered to publish a refutation, which </w:t>
      </w:r>
      <w:r w:rsidR="009C5C37">
        <w:rPr>
          <w:rFonts w:ascii="Times New Roman" w:hAnsi="Times New Roman" w:cs="Times New Roman"/>
          <w:bCs/>
          <w:sz w:val="24"/>
          <w:szCs w:val="24"/>
          <w:shd w:val="clear" w:color="auto" w:fill="FFFFFF"/>
        </w:rPr>
        <w:t>they failed to fulfil</w:t>
      </w:r>
      <w:r w:rsidRPr="00FA7728">
        <w:rPr>
          <w:rFonts w:ascii="Times New Roman" w:hAnsi="Times New Roman" w:cs="Times New Roman"/>
          <w:bCs/>
          <w:sz w:val="24"/>
          <w:szCs w:val="24"/>
          <w:shd w:val="clear" w:color="auto" w:fill="FFFFFF"/>
        </w:rPr>
        <w:t xml:space="preserve">. </w:t>
      </w:r>
    </w:p>
    <w:p w14:paraId="40288492" w14:textId="74DF423A" w:rsidR="00100DFA" w:rsidRPr="00FA7728" w:rsidRDefault="001A22FD" w:rsidP="00100DFA">
      <w:pPr>
        <w:spacing w:after="0" w:line="240" w:lineRule="auto"/>
        <w:rPr>
          <w:rFonts w:ascii="Times New Roman" w:hAnsi="Times New Roman" w:cs="Times New Roman"/>
          <w:sz w:val="24"/>
          <w:szCs w:val="24"/>
          <w:lang w:val="hy-AM"/>
        </w:rPr>
      </w:pPr>
      <w:r w:rsidRPr="00FA7728">
        <w:rPr>
          <w:rFonts w:ascii="Times New Roman" w:hAnsi="Times New Roman" w:cs="Times New Roman"/>
          <w:sz w:val="24"/>
          <w:szCs w:val="24"/>
          <w:lang w:val="hy-AM"/>
        </w:rPr>
        <w:tab/>
      </w:r>
      <w:r w:rsidRPr="00FA7728">
        <w:rPr>
          <w:rFonts w:ascii="Times New Roman" w:hAnsi="Times New Roman" w:cs="Times New Roman"/>
          <w:sz w:val="24"/>
          <w:szCs w:val="24"/>
        </w:rPr>
        <w:t xml:space="preserve">The next court hearing was scheduled for October 7. </w:t>
      </w:r>
    </w:p>
    <w:p w14:paraId="6D72B133" w14:textId="77777777" w:rsidR="00100DFA" w:rsidRPr="00FA7728" w:rsidRDefault="00100DFA" w:rsidP="00100DFA">
      <w:pPr>
        <w:rPr>
          <w:rFonts w:ascii="Times New Roman" w:hAnsi="Times New Roman" w:cs="Times New Roman"/>
          <w:lang w:val="hy-AM"/>
        </w:rPr>
      </w:pPr>
    </w:p>
    <w:p w14:paraId="474E8C12" w14:textId="633E8030" w:rsidR="00B64650" w:rsidRPr="00FA7728" w:rsidRDefault="001A22FD" w:rsidP="00B64650">
      <w:pPr>
        <w:spacing w:after="0"/>
        <w:ind w:firstLine="567"/>
        <w:jc w:val="both"/>
        <w:rPr>
          <w:rFonts w:ascii="Times New Roman" w:hAnsi="Times New Roman" w:cs="Times New Roman"/>
          <w:b/>
          <w:sz w:val="24"/>
          <w:szCs w:val="24"/>
        </w:rPr>
      </w:pPr>
      <w:r w:rsidRPr="00FA7728">
        <w:rPr>
          <w:rFonts w:ascii="Times New Roman" w:hAnsi="Times New Roman" w:cs="Times New Roman"/>
          <w:b/>
          <w:sz w:val="24"/>
          <w:szCs w:val="24"/>
        </w:rPr>
        <w:t xml:space="preserve">On </w:t>
      </w:r>
      <w:proofErr w:type="spellStart"/>
      <w:r w:rsidRPr="00FA7728">
        <w:rPr>
          <w:rFonts w:ascii="Times New Roman" w:hAnsi="Times New Roman" w:cs="Times New Roman"/>
          <w:b/>
          <w:sz w:val="24"/>
          <w:szCs w:val="24"/>
        </w:rPr>
        <w:t>Septmber</w:t>
      </w:r>
      <w:proofErr w:type="spellEnd"/>
      <w:r w:rsidRPr="00FA7728">
        <w:rPr>
          <w:rFonts w:ascii="Times New Roman" w:hAnsi="Times New Roman" w:cs="Times New Roman"/>
          <w:b/>
          <w:sz w:val="24"/>
          <w:szCs w:val="24"/>
        </w:rPr>
        <w:t xml:space="preserve"> 26, </w:t>
      </w:r>
      <w:r w:rsidR="00B64650" w:rsidRPr="00FA7728">
        <w:rPr>
          <w:rFonts w:ascii="Times New Roman" w:hAnsi="Times New Roman" w:cs="Times New Roman"/>
          <w:bCs/>
          <w:sz w:val="24"/>
          <w:szCs w:val="24"/>
          <w:lang w:val="hy-AM"/>
        </w:rPr>
        <w:t xml:space="preserve">the Court of General Jurisdiction of Yerevan held </w:t>
      </w:r>
      <w:r w:rsidR="00B64650" w:rsidRPr="00FA7728">
        <w:rPr>
          <w:rFonts w:ascii="Times New Roman" w:hAnsi="Times New Roman" w:cs="Times New Roman"/>
          <w:bCs/>
          <w:sz w:val="24"/>
          <w:szCs w:val="24"/>
        </w:rPr>
        <w:t xml:space="preserve">a </w:t>
      </w:r>
      <w:proofErr w:type="spellStart"/>
      <w:r w:rsidR="00B64650" w:rsidRPr="00FA7728">
        <w:rPr>
          <w:rFonts w:ascii="Times New Roman" w:hAnsi="Times New Roman" w:cs="Times New Roman"/>
          <w:bCs/>
          <w:sz w:val="24"/>
          <w:szCs w:val="24"/>
        </w:rPr>
        <w:t>regulat</w:t>
      </w:r>
      <w:proofErr w:type="spellEnd"/>
      <w:r w:rsidR="00B64650" w:rsidRPr="00FA7728">
        <w:rPr>
          <w:rFonts w:ascii="Times New Roman" w:hAnsi="Times New Roman" w:cs="Times New Roman"/>
          <w:bCs/>
          <w:sz w:val="24"/>
          <w:szCs w:val="24"/>
        </w:rPr>
        <w:t xml:space="preserve"> </w:t>
      </w:r>
      <w:proofErr w:type="spellStart"/>
      <w:r w:rsidR="00B64650" w:rsidRPr="00FA7728">
        <w:rPr>
          <w:rFonts w:ascii="Times New Roman" w:hAnsi="Times New Roman" w:cs="Times New Roman"/>
          <w:bCs/>
          <w:sz w:val="24"/>
          <w:szCs w:val="24"/>
          <w:lang w:val="hy-AM"/>
        </w:rPr>
        <w:t>court</w:t>
      </w:r>
      <w:proofErr w:type="spellEnd"/>
      <w:r w:rsidR="00B64650" w:rsidRPr="00FA7728">
        <w:rPr>
          <w:rFonts w:ascii="Times New Roman" w:hAnsi="Times New Roman" w:cs="Times New Roman"/>
          <w:bCs/>
          <w:sz w:val="24"/>
          <w:szCs w:val="24"/>
          <w:lang w:val="hy-AM"/>
        </w:rPr>
        <w:t xml:space="preserve"> </w:t>
      </w:r>
      <w:proofErr w:type="spellStart"/>
      <w:r w:rsidR="00B64650" w:rsidRPr="00FA7728">
        <w:rPr>
          <w:rFonts w:ascii="Times New Roman" w:hAnsi="Times New Roman" w:cs="Times New Roman"/>
          <w:bCs/>
          <w:sz w:val="24"/>
          <w:szCs w:val="24"/>
          <w:lang w:val="hy-AM"/>
        </w:rPr>
        <w:t>hearing</w:t>
      </w:r>
      <w:proofErr w:type="spellEnd"/>
      <w:r w:rsidR="00B64650" w:rsidRPr="00FA7728">
        <w:rPr>
          <w:rFonts w:ascii="Times New Roman" w:hAnsi="Times New Roman" w:cs="Times New Roman"/>
          <w:bCs/>
          <w:sz w:val="24"/>
          <w:szCs w:val="24"/>
          <w:lang w:val="hy-AM"/>
        </w:rPr>
        <w:t xml:space="preserve"> </w:t>
      </w:r>
      <w:proofErr w:type="spellStart"/>
      <w:r w:rsidR="00B64650" w:rsidRPr="00FA7728">
        <w:rPr>
          <w:rFonts w:ascii="Times New Roman" w:hAnsi="Times New Roman" w:cs="Times New Roman"/>
          <w:bCs/>
          <w:sz w:val="24"/>
          <w:szCs w:val="24"/>
          <w:lang w:val="hy-AM"/>
        </w:rPr>
        <w:t>on</w:t>
      </w:r>
      <w:proofErr w:type="spellEnd"/>
      <w:r w:rsidR="00B64650" w:rsidRPr="00FA7728">
        <w:rPr>
          <w:rFonts w:ascii="Times New Roman" w:hAnsi="Times New Roman" w:cs="Times New Roman"/>
          <w:bCs/>
          <w:sz w:val="24"/>
          <w:szCs w:val="24"/>
          <w:lang w:val="hy-AM"/>
        </w:rPr>
        <w:t xml:space="preserve"> </w:t>
      </w:r>
      <w:proofErr w:type="spellStart"/>
      <w:r w:rsidR="00B64650" w:rsidRPr="00FA7728">
        <w:rPr>
          <w:rFonts w:ascii="Times New Roman" w:hAnsi="Times New Roman" w:cs="Times New Roman"/>
          <w:bCs/>
          <w:sz w:val="24"/>
          <w:szCs w:val="24"/>
          <w:lang w:val="hy-AM"/>
        </w:rPr>
        <w:t>the</w:t>
      </w:r>
      <w:proofErr w:type="spellEnd"/>
      <w:r w:rsidR="00B64650" w:rsidRPr="00FA7728">
        <w:rPr>
          <w:rFonts w:ascii="Times New Roman" w:hAnsi="Times New Roman" w:cs="Times New Roman"/>
          <w:bCs/>
          <w:sz w:val="24"/>
          <w:szCs w:val="24"/>
          <w:lang w:val="hy-AM"/>
        </w:rPr>
        <w:t xml:space="preserve"> </w:t>
      </w:r>
      <w:proofErr w:type="spellStart"/>
      <w:r w:rsidR="00B64650" w:rsidRPr="00FA7728">
        <w:rPr>
          <w:rFonts w:ascii="Times New Roman" w:hAnsi="Times New Roman" w:cs="Times New Roman"/>
          <w:bCs/>
          <w:sz w:val="24"/>
          <w:szCs w:val="24"/>
          <w:lang w:val="hy-AM"/>
        </w:rPr>
        <w:t>case</w:t>
      </w:r>
      <w:proofErr w:type="spellEnd"/>
      <w:r w:rsidR="00B64650" w:rsidRPr="00FA7728">
        <w:rPr>
          <w:rFonts w:ascii="Times New Roman" w:hAnsi="Times New Roman" w:cs="Times New Roman"/>
          <w:bCs/>
          <w:sz w:val="24"/>
          <w:szCs w:val="24"/>
          <w:lang w:val="hy-AM"/>
        </w:rPr>
        <w:t xml:space="preserve"> </w:t>
      </w:r>
      <w:proofErr w:type="spellStart"/>
      <w:r w:rsidR="00B64650" w:rsidRPr="00FA7728">
        <w:rPr>
          <w:rFonts w:ascii="Times New Roman" w:hAnsi="Times New Roman" w:cs="Times New Roman"/>
          <w:bCs/>
          <w:sz w:val="24"/>
          <w:szCs w:val="24"/>
          <w:lang w:val="hy-AM"/>
        </w:rPr>
        <w:t>of</w:t>
      </w:r>
      <w:proofErr w:type="spellEnd"/>
      <w:r w:rsidR="00B64650" w:rsidRPr="00FA7728">
        <w:rPr>
          <w:rFonts w:ascii="Times New Roman" w:hAnsi="Times New Roman" w:cs="Times New Roman"/>
          <w:bCs/>
          <w:sz w:val="24"/>
          <w:szCs w:val="24"/>
          <w:lang w:val="hy-AM"/>
        </w:rPr>
        <w:t xml:space="preserve"> </w:t>
      </w:r>
      <w:r w:rsidR="00B64650" w:rsidRPr="00FA7728">
        <w:rPr>
          <w:rFonts w:ascii="Times New Roman" w:hAnsi="Times New Roman" w:cs="Times New Roman"/>
          <w:bCs/>
          <w:i/>
          <w:iCs/>
          <w:sz w:val="24"/>
          <w:szCs w:val="24"/>
        </w:rPr>
        <w:t xml:space="preserve">the </w:t>
      </w:r>
      <w:proofErr w:type="spellStart"/>
      <w:r w:rsidR="00B64650" w:rsidRPr="00FA7728">
        <w:rPr>
          <w:rFonts w:ascii="Times New Roman" w:hAnsi="Times New Roman" w:cs="Times New Roman"/>
          <w:bCs/>
          <w:i/>
          <w:iCs/>
          <w:sz w:val="24"/>
          <w:szCs w:val="24"/>
          <w:lang w:val="hy-AM"/>
        </w:rPr>
        <w:t>former</w:t>
      </w:r>
      <w:proofErr w:type="spellEnd"/>
      <w:r w:rsidR="00B64650" w:rsidRPr="00FA7728">
        <w:rPr>
          <w:rFonts w:ascii="Times New Roman" w:hAnsi="Times New Roman" w:cs="Times New Roman"/>
          <w:bCs/>
          <w:i/>
          <w:iCs/>
          <w:sz w:val="24"/>
          <w:szCs w:val="24"/>
          <w:lang w:val="hy-AM"/>
        </w:rPr>
        <w:t xml:space="preserve"> NSS </w:t>
      </w:r>
      <w:proofErr w:type="spellStart"/>
      <w:r w:rsidR="00B64650" w:rsidRPr="00FA7728">
        <w:rPr>
          <w:rFonts w:ascii="Times New Roman" w:hAnsi="Times New Roman" w:cs="Times New Roman"/>
          <w:bCs/>
          <w:i/>
          <w:iCs/>
          <w:sz w:val="24"/>
          <w:szCs w:val="24"/>
          <w:lang w:val="hy-AM"/>
        </w:rPr>
        <w:t>intelligence</w:t>
      </w:r>
      <w:proofErr w:type="spellEnd"/>
      <w:r w:rsidR="00B64650" w:rsidRPr="00FA7728">
        <w:rPr>
          <w:rFonts w:ascii="Times New Roman" w:hAnsi="Times New Roman" w:cs="Times New Roman"/>
          <w:bCs/>
          <w:i/>
          <w:iCs/>
          <w:sz w:val="24"/>
          <w:szCs w:val="24"/>
          <w:lang w:val="hy-AM"/>
        </w:rPr>
        <w:t xml:space="preserve"> </w:t>
      </w:r>
      <w:proofErr w:type="spellStart"/>
      <w:r w:rsidR="00B64650" w:rsidRPr="00FA7728">
        <w:rPr>
          <w:rFonts w:ascii="Times New Roman" w:hAnsi="Times New Roman" w:cs="Times New Roman"/>
          <w:bCs/>
          <w:i/>
          <w:iCs/>
          <w:sz w:val="24"/>
          <w:szCs w:val="24"/>
          <w:lang w:val="hy-AM"/>
        </w:rPr>
        <w:t>colonel</w:t>
      </w:r>
      <w:proofErr w:type="spellEnd"/>
      <w:r w:rsidR="00B64650" w:rsidRPr="00FA7728">
        <w:rPr>
          <w:rFonts w:ascii="Times New Roman" w:hAnsi="Times New Roman" w:cs="Times New Roman"/>
          <w:bCs/>
          <w:i/>
          <w:iCs/>
          <w:sz w:val="24"/>
          <w:szCs w:val="24"/>
          <w:lang w:val="hy-AM"/>
        </w:rPr>
        <w:t xml:space="preserve"> </w:t>
      </w:r>
      <w:proofErr w:type="spellStart"/>
      <w:r w:rsidR="00B64650" w:rsidRPr="00FA7728">
        <w:rPr>
          <w:rFonts w:ascii="Times New Roman" w:hAnsi="Times New Roman" w:cs="Times New Roman"/>
          <w:bCs/>
          <w:i/>
          <w:iCs/>
          <w:sz w:val="24"/>
          <w:szCs w:val="24"/>
          <w:lang w:val="hy-AM"/>
        </w:rPr>
        <w:t>Eduard</w:t>
      </w:r>
      <w:proofErr w:type="spellEnd"/>
      <w:r w:rsidR="00B64650" w:rsidRPr="00FA7728">
        <w:rPr>
          <w:rFonts w:ascii="Times New Roman" w:hAnsi="Times New Roman" w:cs="Times New Roman"/>
          <w:bCs/>
          <w:i/>
          <w:iCs/>
          <w:sz w:val="24"/>
          <w:szCs w:val="24"/>
          <w:lang w:val="hy-AM"/>
        </w:rPr>
        <w:t xml:space="preserve"> </w:t>
      </w:r>
      <w:proofErr w:type="spellStart"/>
      <w:r w:rsidR="00B64650" w:rsidRPr="00FA7728">
        <w:rPr>
          <w:rFonts w:ascii="Times New Roman" w:hAnsi="Times New Roman" w:cs="Times New Roman"/>
          <w:bCs/>
          <w:i/>
          <w:iCs/>
          <w:sz w:val="24"/>
          <w:szCs w:val="24"/>
          <w:lang w:val="hy-AM"/>
        </w:rPr>
        <w:t>Harutyunyan</w:t>
      </w:r>
      <w:proofErr w:type="spellEnd"/>
      <w:r w:rsidR="00B64650" w:rsidRPr="00FA7728">
        <w:rPr>
          <w:rFonts w:ascii="Times New Roman" w:hAnsi="Times New Roman" w:cs="Times New Roman"/>
          <w:bCs/>
          <w:i/>
          <w:iCs/>
          <w:sz w:val="24"/>
          <w:szCs w:val="24"/>
        </w:rPr>
        <w:t xml:space="preserve"> v.</w:t>
      </w:r>
      <w:r w:rsidR="00B64650" w:rsidRPr="00FA7728">
        <w:rPr>
          <w:rFonts w:ascii="Times New Roman" w:hAnsi="Times New Roman" w:cs="Times New Roman"/>
          <w:bCs/>
          <w:i/>
          <w:iCs/>
          <w:sz w:val="24"/>
          <w:szCs w:val="24"/>
          <w:lang w:val="hy-AM"/>
        </w:rPr>
        <w:t xml:space="preserve"> former NA </w:t>
      </w:r>
      <w:r w:rsidR="00B64650" w:rsidRPr="00FA7728">
        <w:rPr>
          <w:rFonts w:ascii="Times New Roman" w:hAnsi="Times New Roman" w:cs="Times New Roman"/>
          <w:bCs/>
          <w:i/>
          <w:iCs/>
          <w:sz w:val="24"/>
          <w:szCs w:val="24"/>
        </w:rPr>
        <w:t xml:space="preserve">MP </w:t>
      </w:r>
      <w:r w:rsidR="00B64650" w:rsidRPr="00FA7728">
        <w:rPr>
          <w:rFonts w:ascii="Times New Roman" w:hAnsi="Times New Roman" w:cs="Times New Roman"/>
          <w:bCs/>
          <w:i/>
          <w:iCs/>
          <w:sz w:val="24"/>
          <w:szCs w:val="24"/>
          <w:lang w:val="hy-AM"/>
        </w:rPr>
        <w:t>Taron Sahakya</w:t>
      </w:r>
      <w:r w:rsidR="00B64650" w:rsidRPr="00FA7728">
        <w:rPr>
          <w:rFonts w:ascii="Times New Roman" w:hAnsi="Times New Roman" w:cs="Times New Roman"/>
          <w:bCs/>
          <w:i/>
          <w:iCs/>
          <w:sz w:val="24"/>
          <w:szCs w:val="24"/>
        </w:rPr>
        <w:t>n</w:t>
      </w:r>
      <w:r w:rsidR="00B64650" w:rsidRPr="00FA7728">
        <w:rPr>
          <w:rFonts w:ascii="Times New Roman" w:hAnsi="Times New Roman" w:cs="Times New Roman"/>
          <w:bCs/>
          <w:i/>
          <w:iCs/>
          <w:sz w:val="24"/>
          <w:szCs w:val="24"/>
          <w:lang w:val="hy-AM"/>
        </w:rPr>
        <w:t xml:space="preserve"> (</w:t>
      </w:r>
      <w:r w:rsidR="00B64650" w:rsidRPr="00FA7728">
        <w:rPr>
          <w:rFonts w:ascii="Times New Roman" w:hAnsi="Times New Roman" w:cs="Times New Roman"/>
          <w:bCs/>
          <w:i/>
          <w:iCs/>
          <w:sz w:val="24"/>
          <w:szCs w:val="24"/>
        </w:rPr>
        <w:t xml:space="preserve">with </w:t>
      </w:r>
      <w:r w:rsidR="00B64650" w:rsidRPr="00FA7728">
        <w:rPr>
          <w:rFonts w:ascii="Times New Roman" w:hAnsi="Times New Roman" w:cs="Times New Roman"/>
          <w:bCs/>
          <w:i/>
          <w:iCs/>
          <w:sz w:val="24"/>
          <w:szCs w:val="24"/>
          <w:lang w:val="hy-AM" w:eastAsia="ru-RU"/>
        </w:rPr>
        <w:t xml:space="preserve">founder of Zhamanak daily Skizb Media Center </w:t>
      </w:r>
      <w:r w:rsidR="00B64650" w:rsidRPr="00FA7728">
        <w:rPr>
          <w:rFonts w:ascii="Times New Roman" w:hAnsi="Times New Roman" w:cs="Times New Roman"/>
          <w:bCs/>
          <w:i/>
          <w:iCs/>
          <w:sz w:val="24"/>
          <w:szCs w:val="24"/>
          <w:lang w:eastAsia="ru-RU"/>
        </w:rPr>
        <w:t>LLC as the third party</w:t>
      </w:r>
      <w:r w:rsidR="00B64650" w:rsidRPr="00FA7728">
        <w:rPr>
          <w:rFonts w:ascii="Times New Roman" w:hAnsi="Times New Roman" w:cs="Times New Roman"/>
          <w:bCs/>
          <w:i/>
          <w:iCs/>
          <w:sz w:val="24"/>
          <w:szCs w:val="24"/>
          <w:lang w:val="hy-AM"/>
        </w:rPr>
        <w:t>),</w:t>
      </w:r>
      <w:r w:rsidR="00B64650" w:rsidRPr="00FA7728">
        <w:rPr>
          <w:rFonts w:ascii="Times New Roman" w:hAnsi="Times New Roman" w:cs="Times New Roman"/>
          <w:bCs/>
          <w:sz w:val="24"/>
          <w:szCs w:val="24"/>
          <w:lang w:val="hy-AM"/>
        </w:rPr>
        <w:t xml:space="preserve"> demanding </w:t>
      </w:r>
      <w:r w:rsidR="00B64650" w:rsidRPr="00FA7728">
        <w:rPr>
          <w:rFonts w:ascii="Times New Roman" w:hAnsi="Times New Roman" w:cs="Times New Roman"/>
          <w:bCs/>
          <w:sz w:val="24"/>
          <w:szCs w:val="24"/>
        </w:rPr>
        <w:t xml:space="preserve">a </w:t>
      </w:r>
      <w:r w:rsidR="00B64650" w:rsidRPr="00FA7728">
        <w:rPr>
          <w:rFonts w:ascii="Times New Roman" w:hAnsi="Times New Roman" w:cs="Times New Roman"/>
          <w:bCs/>
          <w:sz w:val="24"/>
          <w:szCs w:val="24"/>
          <w:lang w:val="hy-AM"/>
        </w:rPr>
        <w:t>public apology for insult, refutation of defamatory information and a compensation.</w:t>
      </w:r>
    </w:p>
    <w:p w14:paraId="678D4A43" w14:textId="7F346AB0" w:rsidR="00B64650" w:rsidRPr="00FA7728" w:rsidRDefault="00B64650" w:rsidP="00B64650">
      <w:pPr>
        <w:spacing w:after="0"/>
        <w:ind w:firstLine="567"/>
        <w:jc w:val="both"/>
        <w:rPr>
          <w:rFonts w:ascii="Times New Roman" w:hAnsi="Times New Roman" w:cs="Times New Roman"/>
          <w:sz w:val="24"/>
          <w:szCs w:val="24"/>
          <w:lang w:eastAsia="ru-RU"/>
        </w:rPr>
      </w:pPr>
      <w:r w:rsidRPr="00FA7728">
        <w:rPr>
          <w:rFonts w:ascii="Times New Roman" w:hAnsi="Times New Roman" w:cs="Times New Roman"/>
          <w:sz w:val="24"/>
          <w:szCs w:val="24"/>
        </w:rPr>
        <w:t xml:space="preserve"> We should remind that t</w:t>
      </w:r>
      <w:r w:rsidRPr="00FA7728">
        <w:rPr>
          <w:rFonts w:ascii="Times New Roman" w:hAnsi="Times New Roman" w:cs="Times New Roman"/>
          <w:sz w:val="24"/>
          <w:szCs w:val="24"/>
          <w:lang w:val="hy-AM" w:eastAsia="ru-RU"/>
        </w:rPr>
        <w:t>he lawsuit</w:t>
      </w:r>
      <w:r w:rsidRPr="00FA7728">
        <w:rPr>
          <w:rFonts w:ascii="Times New Roman" w:hAnsi="Times New Roman" w:cs="Times New Roman"/>
          <w:sz w:val="24"/>
          <w:szCs w:val="24"/>
          <w:lang w:eastAsia="ru-RU"/>
        </w:rPr>
        <w:t xml:space="preserve"> </w:t>
      </w:r>
      <w:r w:rsidRPr="00FA7728">
        <w:rPr>
          <w:rFonts w:ascii="Times New Roman" w:hAnsi="Times New Roman" w:cs="Times New Roman"/>
          <w:sz w:val="24"/>
          <w:szCs w:val="24"/>
          <w:lang w:val="hy-AM" w:eastAsia="ru-RU"/>
        </w:rPr>
        <w:t xml:space="preserve">was </w:t>
      </w:r>
      <w:r w:rsidRPr="00FA7728">
        <w:rPr>
          <w:rFonts w:ascii="Times New Roman" w:hAnsi="Times New Roman" w:cs="Times New Roman"/>
          <w:sz w:val="24"/>
          <w:szCs w:val="24"/>
          <w:lang w:eastAsia="ru-RU"/>
        </w:rPr>
        <w:t xml:space="preserve">caused by an article published in the daily on May 29, 2019, and reprinted on 1in.am website, entitled “” </w:t>
      </w:r>
      <w:r w:rsidRPr="00FA7728">
        <w:rPr>
          <w:rFonts w:ascii="Times New Roman" w:hAnsi="Times New Roman" w:cs="Times New Roman"/>
          <w:bCs/>
          <w:sz w:val="24"/>
          <w:szCs w:val="24"/>
          <w:lang w:eastAsia="ru-RU"/>
        </w:rPr>
        <w:t xml:space="preserve">The </w:t>
      </w:r>
      <w:r w:rsidRPr="00FA7728">
        <w:rPr>
          <w:rFonts w:ascii="Times New Roman" w:hAnsi="Times New Roman" w:cs="Times New Roman"/>
          <w:sz w:val="24"/>
          <w:szCs w:val="24"/>
          <w:lang w:val="hy-AM" w:eastAsia="ru-RU"/>
        </w:rPr>
        <w:t xml:space="preserve">lawsuit was </w:t>
      </w:r>
      <w:r w:rsidRPr="00FA7728">
        <w:rPr>
          <w:rFonts w:ascii="Times New Roman" w:hAnsi="Times New Roman" w:cs="Times New Roman"/>
          <w:sz w:val="24"/>
          <w:szCs w:val="24"/>
          <w:lang w:eastAsia="ru-RU"/>
        </w:rPr>
        <w:t xml:space="preserve">caused by </w:t>
      </w:r>
      <w:r w:rsidRPr="00FA7728">
        <w:rPr>
          <w:rFonts w:ascii="Times New Roman" w:hAnsi="Times New Roman" w:cs="Times New Roman"/>
          <w:sz w:val="24"/>
          <w:szCs w:val="24"/>
          <w:lang w:val="hy-AM" w:eastAsia="ru-RU"/>
        </w:rPr>
        <w:t xml:space="preserve">the </w:t>
      </w:r>
      <w:r w:rsidRPr="00FA7728">
        <w:rPr>
          <w:rFonts w:ascii="Times New Roman" w:hAnsi="Times New Roman" w:cs="Times New Roman"/>
          <w:sz w:val="24"/>
          <w:szCs w:val="24"/>
          <w:lang w:eastAsia="ru-RU"/>
        </w:rPr>
        <w:t>article</w:t>
      </w:r>
      <w:r w:rsidRPr="00FA7728">
        <w:rPr>
          <w:rFonts w:ascii="Times New Roman" w:hAnsi="Times New Roman" w:cs="Times New Roman"/>
          <w:sz w:val="24"/>
          <w:szCs w:val="24"/>
          <w:lang w:val="hy-AM" w:eastAsia="ru-RU"/>
        </w:rPr>
        <w:t xml:space="preserve">, </w:t>
      </w:r>
      <w:r w:rsidRPr="00FA7728">
        <w:rPr>
          <w:rFonts w:ascii="Times New Roman" w:hAnsi="Times New Roman" w:cs="Times New Roman"/>
          <w:sz w:val="24"/>
          <w:szCs w:val="24"/>
          <w:lang w:eastAsia="ru-RU"/>
        </w:rPr>
        <w:t xml:space="preserve">published in the daily and republished on </w:t>
      </w:r>
      <w:r w:rsidRPr="00FA7728">
        <w:rPr>
          <w:rFonts w:ascii="Times New Roman" w:hAnsi="Times New Roman" w:cs="Times New Roman"/>
          <w:i/>
          <w:iCs/>
          <w:sz w:val="24"/>
          <w:szCs w:val="24"/>
          <w:lang w:eastAsia="ru-RU"/>
        </w:rPr>
        <w:t>1in.am</w:t>
      </w:r>
      <w:r w:rsidRPr="00FA7728">
        <w:rPr>
          <w:rFonts w:ascii="Times New Roman" w:hAnsi="Times New Roman" w:cs="Times New Roman"/>
          <w:sz w:val="24"/>
          <w:szCs w:val="24"/>
          <w:lang w:eastAsia="ru-RU"/>
        </w:rPr>
        <w:t xml:space="preserve"> website, entitled: </w:t>
      </w:r>
      <w:r w:rsidRPr="00FA7728">
        <w:rPr>
          <w:rFonts w:ascii="Times New Roman" w:hAnsi="Times New Roman" w:cs="Times New Roman"/>
          <w:sz w:val="24"/>
          <w:szCs w:val="24"/>
          <w:lang w:val="hy-AM" w:eastAsia="ru-RU"/>
        </w:rPr>
        <w:t>“The Harutyunyan</w:t>
      </w:r>
      <w:r w:rsidRPr="00FA7728">
        <w:rPr>
          <w:rFonts w:ascii="Times New Roman" w:hAnsi="Times New Roman" w:cs="Times New Roman"/>
          <w:sz w:val="24"/>
          <w:szCs w:val="24"/>
          <w:lang w:eastAsia="ru-RU"/>
        </w:rPr>
        <w:t>s</w:t>
      </w:r>
      <w:r w:rsidRPr="00FA7728">
        <w:rPr>
          <w:rFonts w:ascii="Times New Roman" w:hAnsi="Times New Roman" w:cs="Times New Roman"/>
          <w:sz w:val="24"/>
          <w:szCs w:val="24"/>
          <w:lang w:val="hy-AM" w:eastAsia="ru-RU"/>
        </w:rPr>
        <w:t xml:space="preserve"> </w:t>
      </w:r>
      <w:r w:rsidRPr="00FA7728">
        <w:rPr>
          <w:rFonts w:ascii="Times New Roman" w:hAnsi="Times New Roman" w:cs="Times New Roman"/>
          <w:sz w:val="24"/>
          <w:szCs w:val="24"/>
          <w:lang w:eastAsia="ru-RU"/>
        </w:rPr>
        <w:t>D</w:t>
      </w:r>
      <w:r w:rsidRPr="00FA7728">
        <w:rPr>
          <w:rFonts w:ascii="Times New Roman" w:hAnsi="Times New Roman" w:cs="Times New Roman"/>
          <w:sz w:val="24"/>
          <w:szCs w:val="24"/>
          <w:lang w:val="hy-AM" w:eastAsia="ru-RU"/>
        </w:rPr>
        <w:t xml:space="preserve">ynasty is </w:t>
      </w:r>
      <w:r w:rsidRPr="00FA7728">
        <w:rPr>
          <w:rFonts w:ascii="Times New Roman" w:hAnsi="Times New Roman" w:cs="Times New Roman"/>
          <w:sz w:val="24"/>
          <w:szCs w:val="24"/>
          <w:lang w:eastAsia="ru-RU"/>
        </w:rPr>
        <w:t>S</w:t>
      </w:r>
      <w:r w:rsidRPr="00FA7728">
        <w:rPr>
          <w:rFonts w:ascii="Times New Roman" w:hAnsi="Times New Roman" w:cs="Times New Roman"/>
          <w:sz w:val="24"/>
          <w:szCs w:val="24"/>
          <w:lang w:val="hy-AM" w:eastAsia="ru-RU"/>
        </w:rPr>
        <w:t xml:space="preserve">till </w:t>
      </w:r>
      <w:r w:rsidRPr="00FA7728">
        <w:rPr>
          <w:rFonts w:ascii="Times New Roman" w:hAnsi="Times New Roman" w:cs="Times New Roman"/>
          <w:sz w:val="24"/>
          <w:szCs w:val="24"/>
          <w:lang w:eastAsia="ru-RU"/>
        </w:rPr>
        <w:t>R</w:t>
      </w:r>
      <w:r w:rsidRPr="00FA7728">
        <w:rPr>
          <w:rFonts w:ascii="Times New Roman" w:hAnsi="Times New Roman" w:cs="Times New Roman"/>
          <w:sz w:val="24"/>
          <w:szCs w:val="24"/>
          <w:lang w:val="hy-AM" w:eastAsia="ru-RU"/>
        </w:rPr>
        <w:t xml:space="preserve">ooted in the </w:t>
      </w:r>
      <w:r w:rsidRPr="00FA7728">
        <w:rPr>
          <w:rFonts w:ascii="Times New Roman" w:hAnsi="Times New Roman" w:cs="Times New Roman"/>
          <w:sz w:val="24"/>
          <w:szCs w:val="24"/>
          <w:lang w:eastAsia="ru-RU"/>
        </w:rPr>
        <w:t>S</w:t>
      </w:r>
      <w:r w:rsidRPr="00FA7728">
        <w:rPr>
          <w:rFonts w:ascii="Times New Roman" w:hAnsi="Times New Roman" w:cs="Times New Roman"/>
          <w:sz w:val="24"/>
          <w:szCs w:val="24"/>
          <w:lang w:val="hy-AM" w:eastAsia="ru-RU"/>
        </w:rPr>
        <w:t>tate</w:t>
      </w:r>
      <w:r w:rsidRPr="00FA7728">
        <w:rPr>
          <w:rFonts w:ascii="Times New Roman" w:hAnsi="Times New Roman" w:cs="Times New Roman"/>
          <w:sz w:val="24"/>
          <w:szCs w:val="24"/>
          <w:lang w:eastAsia="ru-RU"/>
        </w:rPr>
        <w:t xml:space="preserve"> Administration</w:t>
      </w:r>
      <w:r w:rsidRPr="00FA7728">
        <w:rPr>
          <w:rFonts w:ascii="Times New Roman" w:hAnsi="Times New Roman" w:cs="Times New Roman"/>
          <w:sz w:val="24"/>
          <w:szCs w:val="24"/>
          <w:lang w:val="hy-AM" w:eastAsia="ru-RU"/>
        </w:rPr>
        <w:t xml:space="preserve"> </w:t>
      </w:r>
      <w:r w:rsidRPr="00FA7728">
        <w:rPr>
          <w:rFonts w:ascii="Times New Roman" w:hAnsi="Times New Roman" w:cs="Times New Roman"/>
          <w:sz w:val="24"/>
          <w:szCs w:val="24"/>
          <w:lang w:eastAsia="ru-RU"/>
        </w:rPr>
        <w:t>S</w:t>
      </w:r>
      <w:r w:rsidRPr="00FA7728">
        <w:rPr>
          <w:rFonts w:ascii="Times New Roman" w:hAnsi="Times New Roman" w:cs="Times New Roman"/>
          <w:sz w:val="24"/>
          <w:szCs w:val="24"/>
          <w:lang w:val="hy-AM" w:eastAsia="ru-RU"/>
        </w:rPr>
        <w:t xml:space="preserve">ystem: </w:t>
      </w:r>
      <w:r w:rsidRPr="00FA7728">
        <w:rPr>
          <w:rFonts w:ascii="Times New Roman" w:hAnsi="Times New Roman" w:cs="Times New Roman"/>
          <w:sz w:val="24"/>
          <w:szCs w:val="24"/>
          <w:lang w:eastAsia="ru-RU"/>
        </w:rPr>
        <w:t>W</w:t>
      </w:r>
      <w:r w:rsidRPr="00FA7728">
        <w:rPr>
          <w:rFonts w:ascii="Times New Roman" w:hAnsi="Times New Roman" w:cs="Times New Roman"/>
          <w:sz w:val="24"/>
          <w:szCs w:val="24"/>
          <w:lang w:val="hy-AM" w:eastAsia="ru-RU"/>
        </w:rPr>
        <w:t xml:space="preserve">ho </w:t>
      </w:r>
      <w:r w:rsidRPr="00FA7728">
        <w:rPr>
          <w:rFonts w:ascii="Times New Roman" w:hAnsi="Times New Roman" w:cs="Times New Roman"/>
          <w:sz w:val="24"/>
          <w:szCs w:val="24"/>
          <w:lang w:eastAsia="ru-RU"/>
        </w:rPr>
        <w:t>O</w:t>
      </w:r>
      <w:r w:rsidRPr="00FA7728">
        <w:rPr>
          <w:rFonts w:ascii="Times New Roman" w:hAnsi="Times New Roman" w:cs="Times New Roman"/>
          <w:sz w:val="24"/>
          <w:szCs w:val="24"/>
          <w:lang w:val="hy-AM" w:eastAsia="ru-RU"/>
        </w:rPr>
        <w:t>ccupie</w:t>
      </w:r>
      <w:r w:rsidRPr="00FA7728">
        <w:rPr>
          <w:rFonts w:ascii="Times New Roman" w:hAnsi="Times New Roman" w:cs="Times New Roman"/>
          <w:sz w:val="24"/>
          <w:szCs w:val="24"/>
          <w:lang w:eastAsia="ru-RU"/>
        </w:rPr>
        <w:t>s</w:t>
      </w:r>
      <w:r w:rsidRPr="00FA7728">
        <w:rPr>
          <w:rFonts w:ascii="Times New Roman" w:hAnsi="Times New Roman" w:cs="Times New Roman"/>
          <w:sz w:val="24"/>
          <w:szCs w:val="24"/>
          <w:lang w:val="hy-AM" w:eastAsia="ru-RU"/>
        </w:rPr>
        <w:t xml:space="preserve"> a </w:t>
      </w:r>
      <w:r w:rsidRPr="00FA7728">
        <w:rPr>
          <w:rFonts w:ascii="Times New Roman" w:hAnsi="Times New Roman" w:cs="Times New Roman"/>
          <w:sz w:val="24"/>
          <w:szCs w:val="24"/>
          <w:lang w:eastAsia="ru-RU"/>
        </w:rPr>
        <w:t>P</w:t>
      </w:r>
      <w:r w:rsidRPr="00FA7728">
        <w:rPr>
          <w:rFonts w:ascii="Times New Roman" w:hAnsi="Times New Roman" w:cs="Times New Roman"/>
          <w:sz w:val="24"/>
          <w:szCs w:val="24"/>
          <w:lang w:val="hy-AM" w:eastAsia="ru-RU"/>
        </w:rPr>
        <w:t xml:space="preserve">ost, </w:t>
      </w:r>
      <w:r w:rsidRPr="00FA7728">
        <w:rPr>
          <w:rFonts w:ascii="Times New Roman" w:hAnsi="Times New Roman" w:cs="Times New Roman"/>
          <w:sz w:val="24"/>
          <w:szCs w:val="24"/>
          <w:lang w:eastAsia="ru-RU"/>
        </w:rPr>
        <w:t>W</w:t>
      </w:r>
      <w:r w:rsidRPr="00FA7728">
        <w:rPr>
          <w:rFonts w:ascii="Times New Roman" w:hAnsi="Times New Roman" w:cs="Times New Roman"/>
          <w:sz w:val="24"/>
          <w:szCs w:val="24"/>
          <w:lang w:val="hy-AM" w:eastAsia="ru-RU"/>
        </w:rPr>
        <w:t xml:space="preserve">hat </w:t>
      </w:r>
      <w:r w:rsidRPr="00FA7728">
        <w:rPr>
          <w:rFonts w:ascii="Times New Roman" w:hAnsi="Times New Roman" w:cs="Times New Roman"/>
          <w:sz w:val="24"/>
          <w:szCs w:val="24"/>
          <w:lang w:eastAsia="ru-RU"/>
        </w:rPr>
        <w:t>P</w:t>
      </w:r>
      <w:r w:rsidRPr="00FA7728">
        <w:rPr>
          <w:rFonts w:ascii="Times New Roman" w:hAnsi="Times New Roman" w:cs="Times New Roman"/>
          <w:sz w:val="24"/>
          <w:szCs w:val="24"/>
          <w:lang w:val="hy-AM" w:eastAsia="ru-RU"/>
        </w:rPr>
        <w:t xml:space="preserve">ost and </w:t>
      </w:r>
      <w:r w:rsidRPr="00FA7728">
        <w:rPr>
          <w:rFonts w:ascii="Times New Roman" w:hAnsi="Times New Roman" w:cs="Times New Roman"/>
          <w:sz w:val="24"/>
          <w:szCs w:val="24"/>
          <w:lang w:eastAsia="ru-RU"/>
        </w:rPr>
        <w:t>W</w:t>
      </w:r>
      <w:r w:rsidRPr="00FA7728">
        <w:rPr>
          <w:rFonts w:ascii="Times New Roman" w:hAnsi="Times New Roman" w:cs="Times New Roman"/>
          <w:sz w:val="24"/>
          <w:szCs w:val="24"/>
          <w:lang w:val="hy-AM" w:eastAsia="ru-RU"/>
        </w:rPr>
        <w:t>here</w:t>
      </w:r>
      <w:r w:rsidRPr="00FA7728">
        <w:rPr>
          <w:rFonts w:ascii="Times New Roman" w:hAnsi="Times New Roman" w:cs="Times New Roman"/>
          <w:sz w:val="24"/>
          <w:szCs w:val="24"/>
          <w:lang w:eastAsia="ru-RU"/>
        </w:rPr>
        <w:t>?”</w:t>
      </w:r>
      <w:r w:rsidRPr="00FA7728">
        <w:rPr>
          <w:rStyle w:val="FootnoteReference"/>
          <w:rFonts w:ascii="Times New Roman" w:hAnsi="Times New Roman" w:cs="Times New Roman"/>
          <w:sz w:val="24"/>
          <w:szCs w:val="24"/>
          <w:lang w:eastAsia="ru-RU"/>
        </w:rPr>
        <w:footnoteReference w:id="69"/>
      </w:r>
    </w:p>
    <w:p w14:paraId="18EDED62" w14:textId="427DA332" w:rsidR="00B64650" w:rsidRPr="00FA7728" w:rsidRDefault="00B64650" w:rsidP="00B64650">
      <w:pPr>
        <w:spacing w:after="0"/>
        <w:ind w:firstLine="567"/>
        <w:jc w:val="both"/>
        <w:rPr>
          <w:rFonts w:ascii="Times New Roman" w:hAnsi="Times New Roman" w:cs="Times New Roman"/>
          <w:sz w:val="24"/>
          <w:szCs w:val="24"/>
          <w:lang w:eastAsia="ru-RU"/>
        </w:rPr>
      </w:pPr>
      <w:r w:rsidRPr="00FA7728">
        <w:rPr>
          <w:rFonts w:ascii="Times New Roman" w:hAnsi="Times New Roman" w:cs="Times New Roman"/>
          <w:sz w:val="24"/>
          <w:szCs w:val="24"/>
          <w:lang w:eastAsia="ru-RU"/>
        </w:rPr>
        <w:t xml:space="preserve">A court hearing was held on September 28 with the next one scheduled for November 23. </w:t>
      </w:r>
    </w:p>
    <w:p w14:paraId="19EAA08F" w14:textId="77777777" w:rsidR="00B64650" w:rsidRPr="00FA7728" w:rsidRDefault="00B64650" w:rsidP="007827CA">
      <w:pPr>
        <w:spacing w:after="0" w:line="240" w:lineRule="auto"/>
        <w:rPr>
          <w:rFonts w:ascii="Times New Roman" w:hAnsi="Times New Roman" w:cs="Times New Roman"/>
          <w:b/>
          <w:sz w:val="24"/>
          <w:szCs w:val="24"/>
          <w:shd w:val="clear" w:color="auto" w:fill="FFFFFF"/>
          <w:lang w:val="hy-AM"/>
        </w:rPr>
      </w:pPr>
    </w:p>
    <w:p w14:paraId="09613297" w14:textId="05C99564" w:rsidR="00B64650" w:rsidRPr="00FA7728" w:rsidRDefault="007827CA" w:rsidP="00B64650">
      <w:pPr>
        <w:spacing w:after="0" w:line="240" w:lineRule="auto"/>
        <w:jc w:val="both"/>
        <w:rPr>
          <w:rFonts w:ascii="Times New Roman" w:hAnsi="Times New Roman" w:cs="Times New Roman"/>
          <w:b/>
          <w:sz w:val="28"/>
          <w:szCs w:val="28"/>
          <w:shd w:val="clear" w:color="auto" w:fill="FFFFFF"/>
        </w:rPr>
      </w:pPr>
      <w:r w:rsidRPr="00FA7728">
        <w:rPr>
          <w:rFonts w:ascii="Times New Roman" w:hAnsi="Times New Roman" w:cs="Times New Roman"/>
          <w:b/>
          <w:sz w:val="24"/>
          <w:szCs w:val="24"/>
          <w:shd w:val="clear" w:color="auto" w:fill="FFFFFF"/>
          <w:lang w:val="hy-AM"/>
        </w:rPr>
        <w:tab/>
      </w:r>
      <w:r w:rsidR="00B64650" w:rsidRPr="00FA7728">
        <w:rPr>
          <w:rFonts w:ascii="Times New Roman" w:hAnsi="Times New Roman" w:cs="Times New Roman"/>
          <w:b/>
          <w:sz w:val="24"/>
          <w:szCs w:val="24"/>
          <w:shd w:val="clear" w:color="auto" w:fill="FFFFFF"/>
        </w:rPr>
        <w:t>On September</w:t>
      </w:r>
      <w:r w:rsidRPr="00FA7728">
        <w:rPr>
          <w:rFonts w:ascii="Times New Roman" w:hAnsi="Times New Roman" w:cs="Times New Roman"/>
          <w:b/>
          <w:sz w:val="24"/>
          <w:szCs w:val="24"/>
          <w:shd w:val="clear" w:color="auto" w:fill="FFFFFF"/>
          <w:lang w:val="hy-AM"/>
        </w:rPr>
        <w:t xml:space="preserve"> 26</w:t>
      </w:r>
      <w:r w:rsidR="00B64650" w:rsidRPr="00FA7728">
        <w:rPr>
          <w:rFonts w:ascii="Times New Roman" w:hAnsi="Times New Roman" w:cs="Times New Roman"/>
          <w:b/>
          <w:sz w:val="24"/>
          <w:szCs w:val="24"/>
          <w:shd w:val="clear" w:color="auto" w:fill="FFFFFF"/>
        </w:rPr>
        <w:t xml:space="preserve">, </w:t>
      </w:r>
      <w:r w:rsidR="00B64650" w:rsidRPr="00FA7728">
        <w:rPr>
          <w:rFonts w:ascii="Times New Roman" w:hAnsi="Times New Roman" w:cs="Times New Roman"/>
          <w:bCs/>
          <w:sz w:val="24"/>
          <w:szCs w:val="24"/>
          <w:shd w:val="clear" w:color="auto" w:fill="FFFFFF"/>
          <w:lang w:val="hy-AM"/>
        </w:rPr>
        <w:t xml:space="preserve">a regular court hearing </w:t>
      </w:r>
      <w:r w:rsidR="00B64650" w:rsidRPr="00FA7728">
        <w:rPr>
          <w:rFonts w:ascii="Times New Roman" w:hAnsi="Times New Roman" w:cs="Times New Roman"/>
          <w:bCs/>
          <w:sz w:val="24"/>
          <w:szCs w:val="24"/>
          <w:shd w:val="clear" w:color="auto" w:fill="FFFFFF"/>
        </w:rPr>
        <w:t xml:space="preserve">was held </w:t>
      </w:r>
      <w:r w:rsidR="00B64650" w:rsidRPr="00FA7728">
        <w:rPr>
          <w:rFonts w:ascii="Times New Roman" w:hAnsi="Times New Roman" w:cs="Times New Roman"/>
          <w:bCs/>
          <w:sz w:val="24"/>
          <w:szCs w:val="24"/>
          <w:shd w:val="clear" w:color="auto" w:fill="FFFFFF"/>
          <w:lang w:val="hy-AM"/>
        </w:rPr>
        <w:t xml:space="preserve">on the case of </w:t>
      </w:r>
      <w:r w:rsidR="00B64650" w:rsidRPr="00FA7728">
        <w:rPr>
          <w:rFonts w:ascii="Times New Roman" w:hAnsi="Times New Roman" w:cs="Times New Roman"/>
          <w:bCs/>
          <w:i/>
          <w:iCs/>
          <w:sz w:val="24"/>
          <w:szCs w:val="24"/>
          <w:shd w:val="clear" w:color="auto" w:fill="FFFFFF"/>
          <w:lang w:val="hy-AM"/>
        </w:rPr>
        <w:t xml:space="preserve">NA </w:t>
      </w:r>
      <w:r w:rsidR="00B64650" w:rsidRPr="00FA7728">
        <w:rPr>
          <w:rFonts w:ascii="Times New Roman" w:hAnsi="Times New Roman" w:cs="Times New Roman"/>
          <w:bCs/>
          <w:i/>
          <w:iCs/>
          <w:sz w:val="24"/>
          <w:szCs w:val="24"/>
          <w:shd w:val="clear" w:color="auto" w:fill="FFFFFF"/>
        </w:rPr>
        <w:t>MP</w:t>
      </w:r>
      <w:r w:rsidR="00B64650" w:rsidRPr="00FA7728">
        <w:rPr>
          <w:rFonts w:ascii="Times New Roman" w:hAnsi="Times New Roman" w:cs="Times New Roman"/>
          <w:bCs/>
          <w:i/>
          <w:iCs/>
          <w:sz w:val="24"/>
          <w:szCs w:val="24"/>
          <w:shd w:val="clear" w:color="auto" w:fill="FFFFFF"/>
          <w:lang w:val="hy-AM"/>
        </w:rPr>
        <w:t xml:space="preserve"> Hayk Sargsyan </w:t>
      </w:r>
      <w:r w:rsidR="00B64650" w:rsidRPr="00FA7728">
        <w:rPr>
          <w:rFonts w:ascii="Times New Roman" w:hAnsi="Times New Roman" w:cs="Times New Roman"/>
          <w:bCs/>
          <w:i/>
          <w:iCs/>
          <w:sz w:val="24"/>
          <w:szCs w:val="24"/>
          <w:shd w:val="clear" w:color="auto" w:fill="FFFFFF"/>
        </w:rPr>
        <w:t>v.</w:t>
      </w:r>
      <w:r w:rsidR="00B64650" w:rsidRPr="00FA7728">
        <w:rPr>
          <w:rFonts w:ascii="Times New Roman" w:hAnsi="Times New Roman" w:cs="Times New Roman"/>
          <w:bCs/>
          <w:i/>
          <w:iCs/>
          <w:sz w:val="24"/>
          <w:szCs w:val="24"/>
          <w:shd w:val="clear" w:color="auto" w:fill="FFFFFF"/>
          <w:lang w:val="hy-AM"/>
        </w:rPr>
        <w:t xml:space="preserve"> Armenuhi Hovsepyan, founder of Newspress.am website</w:t>
      </w:r>
      <w:r w:rsidR="00B64650" w:rsidRPr="00FA7728">
        <w:rPr>
          <w:rFonts w:ascii="Times New Roman" w:hAnsi="Times New Roman" w:cs="Times New Roman"/>
          <w:bCs/>
          <w:sz w:val="24"/>
          <w:szCs w:val="24"/>
          <w:shd w:val="clear" w:color="auto" w:fill="FFFFFF"/>
          <w:lang w:val="hy-AM"/>
        </w:rPr>
        <w:t xml:space="preserve">, demanding compensation for the damage caused to the honor, dignity and good reputation through </w:t>
      </w:r>
      <w:r w:rsidR="00B64650" w:rsidRPr="00FA7728">
        <w:rPr>
          <w:rFonts w:ascii="Times New Roman" w:hAnsi="Times New Roman" w:cs="Times New Roman"/>
          <w:bCs/>
          <w:sz w:val="24"/>
          <w:szCs w:val="24"/>
          <w:shd w:val="clear" w:color="auto" w:fill="FFFFFF"/>
        </w:rPr>
        <w:t>slander</w:t>
      </w:r>
      <w:r w:rsidR="00B64650" w:rsidRPr="00FA7728">
        <w:rPr>
          <w:rFonts w:ascii="Times New Roman" w:hAnsi="Times New Roman" w:cs="Times New Roman"/>
          <w:bCs/>
          <w:sz w:val="24"/>
          <w:szCs w:val="24"/>
          <w:shd w:val="clear" w:color="auto" w:fill="FFFFFF"/>
          <w:lang w:val="hy-AM"/>
        </w:rPr>
        <w:t xml:space="preserve"> and insult.</w:t>
      </w:r>
    </w:p>
    <w:p w14:paraId="70DE843F" w14:textId="77777777" w:rsidR="00B64650" w:rsidRPr="00FA7728" w:rsidRDefault="00B64650" w:rsidP="00B64650">
      <w:pPr>
        <w:pStyle w:val="NormalWeb"/>
        <w:shd w:val="clear" w:color="auto" w:fill="FFFFFF"/>
        <w:spacing w:before="0" w:beforeAutospacing="0" w:after="0" w:afterAutospacing="0" w:line="240" w:lineRule="auto"/>
        <w:ind w:firstLine="567"/>
        <w:jc w:val="both"/>
        <w:rPr>
          <w:b/>
          <w:shd w:val="clear" w:color="auto" w:fill="FFFFFF"/>
          <w:lang w:val="hy-AM"/>
        </w:rPr>
      </w:pPr>
      <w:r w:rsidRPr="00FA7728">
        <w:rPr>
          <w:lang w:val="en-US"/>
        </w:rPr>
        <w:t xml:space="preserve">The lawsuit, filed on April 13, 2020, was caused by posts and live broadcasts on the defendant's Facebook page, dated March 20, where, according to Hayk Sargsyan, a number of expressions were made in the plaintiff’s address in an ironic and insulting tone, criminal slang and street jargon. In particular, “Tell little Hayk, who used to hold the water bottle for </w:t>
      </w:r>
      <w:proofErr w:type="spellStart"/>
      <w:r w:rsidRPr="00FA7728">
        <w:rPr>
          <w:lang w:val="en-US"/>
        </w:rPr>
        <w:t>Nikol</w:t>
      </w:r>
      <w:proofErr w:type="spellEnd"/>
      <w:r w:rsidRPr="00FA7728">
        <w:rPr>
          <w:lang w:val="en-US"/>
        </w:rPr>
        <w:t xml:space="preserve">, that I have collected good bottles for him to hold”, etc. </w:t>
      </w:r>
    </w:p>
    <w:p w14:paraId="23846A56" w14:textId="0051E7E9" w:rsidR="00B64650" w:rsidRPr="00FA7728" w:rsidRDefault="00B64650" w:rsidP="00B64650">
      <w:pPr>
        <w:pStyle w:val="NormalWeb"/>
        <w:shd w:val="clear" w:color="auto" w:fill="FFFFFF"/>
        <w:spacing w:before="0" w:beforeAutospacing="0" w:after="0" w:afterAutospacing="0" w:line="240" w:lineRule="auto"/>
        <w:ind w:firstLine="567"/>
        <w:jc w:val="both"/>
        <w:rPr>
          <w:shd w:val="clear" w:color="auto" w:fill="FFFFFF"/>
          <w:lang w:val="hy-AM"/>
        </w:rPr>
      </w:pPr>
      <w:r w:rsidRPr="00FA7728">
        <w:rPr>
          <w:shd w:val="clear" w:color="auto" w:fill="FFFFFF"/>
          <w:lang w:val="en-US"/>
        </w:rPr>
        <w:t xml:space="preserve">The next court hearing is scheduled for November 22, 2022. </w:t>
      </w:r>
    </w:p>
    <w:p w14:paraId="2701C14B" w14:textId="77777777" w:rsidR="00B64650" w:rsidRPr="00FA7728" w:rsidRDefault="00B64650" w:rsidP="007827CA">
      <w:pPr>
        <w:spacing w:after="0" w:line="240" w:lineRule="auto"/>
        <w:rPr>
          <w:rFonts w:ascii="Times New Roman" w:hAnsi="Times New Roman" w:cs="Times New Roman"/>
          <w:b/>
          <w:sz w:val="24"/>
          <w:szCs w:val="24"/>
          <w:shd w:val="clear" w:color="auto" w:fill="FFFFFF"/>
        </w:rPr>
      </w:pPr>
    </w:p>
    <w:p w14:paraId="430BE849" w14:textId="3A6CF080" w:rsidR="00B64650" w:rsidRPr="00FA7728" w:rsidRDefault="00B64650" w:rsidP="009C5C37">
      <w:pPr>
        <w:shd w:val="clear" w:color="auto" w:fill="FFFFFF"/>
        <w:spacing w:after="60"/>
        <w:ind w:firstLine="567"/>
        <w:jc w:val="both"/>
        <w:rPr>
          <w:rFonts w:ascii="Times New Roman" w:hAnsi="Times New Roman" w:cs="Times New Roman"/>
          <w:bCs/>
          <w:sz w:val="24"/>
          <w:szCs w:val="24"/>
          <w:shd w:val="clear" w:color="auto" w:fill="FFFFFF"/>
        </w:rPr>
      </w:pPr>
      <w:r w:rsidRPr="00FA7728">
        <w:rPr>
          <w:rFonts w:ascii="Times New Roman" w:hAnsi="Times New Roman" w:cs="Times New Roman"/>
          <w:b/>
          <w:sz w:val="24"/>
          <w:szCs w:val="24"/>
          <w:shd w:val="clear" w:color="auto" w:fill="FFFFFF"/>
        </w:rPr>
        <w:t xml:space="preserve">On September </w:t>
      </w:r>
      <w:r w:rsidR="00100DFA" w:rsidRPr="00FA7728">
        <w:rPr>
          <w:rFonts w:ascii="Times New Roman" w:hAnsi="Times New Roman" w:cs="Times New Roman"/>
          <w:b/>
          <w:sz w:val="24"/>
          <w:szCs w:val="24"/>
          <w:shd w:val="clear" w:color="auto" w:fill="FFFFFF"/>
          <w:lang w:val="hy-AM"/>
        </w:rPr>
        <w:t>27</w:t>
      </w:r>
      <w:r w:rsidRPr="00FA7728">
        <w:rPr>
          <w:rFonts w:ascii="Times New Roman" w:hAnsi="Times New Roman" w:cs="Times New Roman"/>
          <w:b/>
          <w:sz w:val="24"/>
          <w:szCs w:val="24"/>
          <w:shd w:val="clear" w:color="auto" w:fill="FFFFFF"/>
        </w:rPr>
        <w:t xml:space="preserve">, </w:t>
      </w:r>
      <w:r w:rsidRPr="00FA7728">
        <w:rPr>
          <w:rFonts w:ascii="Times New Roman" w:hAnsi="Times New Roman" w:cs="Times New Roman"/>
          <w:bCs/>
          <w:sz w:val="24"/>
          <w:szCs w:val="24"/>
          <w:shd w:val="clear" w:color="auto" w:fill="FFFFFF"/>
        </w:rPr>
        <w:t xml:space="preserve">the Galatv.am website was hacked by Azerbaijanis. As a result, the operations of the website were disrupted, and a number of materials were deleted. The Azerbaijanis </w:t>
      </w:r>
      <w:r w:rsidR="00EC5B24" w:rsidRPr="00FA7728">
        <w:rPr>
          <w:rFonts w:ascii="Times New Roman" w:hAnsi="Times New Roman" w:cs="Times New Roman"/>
          <w:bCs/>
          <w:sz w:val="24"/>
          <w:szCs w:val="24"/>
          <w:shd w:val="clear" w:color="auto" w:fill="FFFFFF"/>
        </w:rPr>
        <w:t>uploaded the photos of their fallen on the Home page of the website and left a note that they would never forget September 27. Later, the normal operation of the website was restored by specialists.</w:t>
      </w:r>
    </w:p>
    <w:p w14:paraId="33407130" w14:textId="77777777" w:rsidR="00EC5B24" w:rsidRPr="00FA7728" w:rsidRDefault="00EC5B24" w:rsidP="007827CA">
      <w:pPr>
        <w:shd w:val="clear" w:color="auto" w:fill="FFFFFF"/>
        <w:spacing w:after="0" w:line="240" w:lineRule="auto"/>
        <w:rPr>
          <w:rFonts w:ascii="Times New Roman" w:hAnsi="Times New Roman" w:cs="Times New Roman"/>
          <w:sz w:val="24"/>
          <w:szCs w:val="24"/>
          <w:shd w:val="clear" w:color="auto" w:fill="FFFFFF"/>
          <w:lang w:val="hy-AM"/>
        </w:rPr>
      </w:pPr>
    </w:p>
    <w:p w14:paraId="26308D36" w14:textId="04BE1C79" w:rsidR="00EC5B24" w:rsidRPr="00FA7728" w:rsidRDefault="007827CA" w:rsidP="00EC5B24">
      <w:pPr>
        <w:shd w:val="clear" w:color="auto" w:fill="FFFFFF"/>
        <w:spacing w:after="0" w:line="240" w:lineRule="auto"/>
        <w:jc w:val="both"/>
        <w:rPr>
          <w:rFonts w:ascii="Times New Roman" w:hAnsi="Times New Roman" w:cs="Times New Roman"/>
          <w:b/>
          <w:sz w:val="24"/>
          <w:szCs w:val="24"/>
        </w:rPr>
      </w:pPr>
      <w:r w:rsidRPr="00FA7728">
        <w:rPr>
          <w:rFonts w:ascii="Times New Roman" w:hAnsi="Times New Roman" w:cs="Times New Roman"/>
          <w:b/>
          <w:sz w:val="24"/>
          <w:szCs w:val="24"/>
          <w:lang w:val="hy-AM"/>
        </w:rPr>
        <w:tab/>
      </w:r>
      <w:r w:rsidR="00EC5B24" w:rsidRPr="00FA7728">
        <w:rPr>
          <w:rFonts w:ascii="Times New Roman" w:hAnsi="Times New Roman" w:cs="Times New Roman"/>
          <w:b/>
          <w:sz w:val="24"/>
          <w:szCs w:val="24"/>
        </w:rPr>
        <w:t>On September</w:t>
      </w:r>
      <w:r w:rsidRPr="00FA7728">
        <w:rPr>
          <w:rFonts w:ascii="Times New Roman" w:hAnsi="Times New Roman" w:cs="Times New Roman"/>
          <w:b/>
          <w:sz w:val="24"/>
          <w:szCs w:val="24"/>
          <w:lang w:val="hy-AM"/>
        </w:rPr>
        <w:t xml:space="preserve"> 29</w:t>
      </w:r>
      <w:r w:rsidR="00EC5B24" w:rsidRPr="00FA7728">
        <w:rPr>
          <w:rFonts w:ascii="Times New Roman" w:hAnsi="Times New Roman" w:cs="Times New Roman"/>
          <w:b/>
          <w:sz w:val="24"/>
          <w:szCs w:val="24"/>
        </w:rPr>
        <w:t xml:space="preserve">, </w:t>
      </w:r>
      <w:r w:rsidR="00EC5B24" w:rsidRPr="00FA7728">
        <w:rPr>
          <w:rFonts w:ascii="Times New Roman" w:hAnsi="Times New Roman" w:cs="Times New Roman"/>
          <w:bCs/>
          <w:lang w:val="hy-AM"/>
        </w:rPr>
        <w:t xml:space="preserve">the Court of General Jurisdiction of Yerevan held a regular court hearing on the case of the </w:t>
      </w:r>
      <w:r w:rsidR="00EC5B24" w:rsidRPr="00FA7728">
        <w:rPr>
          <w:rFonts w:ascii="Times New Roman" w:hAnsi="Times New Roman" w:cs="Times New Roman"/>
          <w:bCs/>
          <w:i/>
          <w:iCs/>
          <w:lang w:val="hy-AM"/>
        </w:rPr>
        <w:t xml:space="preserve">NA </w:t>
      </w:r>
      <w:r w:rsidR="00EC5B24" w:rsidRPr="00FA7728">
        <w:rPr>
          <w:rFonts w:ascii="Times New Roman" w:hAnsi="Times New Roman" w:cs="Times New Roman"/>
          <w:bCs/>
          <w:i/>
          <w:iCs/>
        </w:rPr>
        <w:t>MP</w:t>
      </w:r>
      <w:r w:rsidR="00EC5B24" w:rsidRPr="00FA7728">
        <w:rPr>
          <w:rFonts w:ascii="Times New Roman" w:hAnsi="Times New Roman" w:cs="Times New Roman"/>
          <w:bCs/>
          <w:i/>
          <w:iCs/>
          <w:lang w:val="hy-AM"/>
        </w:rPr>
        <w:t xml:space="preserve"> Hayk Sargsyan </w:t>
      </w:r>
      <w:r w:rsidR="00EC5B24" w:rsidRPr="00FA7728">
        <w:rPr>
          <w:rFonts w:ascii="Times New Roman" w:hAnsi="Times New Roman" w:cs="Times New Roman"/>
          <w:bCs/>
          <w:i/>
          <w:iCs/>
        </w:rPr>
        <w:t>v.</w:t>
      </w:r>
      <w:r w:rsidR="00EC5B24" w:rsidRPr="00FA7728">
        <w:rPr>
          <w:rFonts w:ascii="Times New Roman" w:hAnsi="Times New Roman" w:cs="Times New Roman"/>
          <w:bCs/>
          <w:i/>
          <w:iCs/>
          <w:lang w:val="hy-AM"/>
        </w:rPr>
        <w:t xml:space="preserve"> </w:t>
      </w:r>
      <w:r w:rsidR="00EC5B24" w:rsidRPr="00FA7728">
        <w:rPr>
          <w:rFonts w:ascii="Times New Roman" w:hAnsi="Times New Roman" w:cs="Times New Roman"/>
          <w:bCs/>
          <w:i/>
          <w:iCs/>
        </w:rPr>
        <w:t xml:space="preserve">the </w:t>
      </w:r>
      <w:r w:rsidR="00EC5B24" w:rsidRPr="00FA7728">
        <w:rPr>
          <w:rFonts w:ascii="Times New Roman" w:hAnsi="Times New Roman" w:cs="Times New Roman"/>
          <w:bCs/>
          <w:i/>
          <w:iCs/>
          <w:lang w:val="hy-AM"/>
        </w:rPr>
        <w:t xml:space="preserve">Irates </w:t>
      </w:r>
      <w:r w:rsidR="00EC5B24" w:rsidRPr="00FA7728">
        <w:rPr>
          <w:rFonts w:ascii="Times New Roman" w:hAnsi="Times New Roman" w:cs="Times New Roman"/>
          <w:bCs/>
          <w:i/>
          <w:iCs/>
        </w:rPr>
        <w:t xml:space="preserve">social-political </w:t>
      </w:r>
      <w:r w:rsidR="00EC5B24" w:rsidRPr="00FA7728">
        <w:rPr>
          <w:rFonts w:ascii="Times New Roman" w:hAnsi="Times New Roman" w:cs="Times New Roman"/>
          <w:bCs/>
          <w:i/>
          <w:iCs/>
          <w:lang w:val="hy-AM"/>
        </w:rPr>
        <w:t>newspaper</w:t>
      </w:r>
      <w:r w:rsidR="00EC5B24" w:rsidRPr="00FA7728">
        <w:rPr>
          <w:rFonts w:ascii="Times New Roman" w:hAnsi="Times New Roman" w:cs="Times New Roman"/>
          <w:bCs/>
          <w:i/>
          <w:iCs/>
        </w:rPr>
        <w:t xml:space="preserve"> and eponymous electronic </w:t>
      </w:r>
      <w:r w:rsidR="00EC5B24" w:rsidRPr="00FA7728">
        <w:rPr>
          <w:rFonts w:ascii="Times New Roman" w:hAnsi="Times New Roman" w:cs="Times New Roman"/>
          <w:bCs/>
          <w:i/>
          <w:iCs/>
        </w:rPr>
        <w:lastRenderedPageBreak/>
        <w:t>website</w:t>
      </w:r>
      <w:r w:rsidR="00EC5B24" w:rsidRPr="00FA7728">
        <w:rPr>
          <w:rFonts w:ascii="Times New Roman" w:hAnsi="Times New Roman" w:cs="Times New Roman"/>
          <w:bCs/>
          <w:lang w:val="hy-AM"/>
        </w:rPr>
        <w:t>, demanding compensation for the damage caused to the honor and dignity through slander and insult.</w:t>
      </w:r>
    </w:p>
    <w:p w14:paraId="2FA62177" w14:textId="23C40E6B" w:rsidR="00EC5B24" w:rsidRPr="00FA7728" w:rsidRDefault="00EC5B24" w:rsidP="00EC5B24">
      <w:pPr>
        <w:pStyle w:val="NormalWeb"/>
        <w:shd w:val="clear" w:color="auto" w:fill="FFFFFF"/>
        <w:spacing w:before="0" w:beforeAutospacing="0" w:after="0" w:afterAutospacing="0" w:line="240" w:lineRule="auto"/>
        <w:ind w:firstLine="567"/>
        <w:jc w:val="both"/>
        <w:textAlignment w:val="baseline"/>
        <w:rPr>
          <w:lang w:val="hy-AM"/>
        </w:rPr>
      </w:pPr>
      <w:r w:rsidRPr="00FA7728">
        <w:rPr>
          <w:lang w:val="hy-AM"/>
        </w:rPr>
        <w:t xml:space="preserve">The lawsuit was filed on October 1, 2019 and was caused by </w:t>
      </w:r>
      <w:r w:rsidRPr="00FA7728">
        <w:rPr>
          <w:lang w:val="en-US"/>
        </w:rPr>
        <w:t>an</w:t>
      </w:r>
      <w:r w:rsidRPr="00FA7728">
        <w:rPr>
          <w:lang w:val="hy-AM"/>
        </w:rPr>
        <w:t xml:space="preserve"> article</w:t>
      </w:r>
      <w:r w:rsidRPr="00FA7728">
        <w:rPr>
          <w:lang w:val="en-US"/>
        </w:rPr>
        <w:t>,</w:t>
      </w:r>
      <w:r w:rsidRPr="00FA7728">
        <w:rPr>
          <w:lang w:val="hy-AM"/>
        </w:rPr>
        <w:t xml:space="preserve"> published in the September 6 issue of the newspaper, entitled: “You Only Used to Hold the Water Bottle for Nikol: Anna Hakobyan”.</w:t>
      </w:r>
    </w:p>
    <w:p w14:paraId="135EABB3" w14:textId="73A5738D" w:rsidR="00EC5B24" w:rsidRPr="00FA7728" w:rsidRDefault="00EC5B24" w:rsidP="00EC5B24">
      <w:pPr>
        <w:pStyle w:val="NormalWeb"/>
        <w:shd w:val="clear" w:color="auto" w:fill="FFFFFF"/>
        <w:spacing w:before="0" w:beforeAutospacing="0" w:after="0" w:afterAutospacing="0" w:line="240" w:lineRule="auto"/>
        <w:ind w:firstLine="567"/>
        <w:jc w:val="both"/>
        <w:textAlignment w:val="baseline"/>
        <w:rPr>
          <w:lang w:val="en-US"/>
        </w:rPr>
      </w:pPr>
      <w:r w:rsidRPr="00FA7728">
        <w:rPr>
          <w:lang w:val="hy-AM"/>
        </w:rPr>
        <w:t>The next court hearing</w:t>
      </w:r>
      <w:r w:rsidRPr="00FA7728">
        <w:rPr>
          <w:lang w:val="en-US"/>
        </w:rPr>
        <w:t xml:space="preserve"> </w:t>
      </w:r>
      <w:r w:rsidRPr="00FA7728">
        <w:rPr>
          <w:lang w:val="hy-AM"/>
        </w:rPr>
        <w:t>is scheduled for</w:t>
      </w:r>
      <w:r w:rsidRPr="00FA7728">
        <w:rPr>
          <w:rFonts w:eastAsia="Calibri"/>
          <w:iCs/>
          <w:lang w:val="hy-AM"/>
        </w:rPr>
        <w:t xml:space="preserve"> </w:t>
      </w:r>
      <w:r w:rsidRPr="00FA7728">
        <w:rPr>
          <w:lang w:val="en-US"/>
        </w:rPr>
        <w:t>November 30.</w:t>
      </w:r>
    </w:p>
    <w:p w14:paraId="6BB552A6" w14:textId="77777777" w:rsidR="00EC5B24" w:rsidRPr="00FA7728" w:rsidRDefault="00EC5B24" w:rsidP="007827CA">
      <w:pPr>
        <w:shd w:val="clear" w:color="auto" w:fill="FFFFFF"/>
        <w:spacing w:after="0" w:line="240" w:lineRule="auto"/>
        <w:rPr>
          <w:rFonts w:ascii="Times New Roman" w:hAnsi="Times New Roman" w:cs="Times New Roman"/>
          <w:bCs/>
          <w:sz w:val="24"/>
          <w:szCs w:val="24"/>
        </w:rPr>
      </w:pPr>
    </w:p>
    <w:p w14:paraId="24D2ED25" w14:textId="3DD03FC1" w:rsidR="00EC5B24" w:rsidRPr="00FA7728" w:rsidRDefault="00100DFA" w:rsidP="00EC5B24">
      <w:pPr>
        <w:pStyle w:val="NormalWeb"/>
        <w:shd w:val="clear" w:color="auto" w:fill="FFFFFF"/>
        <w:spacing w:before="0" w:beforeAutospacing="0" w:after="0" w:afterAutospacing="0"/>
        <w:jc w:val="both"/>
        <w:textAlignment w:val="baseline"/>
        <w:rPr>
          <w:bCs/>
          <w:shd w:val="clear" w:color="auto" w:fill="FFFFFF"/>
          <w:lang w:val="en-US"/>
        </w:rPr>
      </w:pPr>
      <w:r w:rsidRPr="00FA7728">
        <w:rPr>
          <w:color w:val="21346E"/>
          <w:sz w:val="18"/>
          <w:szCs w:val="18"/>
          <w:shd w:val="clear" w:color="auto" w:fill="FFFFFF"/>
          <w:lang w:val="hy-AM"/>
        </w:rPr>
        <w:tab/>
      </w:r>
      <w:r w:rsidR="00EC5B24" w:rsidRPr="00FA7728">
        <w:rPr>
          <w:b/>
          <w:shd w:val="clear" w:color="auto" w:fill="FFFFFF"/>
          <w:lang w:val="en-US"/>
        </w:rPr>
        <w:t xml:space="preserve">On September 29, </w:t>
      </w:r>
      <w:r w:rsidR="00EC5B24" w:rsidRPr="00FA7728">
        <w:rPr>
          <w:bCs/>
          <w:shd w:val="clear" w:color="auto" w:fill="FFFFFF"/>
          <w:lang w:val="en-US"/>
        </w:rPr>
        <w:t xml:space="preserve">the Editorial office of the </w:t>
      </w:r>
      <w:proofErr w:type="spellStart"/>
      <w:r w:rsidR="00EC5B24" w:rsidRPr="00FA7728">
        <w:rPr>
          <w:bCs/>
          <w:i/>
          <w:iCs/>
          <w:shd w:val="clear" w:color="auto" w:fill="FFFFFF"/>
          <w:lang w:val="en-US"/>
        </w:rPr>
        <w:t>Zhoghovurd</w:t>
      </w:r>
      <w:proofErr w:type="spellEnd"/>
      <w:r w:rsidR="00EC5B24" w:rsidRPr="00FA7728">
        <w:rPr>
          <w:bCs/>
          <w:shd w:val="clear" w:color="auto" w:fill="FFFFFF"/>
          <w:lang w:val="en-US"/>
        </w:rPr>
        <w:t xml:space="preserve"> daily and ArmLur.am website made a statement which said that their bank account has been frozen. It turned out that this was related to the enforcement of the court judgment on the case of former official </w:t>
      </w:r>
      <w:proofErr w:type="spellStart"/>
      <w:r w:rsidR="00EC5B24" w:rsidRPr="00FA7728">
        <w:rPr>
          <w:bCs/>
          <w:shd w:val="clear" w:color="auto" w:fill="FFFFFF"/>
          <w:lang w:val="en-US"/>
        </w:rPr>
        <w:t>Samvel</w:t>
      </w:r>
      <w:proofErr w:type="spellEnd"/>
      <w:r w:rsidR="00EC5B24" w:rsidRPr="00FA7728">
        <w:rPr>
          <w:bCs/>
          <w:shd w:val="clear" w:color="auto" w:fill="FFFFFF"/>
          <w:lang w:val="en-US"/>
        </w:rPr>
        <w:t xml:space="preserve"> </w:t>
      </w:r>
      <w:proofErr w:type="spellStart"/>
      <w:r w:rsidR="00EC5B24" w:rsidRPr="00FA7728">
        <w:rPr>
          <w:bCs/>
          <w:shd w:val="clear" w:color="auto" w:fill="FFFFFF"/>
          <w:lang w:val="en-US"/>
        </w:rPr>
        <w:t>Kharazyan</w:t>
      </w:r>
      <w:proofErr w:type="spellEnd"/>
      <w:r w:rsidR="00EC5B24" w:rsidRPr="00FA7728">
        <w:rPr>
          <w:bCs/>
          <w:shd w:val="clear" w:color="auto" w:fill="FFFFFF"/>
          <w:lang w:val="en-US"/>
        </w:rPr>
        <w:t xml:space="preserve"> v. </w:t>
      </w:r>
      <w:r w:rsidR="00EC5B24" w:rsidRPr="00FA7728">
        <w:rPr>
          <w:bCs/>
          <w:i/>
          <w:iCs/>
          <w:shd w:val="clear" w:color="auto" w:fill="FFFFFF"/>
          <w:lang w:val="en-US"/>
        </w:rPr>
        <w:t xml:space="preserve">the </w:t>
      </w:r>
      <w:proofErr w:type="spellStart"/>
      <w:r w:rsidR="00EC5B24" w:rsidRPr="00FA7728">
        <w:rPr>
          <w:bCs/>
          <w:i/>
          <w:iCs/>
          <w:shd w:val="clear" w:color="auto" w:fill="FFFFFF"/>
          <w:lang w:val="en-US"/>
        </w:rPr>
        <w:t>Zhoghovurd</w:t>
      </w:r>
      <w:proofErr w:type="spellEnd"/>
      <w:r w:rsidR="00EC5B24" w:rsidRPr="00FA7728">
        <w:rPr>
          <w:bCs/>
          <w:i/>
          <w:iCs/>
          <w:shd w:val="clear" w:color="auto" w:fill="FFFFFF"/>
          <w:lang w:val="en-US"/>
        </w:rPr>
        <w:t xml:space="preserve"> </w:t>
      </w:r>
      <w:r w:rsidR="00EC5B24" w:rsidRPr="00FA7728">
        <w:rPr>
          <w:bCs/>
          <w:shd w:val="clear" w:color="auto" w:fill="FFFFFF"/>
          <w:lang w:val="en-US"/>
        </w:rPr>
        <w:t xml:space="preserve">Newspaper Editorial Office LLC: the media outlet was obliged to make a public apology for discrediting the </w:t>
      </w:r>
      <w:proofErr w:type="spellStart"/>
      <w:r w:rsidR="00EC5B24" w:rsidRPr="00FA7728">
        <w:rPr>
          <w:bCs/>
          <w:shd w:val="clear" w:color="auto" w:fill="FFFFFF"/>
          <w:lang w:val="en-US"/>
        </w:rPr>
        <w:t>honour</w:t>
      </w:r>
      <w:proofErr w:type="spellEnd"/>
      <w:r w:rsidR="00EC5B24" w:rsidRPr="00FA7728">
        <w:rPr>
          <w:bCs/>
          <w:shd w:val="clear" w:color="auto" w:fill="FFFFFF"/>
          <w:lang w:val="en-US"/>
        </w:rPr>
        <w:t xml:space="preserve"> and dignity of the plaintiff, pay 150000 AMD as an attorney’s fee and 4000AMD as a state duty. </w:t>
      </w:r>
    </w:p>
    <w:p w14:paraId="1F0BC034" w14:textId="4CD9B8BD" w:rsidR="00100DFA" w:rsidRPr="00FA7728" w:rsidRDefault="00EC5B24" w:rsidP="00EC5B24">
      <w:pPr>
        <w:pStyle w:val="NormalWeb"/>
        <w:shd w:val="clear" w:color="auto" w:fill="FFFFFF"/>
        <w:spacing w:before="0" w:beforeAutospacing="0" w:after="0" w:afterAutospacing="0"/>
        <w:jc w:val="both"/>
        <w:textAlignment w:val="baseline"/>
        <w:rPr>
          <w:bCs/>
          <w:shd w:val="clear" w:color="auto" w:fill="FFFFFF"/>
          <w:lang w:val="en-US"/>
        </w:rPr>
      </w:pPr>
      <w:r w:rsidRPr="00FA7728">
        <w:rPr>
          <w:bCs/>
          <w:shd w:val="clear" w:color="auto" w:fill="FFFFFF"/>
          <w:lang w:val="en-US"/>
        </w:rPr>
        <w:tab/>
        <w:t xml:space="preserve">10 journalistic organizations made a joint statement in this regard, considering the above-stated pressure against media, especially when the Investigative Committee confirmed the fact that a criminal action was initiated against </w:t>
      </w:r>
      <w:proofErr w:type="spellStart"/>
      <w:r w:rsidRPr="00FA7728">
        <w:rPr>
          <w:bCs/>
          <w:shd w:val="clear" w:color="auto" w:fill="FFFFFF"/>
          <w:lang w:val="en-US"/>
        </w:rPr>
        <w:t>Samvel</w:t>
      </w:r>
      <w:proofErr w:type="spellEnd"/>
      <w:r w:rsidRPr="00FA7728">
        <w:rPr>
          <w:bCs/>
          <w:shd w:val="clear" w:color="auto" w:fill="FFFFFF"/>
          <w:lang w:val="en-US"/>
        </w:rPr>
        <w:t xml:space="preserve"> </w:t>
      </w:r>
      <w:proofErr w:type="spellStart"/>
      <w:r w:rsidRPr="00FA7728">
        <w:rPr>
          <w:bCs/>
          <w:shd w:val="clear" w:color="auto" w:fill="FFFFFF"/>
          <w:lang w:val="en-US"/>
        </w:rPr>
        <w:t>Kharazyan</w:t>
      </w:r>
      <w:proofErr w:type="spellEnd"/>
      <w:r w:rsidRPr="00FA7728">
        <w:rPr>
          <w:bCs/>
          <w:shd w:val="clear" w:color="auto" w:fill="FFFFFF"/>
          <w:lang w:val="en-US"/>
        </w:rPr>
        <w:t xml:space="preserve"> in the past, and the plaintiff filed 2 judicial cases against the media outlet.</w:t>
      </w:r>
      <w:r w:rsidR="00100DFA" w:rsidRPr="00FA7728">
        <w:rPr>
          <w:rStyle w:val="FootnoteReference"/>
          <w:shd w:val="clear" w:color="auto" w:fill="FFFFFF"/>
          <w:lang w:val="hy-AM"/>
        </w:rPr>
        <w:footnoteReference w:id="70"/>
      </w:r>
    </w:p>
    <w:p w14:paraId="20D9451D" w14:textId="77777777" w:rsidR="00100DFA" w:rsidRPr="00FA7728" w:rsidRDefault="00100DFA" w:rsidP="00100DFA">
      <w:pPr>
        <w:spacing w:after="0" w:line="240" w:lineRule="auto"/>
        <w:rPr>
          <w:rFonts w:ascii="Times New Roman" w:hAnsi="Times New Roman" w:cs="Times New Roman"/>
          <w:color w:val="21346E"/>
          <w:sz w:val="18"/>
          <w:szCs w:val="18"/>
          <w:shd w:val="clear" w:color="auto" w:fill="FFFFFF"/>
          <w:lang w:val="hy-AM"/>
        </w:rPr>
      </w:pPr>
    </w:p>
    <w:p w14:paraId="5D0A6257" w14:textId="5D0A559C" w:rsidR="00EC5B24" w:rsidRPr="00FA7728" w:rsidRDefault="00100DFA" w:rsidP="009C5C37">
      <w:pPr>
        <w:spacing w:after="0"/>
        <w:ind w:firstLine="567"/>
        <w:jc w:val="both"/>
        <w:rPr>
          <w:rFonts w:ascii="Times New Roman" w:hAnsi="Times New Roman" w:cs="Times New Roman"/>
          <w:sz w:val="24"/>
          <w:szCs w:val="24"/>
          <w:lang w:val="hy-AM"/>
        </w:rPr>
      </w:pPr>
      <w:r w:rsidRPr="00FA7728">
        <w:rPr>
          <w:rFonts w:ascii="Times New Roman" w:hAnsi="Times New Roman" w:cs="Times New Roman"/>
          <w:color w:val="000000"/>
          <w:lang w:val="hy-AM"/>
        </w:rPr>
        <w:t> </w:t>
      </w:r>
      <w:r w:rsidRPr="00FA7728">
        <w:rPr>
          <w:rStyle w:val="Strong"/>
          <w:rFonts w:ascii="Times New Roman" w:eastAsiaTheme="minorHAnsi" w:hAnsi="Times New Roman" w:cs="Times New Roman"/>
          <w:sz w:val="24"/>
          <w:szCs w:val="24"/>
          <w:bdr w:val="none" w:sz="0" w:space="0" w:color="auto" w:frame="1"/>
          <w:shd w:val="clear" w:color="auto" w:fill="FCFCFC"/>
          <w:lang w:val="hy-AM"/>
        </w:rPr>
        <w:tab/>
      </w:r>
      <w:r w:rsidR="00EC5B24" w:rsidRPr="00FA7728">
        <w:rPr>
          <w:rFonts w:ascii="Times New Roman" w:hAnsi="Times New Roman" w:cs="Times New Roman"/>
          <w:b/>
          <w:sz w:val="24"/>
          <w:szCs w:val="24"/>
          <w:shd w:val="clear" w:color="auto" w:fill="FFFFFF"/>
        </w:rPr>
        <w:t xml:space="preserve">On September </w:t>
      </w:r>
      <w:r w:rsidRPr="00FA7728">
        <w:rPr>
          <w:rFonts w:ascii="Times New Roman" w:hAnsi="Times New Roman" w:cs="Times New Roman"/>
          <w:b/>
          <w:sz w:val="24"/>
          <w:szCs w:val="24"/>
          <w:shd w:val="clear" w:color="auto" w:fill="FFFFFF"/>
          <w:lang w:val="hy-AM"/>
        </w:rPr>
        <w:t>30</w:t>
      </w:r>
      <w:r w:rsidR="00EC5B24" w:rsidRPr="00FA7728">
        <w:rPr>
          <w:rFonts w:ascii="Times New Roman" w:hAnsi="Times New Roman" w:cs="Times New Roman"/>
          <w:b/>
          <w:sz w:val="24"/>
          <w:szCs w:val="24"/>
          <w:shd w:val="clear" w:color="auto" w:fill="FFFFFF"/>
        </w:rPr>
        <w:t xml:space="preserve">, </w:t>
      </w:r>
      <w:r w:rsidR="00EC5B24" w:rsidRPr="00FA7728">
        <w:rPr>
          <w:rFonts w:ascii="Times New Roman" w:hAnsi="Times New Roman" w:cs="Times New Roman"/>
          <w:sz w:val="24"/>
          <w:szCs w:val="24"/>
        </w:rPr>
        <w:t xml:space="preserve">the </w:t>
      </w:r>
      <w:r w:rsidR="00EC5B24" w:rsidRPr="00FA7728">
        <w:rPr>
          <w:rFonts w:ascii="Times New Roman" w:hAnsi="Times New Roman" w:cs="Times New Roman"/>
          <w:sz w:val="24"/>
          <w:szCs w:val="24"/>
          <w:lang w:val="hy-AM"/>
        </w:rPr>
        <w:t xml:space="preserve">Court of </w:t>
      </w:r>
      <w:r w:rsidR="00EC5B24" w:rsidRPr="00FA7728">
        <w:rPr>
          <w:rFonts w:ascii="Times New Roman" w:hAnsi="Times New Roman" w:cs="Times New Roman"/>
          <w:sz w:val="24"/>
          <w:szCs w:val="24"/>
        </w:rPr>
        <w:t>General Jurisdiction of Yerevan</w:t>
      </w:r>
      <w:r w:rsidR="00EC5B24" w:rsidRPr="00FA7728">
        <w:rPr>
          <w:rFonts w:ascii="Times New Roman" w:hAnsi="Times New Roman" w:cs="Times New Roman"/>
          <w:sz w:val="24"/>
          <w:szCs w:val="24"/>
          <w:lang w:val="hy-AM"/>
        </w:rPr>
        <w:t xml:space="preserve"> </w:t>
      </w:r>
      <w:r w:rsidR="00EC5B24" w:rsidRPr="00FA7728">
        <w:rPr>
          <w:rFonts w:ascii="Times New Roman" w:hAnsi="Times New Roman" w:cs="Times New Roman"/>
          <w:sz w:val="24"/>
          <w:szCs w:val="24"/>
        </w:rPr>
        <w:t xml:space="preserve">held a regular court hearing on the case of </w:t>
      </w:r>
      <w:r w:rsidR="00EC5B24" w:rsidRPr="00FA7728">
        <w:rPr>
          <w:rFonts w:ascii="Times New Roman" w:hAnsi="Times New Roman" w:cs="Times New Roman"/>
          <w:i/>
          <w:iCs/>
          <w:sz w:val="24"/>
          <w:szCs w:val="24"/>
          <w:lang w:val="hy-AM"/>
        </w:rPr>
        <w:t xml:space="preserve">Olymp Construction </w:t>
      </w:r>
      <w:r w:rsidR="00EC5B24" w:rsidRPr="00FA7728">
        <w:rPr>
          <w:rFonts w:ascii="Times New Roman" w:hAnsi="Times New Roman" w:cs="Times New Roman"/>
          <w:i/>
          <w:iCs/>
          <w:sz w:val="24"/>
          <w:szCs w:val="24"/>
        </w:rPr>
        <w:t>LLC</w:t>
      </w:r>
      <w:r w:rsidR="00EC5B24" w:rsidRPr="00FA7728">
        <w:rPr>
          <w:rFonts w:ascii="Times New Roman" w:hAnsi="Times New Roman" w:cs="Times New Roman"/>
          <w:i/>
          <w:iCs/>
          <w:sz w:val="24"/>
          <w:szCs w:val="24"/>
          <w:lang w:val="hy-AM"/>
        </w:rPr>
        <w:t xml:space="preserve"> </w:t>
      </w:r>
      <w:r w:rsidR="00EC5B24" w:rsidRPr="00FA7728">
        <w:rPr>
          <w:rFonts w:ascii="Times New Roman" w:hAnsi="Times New Roman" w:cs="Times New Roman"/>
          <w:i/>
          <w:iCs/>
          <w:sz w:val="24"/>
          <w:szCs w:val="24"/>
        </w:rPr>
        <w:t>v.</w:t>
      </w:r>
      <w:r w:rsidR="00EC5B24" w:rsidRPr="00FA7728">
        <w:rPr>
          <w:rFonts w:ascii="Times New Roman" w:hAnsi="Times New Roman" w:cs="Times New Roman"/>
          <w:i/>
          <w:iCs/>
          <w:sz w:val="24"/>
          <w:szCs w:val="24"/>
          <w:lang w:val="hy-AM"/>
        </w:rPr>
        <w:t xml:space="preserve"> Hetq </w:t>
      </w:r>
      <w:r w:rsidR="00EC5B24" w:rsidRPr="00FA7728">
        <w:rPr>
          <w:rFonts w:ascii="Times New Roman" w:hAnsi="Times New Roman" w:cs="Times New Roman"/>
          <w:i/>
          <w:iCs/>
          <w:sz w:val="24"/>
          <w:szCs w:val="24"/>
        </w:rPr>
        <w:t>LLC</w:t>
      </w:r>
      <w:r w:rsidR="00EC5B24" w:rsidRPr="00FA7728">
        <w:rPr>
          <w:rFonts w:ascii="Times New Roman" w:hAnsi="Times New Roman" w:cs="Times New Roman"/>
          <w:sz w:val="24"/>
          <w:szCs w:val="24"/>
          <w:lang w:val="hy-AM"/>
        </w:rPr>
        <w:t xml:space="preserve">, </w:t>
      </w:r>
      <w:r w:rsidR="00EC5B24" w:rsidRPr="00FA7728">
        <w:rPr>
          <w:rFonts w:ascii="Times New Roman" w:hAnsi="Times New Roman" w:cs="Times New Roman"/>
          <w:sz w:val="24"/>
          <w:szCs w:val="24"/>
        </w:rPr>
        <w:t>demanding</w:t>
      </w:r>
      <w:r w:rsidR="00EC5B24" w:rsidRPr="00FA7728">
        <w:rPr>
          <w:rFonts w:ascii="Times New Roman" w:hAnsi="Times New Roman" w:cs="Times New Roman"/>
          <w:sz w:val="24"/>
          <w:szCs w:val="24"/>
          <w:lang w:val="hy-AM"/>
        </w:rPr>
        <w:t xml:space="preserve"> refutation of defamatory information</w:t>
      </w:r>
      <w:r w:rsidR="00EC5B24" w:rsidRPr="00FA7728">
        <w:rPr>
          <w:rFonts w:ascii="Times New Roman" w:hAnsi="Times New Roman" w:cs="Times New Roman"/>
          <w:sz w:val="24"/>
          <w:szCs w:val="24"/>
        </w:rPr>
        <w:t xml:space="preserve"> </w:t>
      </w:r>
      <w:r w:rsidR="00EC5B24" w:rsidRPr="00FA7728">
        <w:rPr>
          <w:rFonts w:ascii="Times New Roman" w:hAnsi="Times New Roman" w:cs="Times New Roman"/>
          <w:sz w:val="24"/>
          <w:szCs w:val="24"/>
          <w:lang w:val="hy-AM"/>
        </w:rPr>
        <w:t xml:space="preserve">and </w:t>
      </w:r>
      <w:r w:rsidR="00EC5B24" w:rsidRPr="00FA7728">
        <w:rPr>
          <w:rFonts w:ascii="Times New Roman" w:hAnsi="Times New Roman" w:cs="Times New Roman"/>
          <w:sz w:val="24"/>
          <w:szCs w:val="24"/>
        </w:rPr>
        <w:t xml:space="preserve">a </w:t>
      </w:r>
      <w:r w:rsidR="00EC5B24" w:rsidRPr="00FA7728">
        <w:rPr>
          <w:rFonts w:ascii="Times New Roman" w:hAnsi="Times New Roman" w:cs="Times New Roman"/>
          <w:sz w:val="24"/>
          <w:szCs w:val="24"/>
          <w:lang w:val="hy-AM"/>
        </w:rPr>
        <w:t xml:space="preserve">compensation. </w:t>
      </w:r>
    </w:p>
    <w:p w14:paraId="726B7A5F" w14:textId="41986BE4" w:rsidR="00EC5B24" w:rsidRPr="00FA7728" w:rsidRDefault="00EC5B24" w:rsidP="009C5C37">
      <w:pPr>
        <w:spacing w:after="0"/>
        <w:ind w:firstLine="567"/>
        <w:jc w:val="both"/>
        <w:rPr>
          <w:rFonts w:ascii="Times New Roman" w:hAnsi="Times New Roman" w:cs="Times New Roman"/>
          <w:sz w:val="24"/>
          <w:szCs w:val="24"/>
          <w:lang w:val="hy-AM"/>
        </w:rPr>
      </w:pPr>
      <w:r w:rsidRPr="00FA7728">
        <w:rPr>
          <w:rFonts w:ascii="Times New Roman" w:hAnsi="Times New Roman" w:cs="Times New Roman"/>
          <w:sz w:val="24"/>
          <w:szCs w:val="24"/>
        </w:rPr>
        <w:t>We should remind that t</w:t>
      </w:r>
      <w:r w:rsidRPr="00FA7728">
        <w:rPr>
          <w:rFonts w:ascii="Times New Roman" w:hAnsi="Times New Roman" w:cs="Times New Roman"/>
          <w:sz w:val="24"/>
          <w:szCs w:val="24"/>
          <w:lang w:val="hy-AM"/>
        </w:rPr>
        <w:t xml:space="preserve">he lawsuit was </w:t>
      </w:r>
      <w:r w:rsidRPr="00FA7728">
        <w:rPr>
          <w:rFonts w:ascii="Times New Roman" w:hAnsi="Times New Roman" w:cs="Times New Roman"/>
          <w:sz w:val="24"/>
          <w:szCs w:val="24"/>
        </w:rPr>
        <w:t>filed on June 29, 2020</w:t>
      </w:r>
      <w:r w:rsidR="0074475D" w:rsidRPr="00FA7728">
        <w:rPr>
          <w:rFonts w:ascii="Times New Roman" w:hAnsi="Times New Roman" w:cs="Times New Roman"/>
          <w:sz w:val="24"/>
          <w:szCs w:val="24"/>
        </w:rPr>
        <w:t>,</w:t>
      </w:r>
      <w:r w:rsidRPr="00FA7728">
        <w:rPr>
          <w:rFonts w:ascii="Times New Roman" w:hAnsi="Times New Roman" w:cs="Times New Roman"/>
          <w:sz w:val="24"/>
          <w:szCs w:val="24"/>
        </w:rPr>
        <w:t xml:space="preserve"> and was caused by </w:t>
      </w:r>
      <w:r w:rsidRPr="00FA7728">
        <w:rPr>
          <w:rFonts w:ascii="Times New Roman" w:hAnsi="Times New Roman" w:cs="Times New Roman"/>
          <w:sz w:val="24"/>
          <w:szCs w:val="24"/>
          <w:lang w:val="hy-AM"/>
        </w:rPr>
        <w:t xml:space="preserve">an article, </w:t>
      </w:r>
      <w:r w:rsidRPr="00FA7728">
        <w:rPr>
          <w:rFonts w:ascii="Times New Roman" w:hAnsi="Times New Roman" w:cs="Times New Roman"/>
          <w:sz w:val="24"/>
          <w:szCs w:val="24"/>
        </w:rPr>
        <w:t>entitled:</w:t>
      </w:r>
      <w:r w:rsidRPr="00FA7728">
        <w:rPr>
          <w:rFonts w:ascii="Times New Roman" w:hAnsi="Times New Roman" w:cs="Times New Roman"/>
          <w:sz w:val="24"/>
          <w:szCs w:val="24"/>
          <w:lang w:val="hy-AM"/>
        </w:rPr>
        <w:t xml:space="preserve"> </w:t>
      </w:r>
      <w:r w:rsidRPr="00FA7728">
        <w:rPr>
          <w:rFonts w:ascii="Times New Roman" w:hAnsi="Times New Roman" w:cs="Times New Roman"/>
          <w:sz w:val="24"/>
          <w:szCs w:val="24"/>
        </w:rPr>
        <w:t>“</w:t>
      </w:r>
      <w:r w:rsidRPr="00FA7728">
        <w:rPr>
          <w:rFonts w:ascii="Times New Roman" w:hAnsi="Times New Roman" w:cs="Times New Roman"/>
          <w:sz w:val="24"/>
          <w:szCs w:val="24"/>
          <w:lang w:val="hy-AM"/>
        </w:rPr>
        <w:t xml:space="preserve">The </w:t>
      </w:r>
      <w:r w:rsidRPr="00FA7728">
        <w:rPr>
          <w:rFonts w:ascii="Times New Roman" w:hAnsi="Times New Roman" w:cs="Times New Roman"/>
          <w:sz w:val="24"/>
          <w:szCs w:val="24"/>
        </w:rPr>
        <w:t>Construction</w:t>
      </w:r>
      <w:r w:rsidRPr="00FA7728">
        <w:rPr>
          <w:rFonts w:ascii="Times New Roman" w:hAnsi="Times New Roman" w:cs="Times New Roman"/>
          <w:sz w:val="24"/>
          <w:szCs w:val="24"/>
          <w:lang w:val="hy-AM"/>
        </w:rPr>
        <w:t xml:space="preserve"> </w:t>
      </w:r>
      <w:r w:rsidRPr="00FA7728">
        <w:rPr>
          <w:rFonts w:ascii="Times New Roman" w:hAnsi="Times New Roman" w:cs="Times New Roman"/>
          <w:sz w:val="24"/>
          <w:szCs w:val="24"/>
        </w:rPr>
        <w:t>C</w:t>
      </w:r>
      <w:r w:rsidRPr="00FA7728">
        <w:rPr>
          <w:rFonts w:ascii="Times New Roman" w:hAnsi="Times New Roman" w:cs="Times New Roman"/>
          <w:sz w:val="24"/>
          <w:szCs w:val="24"/>
          <w:lang w:val="hy-AM"/>
        </w:rPr>
        <w:t xml:space="preserve">ompany </w:t>
      </w:r>
      <w:r w:rsidRPr="00FA7728">
        <w:rPr>
          <w:rFonts w:ascii="Times New Roman" w:hAnsi="Times New Roman" w:cs="Times New Roman"/>
          <w:sz w:val="24"/>
          <w:szCs w:val="24"/>
        </w:rPr>
        <w:t>Developing</w:t>
      </w:r>
      <w:r w:rsidRPr="00FA7728">
        <w:rPr>
          <w:rFonts w:ascii="Times New Roman" w:hAnsi="Times New Roman" w:cs="Times New Roman"/>
          <w:sz w:val="24"/>
          <w:szCs w:val="24"/>
          <w:lang w:val="hy-AM"/>
        </w:rPr>
        <w:t xml:space="preserve"> a </w:t>
      </w:r>
      <w:r w:rsidRPr="00FA7728">
        <w:rPr>
          <w:rFonts w:ascii="Times New Roman" w:hAnsi="Times New Roman" w:cs="Times New Roman"/>
          <w:sz w:val="24"/>
          <w:szCs w:val="24"/>
        </w:rPr>
        <w:t>N</w:t>
      </w:r>
      <w:r w:rsidRPr="00FA7728">
        <w:rPr>
          <w:rFonts w:ascii="Times New Roman" w:hAnsi="Times New Roman" w:cs="Times New Roman"/>
          <w:sz w:val="24"/>
          <w:szCs w:val="24"/>
          <w:lang w:val="hy-AM"/>
        </w:rPr>
        <w:t xml:space="preserve">ew </w:t>
      </w:r>
      <w:r w:rsidRPr="00FA7728">
        <w:rPr>
          <w:rFonts w:ascii="Times New Roman" w:hAnsi="Times New Roman" w:cs="Times New Roman"/>
          <w:sz w:val="24"/>
          <w:szCs w:val="24"/>
        </w:rPr>
        <w:t>Building R</w:t>
      </w:r>
      <w:r w:rsidRPr="00FA7728">
        <w:rPr>
          <w:rFonts w:ascii="Times New Roman" w:hAnsi="Times New Roman" w:cs="Times New Roman"/>
          <w:sz w:val="24"/>
          <w:szCs w:val="24"/>
          <w:lang w:val="hy-AM"/>
        </w:rPr>
        <w:t xml:space="preserve">efuses to </w:t>
      </w:r>
      <w:r w:rsidRPr="00FA7728">
        <w:rPr>
          <w:rFonts w:ascii="Times New Roman" w:hAnsi="Times New Roman" w:cs="Times New Roman"/>
          <w:sz w:val="24"/>
          <w:szCs w:val="24"/>
        </w:rPr>
        <w:t>H</w:t>
      </w:r>
      <w:r w:rsidRPr="00FA7728">
        <w:rPr>
          <w:rFonts w:ascii="Times New Roman" w:hAnsi="Times New Roman" w:cs="Times New Roman"/>
          <w:sz w:val="24"/>
          <w:szCs w:val="24"/>
          <w:lang w:val="hy-AM"/>
        </w:rPr>
        <w:t xml:space="preserve">and </w:t>
      </w:r>
      <w:r w:rsidRPr="00FA7728">
        <w:rPr>
          <w:rFonts w:ascii="Times New Roman" w:hAnsi="Times New Roman" w:cs="Times New Roman"/>
          <w:sz w:val="24"/>
          <w:szCs w:val="24"/>
        </w:rPr>
        <w:t>O</w:t>
      </w:r>
      <w:r w:rsidRPr="00FA7728">
        <w:rPr>
          <w:rFonts w:ascii="Times New Roman" w:hAnsi="Times New Roman" w:cs="Times New Roman"/>
          <w:sz w:val="24"/>
          <w:szCs w:val="24"/>
          <w:lang w:val="hy-AM"/>
        </w:rPr>
        <w:t xml:space="preserve">ver the </w:t>
      </w:r>
      <w:r w:rsidRPr="00FA7728">
        <w:rPr>
          <w:rFonts w:ascii="Times New Roman" w:hAnsi="Times New Roman" w:cs="Times New Roman"/>
          <w:sz w:val="24"/>
          <w:szCs w:val="24"/>
        </w:rPr>
        <w:t>P</w:t>
      </w:r>
      <w:r w:rsidRPr="00FA7728">
        <w:rPr>
          <w:rFonts w:ascii="Times New Roman" w:hAnsi="Times New Roman" w:cs="Times New Roman"/>
          <w:sz w:val="24"/>
          <w:szCs w:val="24"/>
          <w:lang w:val="hy-AM"/>
        </w:rPr>
        <w:t xml:space="preserve">umping </w:t>
      </w:r>
      <w:r w:rsidRPr="00FA7728">
        <w:rPr>
          <w:rFonts w:ascii="Times New Roman" w:hAnsi="Times New Roman" w:cs="Times New Roman"/>
          <w:sz w:val="24"/>
          <w:szCs w:val="24"/>
        </w:rPr>
        <w:t>S</w:t>
      </w:r>
      <w:r w:rsidRPr="00FA7728">
        <w:rPr>
          <w:rFonts w:ascii="Times New Roman" w:hAnsi="Times New Roman" w:cs="Times New Roman"/>
          <w:sz w:val="24"/>
          <w:szCs w:val="24"/>
          <w:lang w:val="hy-AM"/>
        </w:rPr>
        <w:t xml:space="preserve">tation to the Water Committee: </w:t>
      </w:r>
      <w:r w:rsidRPr="00FA7728">
        <w:rPr>
          <w:rFonts w:ascii="Times New Roman" w:hAnsi="Times New Roman" w:cs="Times New Roman"/>
          <w:sz w:val="24"/>
          <w:szCs w:val="24"/>
        </w:rPr>
        <w:t>R</w:t>
      </w:r>
      <w:r w:rsidRPr="00FA7728">
        <w:rPr>
          <w:rFonts w:ascii="Times New Roman" w:hAnsi="Times New Roman" w:cs="Times New Roman"/>
          <w:sz w:val="24"/>
          <w:szCs w:val="24"/>
          <w:lang w:val="hy-AM"/>
        </w:rPr>
        <w:t xml:space="preserve">esidents are </w:t>
      </w:r>
      <w:r w:rsidRPr="00FA7728">
        <w:rPr>
          <w:rFonts w:ascii="Times New Roman" w:hAnsi="Times New Roman" w:cs="Times New Roman"/>
          <w:sz w:val="24"/>
          <w:szCs w:val="24"/>
        </w:rPr>
        <w:t>C</w:t>
      </w:r>
      <w:r w:rsidRPr="00FA7728">
        <w:rPr>
          <w:rFonts w:ascii="Times New Roman" w:hAnsi="Times New Roman" w:cs="Times New Roman"/>
          <w:sz w:val="24"/>
          <w:szCs w:val="24"/>
          <w:lang w:val="hy-AM"/>
        </w:rPr>
        <w:t>omplaining</w:t>
      </w:r>
      <w:r w:rsidRPr="00FA7728">
        <w:rPr>
          <w:rFonts w:ascii="Times New Roman" w:hAnsi="Times New Roman" w:cs="Times New Roman"/>
          <w:sz w:val="24"/>
          <w:szCs w:val="24"/>
        </w:rPr>
        <w:t>”</w:t>
      </w:r>
      <w:r w:rsidRPr="00FA7728">
        <w:rPr>
          <w:rFonts w:ascii="Times New Roman" w:hAnsi="Times New Roman" w:cs="Times New Roman"/>
          <w:sz w:val="24"/>
          <w:szCs w:val="24"/>
          <w:lang w:val="hy-AM"/>
        </w:rPr>
        <w:t xml:space="preserve"> and published </w:t>
      </w:r>
      <w:r w:rsidRPr="00FA7728">
        <w:rPr>
          <w:rFonts w:ascii="Times New Roman" w:hAnsi="Times New Roman" w:cs="Times New Roman"/>
          <w:sz w:val="24"/>
          <w:szCs w:val="24"/>
        </w:rPr>
        <w:t>on</w:t>
      </w:r>
      <w:r w:rsidRPr="00FA7728">
        <w:rPr>
          <w:rFonts w:ascii="Times New Roman" w:hAnsi="Times New Roman" w:cs="Times New Roman"/>
          <w:sz w:val="24"/>
          <w:szCs w:val="24"/>
          <w:lang w:val="hy-AM"/>
        </w:rPr>
        <w:t xml:space="preserve"> </w:t>
      </w:r>
      <w:r w:rsidRPr="00FA7728">
        <w:rPr>
          <w:rFonts w:ascii="Times New Roman" w:hAnsi="Times New Roman" w:cs="Times New Roman"/>
          <w:i/>
          <w:iCs/>
          <w:sz w:val="24"/>
          <w:szCs w:val="24"/>
          <w:lang w:val="hy-AM"/>
        </w:rPr>
        <w:t>Hetq.am</w:t>
      </w:r>
      <w:r w:rsidRPr="00FA7728">
        <w:rPr>
          <w:rFonts w:ascii="Times New Roman" w:hAnsi="Times New Roman" w:cs="Times New Roman"/>
          <w:sz w:val="24"/>
          <w:szCs w:val="24"/>
        </w:rPr>
        <w:t>.</w:t>
      </w:r>
      <w:r w:rsidRPr="00FA7728">
        <w:rPr>
          <w:rStyle w:val="FootnoteReference"/>
          <w:rFonts w:ascii="Times New Roman" w:hAnsi="Times New Roman" w:cs="Times New Roman"/>
          <w:sz w:val="24"/>
          <w:szCs w:val="24"/>
          <w:shd w:val="clear" w:color="auto" w:fill="FFFFFF"/>
          <w:lang w:val="hy-AM"/>
        </w:rPr>
        <w:footnoteReference w:id="71"/>
      </w:r>
      <w:r w:rsidRPr="00FA7728">
        <w:rPr>
          <w:rFonts w:ascii="Times New Roman" w:hAnsi="Times New Roman" w:cs="Times New Roman"/>
          <w:sz w:val="24"/>
          <w:szCs w:val="24"/>
          <w:shd w:val="clear" w:color="auto" w:fill="FFFFFF"/>
          <w:lang w:val="hy-AM"/>
        </w:rPr>
        <w:t xml:space="preserve"> </w:t>
      </w:r>
      <w:r w:rsidRPr="00FA7728">
        <w:rPr>
          <w:rFonts w:ascii="Times New Roman" w:hAnsi="Times New Roman" w:cs="Times New Roman"/>
          <w:sz w:val="24"/>
          <w:szCs w:val="24"/>
        </w:rPr>
        <w:t>Alt</w:t>
      </w:r>
      <w:r w:rsidRPr="00FA7728">
        <w:rPr>
          <w:rFonts w:ascii="Times New Roman" w:hAnsi="Times New Roman" w:cs="Times New Roman"/>
          <w:sz w:val="24"/>
          <w:szCs w:val="24"/>
          <w:lang w:val="hy-AM"/>
        </w:rPr>
        <w:t>h</w:t>
      </w:r>
      <w:proofErr w:type="spellStart"/>
      <w:r w:rsidRPr="00FA7728">
        <w:rPr>
          <w:rFonts w:ascii="Times New Roman" w:hAnsi="Times New Roman" w:cs="Times New Roman"/>
          <w:sz w:val="24"/>
          <w:szCs w:val="24"/>
        </w:rPr>
        <w:t>ough</w:t>
      </w:r>
      <w:proofErr w:type="spellEnd"/>
      <w:r w:rsidRPr="00FA7728">
        <w:rPr>
          <w:rFonts w:ascii="Times New Roman" w:hAnsi="Times New Roman" w:cs="Times New Roman"/>
          <w:sz w:val="24"/>
          <w:szCs w:val="24"/>
        </w:rPr>
        <w:t xml:space="preserve"> the</w:t>
      </w:r>
      <w:r w:rsidRPr="00FA7728">
        <w:rPr>
          <w:rFonts w:ascii="Times New Roman" w:hAnsi="Times New Roman" w:cs="Times New Roman"/>
          <w:sz w:val="24"/>
          <w:szCs w:val="24"/>
          <w:lang w:val="hy-AM"/>
        </w:rPr>
        <w:t xml:space="preserve"> author of the article </w:t>
      </w:r>
      <w:r w:rsidRPr="00FA7728">
        <w:rPr>
          <w:rFonts w:ascii="Times New Roman" w:hAnsi="Times New Roman" w:cs="Times New Roman"/>
          <w:sz w:val="24"/>
          <w:szCs w:val="24"/>
        </w:rPr>
        <w:t>incorporated the</w:t>
      </w:r>
      <w:r w:rsidRPr="00FA7728">
        <w:rPr>
          <w:rFonts w:ascii="Times New Roman" w:hAnsi="Times New Roman" w:cs="Times New Roman"/>
          <w:sz w:val="24"/>
          <w:szCs w:val="24"/>
          <w:lang w:val="hy-AM"/>
        </w:rPr>
        <w:t xml:space="preserve"> comment from the representative of the construction company,</w:t>
      </w:r>
      <w:r w:rsidRPr="00FA7728">
        <w:rPr>
          <w:rFonts w:ascii="Times New Roman" w:hAnsi="Times New Roman" w:cs="Times New Roman"/>
          <w:sz w:val="24"/>
          <w:szCs w:val="24"/>
        </w:rPr>
        <w:t xml:space="preserve"> too,</w:t>
      </w:r>
      <w:r w:rsidRPr="00FA7728">
        <w:rPr>
          <w:rFonts w:ascii="Times New Roman" w:hAnsi="Times New Roman" w:cs="Times New Roman"/>
          <w:sz w:val="24"/>
          <w:szCs w:val="24"/>
          <w:lang w:val="hy-AM"/>
        </w:rPr>
        <w:t xml:space="preserve"> the plaintiff does not agree </w:t>
      </w:r>
      <w:r w:rsidRPr="00FA7728">
        <w:rPr>
          <w:rFonts w:ascii="Times New Roman" w:hAnsi="Times New Roman" w:cs="Times New Roman"/>
          <w:sz w:val="24"/>
          <w:szCs w:val="24"/>
        </w:rPr>
        <w:t>to</w:t>
      </w:r>
      <w:r w:rsidRPr="00FA7728">
        <w:rPr>
          <w:rFonts w:ascii="Times New Roman" w:hAnsi="Times New Roman" w:cs="Times New Roman"/>
          <w:sz w:val="24"/>
          <w:szCs w:val="24"/>
          <w:lang w:val="hy-AM"/>
        </w:rPr>
        <w:t xml:space="preserve"> the </w:t>
      </w:r>
      <w:r w:rsidRPr="00FA7728">
        <w:rPr>
          <w:rFonts w:ascii="Times New Roman" w:hAnsi="Times New Roman" w:cs="Times New Roman"/>
          <w:sz w:val="24"/>
          <w:szCs w:val="24"/>
        </w:rPr>
        <w:t xml:space="preserve">residents’ </w:t>
      </w:r>
      <w:r w:rsidRPr="00FA7728">
        <w:rPr>
          <w:rFonts w:ascii="Times New Roman" w:hAnsi="Times New Roman" w:cs="Times New Roman"/>
          <w:sz w:val="24"/>
          <w:szCs w:val="24"/>
          <w:lang w:val="hy-AM"/>
        </w:rPr>
        <w:t>complaint.</w:t>
      </w:r>
    </w:p>
    <w:p w14:paraId="287D0C02" w14:textId="5CD2E335" w:rsidR="00AF72AD" w:rsidRPr="00FA7728" w:rsidRDefault="0074475D" w:rsidP="009C5C37">
      <w:pPr>
        <w:spacing w:after="0"/>
        <w:ind w:firstLine="567"/>
        <w:jc w:val="both"/>
        <w:rPr>
          <w:rFonts w:ascii="Times New Roman" w:hAnsi="Times New Roman" w:cs="Times New Roman"/>
          <w:sz w:val="24"/>
          <w:szCs w:val="24"/>
        </w:rPr>
      </w:pPr>
      <w:r w:rsidRPr="00FA7728">
        <w:rPr>
          <w:rFonts w:ascii="Times New Roman" w:hAnsi="Times New Roman" w:cs="Times New Roman"/>
          <w:sz w:val="24"/>
          <w:szCs w:val="24"/>
        </w:rPr>
        <w:t>The next court hearing on the case was scheduled for February 1, 2023.</w:t>
      </w:r>
    </w:p>
    <w:p w14:paraId="7EC0C674" w14:textId="77777777" w:rsidR="00AF72AD" w:rsidRPr="00FA7728" w:rsidRDefault="00AF72AD" w:rsidP="00100DFA">
      <w:pPr>
        <w:shd w:val="clear" w:color="auto" w:fill="FFFFFF"/>
        <w:spacing w:after="60"/>
        <w:rPr>
          <w:rFonts w:ascii="Times New Roman" w:hAnsi="Times New Roman" w:cs="Times New Roman"/>
          <w:bCs/>
          <w:sz w:val="24"/>
          <w:szCs w:val="24"/>
          <w:lang w:val="hy-AM"/>
        </w:rPr>
      </w:pPr>
    </w:p>
    <w:p w14:paraId="448A3B5D" w14:textId="77777777" w:rsidR="00100DFA" w:rsidRPr="00FA7728" w:rsidRDefault="00100DFA" w:rsidP="00100DFA">
      <w:pPr>
        <w:pStyle w:val="NormalWeb"/>
        <w:shd w:val="clear" w:color="auto" w:fill="FFFFFF"/>
        <w:spacing w:before="0" w:beforeAutospacing="0" w:after="0" w:afterAutospacing="0" w:line="240" w:lineRule="auto"/>
        <w:ind w:firstLine="720"/>
        <w:rPr>
          <w:lang w:val="hy-AM"/>
        </w:rPr>
      </w:pPr>
    </w:p>
    <w:p w14:paraId="32812C61" w14:textId="77777777" w:rsidR="00612234" w:rsidRPr="00FA7728" w:rsidRDefault="00612234" w:rsidP="00612234">
      <w:pPr>
        <w:pStyle w:val="ListParagraph"/>
        <w:numPr>
          <w:ilvl w:val="0"/>
          <w:numId w:val="12"/>
        </w:numPr>
        <w:shd w:val="clear" w:color="auto" w:fill="FFFFFF"/>
        <w:spacing w:after="0" w:line="240" w:lineRule="auto"/>
        <w:jc w:val="center"/>
        <w:rPr>
          <w:rFonts w:ascii="Times New Roman" w:hAnsi="Times New Roman" w:cs="Times New Roman"/>
          <w:b/>
          <w:sz w:val="24"/>
          <w:szCs w:val="24"/>
          <w:lang w:val="hy-AM"/>
        </w:rPr>
      </w:pPr>
      <w:r w:rsidRPr="00FA7728">
        <w:rPr>
          <w:rFonts w:ascii="Times New Roman" w:eastAsia="Times New Roman" w:hAnsi="Times New Roman" w:cs="Times New Roman"/>
          <w:b/>
          <w:bCs/>
          <w:i/>
          <w:iCs/>
          <w:color w:val="000000"/>
          <w:sz w:val="24"/>
          <w:szCs w:val="24"/>
          <w:lang/>
        </w:rPr>
        <w:t>Violations of the Right to Receive and Disseminate Information</w:t>
      </w:r>
    </w:p>
    <w:p w14:paraId="20905843" w14:textId="77777777" w:rsidR="00612234" w:rsidRPr="00FA7728" w:rsidRDefault="00612234" w:rsidP="00612234">
      <w:pPr>
        <w:spacing w:after="0" w:line="240" w:lineRule="auto"/>
        <w:ind w:firstLine="720"/>
        <w:jc w:val="both"/>
        <w:rPr>
          <w:rFonts w:ascii="Times New Roman" w:hAnsi="Times New Roman" w:cs="Times New Roman"/>
          <w:i/>
          <w:sz w:val="24"/>
          <w:szCs w:val="24"/>
          <w:lang/>
        </w:rPr>
      </w:pPr>
    </w:p>
    <w:p w14:paraId="5C96BFB4" w14:textId="193BFDE4" w:rsidR="00612234" w:rsidRPr="00FA7728" w:rsidRDefault="00612234" w:rsidP="00612234">
      <w:pPr>
        <w:spacing w:before="240" w:after="240" w:line="240" w:lineRule="auto"/>
        <w:ind w:firstLine="720"/>
        <w:jc w:val="both"/>
        <w:rPr>
          <w:rFonts w:ascii="Times New Roman" w:eastAsia="Times New Roman" w:hAnsi="Times New Roman" w:cs="Times New Roman"/>
          <w:color w:val="000000"/>
          <w:sz w:val="24"/>
          <w:szCs w:val="24"/>
          <w:lang/>
        </w:rPr>
      </w:pPr>
      <w:r w:rsidRPr="00FA7728">
        <w:rPr>
          <w:rFonts w:ascii="Times New Roman" w:eastAsia="Times New Roman" w:hAnsi="Times New Roman" w:cs="Times New Roman"/>
          <w:i/>
          <w:iCs/>
          <w:color w:val="000000"/>
          <w:sz w:val="24"/>
          <w:szCs w:val="24"/>
          <w:lang/>
        </w:rPr>
        <w:t xml:space="preserve">In the </w:t>
      </w:r>
      <w:r w:rsidRPr="00FA7728">
        <w:rPr>
          <w:rFonts w:ascii="Times New Roman" w:eastAsia="Times New Roman" w:hAnsi="Times New Roman" w:cs="Times New Roman"/>
          <w:i/>
          <w:iCs/>
          <w:color w:val="000000"/>
          <w:sz w:val="24"/>
          <w:szCs w:val="24"/>
        </w:rPr>
        <w:t>third</w:t>
      </w:r>
      <w:r w:rsidRPr="00FA7728">
        <w:rPr>
          <w:rFonts w:ascii="Times New Roman" w:eastAsia="Times New Roman" w:hAnsi="Times New Roman" w:cs="Times New Roman"/>
          <w:i/>
          <w:iCs/>
          <w:color w:val="000000"/>
          <w:sz w:val="24"/>
          <w:szCs w:val="24"/>
          <w:lang/>
        </w:rPr>
        <w:t xml:space="preserve"> quarter of 2022, the CPFE recorded </w:t>
      </w:r>
      <w:r w:rsidRPr="00FA7728">
        <w:rPr>
          <w:rFonts w:ascii="Times New Roman" w:eastAsia="Times New Roman" w:hAnsi="Times New Roman" w:cs="Times New Roman"/>
          <w:i/>
          <w:iCs/>
          <w:color w:val="000000"/>
          <w:sz w:val="24"/>
          <w:szCs w:val="24"/>
        </w:rPr>
        <w:t>20</w:t>
      </w:r>
      <w:r w:rsidRPr="00FA7728">
        <w:rPr>
          <w:rFonts w:ascii="Times New Roman" w:eastAsia="Times New Roman" w:hAnsi="Times New Roman" w:cs="Times New Roman"/>
          <w:i/>
          <w:iCs/>
          <w:color w:val="000000"/>
          <w:sz w:val="24"/>
          <w:szCs w:val="24"/>
          <w:lang/>
        </w:rPr>
        <w:t xml:space="preserve"> facts on the violation of the right to receive and disseminate information. The facts recorded during the period under review, as well as the new developments related to the events from past periods are presented below in chronological order.</w:t>
      </w:r>
    </w:p>
    <w:p w14:paraId="2239A28E" w14:textId="46BAF900" w:rsidR="00B15119" w:rsidRPr="00FA7728" w:rsidRDefault="00100DFA" w:rsidP="00B15119">
      <w:pPr>
        <w:shd w:val="clear" w:color="auto" w:fill="FFFFFF"/>
        <w:spacing w:before="100" w:beforeAutospacing="1" w:after="100" w:afterAutospacing="1" w:line="240" w:lineRule="auto"/>
        <w:jc w:val="both"/>
        <w:textAlignment w:val="baseline"/>
        <w:rPr>
          <w:rFonts w:ascii="Times New Roman" w:hAnsi="Times New Roman" w:cs="Times New Roman"/>
          <w:bCs/>
          <w:sz w:val="24"/>
          <w:szCs w:val="24"/>
          <w:shd w:val="clear" w:color="auto" w:fill="FFFFFF"/>
        </w:rPr>
      </w:pPr>
      <w:r w:rsidRPr="00FA7728">
        <w:rPr>
          <w:rFonts w:ascii="Times New Roman" w:hAnsi="Times New Roman" w:cs="Times New Roman"/>
          <w:b/>
          <w:sz w:val="24"/>
          <w:szCs w:val="24"/>
          <w:shd w:val="clear" w:color="auto" w:fill="FFFFFF"/>
          <w:lang w:val="hy-AM"/>
        </w:rPr>
        <w:tab/>
      </w:r>
      <w:r w:rsidR="00B15119" w:rsidRPr="00FA7728">
        <w:rPr>
          <w:rFonts w:ascii="Times New Roman" w:hAnsi="Times New Roman" w:cs="Times New Roman"/>
          <w:b/>
          <w:sz w:val="24"/>
          <w:szCs w:val="24"/>
          <w:shd w:val="clear" w:color="auto" w:fill="FFFFFF"/>
        </w:rPr>
        <w:t xml:space="preserve">On July 1, </w:t>
      </w:r>
      <w:r w:rsidR="00B15119" w:rsidRPr="00FA7728">
        <w:rPr>
          <w:rFonts w:ascii="Times New Roman" w:hAnsi="Times New Roman" w:cs="Times New Roman"/>
          <w:bCs/>
          <w:sz w:val="24"/>
          <w:szCs w:val="24"/>
          <w:shd w:val="clear" w:color="auto" w:fill="FFFFFF"/>
        </w:rPr>
        <w:t xml:space="preserve">Armlur.am news website wrote that the Editorial office inquired from the RA NSS Head Armen </w:t>
      </w:r>
      <w:proofErr w:type="spellStart"/>
      <w:r w:rsidR="00B15119" w:rsidRPr="00FA7728">
        <w:rPr>
          <w:rFonts w:ascii="Times New Roman" w:hAnsi="Times New Roman" w:cs="Times New Roman"/>
          <w:bCs/>
          <w:sz w:val="24"/>
          <w:szCs w:val="24"/>
          <w:shd w:val="clear" w:color="auto" w:fill="FFFFFF"/>
        </w:rPr>
        <w:t>Abazyan</w:t>
      </w:r>
      <w:proofErr w:type="spellEnd"/>
      <w:r w:rsidR="00B15119" w:rsidRPr="00FA7728">
        <w:rPr>
          <w:rFonts w:ascii="Times New Roman" w:hAnsi="Times New Roman" w:cs="Times New Roman"/>
          <w:bCs/>
          <w:sz w:val="24"/>
          <w:szCs w:val="24"/>
          <w:shd w:val="clear" w:color="auto" w:fill="FFFFFF"/>
        </w:rPr>
        <w:t xml:space="preserve"> what illegalities were disclosed in relation to the suspicious sale of former NA Speaker </w:t>
      </w:r>
      <w:proofErr w:type="spellStart"/>
      <w:r w:rsidR="00B15119" w:rsidRPr="00FA7728">
        <w:rPr>
          <w:rFonts w:ascii="Times New Roman" w:hAnsi="Times New Roman" w:cs="Times New Roman"/>
          <w:bCs/>
          <w:sz w:val="24"/>
          <w:szCs w:val="24"/>
          <w:shd w:val="clear" w:color="auto" w:fill="FFFFFF"/>
        </w:rPr>
        <w:t>Hovik</w:t>
      </w:r>
      <w:proofErr w:type="spellEnd"/>
      <w:r w:rsidR="00B15119" w:rsidRPr="00FA7728">
        <w:rPr>
          <w:rFonts w:ascii="Times New Roman" w:hAnsi="Times New Roman" w:cs="Times New Roman"/>
          <w:bCs/>
          <w:sz w:val="24"/>
          <w:szCs w:val="24"/>
          <w:shd w:val="clear" w:color="auto" w:fill="FFFFFF"/>
        </w:rPr>
        <w:t xml:space="preserve"> </w:t>
      </w:r>
      <w:proofErr w:type="spellStart"/>
      <w:r w:rsidR="00B15119" w:rsidRPr="00FA7728">
        <w:rPr>
          <w:rFonts w:ascii="Times New Roman" w:hAnsi="Times New Roman" w:cs="Times New Roman"/>
          <w:bCs/>
          <w:sz w:val="24"/>
          <w:szCs w:val="24"/>
          <w:shd w:val="clear" w:color="auto" w:fill="FFFFFF"/>
        </w:rPr>
        <w:t>Abrahamyan’s</w:t>
      </w:r>
      <w:proofErr w:type="spellEnd"/>
      <w:r w:rsidR="00B15119" w:rsidRPr="00FA7728">
        <w:rPr>
          <w:rFonts w:ascii="Times New Roman" w:hAnsi="Times New Roman" w:cs="Times New Roman"/>
          <w:bCs/>
          <w:sz w:val="24"/>
          <w:szCs w:val="24"/>
          <w:shd w:val="clear" w:color="auto" w:fill="FFFFFF"/>
        </w:rPr>
        <w:t xml:space="preserve"> mansion, built in the vicinity of the Victory park in the </w:t>
      </w:r>
      <w:r w:rsidR="00B15119" w:rsidRPr="00FA7728">
        <w:rPr>
          <w:rFonts w:ascii="Times New Roman" w:hAnsi="Times New Roman" w:cs="Times New Roman"/>
          <w:bCs/>
          <w:sz w:val="24"/>
          <w:szCs w:val="24"/>
          <w:shd w:val="clear" w:color="auto" w:fill="FFFFFF"/>
        </w:rPr>
        <w:lastRenderedPageBreak/>
        <w:t>capital and the status of the criminal case. In response to this inquiry, the NSS investigative department informed: “In relation to the criminal case, as stated in your inquiry, Narek Nalbandyan was invited to the investigative department of the NSS and was interrogated.” The questions raised by the editorial office were not answered in essence. By the way, the secrecy of the inquiry stage was not invoked either, which could lead to a conclusion that the inquiry made by the media outlet was legit, and that the information was supposed to be provided.</w:t>
      </w:r>
    </w:p>
    <w:p w14:paraId="2EAF1E8F" w14:textId="63853077" w:rsidR="00F82E60" w:rsidRPr="00FA7728" w:rsidRDefault="00100DFA" w:rsidP="0069084D">
      <w:pPr>
        <w:shd w:val="clear" w:color="auto" w:fill="FFFFFF"/>
        <w:spacing w:after="0" w:line="240" w:lineRule="auto"/>
        <w:jc w:val="both"/>
        <w:rPr>
          <w:rFonts w:ascii="Times New Roman" w:hAnsi="Times New Roman" w:cs="Times New Roman"/>
          <w:bCs/>
          <w:sz w:val="24"/>
          <w:szCs w:val="24"/>
          <w:shd w:val="clear" w:color="auto" w:fill="FFFFFF"/>
        </w:rPr>
      </w:pPr>
      <w:r w:rsidRPr="00FA7728">
        <w:rPr>
          <w:rFonts w:ascii="Times New Roman" w:hAnsi="Times New Roman" w:cs="Times New Roman"/>
          <w:b/>
          <w:sz w:val="24"/>
          <w:szCs w:val="24"/>
          <w:shd w:val="clear" w:color="auto" w:fill="FFFFFF"/>
          <w:lang w:val="hy-AM"/>
        </w:rPr>
        <w:tab/>
      </w:r>
      <w:r w:rsidR="00B15119" w:rsidRPr="00FA7728">
        <w:rPr>
          <w:rFonts w:ascii="Times New Roman" w:hAnsi="Times New Roman" w:cs="Times New Roman"/>
          <w:b/>
          <w:sz w:val="24"/>
          <w:szCs w:val="24"/>
          <w:shd w:val="clear" w:color="auto" w:fill="FFFFFF"/>
        </w:rPr>
        <w:t>On July</w:t>
      </w:r>
      <w:r w:rsidRPr="00FA7728">
        <w:rPr>
          <w:rFonts w:ascii="Times New Roman" w:hAnsi="Times New Roman" w:cs="Times New Roman"/>
          <w:b/>
          <w:sz w:val="24"/>
          <w:szCs w:val="24"/>
          <w:shd w:val="clear" w:color="auto" w:fill="FFFFFF"/>
          <w:lang w:val="hy-AM"/>
        </w:rPr>
        <w:t xml:space="preserve"> 5</w:t>
      </w:r>
      <w:r w:rsidR="00F82E60" w:rsidRPr="00FA7728">
        <w:rPr>
          <w:rFonts w:ascii="Times New Roman" w:hAnsi="Times New Roman" w:cs="Times New Roman"/>
          <w:b/>
          <w:sz w:val="24"/>
          <w:szCs w:val="24"/>
          <w:shd w:val="clear" w:color="auto" w:fill="FFFFFF"/>
        </w:rPr>
        <w:t xml:space="preserve">, </w:t>
      </w:r>
      <w:r w:rsidR="00F82E60" w:rsidRPr="00FA7728">
        <w:rPr>
          <w:rFonts w:ascii="Times New Roman" w:hAnsi="Times New Roman" w:cs="Times New Roman"/>
          <w:bCs/>
          <w:sz w:val="24"/>
          <w:szCs w:val="24"/>
          <w:shd w:val="clear" w:color="auto" w:fill="FFFFFF"/>
        </w:rPr>
        <w:t xml:space="preserve">Yerkir.am news website wrote that the editorial office sent an inquiry to the RA Minister of Healthcare to find out why </w:t>
      </w:r>
      <w:proofErr w:type="spellStart"/>
      <w:r w:rsidR="00F82E60" w:rsidRPr="00FA7728">
        <w:rPr>
          <w:rFonts w:ascii="Times New Roman" w:hAnsi="Times New Roman" w:cs="Times New Roman"/>
          <w:bCs/>
          <w:sz w:val="24"/>
          <w:szCs w:val="24"/>
          <w:shd w:val="clear" w:color="auto" w:fill="FFFFFF"/>
        </w:rPr>
        <w:t>Narek</w:t>
      </w:r>
      <w:proofErr w:type="spellEnd"/>
      <w:r w:rsidR="00F82E60" w:rsidRPr="00FA7728">
        <w:rPr>
          <w:rFonts w:ascii="Times New Roman" w:hAnsi="Times New Roman" w:cs="Times New Roman"/>
          <w:bCs/>
          <w:sz w:val="24"/>
          <w:szCs w:val="24"/>
          <w:shd w:val="clear" w:color="auto" w:fill="FFFFFF"/>
        </w:rPr>
        <w:t xml:space="preserve"> </w:t>
      </w:r>
      <w:proofErr w:type="spellStart"/>
      <w:r w:rsidR="00F82E60" w:rsidRPr="00FA7728">
        <w:rPr>
          <w:rFonts w:ascii="Times New Roman" w:hAnsi="Times New Roman" w:cs="Times New Roman"/>
          <w:bCs/>
          <w:sz w:val="24"/>
          <w:szCs w:val="24"/>
          <w:shd w:val="clear" w:color="auto" w:fill="FFFFFF"/>
        </w:rPr>
        <w:t>Grigoryan</w:t>
      </w:r>
      <w:proofErr w:type="spellEnd"/>
      <w:r w:rsidR="00F82E60" w:rsidRPr="00FA7728">
        <w:rPr>
          <w:rFonts w:ascii="Times New Roman" w:hAnsi="Times New Roman" w:cs="Times New Roman"/>
          <w:bCs/>
          <w:sz w:val="24"/>
          <w:szCs w:val="24"/>
          <w:shd w:val="clear" w:color="auto" w:fill="FFFFFF"/>
        </w:rPr>
        <w:t xml:space="preserve">, an MP from the NA Civil Contract faction </w:t>
      </w:r>
      <w:r w:rsidR="003C34EF">
        <w:rPr>
          <w:rFonts w:ascii="Times New Roman" w:hAnsi="Times New Roman" w:cs="Times New Roman"/>
          <w:bCs/>
          <w:sz w:val="24"/>
          <w:szCs w:val="24"/>
          <w:shd w:val="clear" w:color="auto" w:fill="FFFFFF"/>
        </w:rPr>
        <w:t>had</w:t>
      </w:r>
      <w:r w:rsidR="00F82E60" w:rsidRPr="00FA7728">
        <w:rPr>
          <w:rFonts w:ascii="Times New Roman" w:hAnsi="Times New Roman" w:cs="Times New Roman"/>
          <w:bCs/>
          <w:sz w:val="24"/>
          <w:szCs w:val="24"/>
          <w:shd w:val="clear" w:color="auto" w:fill="FFFFFF"/>
        </w:rPr>
        <w:t xml:space="preserve"> not </w:t>
      </w:r>
      <w:r w:rsidR="003C34EF">
        <w:rPr>
          <w:rFonts w:ascii="Times New Roman" w:hAnsi="Times New Roman" w:cs="Times New Roman"/>
          <w:bCs/>
          <w:sz w:val="24"/>
          <w:szCs w:val="24"/>
          <w:shd w:val="clear" w:color="auto" w:fill="FFFFFF"/>
        </w:rPr>
        <w:t xml:space="preserve">been </w:t>
      </w:r>
      <w:r w:rsidR="00F82E60" w:rsidRPr="00FA7728">
        <w:rPr>
          <w:rFonts w:ascii="Times New Roman" w:hAnsi="Times New Roman" w:cs="Times New Roman"/>
          <w:bCs/>
          <w:sz w:val="24"/>
          <w:szCs w:val="24"/>
          <w:shd w:val="clear" w:color="auto" w:fill="FFFFFF"/>
        </w:rPr>
        <w:t xml:space="preserve">summoned by the psychiatric ward since 2018, what grounds were presented in this regard, whether his mental health allowed him to </w:t>
      </w:r>
      <w:r w:rsidR="0069084D" w:rsidRPr="00FA7728">
        <w:rPr>
          <w:rFonts w:ascii="Times New Roman" w:hAnsi="Times New Roman" w:cs="Times New Roman"/>
          <w:bCs/>
          <w:sz w:val="24"/>
          <w:szCs w:val="24"/>
          <w:shd w:val="clear" w:color="auto" w:fill="FFFFFF"/>
        </w:rPr>
        <w:t>mobilize</w:t>
      </w:r>
      <w:r w:rsidR="00F82E60" w:rsidRPr="00FA7728">
        <w:rPr>
          <w:rFonts w:ascii="Times New Roman" w:hAnsi="Times New Roman" w:cs="Times New Roman"/>
          <w:bCs/>
          <w:sz w:val="24"/>
          <w:szCs w:val="24"/>
          <w:shd w:val="clear" w:color="auto" w:fill="FFFFFF"/>
        </w:rPr>
        <w:t xml:space="preserve"> a </w:t>
      </w:r>
      <w:r w:rsidR="0069084D" w:rsidRPr="00FA7728">
        <w:rPr>
          <w:rFonts w:ascii="Times New Roman" w:hAnsi="Times New Roman" w:cs="Times New Roman"/>
          <w:bCs/>
          <w:sz w:val="24"/>
          <w:szCs w:val="24"/>
          <w:shd w:val="clear" w:color="auto" w:fill="FFFFFF"/>
        </w:rPr>
        <w:t xml:space="preserve">squad, get armed and take people to participate in military action. The information received by the media outlet that before 2018 </w:t>
      </w:r>
      <w:proofErr w:type="spellStart"/>
      <w:r w:rsidR="0069084D" w:rsidRPr="00FA7728">
        <w:rPr>
          <w:rFonts w:ascii="Times New Roman" w:hAnsi="Times New Roman" w:cs="Times New Roman"/>
          <w:bCs/>
          <w:sz w:val="24"/>
          <w:szCs w:val="24"/>
          <w:shd w:val="clear" w:color="auto" w:fill="FFFFFF"/>
        </w:rPr>
        <w:t>Grigoryan</w:t>
      </w:r>
      <w:proofErr w:type="spellEnd"/>
      <w:r w:rsidR="0069084D" w:rsidRPr="00FA7728">
        <w:rPr>
          <w:rFonts w:ascii="Times New Roman" w:hAnsi="Times New Roman" w:cs="Times New Roman"/>
          <w:bCs/>
          <w:sz w:val="24"/>
          <w:szCs w:val="24"/>
          <w:shd w:val="clear" w:color="auto" w:fill="FFFFFF"/>
        </w:rPr>
        <w:t xml:space="preserve"> would regularly visit Sevan </w:t>
      </w:r>
      <w:proofErr w:type="spellStart"/>
      <w:r w:rsidR="0069084D" w:rsidRPr="00FA7728">
        <w:rPr>
          <w:rFonts w:ascii="Times New Roman" w:hAnsi="Times New Roman" w:cs="Times New Roman"/>
          <w:bCs/>
          <w:sz w:val="24"/>
          <w:szCs w:val="24"/>
          <w:shd w:val="clear" w:color="auto" w:fill="FFFFFF"/>
        </w:rPr>
        <w:t>phychiatric</w:t>
      </w:r>
      <w:proofErr w:type="spellEnd"/>
      <w:r w:rsidR="0069084D" w:rsidRPr="00FA7728">
        <w:rPr>
          <w:rFonts w:ascii="Times New Roman" w:hAnsi="Times New Roman" w:cs="Times New Roman"/>
          <w:bCs/>
          <w:sz w:val="24"/>
          <w:szCs w:val="24"/>
          <w:shd w:val="clear" w:color="auto" w:fill="FFFFFF"/>
        </w:rPr>
        <w:t xml:space="preserve"> ward and stopped doing so only after </w:t>
      </w:r>
      <w:proofErr w:type="spellStart"/>
      <w:r w:rsidR="0069084D" w:rsidRPr="00FA7728">
        <w:rPr>
          <w:rFonts w:ascii="Times New Roman" w:hAnsi="Times New Roman" w:cs="Times New Roman"/>
          <w:bCs/>
          <w:sz w:val="24"/>
          <w:szCs w:val="24"/>
          <w:shd w:val="clear" w:color="auto" w:fill="FFFFFF"/>
        </w:rPr>
        <w:t>Pashinyan</w:t>
      </w:r>
      <w:proofErr w:type="spellEnd"/>
      <w:r w:rsidR="0069084D" w:rsidRPr="00FA7728">
        <w:rPr>
          <w:rFonts w:ascii="Times New Roman" w:hAnsi="Times New Roman" w:cs="Times New Roman"/>
          <w:bCs/>
          <w:sz w:val="24"/>
          <w:szCs w:val="24"/>
          <w:shd w:val="clear" w:color="auto" w:fill="FFFFFF"/>
        </w:rPr>
        <w:t xml:space="preserve"> came to power triggered this inquiry. The website wrote that Minister Anahit </w:t>
      </w:r>
      <w:proofErr w:type="spellStart"/>
      <w:r w:rsidR="0069084D" w:rsidRPr="00FA7728">
        <w:rPr>
          <w:rFonts w:ascii="Times New Roman" w:hAnsi="Times New Roman" w:cs="Times New Roman"/>
          <w:bCs/>
          <w:sz w:val="24"/>
          <w:szCs w:val="24"/>
          <w:shd w:val="clear" w:color="auto" w:fill="FFFFFF"/>
        </w:rPr>
        <w:t>Avanesyan</w:t>
      </w:r>
      <w:proofErr w:type="spellEnd"/>
      <w:r w:rsidR="0069084D" w:rsidRPr="00FA7728">
        <w:rPr>
          <w:rFonts w:ascii="Times New Roman" w:hAnsi="Times New Roman" w:cs="Times New Roman"/>
          <w:bCs/>
          <w:sz w:val="24"/>
          <w:szCs w:val="24"/>
          <w:shd w:val="clear" w:color="auto" w:fill="FFFFFF"/>
        </w:rPr>
        <w:t xml:space="preserve"> avoided a concrete answer, considering the requested information as a medical secret. However, it is known that information on the health of top officials is of public interest and cannot be a secret.</w:t>
      </w:r>
    </w:p>
    <w:p w14:paraId="281331EE" w14:textId="6F1469DF" w:rsidR="0069084D" w:rsidRPr="00FA7728" w:rsidRDefault="0069084D" w:rsidP="0069084D">
      <w:pPr>
        <w:shd w:val="clear" w:color="auto" w:fill="FFFFFF"/>
        <w:spacing w:after="0" w:line="240" w:lineRule="auto"/>
        <w:jc w:val="both"/>
        <w:rPr>
          <w:rFonts w:ascii="Times New Roman" w:hAnsi="Times New Roman" w:cs="Times New Roman"/>
          <w:bCs/>
          <w:sz w:val="24"/>
          <w:szCs w:val="24"/>
          <w:shd w:val="clear" w:color="auto" w:fill="FFFFFF"/>
        </w:rPr>
      </w:pPr>
      <w:r w:rsidRPr="00FA7728">
        <w:rPr>
          <w:rFonts w:ascii="Times New Roman" w:hAnsi="Times New Roman" w:cs="Times New Roman"/>
          <w:bCs/>
          <w:sz w:val="24"/>
          <w:szCs w:val="24"/>
          <w:shd w:val="clear" w:color="auto" w:fill="FFFFFF"/>
        </w:rPr>
        <w:tab/>
        <w:t xml:space="preserve">The website sent another inquiry to the Ministry of Defense to find out the grounds for letting </w:t>
      </w:r>
      <w:proofErr w:type="spellStart"/>
      <w:r w:rsidRPr="00FA7728">
        <w:rPr>
          <w:rFonts w:ascii="Times New Roman" w:hAnsi="Times New Roman" w:cs="Times New Roman"/>
          <w:bCs/>
          <w:sz w:val="24"/>
          <w:szCs w:val="24"/>
          <w:shd w:val="clear" w:color="auto" w:fill="FFFFFF"/>
        </w:rPr>
        <w:t>Narek</w:t>
      </w:r>
      <w:proofErr w:type="spellEnd"/>
      <w:r w:rsidRPr="00FA7728">
        <w:rPr>
          <w:rFonts w:ascii="Times New Roman" w:hAnsi="Times New Roman" w:cs="Times New Roman"/>
          <w:bCs/>
          <w:sz w:val="24"/>
          <w:szCs w:val="24"/>
          <w:shd w:val="clear" w:color="auto" w:fill="FFFFFF"/>
        </w:rPr>
        <w:t xml:space="preserve"> </w:t>
      </w:r>
      <w:proofErr w:type="spellStart"/>
      <w:r w:rsidRPr="00FA7728">
        <w:rPr>
          <w:rFonts w:ascii="Times New Roman" w:hAnsi="Times New Roman" w:cs="Times New Roman"/>
          <w:bCs/>
          <w:sz w:val="24"/>
          <w:szCs w:val="24"/>
          <w:shd w:val="clear" w:color="auto" w:fill="FFFFFF"/>
        </w:rPr>
        <w:t>Grigoryan</w:t>
      </w:r>
      <w:proofErr w:type="spellEnd"/>
      <w:r w:rsidRPr="00FA7728">
        <w:rPr>
          <w:rFonts w:ascii="Times New Roman" w:hAnsi="Times New Roman" w:cs="Times New Roman"/>
          <w:bCs/>
          <w:sz w:val="24"/>
          <w:szCs w:val="24"/>
          <w:shd w:val="clear" w:color="auto" w:fill="FFFFFF"/>
        </w:rPr>
        <w:t xml:space="preserve"> bear arms and mobilize a squad in the days of war. No answer was received.</w:t>
      </w:r>
    </w:p>
    <w:p w14:paraId="4E066A2E" w14:textId="77777777" w:rsidR="00100DFA" w:rsidRPr="00FA7728" w:rsidRDefault="00100DFA" w:rsidP="00100DFA">
      <w:pPr>
        <w:shd w:val="clear" w:color="auto" w:fill="FFFFFF"/>
        <w:spacing w:after="0" w:line="240" w:lineRule="auto"/>
        <w:rPr>
          <w:rFonts w:ascii="Times New Roman" w:hAnsi="Times New Roman" w:cs="Times New Roman"/>
          <w:sz w:val="24"/>
          <w:szCs w:val="24"/>
          <w:shd w:val="clear" w:color="auto" w:fill="FFFFFF"/>
          <w:lang w:val="hy-AM"/>
        </w:rPr>
      </w:pPr>
      <w:r w:rsidRPr="00FA7728">
        <w:rPr>
          <w:rFonts w:ascii="Times New Roman" w:hAnsi="Times New Roman" w:cs="Times New Roman"/>
          <w:sz w:val="24"/>
          <w:szCs w:val="24"/>
          <w:shd w:val="clear" w:color="auto" w:fill="FFFFFF"/>
          <w:lang w:val="hy-AM"/>
        </w:rPr>
        <w:tab/>
      </w:r>
    </w:p>
    <w:p w14:paraId="01001753" w14:textId="3E4E2B40" w:rsidR="00A734FD" w:rsidRPr="00FA7728" w:rsidRDefault="00100DFA" w:rsidP="00A734FD">
      <w:pPr>
        <w:pStyle w:val="NormalWeb"/>
        <w:spacing w:before="0" w:beforeAutospacing="0" w:after="0" w:afterAutospacing="0" w:line="240" w:lineRule="auto"/>
        <w:jc w:val="both"/>
        <w:rPr>
          <w:lang w:val="en-US"/>
        </w:rPr>
      </w:pPr>
      <w:r w:rsidRPr="00FA7728">
        <w:rPr>
          <w:b/>
          <w:lang w:val="hy-AM"/>
        </w:rPr>
        <w:tab/>
      </w:r>
      <w:r w:rsidR="00D14621" w:rsidRPr="00FA7728">
        <w:rPr>
          <w:b/>
          <w:lang w:val="en-US"/>
        </w:rPr>
        <w:t xml:space="preserve">On July 7, </w:t>
      </w:r>
      <w:r w:rsidR="00D14621" w:rsidRPr="00FA7728">
        <w:rPr>
          <w:bCs/>
          <w:lang w:val="en-US"/>
        </w:rPr>
        <w:t xml:space="preserve">the Administrative Court partially upheld the joint lawsuit filed by Transparency International Anti-Corruption Center, </w:t>
      </w:r>
      <w:r w:rsidR="00A734FD" w:rsidRPr="00FA7728">
        <w:rPr>
          <w:bCs/>
          <w:lang w:val="en-US"/>
        </w:rPr>
        <w:t xml:space="preserve">Law Development and Protection Foundation and </w:t>
      </w:r>
      <w:proofErr w:type="spellStart"/>
      <w:r w:rsidR="00A734FD" w:rsidRPr="00FA7728">
        <w:rPr>
          <w:bCs/>
          <w:lang w:val="en-US"/>
        </w:rPr>
        <w:t>Civilitas</w:t>
      </w:r>
      <w:proofErr w:type="spellEnd"/>
      <w:r w:rsidR="00A734FD" w:rsidRPr="00FA7728">
        <w:rPr>
          <w:bCs/>
          <w:lang w:val="en-US"/>
        </w:rPr>
        <w:t xml:space="preserve"> Foundation </w:t>
      </w:r>
      <w:r w:rsidRPr="00FA7728">
        <w:rPr>
          <w:lang w:val="hy-AM"/>
        </w:rPr>
        <w:t>(Civilnet.am</w:t>
      </w:r>
      <w:r w:rsidR="00A734FD" w:rsidRPr="00FA7728">
        <w:rPr>
          <w:lang w:val="en-US"/>
        </w:rPr>
        <w:t xml:space="preserve"> news website founder</w:t>
      </w:r>
      <w:r w:rsidRPr="00FA7728">
        <w:rPr>
          <w:lang w:val="hy-AM"/>
        </w:rPr>
        <w:t xml:space="preserve">) </w:t>
      </w:r>
      <w:r w:rsidR="00A734FD" w:rsidRPr="00FA7728">
        <w:rPr>
          <w:lang w:val="en-US"/>
        </w:rPr>
        <w:t>against the Environmental Protection and Mining Inspection Body of the RA. The lawsuit was filed on August 23, 2021, demanding to oblige to provide the information and documents requested on July 12, 2021 which had to do with the results of the inspections, conducted in the mining sector in the concrete timeframe.</w:t>
      </w:r>
    </w:p>
    <w:p w14:paraId="57DE1422" w14:textId="5E825D46" w:rsidR="00A734FD" w:rsidRPr="00FA7728" w:rsidRDefault="00A734FD" w:rsidP="00A734FD">
      <w:pPr>
        <w:pStyle w:val="NormalWeb"/>
        <w:spacing w:before="0" w:beforeAutospacing="0" w:after="0" w:afterAutospacing="0" w:line="240" w:lineRule="auto"/>
        <w:jc w:val="both"/>
        <w:rPr>
          <w:lang w:val="en-US"/>
        </w:rPr>
      </w:pPr>
      <w:r w:rsidRPr="00FA7728">
        <w:rPr>
          <w:lang w:val="en-US"/>
        </w:rPr>
        <w:tab/>
        <w:t xml:space="preserve">The court ruled that the defendant was obliged to provide the requested information and consider the issue of court fees distribution resolved. On September 5, the Administrative Court of Appeal received the complaint of the defendant </w:t>
      </w:r>
      <w:r w:rsidR="000C30A4" w:rsidRPr="00FA7728">
        <w:rPr>
          <w:lang w:val="en-US"/>
        </w:rPr>
        <w:t>against this judgment.</w:t>
      </w:r>
    </w:p>
    <w:p w14:paraId="4A4121D8" w14:textId="77777777" w:rsidR="000C30A4" w:rsidRPr="00FA7728" w:rsidRDefault="000C30A4" w:rsidP="00A734FD">
      <w:pPr>
        <w:pStyle w:val="NormalWeb"/>
        <w:spacing w:before="0" w:beforeAutospacing="0" w:after="0" w:afterAutospacing="0" w:line="240" w:lineRule="auto"/>
        <w:jc w:val="both"/>
        <w:rPr>
          <w:lang w:val="en-US"/>
        </w:rPr>
      </w:pPr>
    </w:p>
    <w:p w14:paraId="70C49698" w14:textId="4240713E" w:rsidR="000C30A4" w:rsidRPr="00FA7728" w:rsidRDefault="00100DFA" w:rsidP="003C34EF">
      <w:pPr>
        <w:jc w:val="both"/>
        <w:rPr>
          <w:rFonts w:ascii="Times New Roman" w:hAnsi="Times New Roman" w:cs="Times New Roman"/>
          <w:bCs/>
          <w:sz w:val="24"/>
          <w:szCs w:val="24"/>
        </w:rPr>
      </w:pPr>
      <w:r w:rsidRPr="00FA7728">
        <w:rPr>
          <w:rFonts w:ascii="Times New Roman" w:hAnsi="Times New Roman" w:cs="Times New Roman"/>
          <w:sz w:val="24"/>
          <w:szCs w:val="24"/>
          <w:lang w:val="hy-AM"/>
        </w:rPr>
        <w:tab/>
      </w:r>
      <w:r w:rsidR="000C30A4" w:rsidRPr="00FA7728">
        <w:rPr>
          <w:rFonts w:ascii="Times New Roman" w:hAnsi="Times New Roman" w:cs="Times New Roman"/>
          <w:b/>
          <w:sz w:val="24"/>
          <w:szCs w:val="24"/>
        </w:rPr>
        <w:t xml:space="preserve">On July 11, </w:t>
      </w:r>
      <w:r w:rsidR="003C34EF" w:rsidRPr="003C34EF">
        <w:rPr>
          <w:rFonts w:ascii="Times New Roman" w:hAnsi="Times New Roman" w:cs="Times New Roman"/>
          <w:bCs/>
          <w:sz w:val="24"/>
          <w:szCs w:val="24"/>
        </w:rPr>
        <w:t>the</w:t>
      </w:r>
      <w:r w:rsidR="003C34EF">
        <w:rPr>
          <w:rFonts w:ascii="Times New Roman" w:hAnsi="Times New Roman" w:cs="Times New Roman"/>
          <w:b/>
          <w:sz w:val="24"/>
          <w:szCs w:val="24"/>
        </w:rPr>
        <w:t xml:space="preserve"> </w:t>
      </w:r>
      <w:proofErr w:type="spellStart"/>
      <w:r w:rsidR="000C30A4" w:rsidRPr="00FA7728">
        <w:rPr>
          <w:rFonts w:ascii="Times New Roman" w:hAnsi="Times New Roman" w:cs="Times New Roman"/>
          <w:bCs/>
          <w:sz w:val="24"/>
          <w:szCs w:val="24"/>
        </w:rPr>
        <w:t>Hetq</w:t>
      </w:r>
      <w:proofErr w:type="spellEnd"/>
      <w:r w:rsidR="000C30A4" w:rsidRPr="00FA7728">
        <w:rPr>
          <w:rFonts w:ascii="Times New Roman" w:hAnsi="Times New Roman" w:cs="Times New Roman"/>
          <w:bCs/>
          <w:sz w:val="24"/>
          <w:szCs w:val="24"/>
        </w:rPr>
        <w:t xml:space="preserve"> online periodical sent an inquiry to Syunik Governor’s Office on the operation of Kapan airport, particularly asking of the functions it fulfilled currently, since it had been commissioned since November 18, 2020, but was in factual force</w:t>
      </w:r>
      <w:r w:rsidR="003C34EF">
        <w:rPr>
          <w:rFonts w:ascii="Times New Roman" w:hAnsi="Times New Roman" w:cs="Times New Roman"/>
          <w:bCs/>
          <w:sz w:val="24"/>
          <w:szCs w:val="24"/>
        </w:rPr>
        <w:t>d</w:t>
      </w:r>
      <w:r w:rsidR="000C30A4" w:rsidRPr="00FA7728">
        <w:rPr>
          <w:rFonts w:ascii="Times New Roman" w:hAnsi="Times New Roman" w:cs="Times New Roman"/>
          <w:bCs/>
          <w:sz w:val="24"/>
          <w:szCs w:val="24"/>
        </w:rPr>
        <w:t xml:space="preserve"> idle time. The answer did not provide any substance, reading as follows: “Syunik Airport LLC received an airport commissioning certificate by the Civil Aviation Committee on November 18, 2020, which served as a ground for the airport to fulfil all those functions which are envisaged by the International Civil Aviation Organization (ICAO) and in the manner, defined by the RA Aviation authorities.” The next question on the number of positions and vacancies at the airport was answered that due to security consideration, they found it inexpedient to publish information on the payroll. </w:t>
      </w:r>
    </w:p>
    <w:p w14:paraId="3DF8F5B5" w14:textId="28A68EF7" w:rsidR="000C30A4" w:rsidRPr="00FA7728" w:rsidRDefault="00100DFA" w:rsidP="00F57E97">
      <w:pPr>
        <w:spacing w:after="0"/>
        <w:jc w:val="both"/>
        <w:rPr>
          <w:rFonts w:ascii="Times New Roman" w:hAnsi="Times New Roman" w:cs="Times New Roman"/>
          <w:bCs/>
          <w:sz w:val="24"/>
          <w:szCs w:val="24"/>
        </w:rPr>
      </w:pPr>
      <w:r w:rsidRPr="00FA7728">
        <w:rPr>
          <w:rFonts w:ascii="Times New Roman" w:hAnsi="Times New Roman" w:cs="Times New Roman"/>
          <w:sz w:val="24"/>
          <w:szCs w:val="24"/>
          <w:shd w:val="clear" w:color="auto" w:fill="FFFFFF"/>
          <w:lang w:val="hy-AM"/>
        </w:rPr>
        <w:tab/>
      </w:r>
      <w:r w:rsidR="000C30A4" w:rsidRPr="00FA7728">
        <w:rPr>
          <w:rFonts w:ascii="Times New Roman" w:hAnsi="Times New Roman" w:cs="Times New Roman"/>
          <w:b/>
          <w:sz w:val="24"/>
          <w:szCs w:val="24"/>
        </w:rPr>
        <w:t>On July</w:t>
      </w:r>
      <w:r w:rsidRPr="00FA7728">
        <w:rPr>
          <w:rFonts w:ascii="Times New Roman" w:hAnsi="Times New Roman" w:cs="Times New Roman"/>
          <w:b/>
          <w:sz w:val="24"/>
          <w:szCs w:val="24"/>
          <w:lang w:val="hy-AM"/>
        </w:rPr>
        <w:t xml:space="preserve"> 11</w:t>
      </w:r>
      <w:r w:rsidR="000C30A4" w:rsidRPr="00FA7728">
        <w:rPr>
          <w:rFonts w:ascii="Times New Roman" w:hAnsi="Times New Roman" w:cs="Times New Roman"/>
          <w:b/>
          <w:sz w:val="24"/>
          <w:szCs w:val="24"/>
        </w:rPr>
        <w:t xml:space="preserve">, </w:t>
      </w:r>
      <w:r w:rsidR="000C30A4" w:rsidRPr="00FA7728">
        <w:rPr>
          <w:rFonts w:ascii="Times New Roman" w:hAnsi="Times New Roman" w:cs="Times New Roman"/>
          <w:bCs/>
          <w:sz w:val="24"/>
          <w:szCs w:val="24"/>
        </w:rPr>
        <w:t xml:space="preserve">168.am news website wrote that on June 27 the editorial office sent in an inquiry to the staff of Kristine </w:t>
      </w:r>
      <w:proofErr w:type="spellStart"/>
      <w:r w:rsidR="000C30A4" w:rsidRPr="00FA7728">
        <w:rPr>
          <w:rFonts w:ascii="Times New Roman" w:hAnsi="Times New Roman" w:cs="Times New Roman"/>
          <w:bCs/>
          <w:sz w:val="24"/>
          <w:szCs w:val="24"/>
        </w:rPr>
        <w:t>Grigoryan</w:t>
      </w:r>
      <w:proofErr w:type="spellEnd"/>
      <w:r w:rsidR="000C30A4" w:rsidRPr="00FA7728">
        <w:rPr>
          <w:rFonts w:ascii="Times New Roman" w:hAnsi="Times New Roman" w:cs="Times New Roman"/>
          <w:bCs/>
          <w:sz w:val="24"/>
          <w:szCs w:val="24"/>
        </w:rPr>
        <w:t xml:space="preserve">, the Human Rights Defender, requesting full information about the </w:t>
      </w:r>
      <w:r w:rsidR="003C34EF">
        <w:rPr>
          <w:rFonts w:ascii="Times New Roman" w:hAnsi="Times New Roman" w:cs="Times New Roman"/>
          <w:bCs/>
          <w:sz w:val="24"/>
          <w:szCs w:val="24"/>
        </w:rPr>
        <w:t>bonuses</w:t>
      </w:r>
      <w:r w:rsidR="000C30A4" w:rsidRPr="00FA7728">
        <w:rPr>
          <w:rFonts w:ascii="Times New Roman" w:hAnsi="Times New Roman" w:cs="Times New Roman"/>
          <w:bCs/>
          <w:sz w:val="24"/>
          <w:szCs w:val="24"/>
        </w:rPr>
        <w:t xml:space="preserve"> paid during her tenure, however, the answer was rated as incomplete. The website wrote: “Even though we had asked to answer </w:t>
      </w:r>
      <w:r w:rsidR="00F57E97" w:rsidRPr="00FA7728">
        <w:rPr>
          <w:rFonts w:ascii="Times New Roman" w:hAnsi="Times New Roman" w:cs="Times New Roman"/>
          <w:bCs/>
          <w:sz w:val="24"/>
          <w:szCs w:val="24"/>
        </w:rPr>
        <w:t xml:space="preserve">how much reward was paid per position, but </w:t>
      </w:r>
      <w:r w:rsidR="00F57E97" w:rsidRPr="00FA7728">
        <w:rPr>
          <w:rFonts w:ascii="Times New Roman" w:hAnsi="Times New Roman" w:cs="Times New Roman"/>
          <w:bCs/>
          <w:sz w:val="24"/>
          <w:szCs w:val="24"/>
        </w:rPr>
        <w:lastRenderedPageBreak/>
        <w:t>the staff of the HRD preferred to stay away from problems and provided us with general numbers, hoping that we would not figure out what happened and why.</w:t>
      </w:r>
      <w:r w:rsidR="000C30A4" w:rsidRPr="00FA7728">
        <w:rPr>
          <w:rFonts w:ascii="Times New Roman" w:hAnsi="Times New Roman" w:cs="Times New Roman"/>
          <w:bCs/>
          <w:sz w:val="24"/>
          <w:szCs w:val="24"/>
        </w:rPr>
        <w:t>”</w:t>
      </w:r>
    </w:p>
    <w:p w14:paraId="50DC2339" w14:textId="77777777" w:rsidR="00100DFA" w:rsidRPr="00FA7728" w:rsidRDefault="00100DFA" w:rsidP="00100DFA">
      <w:pPr>
        <w:pStyle w:val="NormalWeb"/>
        <w:shd w:val="clear" w:color="auto" w:fill="FFFFFF"/>
        <w:spacing w:before="0" w:beforeAutospacing="0" w:after="0" w:afterAutospacing="0" w:line="240" w:lineRule="auto"/>
        <w:ind w:firstLine="567"/>
        <w:textAlignment w:val="baseline"/>
        <w:rPr>
          <w:lang w:val="hy-AM"/>
        </w:rPr>
      </w:pPr>
    </w:p>
    <w:p w14:paraId="5C4B3AB9" w14:textId="3CB186BA" w:rsidR="00F57E97" w:rsidRPr="00FA7728" w:rsidRDefault="00100DFA" w:rsidP="00F57E97">
      <w:pPr>
        <w:pStyle w:val="NormalWeb"/>
        <w:spacing w:before="0" w:beforeAutospacing="0" w:after="0" w:afterAutospacing="0" w:line="240" w:lineRule="auto"/>
        <w:jc w:val="both"/>
        <w:rPr>
          <w:bCs/>
          <w:bdr w:val="none" w:sz="0" w:space="0" w:color="auto" w:frame="1"/>
          <w:lang w:val="en-US"/>
        </w:rPr>
      </w:pPr>
      <w:r w:rsidRPr="00FA7728">
        <w:rPr>
          <w:bdr w:val="none" w:sz="0" w:space="0" w:color="auto" w:frame="1"/>
          <w:lang w:val="hy-AM"/>
        </w:rPr>
        <w:tab/>
      </w:r>
      <w:r w:rsidR="00F57E97" w:rsidRPr="00FA7728">
        <w:rPr>
          <w:b/>
          <w:bdr w:val="none" w:sz="0" w:space="0" w:color="auto" w:frame="1"/>
          <w:lang w:val="en-US"/>
        </w:rPr>
        <w:t>On July</w:t>
      </w:r>
      <w:r w:rsidRPr="00FA7728">
        <w:rPr>
          <w:b/>
          <w:bdr w:val="none" w:sz="0" w:space="0" w:color="auto" w:frame="1"/>
          <w:lang w:val="hy-AM"/>
        </w:rPr>
        <w:t xml:space="preserve"> 15</w:t>
      </w:r>
      <w:r w:rsidR="00F57E97" w:rsidRPr="00FA7728">
        <w:rPr>
          <w:b/>
          <w:bdr w:val="none" w:sz="0" w:space="0" w:color="auto" w:frame="1"/>
          <w:lang w:val="en-US"/>
        </w:rPr>
        <w:t xml:space="preserve">, </w:t>
      </w:r>
      <w:r w:rsidR="00F57E97" w:rsidRPr="00FA7728">
        <w:rPr>
          <w:bCs/>
          <w:bdr w:val="none" w:sz="0" w:space="0" w:color="auto" w:frame="1"/>
          <w:lang w:val="en-US"/>
        </w:rPr>
        <w:t xml:space="preserve">the defendant in the case of the </w:t>
      </w:r>
      <w:r w:rsidR="00F57E97" w:rsidRPr="003C34EF">
        <w:rPr>
          <w:bCs/>
          <w:i/>
          <w:iCs/>
          <w:bdr w:val="none" w:sz="0" w:space="0" w:color="auto" w:frame="1"/>
          <w:lang w:val="en-US"/>
        </w:rPr>
        <w:t xml:space="preserve">Freedom of Information Center v. Yerevan </w:t>
      </w:r>
      <w:proofErr w:type="spellStart"/>
      <w:r w:rsidR="00F57E97" w:rsidRPr="003C34EF">
        <w:rPr>
          <w:bCs/>
          <w:i/>
          <w:iCs/>
          <w:bdr w:val="none" w:sz="0" w:space="0" w:color="auto" w:frame="1"/>
          <w:lang w:val="en-US"/>
        </w:rPr>
        <w:t>Miniscipality</w:t>
      </w:r>
      <w:proofErr w:type="spellEnd"/>
      <w:r w:rsidR="00F57E97" w:rsidRPr="00FA7728">
        <w:rPr>
          <w:bCs/>
          <w:bdr w:val="none" w:sz="0" w:space="0" w:color="auto" w:frame="1"/>
          <w:lang w:val="en-US"/>
        </w:rPr>
        <w:t xml:space="preserve"> went to the Administrative Court of Appeal. </w:t>
      </w:r>
    </w:p>
    <w:p w14:paraId="7B9A72C7" w14:textId="77777777" w:rsidR="00A470A0" w:rsidRPr="00D03A39" w:rsidRDefault="00F57E97" w:rsidP="00BA1758">
      <w:pPr>
        <w:pStyle w:val="NormalWeb"/>
        <w:spacing w:before="0" w:beforeAutospacing="0" w:after="0" w:afterAutospacing="0" w:line="240" w:lineRule="auto"/>
        <w:jc w:val="both"/>
        <w:rPr>
          <w:lang w:val="en-US"/>
        </w:rPr>
      </w:pPr>
      <w:r w:rsidRPr="00FA7728">
        <w:rPr>
          <w:bCs/>
          <w:bdr w:val="none" w:sz="0" w:space="0" w:color="auto" w:frame="1"/>
          <w:lang w:val="en-US"/>
        </w:rPr>
        <w:tab/>
        <w:t>We should remind that the lawsuit</w:t>
      </w:r>
      <w:r w:rsidR="00BA1758" w:rsidRPr="00FA7728">
        <w:rPr>
          <w:bCs/>
          <w:bdr w:val="none" w:sz="0" w:space="0" w:color="auto" w:frame="1"/>
          <w:lang w:val="en-US"/>
        </w:rPr>
        <w:t xml:space="preserve">, </w:t>
      </w:r>
      <w:r w:rsidR="00BA1758" w:rsidRPr="00D03A39">
        <w:rPr>
          <w:lang w:val="en-US"/>
        </w:rPr>
        <w:t xml:space="preserve">demanding to oblige the Municipality to provide the requested information on 60/1 </w:t>
      </w:r>
      <w:proofErr w:type="spellStart"/>
      <w:r w:rsidR="00BA1758" w:rsidRPr="00D03A39">
        <w:rPr>
          <w:lang w:val="en-US"/>
        </w:rPr>
        <w:t>Silikyan</w:t>
      </w:r>
      <w:proofErr w:type="spellEnd"/>
      <w:r w:rsidR="00BA1758" w:rsidRPr="00D03A39">
        <w:rPr>
          <w:lang w:val="en-US"/>
        </w:rPr>
        <w:t xml:space="preserve"> Old Highway in Yerevan</w:t>
      </w:r>
      <w:r w:rsidR="00BA1758" w:rsidRPr="00FA7728">
        <w:rPr>
          <w:lang w:val="en-US"/>
        </w:rPr>
        <w:t xml:space="preserve">, was filed on November 5, 2021, </w:t>
      </w:r>
      <w:r w:rsidR="00A470A0" w:rsidRPr="00FA7728">
        <w:rPr>
          <w:lang w:val="en-US"/>
        </w:rPr>
        <w:t xml:space="preserve">and before that , starting from August 12, FOICA had sent an inquiry to Yerevan </w:t>
      </w:r>
      <w:proofErr w:type="spellStart"/>
      <w:r w:rsidR="00A470A0" w:rsidRPr="00FA7728">
        <w:rPr>
          <w:lang w:val="en-US"/>
        </w:rPr>
        <w:t>Minicipality</w:t>
      </w:r>
      <w:proofErr w:type="spellEnd"/>
      <w:r w:rsidR="00A470A0" w:rsidRPr="00FA7728">
        <w:rPr>
          <w:lang w:val="en-US"/>
        </w:rPr>
        <w:t xml:space="preserve">, asking to provide information on the community property, </w:t>
      </w:r>
      <w:r w:rsidRPr="00D03A39">
        <w:rPr>
          <w:lang w:val="en-US"/>
        </w:rPr>
        <w:t xml:space="preserve">requesting information on a stone factory, located on a community-owned land adjacent to the </w:t>
      </w:r>
      <w:proofErr w:type="spellStart"/>
      <w:r w:rsidRPr="00D03A39">
        <w:rPr>
          <w:lang w:val="en-US"/>
        </w:rPr>
        <w:t>Silikyan</w:t>
      </w:r>
      <w:proofErr w:type="spellEnd"/>
      <w:r w:rsidRPr="00D03A39">
        <w:rPr>
          <w:lang w:val="en-US"/>
        </w:rPr>
        <w:t xml:space="preserve"> Highway residential area and operating illegally for more than 10 years</w:t>
      </w:r>
      <w:r w:rsidR="00A470A0" w:rsidRPr="00FA7728">
        <w:rPr>
          <w:lang w:val="en-US"/>
        </w:rPr>
        <w:t xml:space="preserve"> and to clarify why it was </w:t>
      </w:r>
      <w:r w:rsidRPr="00D03A39">
        <w:rPr>
          <w:lang w:val="en-US"/>
        </w:rPr>
        <w:t>not destroy</w:t>
      </w:r>
      <w:r w:rsidR="00A470A0" w:rsidRPr="00FA7728">
        <w:rPr>
          <w:lang w:val="en-US"/>
        </w:rPr>
        <w:t>ed</w:t>
      </w:r>
      <w:r w:rsidRPr="00D03A39">
        <w:rPr>
          <w:lang w:val="en-US"/>
        </w:rPr>
        <w:t xml:space="preserve"> or dismantle</w:t>
      </w:r>
      <w:r w:rsidR="00A470A0" w:rsidRPr="00FA7728">
        <w:rPr>
          <w:lang w:val="en-US"/>
        </w:rPr>
        <w:t>d</w:t>
      </w:r>
      <w:r w:rsidRPr="00D03A39">
        <w:rPr>
          <w:lang w:val="en-US"/>
        </w:rPr>
        <w:t xml:space="preserve">. The municipality, in fact, did not respond to the questions and skipped them, providing an abstract comment. </w:t>
      </w:r>
    </w:p>
    <w:p w14:paraId="7B05509B" w14:textId="3340DDFA" w:rsidR="00A470A0" w:rsidRPr="00FA7728" w:rsidRDefault="00A470A0" w:rsidP="00A470A0">
      <w:pPr>
        <w:pStyle w:val="NormalWeb"/>
        <w:spacing w:before="0" w:beforeAutospacing="0" w:after="0" w:afterAutospacing="0" w:line="240" w:lineRule="auto"/>
        <w:ind w:firstLine="720"/>
        <w:jc w:val="both"/>
        <w:rPr>
          <w:lang w:val="en-US"/>
        </w:rPr>
      </w:pPr>
      <w:r w:rsidRPr="00FA7728">
        <w:rPr>
          <w:lang w:val="en-US"/>
        </w:rPr>
        <w:t xml:space="preserve">On June 9, the court upheld the claim, and the defendant was obliged to provide the requested information, as to whether the businessman who operated the stone factory had a permit to use the community-owned land legally or had signed a rental agreement with the municipality or the district administration of </w:t>
      </w:r>
      <w:proofErr w:type="spellStart"/>
      <w:r w:rsidRPr="00FA7728">
        <w:rPr>
          <w:lang w:val="en-US"/>
        </w:rPr>
        <w:t>Ajapnyak</w:t>
      </w:r>
      <w:proofErr w:type="spellEnd"/>
      <w:r w:rsidRPr="00FA7728">
        <w:rPr>
          <w:lang w:val="en-US"/>
        </w:rPr>
        <w:t xml:space="preserve"> or he had simply occupied the community land. </w:t>
      </w:r>
    </w:p>
    <w:p w14:paraId="5A909DEE" w14:textId="1DE739C2" w:rsidR="00A470A0" w:rsidRPr="00FA7728" w:rsidRDefault="00A470A0" w:rsidP="00A470A0">
      <w:pPr>
        <w:pStyle w:val="NormalWeb"/>
        <w:spacing w:before="0" w:beforeAutospacing="0" w:after="0" w:afterAutospacing="0" w:line="240" w:lineRule="auto"/>
        <w:ind w:firstLine="720"/>
        <w:jc w:val="both"/>
        <w:rPr>
          <w:lang w:val="en-US"/>
        </w:rPr>
      </w:pPr>
      <w:r w:rsidRPr="00FA7728">
        <w:rPr>
          <w:lang w:val="en-US"/>
        </w:rPr>
        <w:t>On September 6, the appeal was returned because of the deficiencies in the documents.</w:t>
      </w:r>
    </w:p>
    <w:p w14:paraId="4A9F89A3" w14:textId="77777777" w:rsidR="00A470A0" w:rsidRPr="00FA7728" w:rsidRDefault="00A470A0" w:rsidP="00A470A0">
      <w:pPr>
        <w:pStyle w:val="NormalWeb"/>
        <w:spacing w:before="0" w:beforeAutospacing="0" w:after="0" w:afterAutospacing="0" w:line="240" w:lineRule="auto"/>
        <w:ind w:firstLine="720"/>
        <w:jc w:val="both"/>
        <w:rPr>
          <w:lang w:val="en-US"/>
        </w:rPr>
      </w:pPr>
    </w:p>
    <w:p w14:paraId="5272DD74" w14:textId="3DA653D3" w:rsidR="00A470A0" w:rsidRPr="00FA7728" w:rsidRDefault="00A470A0" w:rsidP="00EC3B5E">
      <w:pPr>
        <w:pStyle w:val="NormalWeb"/>
        <w:spacing w:before="0" w:beforeAutospacing="0" w:after="0" w:afterAutospacing="0" w:line="240" w:lineRule="auto"/>
        <w:ind w:firstLine="567"/>
        <w:jc w:val="both"/>
        <w:rPr>
          <w:lang w:val="en-US"/>
        </w:rPr>
      </w:pPr>
      <w:r w:rsidRPr="00FA7728">
        <w:rPr>
          <w:b/>
          <w:lang w:val="en-US"/>
        </w:rPr>
        <w:t xml:space="preserve">On July 19, </w:t>
      </w:r>
      <w:r w:rsidR="00C46BDD" w:rsidRPr="00FA7728">
        <w:rPr>
          <w:bCs/>
          <w:lang w:val="en-US"/>
        </w:rPr>
        <w:t xml:space="preserve">after the replacement of the judge, </w:t>
      </w:r>
      <w:r w:rsidR="00EC3B5E" w:rsidRPr="00FA7728">
        <w:rPr>
          <w:bCs/>
          <w:lang w:val="en-US"/>
        </w:rPr>
        <w:t xml:space="preserve">the case of </w:t>
      </w:r>
      <w:proofErr w:type="spellStart"/>
      <w:r w:rsidR="00EC3B5E" w:rsidRPr="00FA7728">
        <w:rPr>
          <w:bCs/>
          <w:i/>
          <w:iCs/>
          <w:lang w:val="en-US"/>
        </w:rPr>
        <w:t>Civilitas</w:t>
      </w:r>
      <w:proofErr w:type="spellEnd"/>
      <w:r w:rsidR="00EC3B5E" w:rsidRPr="00FA7728">
        <w:rPr>
          <w:bCs/>
          <w:i/>
          <w:iCs/>
          <w:lang w:val="en-US"/>
        </w:rPr>
        <w:t xml:space="preserve"> Foundation as the founder of </w:t>
      </w:r>
      <w:r w:rsidR="00EC3B5E" w:rsidRPr="00FA7728">
        <w:rPr>
          <w:i/>
          <w:iCs/>
          <w:lang w:val="hy-AM"/>
        </w:rPr>
        <w:t>CivilNet.am</w:t>
      </w:r>
      <w:r w:rsidR="00EC3B5E" w:rsidRPr="00FA7728">
        <w:rPr>
          <w:i/>
          <w:iCs/>
          <w:lang w:val="en-US"/>
        </w:rPr>
        <w:t xml:space="preserve"> news website and Transparency International Anti-Corruption Center v. the Staff of the Prime Minister</w:t>
      </w:r>
      <w:r w:rsidR="00EC3B5E" w:rsidRPr="00FA7728">
        <w:rPr>
          <w:lang w:val="en-US"/>
        </w:rPr>
        <w:t xml:space="preserve"> was accepted for new proceedings. </w:t>
      </w:r>
    </w:p>
    <w:p w14:paraId="40217C0A" w14:textId="05D3A75B" w:rsidR="00EC3B5E" w:rsidRPr="00D03A39" w:rsidRDefault="00EC3B5E" w:rsidP="00EC3B5E">
      <w:pPr>
        <w:pStyle w:val="NormalWeb"/>
        <w:spacing w:before="0" w:beforeAutospacing="0" w:after="0" w:afterAutospacing="0" w:line="240" w:lineRule="auto"/>
        <w:ind w:firstLine="567"/>
        <w:jc w:val="both"/>
        <w:rPr>
          <w:rFonts w:eastAsiaTheme="majorEastAsia"/>
          <w:lang w:val="en-US"/>
        </w:rPr>
      </w:pPr>
      <w:r w:rsidRPr="00FA7728">
        <w:rPr>
          <w:lang w:val="en-US"/>
        </w:rPr>
        <w:t xml:space="preserve">We should remind the on October 4 and November 23, 2021, </w:t>
      </w:r>
      <w:proofErr w:type="spellStart"/>
      <w:r w:rsidRPr="00D03A39">
        <w:rPr>
          <w:rFonts w:eastAsiaTheme="majorEastAsia"/>
          <w:lang w:val="en-US"/>
        </w:rPr>
        <w:t>Mkrtich</w:t>
      </w:r>
      <w:proofErr w:type="spellEnd"/>
      <w:r w:rsidRPr="00D03A39">
        <w:rPr>
          <w:rFonts w:eastAsiaTheme="majorEastAsia"/>
          <w:lang w:val="en-US"/>
        </w:rPr>
        <w:t xml:space="preserve"> </w:t>
      </w:r>
      <w:proofErr w:type="spellStart"/>
      <w:r w:rsidRPr="00D03A39">
        <w:rPr>
          <w:rFonts w:eastAsiaTheme="majorEastAsia"/>
          <w:lang w:val="en-US"/>
        </w:rPr>
        <w:t>Karapetyan</w:t>
      </w:r>
      <w:proofErr w:type="spellEnd"/>
      <w:r w:rsidRPr="00D03A39">
        <w:rPr>
          <w:rFonts w:eastAsiaTheme="majorEastAsia"/>
          <w:lang w:val="en-US"/>
        </w:rPr>
        <w:t xml:space="preserve">, a correspondent of the news website </w:t>
      </w:r>
      <w:r w:rsidRPr="00D03A39">
        <w:rPr>
          <w:rFonts w:eastAsiaTheme="majorEastAsia"/>
          <w:i/>
          <w:iCs/>
          <w:lang w:val="en-US"/>
        </w:rPr>
        <w:t>CivilNet.am</w:t>
      </w:r>
      <w:r w:rsidRPr="00D03A39">
        <w:rPr>
          <w:rFonts w:eastAsiaTheme="majorEastAsia"/>
          <w:lang w:val="en-US"/>
        </w:rPr>
        <w:t xml:space="preserve">, </w:t>
      </w:r>
      <w:r w:rsidRPr="00D03A39">
        <w:rPr>
          <w:color w:val="050505"/>
          <w:lang w:val="en-US"/>
        </w:rPr>
        <w:t xml:space="preserve">sent an inquiry to </w:t>
      </w:r>
      <w:r w:rsidRPr="00D03A39">
        <w:rPr>
          <w:rFonts w:eastAsiaTheme="majorEastAsia"/>
          <w:lang w:val="en-US"/>
        </w:rPr>
        <w:t xml:space="preserve">the RA Government, requesting to provide the agreement on donating 15% of shares of </w:t>
      </w:r>
      <w:proofErr w:type="spellStart"/>
      <w:r w:rsidRPr="00D03A39">
        <w:rPr>
          <w:rFonts w:eastAsiaTheme="majorEastAsia"/>
          <w:lang w:val="en-US"/>
        </w:rPr>
        <w:t>Zangezur</w:t>
      </w:r>
      <w:proofErr w:type="spellEnd"/>
      <w:r w:rsidRPr="00D03A39">
        <w:rPr>
          <w:rFonts w:eastAsiaTheme="majorEastAsia"/>
          <w:lang w:val="en-US"/>
        </w:rPr>
        <w:t xml:space="preserve"> Copper and Molybdenum Combine to the Government. The Government, considering that the document contained a trade secret, refused the request.</w:t>
      </w:r>
    </w:p>
    <w:p w14:paraId="3AA9A4E0" w14:textId="067EA526" w:rsidR="00EC3B5E" w:rsidRPr="00FA7728" w:rsidRDefault="00EC3B5E" w:rsidP="00EC3B5E">
      <w:pPr>
        <w:shd w:val="clear" w:color="auto" w:fill="FFFFFF"/>
        <w:spacing w:after="0"/>
        <w:ind w:firstLine="720"/>
        <w:jc w:val="both"/>
        <w:rPr>
          <w:rFonts w:ascii="Times New Roman" w:hAnsi="Times New Roman" w:cs="Times New Roman"/>
          <w:sz w:val="24"/>
          <w:szCs w:val="24"/>
          <w:lang w:eastAsia="ru-RU"/>
        </w:rPr>
      </w:pPr>
      <w:r w:rsidRPr="00FA7728">
        <w:rPr>
          <w:rFonts w:ascii="Times New Roman" w:hAnsi="Times New Roman" w:cs="Times New Roman"/>
          <w:sz w:val="24"/>
          <w:szCs w:val="24"/>
          <w:lang w:eastAsia="ru-RU"/>
        </w:rPr>
        <w:t xml:space="preserve">On December 16, </w:t>
      </w:r>
      <w:proofErr w:type="spellStart"/>
      <w:r w:rsidRPr="00FA7728">
        <w:rPr>
          <w:rFonts w:ascii="Times New Roman" w:hAnsi="Times New Roman" w:cs="Times New Roman"/>
          <w:sz w:val="24"/>
          <w:szCs w:val="24"/>
          <w:lang w:eastAsia="ru-RU"/>
        </w:rPr>
        <w:t>Civilitas</w:t>
      </w:r>
      <w:proofErr w:type="spellEnd"/>
      <w:r w:rsidRPr="00FA7728">
        <w:rPr>
          <w:rFonts w:ascii="Times New Roman" w:hAnsi="Times New Roman" w:cs="Times New Roman"/>
          <w:sz w:val="24"/>
          <w:szCs w:val="24"/>
          <w:lang w:eastAsia="ru-RU"/>
        </w:rPr>
        <w:t xml:space="preserve"> and </w:t>
      </w:r>
      <w:r w:rsidRPr="00FA7728">
        <w:rPr>
          <w:rFonts w:ascii="Times New Roman" w:hAnsi="Times New Roman" w:cs="Times New Roman"/>
          <w:i/>
          <w:iCs/>
          <w:sz w:val="24"/>
          <w:szCs w:val="24"/>
          <w:lang w:eastAsia="ru-RU"/>
        </w:rPr>
        <w:t xml:space="preserve">Transparency International </w:t>
      </w:r>
      <w:r w:rsidRPr="00FA7728">
        <w:rPr>
          <w:rFonts w:ascii="Times New Roman" w:hAnsi="Times New Roman" w:cs="Times New Roman"/>
          <w:sz w:val="24"/>
          <w:szCs w:val="24"/>
          <w:lang w:eastAsia="ru-RU"/>
        </w:rPr>
        <w:t xml:space="preserve">filed a lawsuit in the Administrative Court, demanding to obligate to provide a copy of document. </w:t>
      </w:r>
    </w:p>
    <w:p w14:paraId="781AD822" w14:textId="65DC1466" w:rsidR="00EC3B5E" w:rsidRPr="00FA7728" w:rsidRDefault="00EC3B5E" w:rsidP="00EC3B5E">
      <w:pPr>
        <w:shd w:val="clear" w:color="auto" w:fill="FFFFFF"/>
        <w:spacing w:after="0"/>
        <w:ind w:firstLine="720"/>
        <w:jc w:val="both"/>
        <w:rPr>
          <w:rFonts w:ascii="Times New Roman" w:hAnsi="Times New Roman" w:cs="Times New Roman"/>
          <w:sz w:val="24"/>
          <w:szCs w:val="24"/>
          <w:lang w:eastAsia="ru-RU"/>
        </w:rPr>
      </w:pPr>
      <w:r w:rsidRPr="00FA7728">
        <w:rPr>
          <w:rFonts w:ascii="Times New Roman" w:hAnsi="Times New Roman" w:cs="Times New Roman"/>
          <w:sz w:val="24"/>
          <w:szCs w:val="24"/>
          <w:lang w:eastAsia="ru-RU"/>
        </w:rPr>
        <w:t>A hearing was scheduled for October 12.</w:t>
      </w:r>
    </w:p>
    <w:p w14:paraId="47077967" w14:textId="77777777" w:rsidR="00EC3B5E" w:rsidRPr="00FA7728" w:rsidRDefault="00EC3B5E" w:rsidP="00EC3B5E">
      <w:pPr>
        <w:shd w:val="clear" w:color="auto" w:fill="FFFFFF"/>
        <w:spacing w:after="0"/>
        <w:ind w:firstLine="720"/>
        <w:jc w:val="both"/>
        <w:rPr>
          <w:rFonts w:ascii="Times New Roman" w:hAnsi="Times New Roman" w:cs="Times New Roman"/>
          <w:lang w:val="hy-AM"/>
        </w:rPr>
      </w:pPr>
    </w:p>
    <w:p w14:paraId="5CB93031" w14:textId="77777777" w:rsidR="00E9595A" w:rsidRPr="00FA7728" w:rsidRDefault="00100DFA" w:rsidP="00E9595A">
      <w:pPr>
        <w:pStyle w:val="NormalWeb"/>
        <w:spacing w:before="0" w:beforeAutospacing="0" w:after="0" w:afterAutospacing="0" w:line="240" w:lineRule="auto"/>
        <w:rPr>
          <w:bCs/>
          <w:lang w:val="en-US"/>
        </w:rPr>
      </w:pPr>
      <w:r w:rsidRPr="00FA7728">
        <w:rPr>
          <w:lang w:val="hy-AM"/>
        </w:rPr>
        <w:tab/>
      </w:r>
      <w:r w:rsidR="00EC3B5E" w:rsidRPr="00FA7728">
        <w:rPr>
          <w:b/>
          <w:lang w:val="en-US"/>
        </w:rPr>
        <w:t xml:space="preserve">On August 1, </w:t>
      </w:r>
      <w:r w:rsidR="00E9595A" w:rsidRPr="00FA7728">
        <w:rPr>
          <w:bCs/>
          <w:lang w:val="en-US"/>
        </w:rPr>
        <w:t xml:space="preserve">the defendant in the </w:t>
      </w:r>
      <w:r w:rsidR="00EC3B5E" w:rsidRPr="00FA7728">
        <w:rPr>
          <w:bCs/>
          <w:lang w:val="en-US"/>
        </w:rPr>
        <w:t xml:space="preserve">Investigative </w:t>
      </w:r>
      <w:r w:rsidR="00EC3B5E" w:rsidRPr="00FA7728">
        <w:rPr>
          <w:bCs/>
          <w:i/>
          <w:iCs/>
          <w:lang w:val="en-US"/>
        </w:rPr>
        <w:t>Journalists NGO (</w:t>
      </w:r>
      <w:r w:rsidR="00E9595A" w:rsidRPr="00FA7728">
        <w:rPr>
          <w:bCs/>
          <w:i/>
          <w:iCs/>
          <w:lang w:val="en-US"/>
        </w:rPr>
        <w:t xml:space="preserve">the founder of </w:t>
      </w:r>
      <w:proofErr w:type="spellStart"/>
      <w:r w:rsidR="00E9595A" w:rsidRPr="00FA7728">
        <w:rPr>
          <w:bCs/>
          <w:i/>
          <w:iCs/>
          <w:lang w:val="en-US"/>
        </w:rPr>
        <w:t>Hetq</w:t>
      </w:r>
      <w:proofErr w:type="spellEnd"/>
      <w:r w:rsidR="00E9595A" w:rsidRPr="00FA7728">
        <w:rPr>
          <w:bCs/>
          <w:i/>
          <w:iCs/>
          <w:lang w:val="en-US"/>
        </w:rPr>
        <w:t xml:space="preserve"> Online periodical</w:t>
      </w:r>
      <w:r w:rsidR="00EC3B5E" w:rsidRPr="00FA7728">
        <w:rPr>
          <w:bCs/>
          <w:i/>
          <w:iCs/>
          <w:lang w:val="en-US"/>
        </w:rPr>
        <w:t>)</w:t>
      </w:r>
      <w:r w:rsidR="00E9595A" w:rsidRPr="00FA7728">
        <w:rPr>
          <w:bCs/>
          <w:i/>
          <w:iCs/>
          <w:lang w:val="en-US"/>
        </w:rPr>
        <w:t xml:space="preserve"> v. the Speaker of the National Assembly </w:t>
      </w:r>
      <w:proofErr w:type="spellStart"/>
      <w:r w:rsidR="00E9595A" w:rsidRPr="00FA7728">
        <w:rPr>
          <w:bCs/>
          <w:i/>
          <w:iCs/>
          <w:lang w:val="en-US"/>
        </w:rPr>
        <w:t>Alen</w:t>
      </w:r>
      <w:proofErr w:type="spellEnd"/>
      <w:r w:rsidR="00E9595A" w:rsidRPr="00FA7728">
        <w:rPr>
          <w:bCs/>
          <w:i/>
          <w:iCs/>
          <w:lang w:val="en-US"/>
        </w:rPr>
        <w:t xml:space="preserve"> </w:t>
      </w:r>
      <w:proofErr w:type="spellStart"/>
      <w:r w:rsidR="00E9595A" w:rsidRPr="00FA7728">
        <w:rPr>
          <w:bCs/>
          <w:i/>
          <w:iCs/>
          <w:lang w:val="en-US"/>
        </w:rPr>
        <w:t>Simonyan</w:t>
      </w:r>
      <w:proofErr w:type="spellEnd"/>
      <w:r w:rsidR="00E9595A" w:rsidRPr="00FA7728">
        <w:rPr>
          <w:bCs/>
          <w:i/>
          <w:iCs/>
          <w:lang w:val="en-US"/>
        </w:rPr>
        <w:t xml:space="preserve"> (with the RA Ministry of Finance as the third party) </w:t>
      </w:r>
      <w:r w:rsidR="00E9595A" w:rsidRPr="00FA7728">
        <w:rPr>
          <w:bCs/>
          <w:lang w:val="en-US"/>
        </w:rPr>
        <w:t xml:space="preserve">case filed a complaint with the Administrative Court of Appeal. </w:t>
      </w:r>
    </w:p>
    <w:p w14:paraId="26C7599A" w14:textId="4AC650B6" w:rsidR="00E9595A" w:rsidRPr="00FA7728" w:rsidRDefault="00E9595A" w:rsidP="00E9595A">
      <w:pPr>
        <w:pStyle w:val="NormalWeb"/>
        <w:spacing w:before="0" w:beforeAutospacing="0" w:after="0" w:afterAutospacing="0" w:line="240" w:lineRule="auto"/>
        <w:ind w:firstLine="720"/>
        <w:jc w:val="both"/>
        <w:rPr>
          <w:bCs/>
          <w:lang w:val="hy-AM"/>
        </w:rPr>
      </w:pPr>
      <w:r w:rsidRPr="00FA7728">
        <w:rPr>
          <w:bCs/>
          <w:lang w:val="hy-AM"/>
        </w:rPr>
        <w:t xml:space="preserve">The lawsuit was filed </w:t>
      </w:r>
      <w:r w:rsidRPr="00FA7728">
        <w:rPr>
          <w:bCs/>
          <w:lang w:val="en-US"/>
        </w:rPr>
        <w:t xml:space="preserve">with a lower instance court </w:t>
      </w:r>
      <w:r w:rsidRPr="00FA7728">
        <w:rPr>
          <w:bCs/>
          <w:lang w:val="hy-AM"/>
        </w:rPr>
        <w:t>on December 14, 2021</w:t>
      </w:r>
      <w:r w:rsidRPr="00FA7728">
        <w:rPr>
          <w:bCs/>
          <w:lang w:val="en-US"/>
        </w:rPr>
        <w:t>, in relation</w:t>
      </w:r>
      <w:r w:rsidRPr="00FA7728">
        <w:rPr>
          <w:bCs/>
          <w:lang w:val="hy-AM"/>
        </w:rPr>
        <w:t xml:space="preserve"> to receiving answers to the following questions requested in writing on November 15: who is served by each of the 43 vehicles of the National Assembly, and how much is the expense</w:t>
      </w:r>
      <w:r w:rsidRPr="00FA7728">
        <w:rPr>
          <w:bCs/>
          <w:lang w:val="en-US"/>
        </w:rPr>
        <w:t xml:space="preserve">, caused by </w:t>
      </w:r>
      <w:r w:rsidRPr="00FA7728">
        <w:rPr>
          <w:bCs/>
          <w:lang w:val="hy-AM"/>
        </w:rPr>
        <w:t>each?</w:t>
      </w:r>
      <w:r w:rsidRPr="00FA7728">
        <w:rPr>
          <w:bCs/>
          <w:lang w:val="en-US"/>
        </w:rPr>
        <w:t xml:space="preserve"> On June 30, </w:t>
      </w:r>
      <w:r w:rsidR="00ED5E8C" w:rsidRPr="00FA7728">
        <w:rPr>
          <w:bCs/>
          <w:lang w:val="en-US"/>
        </w:rPr>
        <w:t>the suit was partially upheld: the court judgment obliged</w:t>
      </w:r>
      <w:r w:rsidRPr="00FA7728">
        <w:rPr>
          <w:bCs/>
          <w:lang w:val="hy-AM"/>
        </w:rPr>
        <w:t xml:space="preserve"> Alen Simonyan to provide the requested informatio</w:t>
      </w:r>
      <w:r w:rsidR="00ED5E8C" w:rsidRPr="00FA7728">
        <w:rPr>
          <w:bCs/>
          <w:lang w:val="en-US"/>
        </w:rPr>
        <w:t>n,</w:t>
      </w:r>
      <w:r w:rsidRPr="00FA7728">
        <w:rPr>
          <w:bCs/>
          <w:lang w:val="hy-AM"/>
        </w:rPr>
        <w:t xml:space="preserve"> charge him 80,000 AMD as an attorney's fee and 8,000 AMD as a state duty.</w:t>
      </w:r>
    </w:p>
    <w:p w14:paraId="351329E3" w14:textId="53DD2C6D" w:rsidR="00ED5E8C" w:rsidRPr="00FA7728" w:rsidRDefault="00ED5E8C" w:rsidP="00E9595A">
      <w:pPr>
        <w:pStyle w:val="NormalWeb"/>
        <w:spacing w:before="0" w:beforeAutospacing="0" w:after="0" w:afterAutospacing="0" w:line="240" w:lineRule="auto"/>
        <w:ind w:firstLine="720"/>
        <w:jc w:val="both"/>
        <w:rPr>
          <w:bCs/>
          <w:lang w:val="en-US"/>
        </w:rPr>
      </w:pPr>
      <w:r w:rsidRPr="00FA7728">
        <w:rPr>
          <w:bCs/>
          <w:lang w:val="en-US"/>
        </w:rPr>
        <w:t>On September 5, the appeal was accepted for proceedings. The court session is scheduled for November 30, 2023.</w:t>
      </w:r>
    </w:p>
    <w:p w14:paraId="66FE4450" w14:textId="438FA56D" w:rsidR="00ED5E8C" w:rsidRPr="00FA7728" w:rsidRDefault="00ED5E8C" w:rsidP="00E9595A">
      <w:pPr>
        <w:pStyle w:val="NormalWeb"/>
        <w:spacing w:before="0" w:beforeAutospacing="0" w:after="0" w:afterAutospacing="0" w:line="240" w:lineRule="auto"/>
        <w:ind w:firstLine="720"/>
        <w:jc w:val="both"/>
        <w:rPr>
          <w:bCs/>
          <w:lang w:val="en-US"/>
        </w:rPr>
      </w:pPr>
    </w:p>
    <w:p w14:paraId="6350C1E8" w14:textId="16A25626" w:rsidR="00E9595A" w:rsidRPr="00FA7728" w:rsidRDefault="00ED5E8C" w:rsidP="00ED5E8C">
      <w:pPr>
        <w:pStyle w:val="NormalWeb"/>
        <w:spacing w:before="0" w:beforeAutospacing="0" w:after="0" w:afterAutospacing="0" w:line="240" w:lineRule="auto"/>
        <w:ind w:firstLine="720"/>
        <w:jc w:val="both"/>
        <w:rPr>
          <w:bCs/>
          <w:lang w:val="en-US"/>
        </w:rPr>
      </w:pPr>
      <w:r w:rsidRPr="00FA7728">
        <w:rPr>
          <w:b/>
          <w:lang w:val="en-US"/>
        </w:rPr>
        <w:t xml:space="preserve">On August 8, </w:t>
      </w:r>
      <w:r w:rsidRPr="00FA7728">
        <w:rPr>
          <w:bCs/>
          <w:lang w:val="en-US"/>
        </w:rPr>
        <w:t xml:space="preserve">the Administrative Court held a regular hearing on the case of the founder of </w:t>
      </w:r>
      <w:r w:rsidRPr="003C34EF">
        <w:rPr>
          <w:bCs/>
          <w:i/>
          <w:iCs/>
          <w:lang w:val="en-US"/>
        </w:rPr>
        <w:t xml:space="preserve">Fip.am website the Union of Informed Citizens NGO v.  the staff of the RA Prime Minister and </w:t>
      </w:r>
      <w:r w:rsidRPr="003C34EF">
        <w:rPr>
          <w:bCs/>
          <w:i/>
          <w:iCs/>
          <w:lang w:val="en-US"/>
        </w:rPr>
        <w:lastRenderedPageBreak/>
        <w:t xml:space="preserve">Prime Minister </w:t>
      </w:r>
      <w:proofErr w:type="spellStart"/>
      <w:r w:rsidRPr="003C34EF">
        <w:rPr>
          <w:bCs/>
          <w:i/>
          <w:iCs/>
          <w:lang w:val="en-US"/>
        </w:rPr>
        <w:t>Nikol</w:t>
      </w:r>
      <w:proofErr w:type="spellEnd"/>
      <w:r w:rsidRPr="003C34EF">
        <w:rPr>
          <w:bCs/>
          <w:i/>
          <w:iCs/>
          <w:lang w:val="en-US"/>
        </w:rPr>
        <w:t xml:space="preserve"> </w:t>
      </w:r>
      <w:proofErr w:type="spellStart"/>
      <w:r w:rsidRPr="003C34EF">
        <w:rPr>
          <w:bCs/>
          <w:i/>
          <w:iCs/>
          <w:lang w:val="en-US"/>
        </w:rPr>
        <w:t>Pashinyan</w:t>
      </w:r>
      <w:proofErr w:type="spellEnd"/>
      <w:r w:rsidRPr="00FA7728">
        <w:rPr>
          <w:bCs/>
          <w:lang w:val="en-US"/>
        </w:rPr>
        <w:t xml:space="preserve">, claiming to oblige to provide the full list of media outlets and organizations that posed questions for the Facebook press conference on November 23, 2021, sending them to </w:t>
      </w:r>
      <w:hyperlink r:id="rId10" w:history="1">
        <w:r w:rsidRPr="00FA7728">
          <w:rPr>
            <w:rStyle w:val="Hyperlink"/>
            <w:bCs/>
            <w:lang w:val="en-US"/>
          </w:rPr>
          <w:t>press@gov.am</w:t>
        </w:r>
      </w:hyperlink>
      <w:r w:rsidRPr="00FA7728">
        <w:rPr>
          <w:bCs/>
          <w:lang w:val="en-US"/>
        </w:rPr>
        <w:t xml:space="preserve"> e-mail address. </w:t>
      </w:r>
      <w:r w:rsidR="000F5DDF" w:rsidRPr="00FA7728">
        <w:rPr>
          <w:bCs/>
          <w:lang w:val="en-US"/>
        </w:rPr>
        <w:t xml:space="preserve">The lawsuit was accepted for proceedings on January 3, 2022. The next court hearing is scheduled for October 3. </w:t>
      </w:r>
    </w:p>
    <w:p w14:paraId="516E88F1" w14:textId="77777777" w:rsidR="000F5DDF" w:rsidRPr="00FA7728" w:rsidRDefault="000F5DDF" w:rsidP="00100DFA">
      <w:pPr>
        <w:shd w:val="clear" w:color="auto" w:fill="FFFFFF"/>
        <w:spacing w:after="0" w:line="240" w:lineRule="auto"/>
        <w:rPr>
          <w:rFonts w:ascii="Times New Roman" w:hAnsi="Times New Roman" w:cs="Times New Roman"/>
          <w:b/>
          <w:sz w:val="24"/>
          <w:szCs w:val="24"/>
          <w:shd w:val="clear" w:color="auto" w:fill="FFFFFF"/>
          <w:lang w:val="hy-AM"/>
        </w:rPr>
      </w:pPr>
    </w:p>
    <w:p w14:paraId="38268AC8" w14:textId="3711E8F5" w:rsidR="000F5DDF" w:rsidRPr="00FA7728" w:rsidRDefault="00100DFA" w:rsidP="00B35A2B">
      <w:pPr>
        <w:shd w:val="clear" w:color="auto" w:fill="FFFFFF"/>
        <w:spacing w:after="0" w:line="240" w:lineRule="auto"/>
        <w:jc w:val="both"/>
        <w:rPr>
          <w:rFonts w:ascii="Times New Roman" w:hAnsi="Times New Roman" w:cs="Times New Roman"/>
          <w:bCs/>
          <w:sz w:val="24"/>
          <w:szCs w:val="24"/>
          <w:shd w:val="clear" w:color="auto" w:fill="FFFFFF"/>
        </w:rPr>
      </w:pPr>
      <w:r w:rsidRPr="00FA7728">
        <w:rPr>
          <w:rFonts w:ascii="Times New Roman" w:hAnsi="Times New Roman" w:cs="Times New Roman"/>
          <w:b/>
          <w:sz w:val="24"/>
          <w:szCs w:val="24"/>
          <w:shd w:val="clear" w:color="auto" w:fill="FFFFFF"/>
          <w:lang w:val="hy-AM"/>
        </w:rPr>
        <w:tab/>
      </w:r>
      <w:r w:rsidR="000F5DDF" w:rsidRPr="00FA7728">
        <w:rPr>
          <w:rFonts w:ascii="Times New Roman" w:hAnsi="Times New Roman" w:cs="Times New Roman"/>
          <w:b/>
          <w:sz w:val="24"/>
          <w:szCs w:val="24"/>
          <w:shd w:val="clear" w:color="auto" w:fill="FFFFFF"/>
        </w:rPr>
        <w:t>On August</w:t>
      </w:r>
      <w:r w:rsidRPr="00FA7728">
        <w:rPr>
          <w:rFonts w:ascii="Times New Roman" w:hAnsi="Times New Roman" w:cs="Times New Roman"/>
          <w:b/>
          <w:sz w:val="24"/>
          <w:szCs w:val="24"/>
          <w:shd w:val="clear" w:color="auto" w:fill="FFFFFF"/>
          <w:lang w:val="hy-AM"/>
        </w:rPr>
        <w:t xml:space="preserve"> 11</w:t>
      </w:r>
      <w:r w:rsidR="000F5DDF" w:rsidRPr="00FA7728">
        <w:rPr>
          <w:rFonts w:ascii="Times New Roman" w:hAnsi="Times New Roman" w:cs="Times New Roman"/>
          <w:b/>
          <w:sz w:val="24"/>
          <w:szCs w:val="24"/>
          <w:shd w:val="clear" w:color="auto" w:fill="FFFFFF"/>
        </w:rPr>
        <w:t xml:space="preserve">, </w:t>
      </w:r>
      <w:r w:rsidR="000F5DDF" w:rsidRPr="00FA7728">
        <w:rPr>
          <w:rFonts w:ascii="Times New Roman" w:hAnsi="Times New Roman" w:cs="Times New Roman"/>
          <w:bCs/>
          <w:sz w:val="24"/>
          <w:szCs w:val="24"/>
          <w:shd w:val="clear" w:color="auto" w:fill="FFFFFF"/>
        </w:rPr>
        <w:t xml:space="preserve">Infocom.am news website </w:t>
      </w:r>
      <w:r w:rsidR="00B35A2B" w:rsidRPr="00FA7728">
        <w:rPr>
          <w:rFonts w:ascii="Times New Roman" w:hAnsi="Times New Roman" w:cs="Times New Roman"/>
          <w:bCs/>
          <w:sz w:val="24"/>
          <w:szCs w:val="24"/>
          <w:shd w:val="clear" w:color="auto" w:fill="FFFFFF"/>
        </w:rPr>
        <w:t xml:space="preserve">requested from the Ministry of Economy the total number of tourists who arrived in Armenia through various border crossing points, as well as the </w:t>
      </w:r>
      <w:proofErr w:type="spellStart"/>
      <w:r w:rsidR="00B35A2B" w:rsidRPr="00FA7728">
        <w:rPr>
          <w:rFonts w:ascii="Times New Roman" w:hAnsi="Times New Roman" w:cs="Times New Roman"/>
          <w:bCs/>
          <w:sz w:val="24"/>
          <w:szCs w:val="24"/>
          <w:shd w:val="clear" w:color="auto" w:fill="FFFFFF"/>
        </w:rPr>
        <w:t>break down</w:t>
      </w:r>
      <w:proofErr w:type="spellEnd"/>
      <w:r w:rsidR="00B35A2B" w:rsidRPr="00FA7728">
        <w:rPr>
          <w:rFonts w:ascii="Times New Roman" w:hAnsi="Times New Roman" w:cs="Times New Roman"/>
          <w:bCs/>
          <w:sz w:val="24"/>
          <w:szCs w:val="24"/>
          <w:shd w:val="clear" w:color="auto" w:fill="FFFFFF"/>
        </w:rPr>
        <w:t xml:space="preserve"> of this information per border crossing point. After receiving the answer, it became clear that the information was inaccurate: the total sum of persons who arrived in the country through various crossing points was smaller than the sum total provided by the Ministry. First, the editorial office made a call to inform them about the issue, and then sent a new inquiry which was answered to with only general information on the maintained statistics, but the answer to the inquiry was not provided. When they called the agency again, they were referred to the specialist of the relevant unit, which, however, did not answer the calls.</w:t>
      </w:r>
    </w:p>
    <w:p w14:paraId="376ED045" w14:textId="77777777" w:rsidR="00B35A2B" w:rsidRPr="00FA7728" w:rsidRDefault="00B35A2B" w:rsidP="00100DFA">
      <w:pPr>
        <w:shd w:val="clear" w:color="auto" w:fill="FFFFFF"/>
        <w:spacing w:after="0" w:line="240" w:lineRule="auto"/>
        <w:rPr>
          <w:rFonts w:ascii="Times New Roman" w:hAnsi="Times New Roman" w:cs="Times New Roman"/>
          <w:bCs/>
          <w:sz w:val="24"/>
          <w:szCs w:val="24"/>
          <w:shd w:val="clear" w:color="auto" w:fill="FFFFFF"/>
        </w:rPr>
      </w:pPr>
    </w:p>
    <w:p w14:paraId="4C24E629" w14:textId="79DE77DE" w:rsidR="00B35A2B" w:rsidRPr="00FA7728" w:rsidRDefault="00100DFA" w:rsidP="00BB7F44">
      <w:pPr>
        <w:spacing w:after="0"/>
        <w:jc w:val="both"/>
        <w:rPr>
          <w:rFonts w:ascii="Times New Roman" w:hAnsi="Times New Roman" w:cs="Times New Roman"/>
          <w:bCs/>
          <w:sz w:val="24"/>
          <w:szCs w:val="24"/>
        </w:rPr>
      </w:pPr>
      <w:r w:rsidRPr="00FA7728">
        <w:rPr>
          <w:rFonts w:ascii="Times New Roman" w:hAnsi="Times New Roman" w:cs="Times New Roman"/>
          <w:lang w:val="hy-AM"/>
        </w:rPr>
        <w:tab/>
      </w:r>
      <w:r w:rsidR="00B35A2B" w:rsidRPr="00FA7728">
        <w:rPr>
          <w:rFonts w:ascii="Times New Roman" w:hAnsi="Times New Roman" w:cs="Times New Roman"/>
          <w:b/>
          <w:sz w:val="24"/>
          <w:szCs w:val="24"/>
        </w:rPr>
        <w:t xml:space="preserve">On September 6, </w:t>
      </w:r>
      <w:r w:rsidR="00B35A2B" w:rsidRPr="00FA7728">
        <w:rPr>
          <w:rFonts w:ascii="Times New Roman" w:hAnsi="Times New Roman" w:cs="Times New Roman"/>
          <w:bCs/>
          <w:sz w:val="24"/>
          <w:szCs w:val="24"/>
        </w:rPr>
        <w:t>Freedom of Information Center sent an inquiry to the Ministry of Foreign Affairs, asking to provide information on whether the RA MFA was going to take part in the Information and Democracy Forum, to be held in the USA on September 22, 2022. If yes, at what level. The Ministry gave a vague answer, that did not contain the information requested by the inquiry.</w:t>
      </w:r>
    </w:p>
    <w:p w14:paraId="3C0AA777" w14:textId="77777777" w:rsidR="00100DFA" w:rsidRPr="00FA7728" w:rsidRDefault="00100DFA" w:rsidP="00100DFA">
      <w:pPr>
        <w:spacing w:after="0"/>
        <w:rPr>
          <w:rFonts w:ascii="Times New Roman" w:hAnsi="Times New Roman" w:cs="Times New Roman"/>
          <w:sz w:val="24"/>
          <w:szCs w:val="24"/>
          <w:lang w:val="hy-AM"/>
        </w:rPr>
      </w:pPr>
    </w:p>
    <w:p w14:paraId="5D6E59A0" w14:textId="238FDA35" w:rsidR="00B35A2B" w:rsidRPr="00FA7728" w:rsidRDefault="00B35A2B" w:rsidP="00BB7F44">
      <w:pPr>
        <w:spacing w:after="0"/>
        <w:ind w:firstLine="567"/>
        <w:jc w:val="both"/>
        <w:rPr>
          <w:rFonts w:ascii="Times New Roman" w:hAnsi="Times New Roman" w:cs="Times New Roman"/>
          <w:bCs/>
          <w:sz w:val="24"/>
          <w:szCs w:val="24"/>
          <w:shd w:val="clear" w:color="auto" w:fill="FFFFFF"/>
        </w:rPr>
      </w:pPr>
      <w:r w:rsidRPr="00FA7728">
        <w:rPr>
          <w:rFonts w:ascii="Times New Roman" w:hAnsi="Times New Roman" w:cs="Times New Roman"/>
          <w:b/>
          <w:sz w:val="24"/>
          <w:szCs w:val="24"/>
          <w:shd w:val="clear" w:color="auto" w:fill="FFFFFF"/>
        </w:rPr>
        <w:t>On September</w:t>
      </w:r>
      <w:r w:rsidR="00100DFA" w:rsidRPr="00FA7728">
        <w:rPr>
          <w:rFonts w:ascii="Times New Roman" w:hAnsi="Times New Roman" w:cs="Times New Roman"/>
          <w:b/>
          <w:sz w:val="24"/>
          <w:szCs w:val="24"/>
          <w:shd w:val="clear" w:color="auto" w:fill="FFFFFF"/>
          <w:lang w:val="hy-AM"/>
        </w:rPr>
        <w:t xml:space="preserve"> 8</w:t>
      </w:r>
      <w:r w:rsidRPr="00FA7728">
        <w:rPr>
          <w:rFonts w:ascii="Times New Roman" w:hAnsi="Times New Roman" w:cs="Times New Roman"/>
          <w:b/>
          <w:sz w:val="24"/>
          <w:szCs w:val="24"/>
          <w:shd w:val="clear" w:color="auto" w:fill="FFFFFF"/>
        </w:rPr>
        <w:t xml:space="preserve">, </w:t>
      </w:r>
      <w:r w:rsidRPr="00FA7728">
        <w:rPr>
          <w:rFonts w:ascii="Times New Roman" w:hAnsi="Times New Roman" w:cs="Times New Roman"/>
          <w:bCs/>
          <w:sz w:val="24"/>
          <w:szCs w:val="24"/>
          <w:shd w:val="clear" w:color="auto" w:fill="FFFFFF"/>
        </w:rPr>
        <w:t xml:space="preserve">Milena </w:t>
      </w:r>
      <w:proofErr w:type="spellStart"/>
      <w:r w:rsidRPr="00FA7728">
        <w:rPr>
          <w:rFonts w:ascii="Times New Roman" w:hAnsi="Times New Roman" w:cs="Times New Roman"/>
          <w:bCs/>
          <w:sz w:val="24"/>
          <w:szCs w:val="24"/>
          <w:shd w:val="clear" w:color="auto" w:fill="FFFFFF"/>
        </w:rPr>
        <w:t>Khachikyan</w:t>
      </w:r>
      <w:proofErr w:type="spellEnd"/>
      <w:r w:rsidRPr="00FA7728">
        <w:rPr>
          <w:rFonts w:ascii="Times New Roman" w:hAnsi="Times New Roman" w:cs="Times New Roman"/>
          <w:bCs/>
          <w:sz w:val="24"/>
          <w:szCs w:val="24"/>
          <w:shd w:val="clear" w:color="auto" w:fill="FFFFFF"/>
        </w:rPr>
        <w:t>, a</w:t>
      </w:r>
      <w:r w:rsidRPr="00FA7728">
        <w:rPr>
          <w:rFonts w:ascii="Times New Roman" w:hAnsi="Times New Roman" w:cs="Times New Roman"/>
          <w:b/>
          <w:sz w:val="24"/>
          <w:szCs w:val="24"/>
          <w:shd w:val="clear" w:color="auto" w:fill="FFFFFF"/>
        </w:rPr>
        <w:t xml:space="preserve"> </w:t>
      </w:r>
      <w:r w:rsidRPr="00FA7728">
        <w:rPr>
          <w:rFonts w:ascii="Times New Roman" w:hAnsi="Times New Roman" w:cs="Times New Roman"/>
          <w:bCs/>
          <w:sz w:val="24"/>
          <w:szCs w:val="24"/>
          <w:shd w:val="clear" w:color="auto" w:fill="FFFFFF"/>
        </w:rPr>
        <w:t>correspondent</w:t>
      </w:r>
      <w:r w:rsidRPr="00FA7728">
        <w:rPr>
          <w:rFonts w:ascii="Times New Roman" w:hAnsi="Times New Roman" w:cs="Times New Roman"/>
          <w:b/>
          <w:sz w:val="24"/>
          <w:szCs w:val="24"/>
          <w:shd w:val="clear" w:color="auto" w:fill="FFFFFF"/>
        </w:rPr>
        <w:t xml:space="preserve"> </w:t>
      </w:r>
      <w:r w:rsidRPr="00FA7728">
        <w:rPr>
          <w:rFonts w:ascii="Times New Roman" w:hAnsi="Times New Roman" w:cs="Times New Roman"/>
          <w:bCs/>
          <w:sz w:val="24"/>
          <w:szCs w:val="24"/>
          <w:shd w:val="clear" w:color="auto" w:fill="FFFFFF"/>
        </w:rPr>
        <w:t xml:space="preserve">of Infocom.am news website, wrote that a month before they had sent in a written inquiry to the </w:t>
      </w:r>
      <w:proofErr w:type="spellStart"/>
      <w:r w:rsidRPr="00FA7728">
        <w:rPr>
          <w:rFonts w:ascii="Times New Roman" w:hAnsi="Times New Roman" w:cs="Times New Roman"/>
          <w:bCs/>
          <w:sz w:val="24"/>
          <w:szCs w:val="24"/>
          <w:shd w:val="clear" w:color="auto" w:fill="FFFFFF"/>
        </w:rPr>
        <w:t>Investgative</w:t>
      </w:r>
      <w:proofErr w:type="spellEnd"/>
      <w:r w:rsidRPr="00FA7728">
        <w:rPr>
          <w:rFonts w:ascii="Times New Roman" w:hAnsi="Times New Roman" w:cs="Times New Roman"/>
          <w:bCs/>
          <w:sz w:val="24"/>
          <w:szCs w:val="24"/>
          <w:shd w:val="clear" w:color="auto" w:fill="FFFFFF"/>
        </w:rPr>
        <w:t xml:space="preserve"> Department of the RA State Revenue Committee, </w:t>
      </w:r>
      <w:r w:rsidR="00BB7F44" w:rsidRPr="00FA7728">
        <w:rPr>
          <w:rFonts w:ascii="Times New Roman" w:hAnsi="Times New Roman" w:cs="Times New Roman"/>
          <w:bCs/>
          <w:sz w:val="24"/>
          <w:szCs w:val="24"/>
          <w:shd w:val="clear" w:color="auto" w:fill="FFFFFF"/>
        </w:rPr>
        <w:t>in order to clarify the news about the termination of the investigation against the former ambassador of RA to the Vatican, Mikael Minasyan. In particular, whether Minasyan was ever internationally wanted, whether this search for him was terminated, and if yes, when, at whose initiative and on what ground, and if any country had terminated the search for him, whether the RA had requested and received clarification on the matter.</w:t>
      </w:r>
    </w:p>
    <w:p w14:paraId="67F1D801" w14:textId="77777777" w:rsidR="00BB7F44" w:rsidRPr="00FA7728" w:rsidRDefault="00BB7F44" w:rsidP="00BB7F44">
      <w:pPr>
        <w:spacing w:after="0"/>
        <w:ind w:firstLine="567"/>
        <w:jc w:val="both"/>
        <w:rPr>
          <w:rFonts w:ascii="Times New Roman" w:hAnsi="Times New Roman" w:cs="Times New Roman"/>
          <w:bCs/>
          <w:sz w:val="24"/>
          <w:szCs w:val="24"/>
          <w:shd w:val="clear" w:color="auto" w:fill="FFFFFF"/>
        </w:rPr>
      </w:pPr>
      <w:r w:rsidRPr="00FA7728">
        <w:rPr>
          <w:rFonts w:ascii="Times New Roman" w:hAnsi="Times New Roman" w:cs="Times New Roman"/>
          <w:bCs/>
          <w:sz w:val="24"/>
          <w:szCs w:val="24"/>
          <w:shd w:val="clear" w:color="auto" w:fill="FFFFFF"/>
        </w:rPr>
        <w:t>In response to this, the Investigative Department of the SRC, inter alia, informed that the search for Minasyan had not been stopped to date, and it was not appropriate to provide more detailed information at the given stage of the inquiry. Taking into account that the question referred to the specific international search of an individual, and not to search in general, the journalist made an additional call trying to verify whether the provided information also referred to the international search. In response, the press department of the SRC urged them to contact the RA police on this matter.</w:t>
      </w:r>
    </w:p>
    <w:p w14:paraId="2EC08DB6" w14:textId="2E149666" w:rsidR="00BB7F44" w:rsidRPr="00FA7728" w:rsidRDefault="00BB7F44" w:rsidP="00BB7F44">
      <w:pPr>
        <w:spacing w:after="0"/>
        <w:ind w:firstLine="567"/>
        <w:jc w:val="both"/>
        <w:rPr>
          <w:rFonts w:ascii="Times New Roman" w:hAnsi="Times New Roman" w:cs="Times New Roman"/>
          <w:bCs/>
          <w:sz w:val="24"/>
          <w:szCs w:val="24"/>
          <w:shd w:val="clear" w:color="auto" w:fill="FFFFFF"/>
        </w:rPr>
      </w:pPr>
      <w:r w:rsidRPr="00FA7728">
        <w:rPr>
          <w:rFonts w:ascii="Times New Roman" w:hAnsi="Times New Roman" w:cs="Times New Roman"/>
          <w:bCs/>
          <w:sz w:val="24"/>
          <w:szCs w:val="24"/>
          <w:shd w:val="clear" w:color="auto" w:fill="FFFFFF"/>
        </w:rPr>
        <w:t xml:space="preserve">The police refused the reporter, too, with a justification that the requested information as a service secret </w:t>
      </w:r>
      <w:r w:rsidR="003223F3" w:rsidRPr="00FA7728">
        <w:rPr>
          <w:rFonts w:ascii="Times New Roman" w:hAnsi="Times New Roman" w:cs="Times New Roman"/>
          <w:bCs/>
          <w:sz w:val="24"/>
          <w:szCs w:val="24"/>
          <w:shd w:val="clear" w:color="auto" w:fill="FFFFFF"/>
        </w:rPr>
        <w:t xml:space="preserve">could not be published. However, there were cases when such information was officially published. </w:t>
      </w:r>
    </w:p>
    <w:p w14:paraId="044ED170" w14:textId="65F2C443" w:rsidR="00CD2889" w:rsidRPr="00FA7728" w:rsidRDefault="003223F3" w:rsidP="00BB7F44">
      <w:pPr>
        <w:spacing w:after="0"/>
        <w:ind w:firstLine="567"/>
        <w:jc w:val="both"/>
        <w:rPr>
          <w:rFonts w:ascii="Times New Roman" w:hAnsi="Times New Roman" w:cs="Times New Roman"/>
          <w:sz w:val="24"/>
          <w:szCs w:val="24"/>
          <w:shd w:val="clear" w:color="auto" w:fill="FFFFFF"/>
        </w:rPr>
      </w:pPr>
      <w:r w:rsidRPr="00FA7728">
        <w:rPr>
          <w:rFonts w:ascii="Times New Roman" w:hAnsi="Times New Roman" w:cs="Times New Roman"/>
          <w:sz w:val="24"/>
          <w:szCs w:val="24"/>
          <w:shd w:val="clear" w:color="auto" w:fill="FFFFFF"/>
        </w:rPr>
        <w:t xml:space="preserve">Milena </w:t>
      </w:r>
      <w:proofErr w:type="spellStart"/>
      <w:r w:rsidRPr="00FA7728">
        <w:rPr>
          <w:rFonts w:ascii="Times New Roman" w:hAnsi="Times New Roman" w:cs="Times New Roman"/>
          <w:sz w:val="24"/>
          <w:szCs w:val="24"/>
          <w:shd w:val="clear" w:color="auto" w:fill="FFFFFF"/>
        </w:rPr>
        <w:t>Khachikyan</w:t>
      </w:r>
      <w:proofErr w:type="spellEnd"/>
      <w:r w:rsidR="00100DFA" w:rsidRPr="00FA7728">
        <w:rPr>
          <w:rFonts w:ascii="Times New Roman" w:hAnsi="Times New Roman" w:cs="Times New Roman"/>
          <w:sz w:val="24"/>
          <w:szCs w:val="24"/>
          <w:shd w:val="clear" w:color="auto" w:fill="FFFFFF"/>
          <w:lang w:val="hy-AM"/>
        </w:rPr>
        <w:t xml:space="preserve"> </w:t>
      </w:r>
      <w:r w:rsidRPr="00FA7728">
        <w:rPr>
          <w:rFonts w:ascii="Times New Roman" w:hAnsi="Times New Roman" w:cs="Times New Roman"/>
          <w:sz w:val="24"/>
          <w:szCs w:val="24"/>
          <w:shd w:val="clear" w:color="auto" w:fill="FFFFFF"/>
        </w:rPr>
        <w:t xml:space="preserve">wrote to the Prosecutor General’s office, asking whether any country had stopped the search for Minasyan and/or rejected Armenia’s application for his extradition and whether the </w:t>
      </w:r>
      <w:proofErr w:type="spellStart"/>
      <w:r w:rsidRPr="00FA7728">
        <w:rPr>
          <w:rFonts w:ascii="Times New Roman" w:hAnsi="Times New Roman" w:cs="Times New Roman"/>
          <w:sz w:val="24"/>
          <w:szCs w:val="24"/>
          <w:shd w:val="clear" w:color="auto" w:fill="FFFFFF"/>
        </w:rPr>
        <w:t>Procedutor’s</w:t>
      </w:r>
      <w:proofErr w:type="spellEnd"/>
      <w:r w:rsidRPr="00FA7728">
        <w:rPr>
          <w:rFonts w:ascii="Times New Roman" w:hAnsi="Times New Roman" w:cs="Times New Roman"/>
          <w:sz w:val="24"/>
          <w:szCs w:val="24"/>
          <w:shd w:val="clear" w:color="auto" w:fill="FFFFFF"/>
        </w:rPr>
        <w:t xml:space="preserve"> Office had received a clarification on this matter. However, the </w:t>
      </w:r>
      <w:proofErr w:type="spellStart"/>
      <w:r w:rsidRPr="00FA7728">
        <w:rPr>
          <w:rFonts w:ascii="Times New Roman" w:hAnsi="Times New Roman" w:cs="Times New Roman"/>
          <w:sz w:val="24"/>
          <w:szCs w:val="24"/>
          <w:shd w:val="clear" w:color="auto" w:fill="FFFFFF"/>
        </w:rPr>
        <w:t>Procutor’s</w:t>
      </w:r>
      <w:proofErr w:type="spellEnd"/>
      <w:r w:rsidRPr="00FA7728">
        <w:rPr>
          <w:rFonts w:ascii="Times New Roman" w:hAnsi="Times New Roman" w:cs="Times New Roman"/>
          <w:sz w:val="24"/>
          <w:szCs w:val="24"/>
          <w:shd w:val="clear" w:color="auto" w:fill="FFFFFF"/>
        </w:rPr>
        <w:t xml:space="preserve"> office redirected the letter </w:t>
      </w:r>
      <w:r w:rsidR="00CD2889" w:rsidRPr="00FA7728">
        <w:rPr>
          <w:rFonts w:ascii="Times New Roman" w:hAnsi="Times New Roman" w:cs="Times New Roman"/>
          <w:sz w:val="24"/>
          <w:szCs w:val="24"/>
          <w:shd w:val="clear" w:color="auto" w:fill="FFFFFF"/>
        </w:rPr>
        <w:t>to the Investigative Department of SRC with the justification that the prosecu</w:t>
      </w:r>
      <w:r w:rsidR="003C34EF">
        <w:rPr>
          <w:rFonts w:ascii="Times New Roman" w:hAnsi="Times New Roman" w:cs="Times New Roman"/>
          <w:sz w:val="24"/>
          <w:szCs w:val="24"/>
          <w:shd w:val="clear" w:color="auto" w:fill="FFFFFF"/>
        </w:rPr>
        <w:t>t</w:t>
      </w:r>
      <w:r w:rsidR="00CD2889" w:rsidRPr="00FA7728">
        <w:rPr>
          <w:rFonts w:ascii="Times New Roman" w:hAnsi="Times New Roman" w:cs="Times New Roman"/>
          <w:sz w:val="24"/>
          <w:szCs w:val="24"/>
          <w:shd w:val="clear" w:color="auto" w:fill="FFFFFF"/>
        </w:rPr>
        <w:t xml:space="preserve">ing body is the SRC, and this entity sent the same answer to the reporter with the same old date. </w:t>
      </w:r>
      <w:r w:rsidRPr="00FA7728">
        <w:rPr>
          <w:rFonts w:ascii="Times New Roman" w:hAnsi="Times New Roman" w:cs="Times New Roman"/>
          <w:sz w:val="24"/>
          <w:szCs w:val="24"/>
          <w:shd w:val="clear" w:color="auto" w:fill="FFFFFF"/>
        </w:rPr>
        <w:t xml:space="preserve"> </w:t>
      </w:r>
      <w:r w:rsidR="00CD2889" w:rsidRPr="00FA7728">
        <w:rPr>
          <w:rFonts w:ascii="Times New Roman" w:hAnsi="Times New Roman" w:cs="Times New Roman"/>
          <w:sz w:val="24"/>
          <w:szCs w:val="24"/>
          <w:shd w:val="clear" w:color="auto" w:fill="FFFFFF"/>
        </w:rPr>
        <w:t xml:space="preserve">After all of this, about a month later, the Prosecutor’s Office officially announced </w:t>
      </w:r>
      <w:r w:rsidR="00CD2889" w:rsidRPr="00FA7728">
        <w:rPr>
          <w:rFonts w:ascii="Times New Roman" w:hAnsi="Times New Roman" w:cs="Times New Roman"/>
          <w:sz w:val="24"/>
          <w:szCs w:val="24"/>
          <w:shd w:val="clear" w:color="auto" w:fill="FFFFFF"/>
        </w:rPr>
        <w:lastRenderedPageBreak/>
        <w:t xml:space="preserve">that, based on the publications in the media outlets, it had rapidly undertaken respective measures, to verify the authenticity of the information contained in them regarding the termination of the international search for Minasyan by Interpol, given that they had not received previously any official information or notification on the matter. It was not clear to the journalist what hindered </w:t>
      </w:r>
      <w:r w:rsidR="00E12801" w:rsidRPr="00FA7728">
        <w:rPr>
          <w:rFonts w:ascii="Times New Roman" w:hAnsi="Times New Roman" w:cs="Times New Roman"/>
          <w:sz w:val="24"/>
          <w:szCs w:val="24"/>
          <w:shd w:val="clear" w:color="auto" w:fill="FFFFFF"/>
        </w:rPr>
        <w:t xml:space="preserve">the Prosecutor’s office to undertake measures in the same rapid manner to find out and present that information based on the reporter’s inquiry. </w:t>
      </w:r>
    </w:p>
    <w:p w14:paraId="5A8FF14E" w14:textId="5D22358F" w:rsidR="00100DFA" w:rsidRPr="00FA7728" w:rsidRDefault="00100DFA" w:rsidP="00E12801">
      <w:pPr>
        <w:spacing w:after="0"/>
        <w:ind w:firstLine="567"/>
        <w:jc w:val="both"/>
        <w:rPr>
          <w:rFonts w:ascii="Times New Roman" w:hAnsi="Times New Roman" w:cs="Times New Roman"/>
          <w:sz w:val="24"/>
          <w:szCs w:val="24"/>
          <w:lang w:val="hy-AM"/>
        </w:rPr>
      </w:pPr>
    </w:p>
    <w:p w14:paraId="47F7992C" w14:textId="03D9BEA7" w:rsidR="00100DFA" w:rsidRPr="00FA7728" w:rsidRDefault="00E12801" w:rsidP="00E12801">
      <w:pPr>
        <w:spacing w:after="0"/>
        <w:ind w:firstLine="567"/>
        <w:jc w:val="both"/>
        <w:rPr>
          <w:rFonts w:ascii="Times New Roman" w:hAnsi="Times New Roman" w:cs="Times New Roman"/>
          <w:sz w:val="24"/>
          <w:szCs w:val="24"/>
        </w:rPr>
      </w:pPr>
      <w:r w:rsidRPr="00FA7728">
        <w:rPr>
          <w:rFonts w:ascii="Times New Roman" w:hAnsi="Times New Roman" w:cs="Times New Roman"/>
          <w:b/>
          <w:sz w:val="24"/>
          <w:szCs w:val="24"/>
          <w:shd w:val="clear" w:color="auto" w:fill="FFFFFF"/>
        </w:rPr>
        <w:t>On September</w:t>
      </w:r>
      <w:r w:rsidR="00100DFA" w:rsidRPr="00FA7728">
        <w:rPr>
          <w:rFonts w:ascii="Times New Roman" w:hAnsi="Times New Roman" w:cs="Times New Roman"/>
          <w:b/>
          <w:sz w:val="24"/>
          <w:szCs w:val="24"/>
          <w:shd w:val="clear" w:color="auto" w:fill="FFFFFF"/>
          <w:lang w:val="hy-AM"/>
        </w:rPr>
        <w:t xml:space="preserve"> 12</w:t>
      </w:r>
      <w:r w:rsidRPr="00FA7728">
        <w:rPr>
          <w:rFonts w:ascii="Times New Roman" w:hAnsi="Times New Roman" w:cs="Times New Roman"/>
          <w:b/>
          <w:sz w:val="24"/>
          <w:szCs w:val="24"/>
          <w:shd w:val="clear" w:color="auto" w:fill="FFFFFF"/>
        </w:rPr>
        <w:t xml:space="preserve">, </w:t>
      </w:r>
      <w:r w:rsidRPr="00FA7728">
        <w:rPr>
          <w:rFonts w:ascii="Times New Roman" w:hAnsi="Times New Roman" w:cs="Times New Roman"/>
          <w:bCs/>
          <w:sz w:val="24"/>
          <w:szCs w:val="24"/>
          <w:shd w:val="clear" w:color="auto" w:fill="FFFFFF"/>
        </w:rPr>
        <w:t xml:space="preserve">MediaHub.am news website wrote that the multiple inquiries sent to the Syunik </w:t>
      </w:r>
      <w:proofErr w:type="spellStart"/>
      <w:r w:rsidRPr="00FA7728">
        <w:rPr>
          <w:rFonts w:ascii="Times New Roman" w:hAnsi="Times New Roman" w:cs="Times New Roman"/>
          <w:bCs/>
          <w:sz w:val="24"/>
          <w:szCs w:val="24"/>
          <w:shd w:val="clear" w:color="auto" w:fill="FFFFFF"/>
        </w:rPr>
        <w:t>Governer’s</w:t>
      </w:r>
      <w:proofErr w:type="spellEnd"/>
      <w:r w:rsidRPr="00FA7728">
        <w:rPr>
          <w:rFonts w:ascii="Times New Roman" w:hAnsi="Times New Roman" w:cs="Times New Roman"/>
          <w:bCs/>
          <w:sz w:val="24"/>
          <w:szCs w:val="24"/>
          <w:shd w:val="clear" w:color="auto" w:fill="FFFFFF"/>
        </w:rPr>
        <w:t xml:space="preserve"> Office, and then various departments of the National Security Service and Ministry of Defense on the potential military activities remained unanswered.</w:t>
      </w:r>
      <w:r w:rsidR="00100DFA" w:rsidRPr="00FA7728">
        <w:rPr>
          <w:rStyle w:val="FootnoteReference"/>
          <w:rFonts w:ascii="Times New Roman" w:hAnsi="Times New Roman" w:cs="Times New Roman"/>
          <w:lang w:val="hy-AM"/>
        </w:rPr>
        <w:footnoteReference w:id="72"/>
      </w:r>
      <w:r w:rsidRPr="00FA7728">
        <w:rPr>
          <w:rFonts w:ascii="Times New Roman" w:hAnsi="Times New Roman" w:cs="Times New Roman"/>
        </w:rPr>
        <w:t xml:space="preserve"> </w:t>
      </w:r>
      <w:r w:rsidRPr="00FA7728">
        <w:rPr>
          <w:rFonts w:ascii="Times New Roman" w:hAnsi="Times New Roman" w:cs="Times New Roman"/>
          <w:sz w:val="24"/>
          <w:szCs w:val="24"/>
        </w:rPr>
        <w:t xml:space="preserve">The agencies put the responsibility of commenting on the accumulation of the adversary’s military forces at the border, the statements made by Azerbaijan and disseminated information on one another. </w:t>
      </w:r>
    </w:p>
    <w:p w14:paraId="5373C8C2" w14:textId="77777777" w:rsidR="00E12801" w:rsidRPr="00FA7728" w:rsidRDefault="00E12801" w:rsidP="00E12801">
      <w:pPr>
        <w:spacing w:after="0"/>
        <w:ind w:firstLine="567"/>
        <w:jc w:val="both"/>
        <w:rPr>
          <w:rFonts w:ascii="Times New Roman" w:hAnsi="Times New Roman" w:cs="Times New Roman"/>
          <w:sz w:val="24"/>
          <w:szCs w:val="24"/>
        </w:rPr>
      </w:pPr>
    </w:p>
    <w:p w14:paraId="031BC405" w14:textId="751E5F6B" w:rsidR="00E12801" w:rsidRPr="00FA7728" w:rsidRDefault="00100DFA" w:rsidP="00F06242">
      <w:pPr>
        <w:spacing w:after="0"/>
        <w:jc w:val="both"/>
        <w:rPr>
          <w:rFonts w:ascii="Times New Roman" w:hAnsi="Times New Roman" w:cs="Times New Roman"/>
          <w:bCs/>
          <w:sz w:val="24"/>
          <w:szCs w:val="24"/>
        </w:rPr>
      </w:pPr>
      <w:r w:rsidRPr="00FA7728">
        <w:rPr>
          <w:rFonts w:ascii="Times New Roman" w:hAnsi="Times New Roman" w:cs="Times New Roman"/>
          <w:lang w:val="hy-AM"/>
        </w:rPr>
        <w:tab/>
      </w:r>
      <w:r w:rsidR="00E12801" w:rsidRPr="00FA7728">
        <w:rPr>
          <w:rFonts w:ascii="Times New Roman" w:hAnsi="Times New Roman" w:cs="Times New Roman"/>
          <w:b/>
          <w:sz w:val="24"/>
          <w:szCs w:val="24"/>
        </w:rPr>
        <w:t>On September</w:t>
      </w:r>
      <w:r w:rsidRPr="00FA7728">
        <w:rPr>
          <w:rFonts w:ascii="Times New Roman" w:hAnsi="Times New Roman" w:cs="Times New Roman"/>
          <w:b/>
          <w:sz w:val="24"/>
          <w:szCs w:val="24"/>
          <w:lang w:val="hy-AM"/>
        </w:rPr>
        <w:t xml:space="preserve"> 14</w:t>
      </w:r>
      <w:r w:rsidR="00E12801" w:rsidRPr="00FA7728">
        <w:rPr>
          <w:rFonts w:ascii="Times New Roman" w:hAnsi="Times New Roman" w:cs="Times New Roman"/>
          <w:b/>
          <w:sz w:val="24"/>
          <w:szCs w:val="24"/>
        </w:rPr>
        <w:t xml:space="preserve">, </w:t>
      </w:r>
      <w:r w:rsidR="00E12801" w:rsidRPr="00FA7728">
        <w:rPr>
          <w:rFonts w:ascii="Times New Roman" w:hAnsi="Times New Roman" w:cs="Times New Roman"/>
          <w:bCs/>
          <w:sz w:val="24"/>
          <w:szCs w:val="24"/>
        </w:rPr>
        <w:t>Infocom.am news website sent an inquiry to the Ministry of Education, Science, Culture and Sport on the steps, taken for organizing the education of pupils and students who arrived in Armenia from Ukraine.</w:t>
      </w:r>
      <w:r w:rsidRPr="00FA7728">
        <w:rPr>
          <w:rStyle w:val="FootnoteReference"/>
          <w:rFonts w:ascii="Times New Roman" w:hAnsi="Times New Roman" w:cs="Times New Roman"/>
          <w:lang w:val="hy-AM"/>
        </w:rPr>
        <w:footnoteReference w:id="73"/>
      </w:r>
      <w:r w:rsidR="00E12801" w:rsidRPr="00FA7728">
        <w:rPr>
          <w:rFonts w:ascii="Times New Roman" w:hAnsi="Times New Roman" w:cs="Times New Roman"/>
          <w:bCs/>
          <w:sz w:val="24"/>
          <w:szCs w:val="24"/>
        </w:rPr>
        <w:t xml:space="preserve"> In the written answer, the Ministry only reflected the effective legislative </w:t>
      </w:r>
      <w:proofErr w:type="spellStart"/>
      <w:r w:rsidR="00E12801" w:rsidRPr="00FA7728">
        <w:rPr>
          <w:rFonts w:ascii="Times New Roman" w:hAnsi="Times New Roman" w:cs="Times New Roman"/>
          <w:bCs/>
          <w:sz w:val="24"/>
          <w:szCs w:val="24"/>
        </w:rPr>
        <w:t>regulartions</w:t>
      </w:r>
      <w:proofErr w:type="spellEnd"/>
      <w:r w:rsidR="00E12801" w:rsidRPr="00FA7728">
        <w:rPr>
          <w:rFonts w:ascii="Times New Roman" w:hAnsi="Times New Roman" w:cs="Times New Roman"/>
          <w:bCs/>
          <w:sz w:val="24"/>
          <w:szCs w:val="24"/>
        </w:rPr>
        <w:t xml:space="preserve"> which, according to the media outlet, was a generic answer without any specificities.</w:t>
      </w:r>
    </w:p>
    <w:p w14:paraId="49501376" w14:textId="77777777" w:rsidR="00100DFA" w:rsidRPr="00FA7728" w:rsidRDefault="00100DFA" w:rsidP="00100DFA">
      <w:pPr>
        <w:spacing w:after="0"/>
        <w:rPr>
          <w:rFonts w:ascii="Times New Roman" w:hAnsi="Times New Roman" w:cs="Times New Roman"/>
          <w:sz w:val="24"/>
          <w:szCs w:val="24"/>
          <w:lang w:val="hy-AM"/>
        </w:rPr>
      </w:pPr>
    </w:p>
    <w:p w14:paraId="2FEB7355" w14:textId="61457D4C" w:rsidR="00E12801" w:rsidRPr="00FA7728" w:rsidRDefault="00100DFA" w:rsidP="00946907">
      <w:pPr>
        <w:spacing w:after="0"/>
        <w:jc w:val="both"/>
        <w:rPr>
          <w:rFonts w:ascii="Times New Roman" w:hAnsi="Times New Roman" w:cs="Times New Roman"/>
          <w:bCs/>
          <w:sz w:val="24"/>
          <w:szCs w:val="24"/>
          <w:shd w:val="clear" w:color="auto" w:fill="FFFFFF"/>
        </w:rPr>
      </w:pPr>
      <w:r w:rsidRPr="00FA7728">
        <w:rPr>
          <w:rFonts w:ascii="Times New Roman" w:hAnsi="Times New Roman" w:cs="Times New Roman"/>
          <w:lang w:val="hy-AM"/>
        </w:rPr>
        <w:tab/>
      </w:r>
      <w:r w:rsidR="00E12801" w:rsidRPr="00FA7728">
        <w:rPr>
          <w:rFonts w:ascii="Times New Roman" w:hAnsi="Times New Roman" w:cs="Times New Roman"/>
          <w:b/>
          <w:sz w:val="24"/>
          <w:szCs w:val="24"/>
          <w:shd w:val="clear" w:color="auto" w:fill="FFFFFF"/>
        </w:rPr>
        <w:t xml:space="preserve">On September 15, </w:t>
      </w:r>
      <w:r w:rsidR="00946907" w:rsidRPr="00FA7728">
        <w:rPr>
          <w:rFonts w:ascii="Times New Roman" w:hAnsi="Times New Roman" w:cs="Times New Roman"/>
          <w:bCs/>
          <w:sz w:val="24"/>
          <w:szCs w:val="24"/>
          <w:shd w:val="clear" w:color="auto" w:fill="FFFFFF"/>
        </w:rPr>
        <w:t>the</w:t>
      </w:r>
      <w:r w:rsidR="00946907" w:rsidRPr="00FA7728">
        <w:rPr>
          <w:rFonts w:ascii="Times New Roman" w:hAnsi="Times New Roman" w:cs="Times New Roman"/>
          <w:b/>
          <w:sz w:val="24"/>
          <w:szCs w:val="24"/>
          <w:shd w:val="clear" w:color="auto" w:fill="FFFFFF"/>
        </w:rPr>
        <w:t xml:space="preserve"> </w:t>
      </w:r>
      <w:proofErr w:type="spellStart"/>
      <w:r w:rsidR="00946907" w:rsidRPr="00FA7728">
        <w:rPr>
          <w:rFonts w:ascii="Times New Roman" w:hAnsi="Times New Roman" w:cs="Times New Roman"/>
          <w:bCs/>
          <w:i/>
          <w:iCs/>
          <w:sz w:val="24"/>
          <w:szCs w:val="24"/>
          <w:shd w:val="clear" w:color="auto" w:fill="FFFFFF"/>
        </w:rPr>
        <w:t>Chorrord</w:t>
      </w:r>
      <w:proofErr w:type="spellEnd"/>
      <w:r w:rsidR="00946907" w:rsidRPr="00FA7728">
        <w:rPr>
          <w:rFonts w:ascii="Times New Roman" w:hAnsi="Times New Roman" w:cs="Times New Roman"/>
          <w:bCs/>
          <w:i/>
          <w:iCs/>
          <w:sz w:val="24"/>
          <w:szCs w:val="24"/>
          <w:shd w:val="clear" w:color="auto" w:fill="FFFFFF"/>
        </w:rPr>
        <w:t xml:space="preserve"> </w:t>
      </w:r>
      <w:proofErr w:type="spellStart"/>
      <w:r w:rsidR="00946907" w:rsidRPr="00FA7728">
        <w:rPr>
          <w:rFonts w:ascii="Times New Roman" w:hAnsi="Times New Roman" w:cs="Times New Roman"/>
          <w:bCs/>
          <w:i/>
          <w:iCs/>
          <w:sz w:val="24"/>
          <w:szCs w:val="24"/>
          <w:shd w:val="clear" w:color="auto" w:fill="FFFFFF"/>
        </w:rPr>
        <w:t>Ishkhanutyun</w:t>
      </w:r>
      <w:proofErr w:type="spellEnd"/>
      <w:r w:rsidR="00946907" w:rsidRPr="00FA7728">
        <w:rPr>
          <w:rFonts w:ascii="Times New Roman" w:hAnsi="Times New Roman" w:cs="Times New Roman"/>
          <w:bCs/>
          <w:i/>
          <w:iCs/>
          <w:sz w:val="24"/>
          <w:szCs w:val="24"/>
          <w:shd w:val="clear" w:color="auto" w:fill="FFFFFF"/>
        </w:rPr>
        <w:t xml:space="preserve"> </w:t>
      </w:r>
      <w:r w:rsidR="00946907" w:rsidRPr="00FA7728">
        <w:rPr>
          <w:rFonts w:ascii="Times New Roman" w:hAnsi="Times New Roman" w:cs="Times New Roman"/>
          <w:bCs/>
          <w:sz w:val="24"/>
          <w:szCs w:val="24"/>
          <w:shd w:val="clear" w:color="auto" w:fill="FFFFFF"/>
        </w:rPr>
        <w:t xml:space="preserve">newspaper sent a letter to the RA </w:t>
      </w:r>
      <w:proofErr w:type="spellStart"/>
      <w:r w:rsidR="00946907" w:rsidRPr="00FA7728">
        <w:rPr>
          <w:rFonts w:ascii="Times New Roman" w:hAnsi="Times New Roman" w:cs="Times New Roman"/>
          <w:bCs/>
          <w:sz w:val="24"/>
          <w:szCs w:val="24"/>
          <w:shd w:val="clear" w:color="auto" w:fill="FFFFFF"/>
        </w:rPr>
        <w:t>Cadastre</w:t>
      </w:r>
      <w:proofErr w:type="spellEnd"/>
      <w:r w:rsidR="00946907" w:rsidRPr="00FA7728">
        <w:rPr>
          <w:rFonts w:ascii="Times New Roman" w:hAnsi="Times New Roman" w:cs="Times New Roman"/>
          <w:bCs/>
          <w:sz w:val="24"/>
          <w:szCs w:val="24"/>
          <w:shd w:val="clear" w:color="auto" w:fill="FFFFFF"/>
        </w:rPr>
        <w:t xml:space="preserve"> Committee of the RA on receiving information on 17 units of real estate in a number of settlements in Kotayk </w:t>
      </w:r>
      <w:proofErr w:type="spellStart"/>
      <w:r w:rsidR="00946907" w:rsidRPr="00FA7728">
        <w:rPr>
          <w:rFonts w:ascii="Times New Roman" w:hAnsi="Times New Roman" w:cs="Times New Roman"/>
          <w:bCs/>
          <w:sz w:val="24"/>
          <w:szCs w:val="24"/>
          <w:shd w:val="clear" w:color="auto" w:fill="FFFFFF"/>
        </w:rPr>
        <w:t>marz</w:t>
      </w:r>
      <w:proofErr w:type="spellEnd"/>
      <w:r w:rsidR="00946907" w:rsidRPr="00FA7728">
        <w:rPr>
          <w:rFonts w:ascii="Times New Roman" w:hAnsi="Times New Roman" w:cs="Times New Roman"/>
          <w:bCs/>
          <w:sz w:val="24"/>
          <w:szCs w:val="24"/>
          <w:shd w:val="clear" w:color="auto" w:fill="FFFFFF"/>
        </w:rPr>
        <w:t xml:space="preserve"> and in Yerevan. However, they received an “answer” from the Deputy of the </w:t>
      </w:r>
      <w:proofErr w:type="spellStart"/>
      <w:r w:rsidR="00946907" w:rsidRPr="00FA7728">
        <w:rPr>
          <w:rFonts w:ascii="Times New Roman" w:hAnsi="Times New Roman" w:cs="Times New Roman"/>
          <w:bCs/>
          <w:sz w:val="24"/>
          <w:szCs w:val="24"/>
          <w:shd w:val="clear" w:color="auto" w:fill="FFFFFF"/>
        </w:rPr>
        <w:t>Cadastre</w:t>
      </w:r>
      <w:proofErr w:type="spellEnd"/>
      <w:r w:rsidR="00946907" w:rsidRPr="00FA7728">
        <w:rPr>
          <w:rFonts w:ascii="Times New Roman" w:hAnsi="Times New Roman" w:cs="Times New Roman"/>
          <w:bCs/>
          <w:sz w:val="24"/>
          <w:szCs w:val="24"/>
          <w:shd w:val="clear" w:color="auto" w:fill="FFFFFF"/>
        </w:rPr>
        <w:t xml:space="preserve"> Committee Head Arman </w:t>
      </w:r>
      <w:proofErr w:type="spellStart"/>
      <w:r w:rsidR="00946907" w:rsidRPr="00FA7728">
        <w:rPr>
          <w:rFonts w:ascii="Times New Roman" w:hAnsi="Times New Roman" w:cs="Times New Roman"/>
          <w:bCs/>
          <w:sz w:val="24"/>
          <w:szCs w:val="24"/>
          <w:shd w:val="clear" w:color="auto" w:fill="FFFFFF"/>
        </w:rPr>
        <w:t>Petrosyan</w:t>
      </w:r>
      <w:proofErr w:type="spellEnd"/>
      <w:r w:rsidR="00946907" w:rsidRPr="00FA7728">
        <w:rPr>
          <w:rFonts w:ascii="Times New Roman" w:hAnsi="Times New Roman" w:cs="Times New Roman"/>
          <w:bCs/>
          <w:sz w:val="24"/>
          <w:szCs w:val="24"/>
          <w:shd w:val="clear" w:color="auto" w:fill="FFFFFF"/>
        </w:rPr>
        <w:t xml:space="preserve"> that they could provide the newspaper with information only if they submitted a receipt of a payment of 1000 AMD per unit in their inquiry, in the given case, a receipt for a total of 17.000AMD.</w:t>
      </w:r>
    </w:p>
    <w:p w14:paraId="58219237" w14:textId="77777777" w:rsidR="00100DFA" w:rsidRPr="00FA7728" w:rsidRDefault="00100DFA" w:rsidP="00100DFA">
      <w:pPr>
        <w:spacing w:after="0"/>
        <w:rPr>
          <w:rFonts w:ascii="Times New Roman" w:hAnsi="Times New Roman" w:cs="Times New Roman"/>
          <w:sz w:val="24"/>
          <w:szCs w:val="24"/>
          <w:shd w:val="clear" w:color="auto" w:fill="FFFFFF"/>
          <w:lang w:val="hy-AM"/>
        </w:rPr>
      </w:pPr>
    </w:p>
    <w:p w14:paraId="61F88987" w14:textId="27C1D512" w:rsidR="00C90454" w:rsidRPr="00FA7728" w:rsidRDefault="00100DFA" w:rsidP="00C90454">
      <w:pPr>
        <w:pStyle w:val="NormalWeb"/>
        <w:spacing w:before="0" w:beforeAutospacing="0" w:after="0" w:afterAutospacing="0"/>
        <w:jc w:val="both"/>
        <w:rPr>
          <w:rFonts w:eastAsiaTheme="minorEastAsia"/>
          <w:bCs/>
          <w:shd w:val="clear" w:color="auto" w:fill="FFFFFF"/>
          <w:lang w:val="en-US" w:eastAsia="en-US"/>
        </w:rPr>
      </w:pPr>
      <w:r w:rsidRPr="00FA7728">
        <w:rPr>
          <w:rFonts w:eastAsiaTheme="minorEastAsia"/>
          <w:shd w:val="clear" w:color="auto" w:fill="FFFFFF"/>
          <w:lang w:val="hy-AM" w:eastAsia="en-US"/>
        </w:rPr>
        <w:tab/>
      </w:r>
      <w:r w:rsidR="00946907" w:rsidRPr="00FA7728">
        <w:rPr>
          <w:rFonts w:eastAsiaTheme="minorEastAsia"/>
          <w:b/>
          <w:shd w:val="clear" w:color="auto" w:fill="FFFFFF"/>
          <w:lang w:val="en-US" w:eastAsia="en-US"/>
        </w:rPr>
        <w:t xml:space="preserve">On September </w:t>
      </w:r>
      <w:r w:rsidRPr="00FA7728">
        <w:rPr>
          <w:rFonts w:eastAsiaTheme="minorEastAsia"/>
          <w:b/>
          <w:shd w:val="clear" w:color="auto" w:fill="FFFFFF"/>
          <w:lang w:val="hy-AM" w:eastAsia="en-US"/>
        </w:rPr>
        <w:t>15</w:t>
      </w:r>
      <w:r w:rsidR="00C90454" w:rsidRPr="00FA7728">
        <w:rPr>
          <w:rFonts w:eastAsiaTheme="minorEastAsia"/>
          <w:b/>
          <w:shd w:val="clear" w:color="auto" w:fill="FFFFFF"/>
          <w:lang w:val="en-US" w:eastAsia="en-US"/>
        </w:rPr>
        <w:t xml:space="preserve">, </w:t>
      </w:r>
      <w:proofErr w:type="spellStart"/>
      <w:r w:rsidR="00C90454" w:rsidRPr="00FA7728">
        <w:rPr>
          <w:rFonts w:eastAsiaTheme="minorEastAsia"/>
          <w:bCs/>
          <w:shd w:val="clear" w:color="auto" w:fill="FFFFFF"/>
          <w:lang w:val="en-US" w:eastAsia="en-US"/>
        </w:rPr>
        <w:t>Vahe</w:t>
      </w:r>
      <w:proofErr w:type="spellEnd"/>
      <w:r w:rsidR="00C90454" w:rsidRPr="00FA7728">
        <w:rPr>
          <w:rFonts w:eastAsiaTheme="minorEastAsia"/>
          <w:bCs/>
          <w:shd w:val="clear" w:color="auto" w:fill="FFFFFF"/>
          <w:lang w:val="en-US" w:eastAsia="en-US"/>
        </w:rPr>
        <w:t xml:space="preserve"> </w:t>
      </w:r>
      <w:proofErr w:type="spellStart"/>
      <w:r w:rsidR="00C90454" w:rsidRPr="00FA7728">
        <w:rPr>
          <w:rFonts w:eastAsiaTheme="minorEastAsia"/>
          <w:bCs/>
          <w:shd w:val="clear" w:color="auto" w:fill="FFFFFF"/>
          <w:lang w:val="en-US" w:eastAsia="en-US"/>
        </w:rPr>
        <w:t>Sarukhanyan</w:t>
      </w:r>
      <w:proofErr w:type="spellEnd"/>
      <w:r w:rsidR="00C90454" w:rsidRPr="00FA7728">
        <w:rPr>
          <w:rFonts w:eastAsiaTheme="minorEastAsia"/>
          <w:bCs/>
          <w:shd w:val="clear" w:color="auto" w:fill="FFFFFF"/>
          <w:lang w:val="en-US" w:eastAsia="en-US"/>
        </w:rPr>
        <w:t xml:space="preserve">, the correspondent of </w:t>
      </w:r>
      <w:r w:rsidR="00F06242">
        <w:rPr>
          <w:rFonts w:eastAsiaTheme="minorEastAsia"/>
          <w:bCs/>
          <w:shd w:val="clear" w:color="auto" w:fill="FFFFFF"/>
          <w:lang w:val="en-US" w:eastAsia="en-US"/>
        </w:rPr>
        <w:t xml:space="preserve">the </w:t>
      </w:r>
      <w:proofErr w:type="spellStart"/>
      <w:r w:rsidR="00C90454" w:rsidRPr="00FA7728">
        <w:rPr>
          <w:rFonts w:eastAsiaTheme="minorEastAsia"/>
          <w:bCs/>
          <w:shd w:val="clear" w:color="auto" w:fill="FFFFFF"/>
          <w:lang w:val="en-US" w:eastAsia="en-US"/>
        </w:rPr>
        <w:t>Hetq</w:t>
      </w:r>
      <w:proofErr w:type="spellEnd"/>
      <w:r w:rsidR="00C90454" w:rsidRPr="00FA7728">
        <w:rPr>
          <w:rFonts w:eastAsiaTheme="minorEastAsia"/>
          <w:bCs/>
          <w:shd w:val="clear" w:color="auto" w:fill="FFFFFF"/>
          <w:lang w:val="en-US" w:eastAsia="en-US"/>
        </w:rPr>
        <w:t xml:space="preserve"> online periodical, sent inquiries to Suren </w:t>
      </w:r>
      <w:proofErr w:type="spellStart"/>
      <w:r w:rsidR="00C90454" w:rsidRPr="00FA7728">
        <w:rPr>
          <w:rFonts w:eastAsiaTheme="minorEastAsia"/>
          <w:bCs/>
          <w:shd w:val="clear" w:color="auto" w:fill="FFFFFF"/>
          <w:lang w:val="en-US" w:eastAsia="en-US"/>
        </w:rPr>
        <w:t>Papikyan</w:t>
      </w:r>
      <w:proofErr w:type="spellEnd"/>
      <w:r w:rsidR="00C90454" w:rsidRPr="00FA7728">
        <w:rPr>
          <w:rFonts w:eastAsiaTheme="minorEastAsia"/>
          <w:bCs/>
          <w:shd w:val="clear" w:color="auto" w:fill="FFFFFF"/>
          <w:lang w:val="en-US" w:eastAsia="en-US"/>
        </w:rPr>
        <w:t xml:space="preserve">, the Minister of Defense, requesting information on the loss of military posts, the threats to the </w:t>
      </w:r>
      <w:proofErr w:type="spellStart"/>
      <w:r w:rsidR="00C90454" w:rsidRPr="00FA7728">
        <w:rPr>
          <w:rFonts w:eastAsiaTheme="minorEastAsia"/>
          <w:bCs/>
          <w:shd w:val="clear" w:color="auto" w:fill="FFFFFF"/>
          <w:lang w:val="en-US" w:eastAsia="en-US"/>
        </w:rPr>
        <w:t>Sisian</w:t>
      </w:r>
      <w:proofErr w:type="spellEnd"/>
      <w:r w:rsidR="00C90454" w:rsidRPr="00FA7728">
        <w:rPr>
          <w:rFonts w:eastAsiaTheme="minorEastAsia"/>
          <w:bCs/>
          <w:shd w:val="clear" w:color="auto" w:fill="FFFFFF"/>
          <w:lang w:val="en-US" w:eastAsia="en-US"/>
        </w:rPr>
        <w:t xml:space="preserve"> – Goris and Kapan – </w:t>
      </w:r>
      <w:proofErr w:type="spellStart"/>
      <w:r w:rsidR="00C90454" w:rsidRPr="00FA7728">
        <w:rPr>
          <w:rFonts w:eastAsiaTheme="minorEastAsia"/>
          <w:bCs/>
          <w:shd w:val="clear" w:color="auto" w:fill="FFFFFF"/>
          <w:lang w:val="en-US" w:eastAsia="en-US"/>
        </w:rPr>
        <w:t>Chakaten</w:t>
      </w:r>
      <w:proofErr w:type="spellEnd"/>
      <w:r w:rsidR="00C90454" w:rsidRPr="00FA7728">
        <w:rPr>
          <w:rFonts w:eastAsiaTheme="minorEastAsia"/>
          <w:bCs/>
          <w:shd w:val="clear" w:color="auto" w:fill="FFFFFF"/>
          <w:lang w:val="en-US" w:eastAsia="en-US"/>
        </w:rPr>
        <w:t xml:space="preserve"> – </w:t>
      </w:r>
      <w:proofErr w:type="spellStart"/>
      <w:r w:rsidR="00C90454" w:rsidRPr="00FA7728">
        <w:rPr>
          <w:rFonts w:eastAsiaTheme="minorEastAsia"/>
          <w:bCs/>
          <w:shd w:val="clear" w:color="auto" w:fill="FFFFFF"/>
          <w:lang w:val="en-US" w:eastAsia="en-US"/>
        </w:rPr>
        <w:t>Tsav</w:t>
      </w:r>
      <w:proofErr w:type="spellEnd"/>
      <w:r w:rsidR="00C90454" w:rsidRPr="00FA7728">
        <w:rPr>
          <w:rFonts w:eastAsiaTheme="minorEastAsia"/>
          <w:bCs/>
          <w:shd w:val="clear" w:color="auto" w:fill="FFFFFF"/>
          <w:lang w:val="en-US" w:eastAsia="en-US"/>
        </w:rPr>
        <w:t xml:space="preserve"> road communication, as well as information on the toll, wounded and </w:t>
      </w:r>
      <w:proofErr w:type="spellStart"/>
      <w:r w:rsidR="00C90454" w:rsidRPr="00FA7728">
        <w:rPr>
          <w:rFonts w:eastAsiaTheme="minorEastAsia"/>
          <w:bCs/>
          <w:shd w:val="clear" w:color="auto" w:fill="FFFFFF"/>
          <w:lang w:val="en-US" w:eastAsia="en-US"/>
        </w:rPr>
        <w:t>PoWs</w:t>
      </w:r>
      <w:proofErr w:type="spellEnd"/>
      <w:r w:rsidR="00C90454" w:rsidRPr="00FA7728">
        <w:rPr>
          <w:rFonts w:eastAsiaTheme="minorEastAsia"/>
          <w:bCs/>
          <w:shd w:val="clear" w:color="auto" w:fill="FFFFFF"/>
          <w:lang w:val="en-US" w:eastAsia="en-US"/>
        </w:rPr>
        <w:t xml:space="preserve"> of the Armenian side as a result of the offensive by the adversary on September 13. Hamlet </w:t>
      </w:r>
      <w:proofErr w:type="spellStart"/>
      <w:r w:rsidR="00C90454" w:rsidRPr="00FA7728">
        <w:rPr>
          <w:rFonts w:eastAsiaTheme="minorEastAsia"/>
          <w:bCs/>
          <w:shd w:val="clear" w:color="auto" w:fill="FFFFFF"/>
          <w:lang w:val="en-US" w:eastAsia="en-US"/>
        </w:rPr>
        <w:t>Batikyan</w:t>
      </w:r>
      <w:proofErr w:type="spellEnd"/>
      <w:r w:rsidR="00C90454" w:rsidRPr="00FA7728">
        <w:rPr>
          <w:rFonts w:eastAsiaTheme="minorEastAsia"/>
          <w:bCs/>
          <w:shd w:val="clear" w:color="auto" w:fill="FFFFFF"/>
          <w:lang w:val="en-US" w:eastAsia="en-US"/>
        </w:rPr>
        <w:t xml:space="preserve">, Secretary General of the Ministry of Defense, gave a generic and vague answer to all the questions, </w:t>
      </w:r>
      <w:proofErr w:type="spellStart"/>
      <w:r w:rsidR="00C90454" w:rsidRPr="00FA7728">
        <w:rPr>
          <w:rFonts w:eastAsiaTheme="minorEastAsia"/>
          <w:bCs/>
          <w:shd w:val="clear" w:color="auto" w:fill="FFFFFF"/>
          <w:lang w:val="en-US" w:eastAsia="en-US"/>
        </w:rPr>
        <w:t>avaoiding</w:t>
      </w:r>
      <w:proofErr w:type="spellEnd"/>
      <w:r w:rsidR="00C90454" w:rsidRPr="00FA7728">
        <w:rPr>
          <w:rFonts w:eastAsiaTheme="minorEastAsia"/>
          <w:bCs/>
          <w:shd w:val="clear" w:color="auto" w:fill="FFFFFF"/>
          <w:lang w:val="en-US" w:eastAsia="en-US"/>
        </w:rPr>
        <w:t xml:space="preserve"> any concrete commentary: “At the moment, we are working to check, juxtapose and </w:t>
      </w:r>
      <w:proofErr w:type="spellStart"/>
      <w:r w:rsidR="00C90454" w:rsidRPr="00FA7728">
        <w:rPr>
          <w:rFonts w:eastAsiaTheme="minorEastAsia"/>
          <w:bCs/>
          <w:shd w:val="clear" w:color="auto" w:fill="FFFFFF"/>
          <w:lang w:val="en-US" w:eastAsia="en-US"/>
        </w:rPr>
        <w:t>analyse</w:t>
      </w:r>
      <w:proofErr w:type="spellEnd"/>
      <w:r w:rsidR="00C90454" w:rsidRPr="00FA7728">
        <w:rPr>
          <w:rFonts w:eastAsiaTheme="minorEastAsia"/>
          <w:bCs/>
          <w:shd w:val="clear" w:color="auto" w:fill="FFFFFF"/>
          <w:lang w:val="en-US" w:eastAsia="en-US"/>
        </w:rPr>
        <w:t xml:space="preserve"> information </w:t>
      </w:r>
      <w:r w:rsidR="00E548B0" w:rsidRPr="00FA7728">
        <w:rPr>
          <w:rFonts w:eastAsiaTheme="minorEastAsia"/>
          <w:bCs/>
          <w:shd w:val="clear" w:color="auto" w:fill="FFFFFF"/>
          <w:lang w:val="en-US" w:eastAsia="en-US"/>
        </w:rPr>
        <w:t>as a result of which the Ministry of Defense would regularly make official statements on the relevant information and the situation, too.</w:t>
      </w:r>
      <w:r w:rsidR="00C90454" w:rsidRPr="00FA7728">
        <w:rPr>
          <w:rFonts w:eastAsiaTheme="minorEastAsia"/>
          <w:bCs/>
          <w:shd w:val="clear" w:color="auto" w:fill="FFFFFF"/>
          <w:lang w:val="en-US" w:eastAsia="en-US"/>
        </w:rPr>
        <w:t>”</w:t>
      </w:r>
      <w:r w:rsidR="00E548B0" w:rsidRPr="00FA7728">
        <w:rPr>
          <w:rFonts w:eastAsiaTheme="minorEastAsia"/>
          <w:bCs/>
          <w:shd w:val="clear" w:color="auto" w:fill="FFFFFF"/>
          <w:lang w:val="en-US" w:eastAsia="en-US"/>
        </w:rPr>
        <w:t xml:space="preserve"> We should mention that as of September 30, no information was available on those issues.</w:t>
      </w:r>
    </w:p>
    <w:p w14:paraId="007E77C3" w14:textId="77777777" w:rsidR="00100DFA" w:rsidRPr="00FA7728" w:rsidRDefault="00100DFA" w:rsidP="00100DFA">
      <w:pPr>
        <w:pStyle w:val="NormalWeb"/>
        <w:spacing w:before="0" w:beforeAutospacing="0" w:after="0" w:afterAutospacing="0"/>
        <w:rPr>
          <w:rFonts w:eastAsiaTheme="minorEastAsia"/>
          <w:shd w:val="clear" w:color="auto" w:fill="FFFFFF"/>
          <w:lang w:val="hy-AM" w:eastAsia="en-US"/>
        </w:rPr>
      </w:pPr>
    </w:p>
    <w:p w14:paraId="1CEDEB1C" w14:textId="2E9FA40E" w:rsidR="00891CA4" w:rsidRPr="00FA7728" w:rsidRDefault="00100DFA" w:rsidP="00891CA4">
      <w:pPr>
        <w:shd w:val="clear" w:color="auto" w:fill="FFFFFF"/>
        <w:spacing w:after="0"/>
        <w:jc w:val="both"/>
        <w:rPr>
          <w:rFonts w:ascii="Times New Roman" w:hAnsi="Times New Roman" w:cs="Times New Roman"/>
          <w:bCs/>
          <w:sz w:val="24"/>
          <w:szCs w:val="24"/>
          <w:shd w:val="clear" w:color="auto" w:fill="FFFFFF"/>
        </w:rPr>
      </w:pPr>
      <w:r w:rsidRPr="00FA7728">
        <w:rPr>
          <w:rFonts w:ascii="Times New Roman" w:hAnsi="Times New Roman" w:cs="Times New Roman"/>
          <w:b/>
          <w:sz w:val="24"/>
          <w:szCs w:val="24"/>
          <w:shd w:val="clear" w:color="auto" w:fill="FFFFFF"/>
          <w:lang w:val="hy-AM"/>
        </w:rPr>
        <w:tab/>
      </w:r>
      <w:r w:rsidR="00891CA4" w:rsidRPr="00FA7728">
        <w:rPr>
          <w:rFonts w:ascii="Times New Roman" w:hAnsi="Times New Roman" w:cs="Times New Roman"/>
          <w:b/>
          <w:sz w:val="24"/>
          <w:szCs w:val="24"/>
          <w:shd w:val="clear" w:color="auto" w:fill="FFFFFF"/>
        </w:rPr>
        <w:t xml:space="preserve">On September </w:t>
      </w:r>
      <w:r w:rsidRPr="00FA7728">
        <w:rPr>
          <w:rFonts w:ascii="Times New Roman" w:hAnsi="Times New Roman" w:cs="Times New Roman"/>
          <w:b/>
          <w:sz w:val="24"/>
          <w:szCs w:val="24"/>
          <w:shd w:val="clear" w:color="auto" w:fill="FFFFFF"/>
          <w:lang w:val="hy-AM"/>
        </w:rPr>
        <w:t>26</w:t>
      </w:r>
      <w:r w:rsidR="00891CA4" w:rsidRPr="00FA7728">
        <w:rPr>
          <w:rFonts w:ascii="Times New Roman" w:hAnsi="Times New Roman" w:cs="Times New Roman"/>
          <w:b/>
          <w:sz w:val="24"/>
          <w:szCs w:val="24"/>
          <w:shd w:val="clear" w:color="auto" w:fill="FFFFFF"/>
        </w:rPr>
        <w:t xml:space="preserve">, </w:t>
      </w:r>
      <w:proofErr w:type="spellStart"/>
      <w:r w:rsidR="00891CA4" w:rsidRPr="00FA7728">
        <w:rPr>
          <w:rFonts w:ascii="Times New Roman" w:hAnsi="Times New Roman" w:cs="Times New Roman"/>
          <w:bCs/>
          <w:sz w:val="24"/>
          <w:szCs w:val="24"/>
          <w:shd w:val="clear" w:color="auto" w:fill="FFFFFF"/>
        </w:rPr>
        <w:t>Araks</w:t>
      </w:r>
      <w:proofErr w:type="spellEnd"/>
      <w:r w:rsidR="00891CA4" w:rsidRPr="00FA7728">
        <w:rPr>
          <w:rFonts w:ascii="Times New Roman" w:hAnsi="Times New Roman" w:cs="Times New Roman"/>
          <w:bCs/>
          <w:sz w:val="24"/>
          <w:szCs w:val="24"/>
          <w:shd w:val="clear" w:color="auto" w:fill="FFFFFF"/>
        </w:rPr>
        <w:t xml:space="preserve"> </w:t>
      </w:r>
      <w:proofErr w:type="spellStart"/>
      <w:r w:rsidR="00891CA4" w:rsidRPr="00FA7728">
        <w:rPr>
          <w:rFonts w:ascii="Times New Roman" w:hAnsi="Times New Roman" w:cs="Times New Roman"/>
          <w:bCs/>
          <w:sz w:val="24"/>
          <w:szCs w:val="24"/>
          <w:shd w:val="clear" w:color="auto" w:fill="FFFFFF"/>
        </w:rPr>
        <w:t>Mamulyan</w:t>
      </w:r>
      <w:proofErr w:type="spellEnd"/>
      <w:r w:rsidR="00891CA4" w:rsidRPr="00FA7728">
        <w:rPr>
          <w:rFonts w:ascii="Times New Roman" w:hAnsi="Times New Roman" w:cs="Times New Roman"/>
          <w:bCs/>
          <w:sz w:val="24"/>
          <w:szCs w:val="24"/>
          <w:shd w:val="clear" w:color="auto" w:fill="FFFFFF"/>
        </w:rPr>
        <w:t xml:space="preserve">, the correspondent of </w:t>
      </w:r>
      <w:proofErr w:type="spellStart"/>
      <w:r w:rsidR="00891CA4" w:rsidRPr="00FA7728">
        <w:rPr>
          <w:rFonts w:ascii="Times New Roman" w:hAnsi="Times New Roman" w:cs="Times New Roman"/>
          <w:bCs/>
          <w:sz w:val="24"/>
          <w:szCs w:val="24"/>
          <w:shd w:val="clear" w:color="auto" w:fill="FFFFFF"/>
        </w:rPr>
        <w:t>Hetq</w:t>
      </w:r>
      <w:proofErr w:type="spellEnd"/>
      <w:r w:rsidR="00891CA4" w:rsidRPr="00FA7728">
        <w:rPr>
          <w:rFonts w:ascii="Times New Roman" w:hAnsi="Times New Roman" w:cs="Times New Roman"/>
          <w:bCs/>
          <w:sz w:val="24"/>
          <w:szCs w:val="24"/>
          <w:shd w:val="clear" w:color="auto" w:fill="FFFFFF"/>
        </w:rPr>
        <w:t xml:space="preserve"> online periodical, wrote that she had sent an inquiry to </w:t>
      </w:r>
      <w:r w:rsidR="00F06242">
        <w:rPr>
          <w:rFonts w:ascii="Times New Roman" w:hAnsi="Times New Roman" w:cs="Times New Roman"/>
          <w:bCs/>
          <w:sz w:val="24"/>
          <w:szCs w:val="24"/>
          <w:shd w:val="clear" w:color="auto" w:fill="FFFFFF"/>
        </w:rPr>
        <w:t xml:space="preserve">Yerevan </w:t>
      </w:r>
      <w:r w:rsidR="00891CA4" w:rsidRPr="00FA7728">
        <w:rPr>
          <w:rFonts w:ascii="Times New Roman" w:hAnsi="Times New Roman" w:cs="Times New Roman"/>
          <w:bCs/>
          <w:sz w:val="24"/>
          <w:szCs w:val="24"/>
          <w:shd w:val="clear" w:color="auto" w:fill="FFFFFF"/>
        </w:rPr>
        <w:t xml:space="preserve">Mayor </w:t>
      </w:r>
      <w:proofErr w:type="spellStart"/>
      <w:r w:rsidR="00891CA4" w:rsidRPr="00FA7728">
        <w:rPr>
          <w:rFonts w:ascii="Times New Roman" w:hAnsi="Times New Roman" w:cs="Times New Roman"/>
          <w:bCs/>
          <w:sz w:val="24"/>
          <w:szCs w:val="24"/>
          <w:shd w:val="clear" w:color="auto" w:fill="FFFFFF"/>
        </w:rPr>
        <w:t>Hrachya</w:t>
      </w:r>
      <w:proofErr w:type="spellEnd"/>
      <w:r w:rsidR="00891CA4" w:rsidRPr="00FA7728">
        <w:rPr>
          <w:rFonts w:ascii="Times New Roman" w:hAnsi="Times New Roman" w:cs="Times New Roman"/>
          <w:bCs/>
          <w:sz w:val="24"/>
          <w:szCs w:val="24"/>
          <w:shd w:val="clear" w:color="auto" w:fill="FFFFFF"/>
        </w:rPr>
        <w:t xml:space="preserve"> </w:t>
      </w:r>
      <w:proofErr w:type="spellStart"/>
      <w:r w:rsidR="00891CA4" w:rsidRPr="00FA7728">
        <w:rPr>
          <w:rFonts w:ascii="Times New Roman" w:hAnsi="Times New Roman" w:cs="Times New Roman"/>
          <w:bCs/>
          <w:sz w:val="24"/>
          <w:szCs w:val="24"/>
          <w:shd w:val="clear" w:color="auto" w:fill="FFFFFF"/>
        </w:rPr>
        <w:t>Sargsyan</w:t>
      </w:r>
      <w:proofErr w:type="spellEnd"/>
      <w:r w:rsidR="00891CA4" w:rsidRPr="00FA7728">
        <w:rPr>
          <w:rFonts w:ascii="Times New Roman" w:hAnsi="Times New Roman" w:cs="Times New Roman"/>
          <w:bCs/>
          <w:sz w:val="24"/>
          <w:szCs w:val="24"/>
          <w:shd w:val="clear" w:color="auto" w:fill="FFFFFF"/>
        </w:rPr>
        <w:t xml:space="preserve"> a month before on the potential </w:t>
      </w:r>
      <w:r w:rsidR="00891CA4" w:rsidRPr="00FA7728">
        <w:rPr>
          <w:rFonts w:ascii="Times New Roman" w:hAnsi="Times New Roman" w:cs="Times New Roman"/>
          <w:bCs/>
          <w:sz w:val="24"/>
          <w:szCs w:val="24"/>
          <w:shd w:val="clear" w:color="auto" w:fill="FFFFFF"/>
        </w:rPr>
        <w:lastRenderedPageBreak/>
        <w:t xml:space="preserve">violation of the construction permit package of </w:t>
      </w:r>
      <w:proofErr w:type="spellStart"/>
      <w:r w:rsidR="00891CA4" w:rsidRPr="00FA7728">
        <w:rPr>
          <w:rFonts w:ascii="Times New Roman" w:hAnsi="Times New Roman" w:cs="Times New Roman"/>
          <w:bCs/>
          <w:sz w:val="24"/>
          <w:szCs w:val="24"/>
          <w:shd w:val="clear" w:color="auto" w:fill="FFFFFF"/>
        </w:rPr>
        <w:t>Norashen</w:t>
      </w:r>
      <w:proofErr w:type="spellEnd"/>
      <w:r w:rsidR="00891CA4" w:rsidRPr="00FA7728">
        <w:rPr>
          <w:rFonts w:ascii="Times New Roman" w:hAnsi="Times New Roman" w:cs="Times New Roman"/>
          <w:bCs/>
          <w:sz w:val="24"/>
          <w:szCs w:val="24"/>
          <w:shd w:val="clear" w:color="auto" w:fill="FFFFFF"/>
        </w:rPr>
        <w:t xml:space="preserve"> 2 </w:t>
      </w:r>
      <w:proofErr w:type="spellStart"/>
      <w:r w:rsidR="00891CA4" w:rsidRPr="00FA7728">
        <w:rPr>
          <w:rFonts w:ascii="Times New Roman" w:hAnsi="Times New Roman" w:cs="Times New Roman"/>
          <w:bCs/>
          <w:sz w:val="24"/>
          <w:szCs w:val="24"/>
          <w:shd w:val="clear" w:color="auto" w:fill="FFFFFF"/>
        </w:rPr>
        <w:t>distrtict</w:t>
      </w:r>
      <w:proofErr w:type="spellEnd"/>
      <w:r w:rsidR="00891CA4" w:rsidRPr="00FA7728">
        <w:rPr>
          <w:rFonts w:ascii="Times New Roman" w:hAnsi="Times New Roman" w:cs="Times New Roman"/>
          <w:bCs/>
          <w:sz w:val="24"/>
          <w:szCs w:val="24"/>
          <w:shd w:val="clear" w:color="auto" w:fill="FFFFFF"/>
        </w:rPr>
        <w:t xml:space="preserve"> in the capital. All the deadline</w:t>
      </w:r>
      <w:r w:rsidR="00F06242">
        <w:rPr>
          <w:rFonts w:ascii="Times New Roman" w:hAnsi="Times New Roman" w:cs="Times New Roman"/>
          <w:bCs/>
          <w:sz w:val="24"/>
          <w:szCs w:val="24"/>
          <w:shd w:val="clear" w:color="auto" w:fill="FFFFFF"/>
        </w:rPr>
        <w:t>s</w:t>
      </w:r>
      <w:r w:rsidR="00891CA4" w:rsidRPr="00FA7728">
        <w:rPr>
          <w:rFonts w:ascii="Times New Roman" w:hAnsi="Times New Roman" w:cs="Times New Roman"/>
          <w:bCs/>
          <w:sz w:val="24"/>
          <w:szCs w:val="24"/>
          <w:shd w:val="clear" w:color="auto" w:fill="FFFFFF"/>
        </w:rPr>
        <w:t xml:space="preserve"> set by the law </w:t>
      </w:r>
      <w:r w:rsidR="00F06242">
        <w:rPr>
          <w:rFonts w:ascii="Times New Roman" w:hAnsi="Times New Roman" w:cs="Times New Roman"/>
          <w:bCs/>
          <w:sz w:val="24"/>
          <w:szCs w:val="24"/>
          <w:shd w:val="clear" w:color="auto" w:fill="FFFFFF"/>
        </w:rPr>
        <w:t>were</w:t>
      </w:r>
      <w:r w:rsidR="00891CA4" w:rsidRPr="00FA7728">
        <w:rPr>
          <w:rFonts w:ascii="Times New Roman" w:hAnsi="Times New Roman" w:cs="Times New Roman"/>
          <w:bCs/>
          <w:sz w:val="24"/>
          <w:szCs w:val="24"/>
          <w:shd w:val="clear" w:color="auto" w:fill="FFFFFF"/>
        </w:rPr>
        <w:t xml:space="preserve"> </w:t>
      </w:r>
      <w:r w:rsidR="00F06242">
        <w:rPr>
          <w:rFonts w:ascii="Times New Roman" w:hAnsi="Times New Roman" w:cs="Times New Roman"/>
          <w:bCs/>
          <w:sz w:val="24"/>
          <w:szCs w:val="24"/>
          <w:shd w:val="clear" w:color="auto" w:fill="FFFFFF"/>
        </w:rPr>
        <w:t>broken</w:t>
      </w:r>
      <w:r w:rsidR="00891CA4" w:rsidRPr="00FA7728">
        <w:rPr>
          <w:rFonts w:ascii="Times New Roman" w:hAnsi="Times New Roman" w:cs="Times New Roman"/>
          <w:bCs/>
          <w:sz w:val="24"/>
          <w:szCs w:val="24"/>
          <w:shd w:val="clear" w:color="auto" w:fill="FFFFFF"/>
        </w:rPr>
        <w:t xml:space="preserve">, </w:t>
      </w:r>
      <w:r w:rsidR="00F06242">
        <w:rPr>
          <w:rFonts w:ascii="Times New Roman" w:hAnsi="Times New Roman" w:cs="Times New Roman"/>
          <w:bCs/>
          <w:sz w:val="24"/>
          <w:szCs w:val="24"/>
          <w:shd w:val="clear" w:color="auto" w:fill="FFFFFF"/>
        </w:rPr>
        <w:t>and yet</w:t>
      </w:r>
      <w:r w:rsidR="00891CA4" w:rsidRPr="00FA7728">
        <w:rPr>
          <w:rFonts w:ascii="Times New Roman" w:hAnsi="Times New Roman" w:cs="Times New Roman"/>
          <w:bCs/>
          <w:sz w:val="24"/>
          <w:szCs w:val="24"/>
          <w:shd w:val="clear" w:color="auto" w:fill="FFFFFF"/>
        </w:rPr>
        <w:t xml:space="preserve"> the journalist </w:t>
      </w:r>
      <w:r w:rsidR="00F06242">
        <w:rPr>
          <w:rFonts w:ascii="Times New Roman" w:hAnsi="Times New Roman" w:cs="Times New Roman"/>
          <w:bCs/>
          <w:sz w:val="24"/>
          <w:szCs w:val="24"/>
          <w:shd w:val="clear" w:color="auto" w:fill="FFFFFF"/>
        </w:rPr>
        <w:t>had</w:t>
      </w:r>
      <w:r w:rsidR="00891CA4" w:rsidRPr="00FA7728">
        <w:rPr>
          <w:rFonts w:ascii="Times New Roman" w:hAnsi="Times New Roman" w:cs="Times New Roman"/>
          <w:bCs/>
          <w:sz w:val="24"/>
          <w:szCs w:val="24"/>
          <w:shd w:val="clear" w:color="auto" w:fill="FFFFFF"/>
        </w:rPr>
        <w:t xml:space="preserve"> not receive</w:t>
      </w:r>
      <w:r w:rsidR="00F06242">
        <w:rPr>
          <w:rFonts w:ascii="Times New Roman" w:hAnsi="Times New Roman" w:cs="Times New Roman"/>
          <w:bCs/>
          <w:sz w:val="24"/>
          <w:szCs w:val="24"/>
          <w:shd w:val="clear" w:color="auto" w:fill="FFFFFF"/>
        </w:rPr>
        <w:t>d</w:t>
      </w:r>
      <w:r w:rsidR="00891CA4" w:rsidRPr="00FA7728">
        <w:rPr>
          <w:rFonts w:ascii="Times New Roman" w:hAnsi="Times New Roman" w:cs="Times New Roman"/>
          <w:bCs/>
          <w:sz w:val="24"/>
          <w:szCs w:val="24"/>
          <w:shd w:val="clear" w:color="auto" w:fill="FFFFFF"/>
        </w:rPr>
        <w:t xml:space="preserve"> any answer.</w:t>
      </w:r>
    </w:p>
    <w:p w14:paraId="3B3D4EB7" w14:textId="77777777" w:rsidR="00100DFA" w:rsidRPr="00FA7728" w:rsidRDefault="00100DFA" w:rsidP="00100DFA">
      <w:pPr>
        <w:shd w:val="clear" w:color="auto" w:fill="FFFFFF"/>
        <w:spacing w:after="0"/>
        <w:rPr>
          <w:rFonts w:ascii="Times New Roman" w:hAnsi="Times New Roman" w:cs="Times New Roman"/>
          <w:sz w:val="24"/>
          <w:szCs w:val="24"/>
          <w:shd w:val="clear" w:color="auto" w:fill="FFFFFF"/>
          <w:lang w:val="hy-AM"/>
        </w:rPr>
      </w:pPr>
    </w:p>
    <w:p w14:paraId="3A018654" w14:textId="6D72136A" w:rsidR="00100DFA" w:rsidRPr="00FA7728" w:rsidRDefault="00100DFA" w:rsidP="00891CA4">
      <w:pPr>
        <w:spacing w:after="0"/>
        <w:jc w:val="both"/>
        <w:rPr>
          <w:rFonts w:ascii="Times New Roman" w:hAnsi="Times New Roman" w:cs="Times New Roman"/>
          <w:b/>
          <w:sz w:val="24"/>
          <w:szCs w:val="24"/>
        </w:rPr>
      </w:pPr>
      <w:r w:rsidRPr="00FA7728">
        <w:rPr>
          <w:rFonts w:ascii="Times New Roman" w:hAnsi="Times New Roman" w:cs="Times New Roman"/>
          <w:b/>
          <w:lang w:val="hy-AM"/>
        </w:rPr>
        <w:tab/>
      </w:r>
      <w:r w:rsidR="00891CA4" w:rsidRPr="00FA7728">
        <w:rPr>
          <w:rFonts w:ascii="Times New Roman" w:hAnsi="Times New Roman" w:cs="Times New Roman"/>
          <w:b/>
          <w:sz w:val="24"/>
          <w:szCs w:val="24"/>
        </w:rPr>
        <w:t>On September</w:t>
      </w:r>
      <w:r w:rsidRPr="00FA7728">
        <w:rPr>
          <w:rFonts w:ascii="Times New Roman" w:hAnsi="Times New Roman" w:cs="Times New Roman"/>
          <w:b/>
          <w:sz w:val="24"/>
          <w:szCs w:val="24"/>
          <w:lang w:val="hy-AM"/>
        </w:rPr>
        <w:t xml:space="preserve"> 27</w:t>
      </w:r>
      <w:r w:rsidR="00891CA4" w:rsidRPr="00FA7728">
        <w:rPr>
          <w:rFonts w:ascii="Times New Roman" w:hAnsi="Times New Roman" w:cs="Times New Roman"/>
          <w:b/>
          <w:sz w:val="24"/>
          <w:szCs w:val="24"/>
        </w:rPr>
        <w:t xml:space="preserve">, </w:t>
      </w:r>
      <w:r w:rsidR="00891CA4" w:rsidRPr="00F06242">
        <w:rPr>
          <w:rFonts w:ascii="Times New Roman" w:hAnsi="Times New Roman" w:cs="Times New Roman"/>
          <w:i/>
          <w:iCs/>
          <w:sz w:val="24"/>
          <w:szCs w:val="24"/>
          <w:lang w:val="hy-AM"/>
        </w:rPr>
        <w:t>Infocom.am</w:t>
      </w:r>
      <w:r w:rsidR="00891CA4" w:rsidRPr="00F06242">
        <w:rPr>
          <w:rFonts w:ascii="Times New Roman" w:hAnsi="Times New Roman" w:cs="Times New Roman"/>
          <w:i/>
          <w:iCs/>
          <w:sz w:val="24"/>
          <w:szCs w:val="24"/>
        </w:rPr>
        <w:t xml:space="preserve"> </w:t>
      </w:r>
      <w:r w:rsidR="00891CA4" w:rsidRPr="00FA7728">
        <w:rPr>
          <w:rFonts w:ascii="Times New Roman" w:hAnsi="Times New Roman" w:cs="Times New Roman"/>
          <w:sz w:val="24"/>
          <w:szCs w:val="24"/>
        </w:rPr>
        <w:t xml:space="preserve">news website wrote that the RA General Prosecutor’s Office and the RA Investigative Committee, violating the requirement set by the Law on the Freedom of Information, did not respond to the written inquiry of the editorial office in relation to the criminal cases on the 44-day war and the course of the investigations. However, both entities spoke on this matter many times </w:t>
      </w:r>
      <w:r w:rsidR="00F06242">
        <w:rPr>
          <w:rFonts w:ascii="Times New Roman" w:hAnsi="Times New Roman" w:cs="Times New Roman"/>
          <w:sz w:val="24"/>
          <w:szCs w:val="24"/>
        </w:rPr>
        <w:t>before</w:t>
      </w:r>
      <w:r w:rsidR="00891CA4" w:rsidRPr="00FA7728">
        <w:rPr>
          <w:rFonts w:ascii="Times New Roman" w:hAnsi="Times New Roman" w:cs="Times New Roman"/>
          <w:sz w:val="24"/>
          <w:szCs w:val="24"/>
        </w:rPr>
        <w:t>.</w:t>
      </w:r>
      <w:r w:rsidRPr="00FA7728">
        <w:rPr>
          <w:rStyle w:val="FootnoteReference"/>
          <w:rFonts w:ascii="Times New Roman" w:hAnsi="Times New Roman" w:cs="Times New Roman"/>
          <w:lang w:val="hy-AM"/>
        </w:rPr>
        <w:footnoteReference w:id="74"/>
      </w:r>
    </w:p>
    <w:p w14:paraId="678B1D61" w14:textId="77777777" w:rsidR="00100DFA" w:rsidRPr="00FA7728" w:rsidRDefault="00100DFA" w:rsidP="00100DFA">
      <w:pPr>
        <w:spacing w:after="0"/>
        <w:rPr>
          <w:rFonts w:ascii="Times New Roman" w:hAnsi="Times New Roman" w:cs="Times New Roman"/>
          <w:lang w:val="hy-AM"/>
        </w:rPr>
      </w:pPr>
    </w:p>
    <w:p w14:paraId="5D392EC5" w14:textId="4C2A53E2" w:rsidR="00891CA4" w:rsidRPr="00FA7728" w:rsidRDefault="00100DFA" w:rsidP="00F06242">
      <w:pPr>
        <w:spacing w:after="0"/>
        <w:jc w:val="both"/>
        <w:rPr>
          <w:rFonts w:ascii="Times New Roman" w:hAnsi="Times New Roman" w:cs="Times New Roman"/>
          <w:sz w:val="24"/>
          <w:szCs w:val="24"/>
          <w:shd w:val="clear" w:color="auto" w:fill="FFFFFF"/>
        </w:rPr>
      </w:pPr>
      <w:r w:rsidRPr="00FA7728">
        <w:rPr>
          <w:rFonts w:ascii="Times New Roman" w:hAnsi="Times New Roman" w:cs="Times New Roman"/>
          <w:lang w:val="hy-AM"/>
        </w:rPr>
        <w:tab/>
      </w:r>
      <w:r w:rsidR="00891CA4" w:rsidRPr="00FA7728">
        <w:rPr>
          <w:rFonts w:ascii="Times New Roman" w:hAnsi="Times New Roman" w:cs="Times New Roman"/>
          <w:b/>
          <w:sz w:val="24"/>
          <w:szCs w:val="24"/>
          <w:shd w:val="clear" w:color="auto" w:fill="FFFFFF"/>
        </w:rPr>
        <w:t>On September</w:t>
      </w:r>
      <w:r w:rsidRPr="00FA7728">
        <w:rPr>
          <w:rFonts w:ascii="Times New Roman" w:hAnsi="Times New Roman" w:cs="Times New Roman"/>
          <w:b/>
          <w:sz w:val="24"/>
          <w:szCs w:val="24"/>
          <w:shd w:val="clear" w:color="auto" w:fill="FFFFFF"/>
          <w:lang w:val="hy-AM"/>
        </w:rPr>
        <w:t xml:space="preserve"> 30</w:t>
      </w:r>
      <w:r w:rsidR="00891CA4" w:rsidRPr="00FA7728">
        <w:rPr>
          <w:rFonts w:ascii="Times New Roman" w:hAnsi="Times New Roman" w:cs="Times New Roman"/>
          <w:b/>
          <w:sz w:val="24"/>
          <w:szCs w:val="24"/>
          <w:shd w:val="clear" w:color="auto" w:fill="FFFFFF"/>
        </w:rPr>
        <w:t xml:space="preserve">, </w:t>
      </w:r>
      <w:r w:rsidRPr="00FA7728">
        <w:rPr>
          <w:rFonts w:ascii="Times New Roman" w:hAnsi="Times New Roman" w:cs="Times New Roman"/>
          <w:sz w:val="24"/>
          <w:szCs w:val="24"/>
          <w:shd w:val="clear" w:color="auto" w:fill="FFFFFF"/>
          <w:lang w:val="hy-AM"/>
        </w:rPr>
        <w:t>Armlur.am</w:t>
      </w:r>
      <w:r w:rsidR="00891CA4" w:rsidRPr="00FA7728">
        <w:rPr>
          <w:rFonts w:ascii="Times New Roman" w:hAnsi="Times New Roman" w:cs="Times New Roman"/>
          <w:sz w:val="24"/>
          <w:szCs w:val="24"/>
          <w:shd w:val="clear" w:color="auto" w:fill="FFFFFF"/>
        </w:rPr>
        <w:t xml:space="preserve"> news website wrote that the </w:t>
      </w:r>
      <w:proofErr w:type="spellStart"/>
      <w:r w:rsidR="00891CA4" w:rsidRPr="00FA7728">
        <w:rPr>
          <w:rFonts w:ascii="Times New Roman" w:hAnsi="Times New Roman" w:cs="Times New Roman"/>
          <w:i/>
          <w:iCs/>
          <w:sz w:val="24"/>
          <w:szCs w:val="24"/>
          <w:shd w:val="clear" w:color="auto" w:fill="FFFFFF"/>
        </w:rPr>
        <w:t>Zhoghovurd</w:t>
      </w:r>
      <w:proofErr w:type="spellEnd"/>
      <w:r w:rsidR="00891CA4" w:rsidRPr="00FA7728">
        <w:rPr>
          <w:rFonts w:ascii="Times New Roman" w:hAnsi="Times New Roman" w:cs="Times New Roman"/>
          <w:sz w:val="24"/>
          <w:szCs w:val="24"/>
          <w:shd w:val="clear" w:color="auto" w:fill="FFFFFF"/>
        </w:rPr>
        <w:t xml:space="preserve"> daily sent inquiries to the RA Ministry of Defense and the National Security Service to learn about the fate of the 2 groups of the adversary who penetrated into the territory of Armenia in the course of the September offensive, whether they were found and neutralized. The editorial office </w:t>
      </w:r>
      <w:r w:rsidR="009F38F4" w:rsidRPr="00FA7728">
        <w:rPr>
          <w:rFonts w:ascii="Times New Roman" w:hAnsi="Times New Roman" w:cs="Times New Roman"/>
          <w:sz w:val="24"/>
          <w:szCs w:val="24"/>
          <w:shd w:val="clear" w:color="auto" w:fill="FFFFFF"/>
        </w:rPr>
        <w:t xml:space="preserve">did not hear from either entity. </w:t>
      </w:r>
    </w:p>
    <w:p w14:paraId="135D9231" w14:textId="77777777" w:rsidR="00891CA4" w:rsidRPr="00FA7728" w:rsidRDefault="00891CA4" w:rsidP="00100DFA">
      <w:pPr>
        <w:spacing w:after="0"/>
        <w:rPr>
          <w:rFonts w:ascii="Times New Roman" w:hAnsi="Times New Roman" w:cs="Times New Roman"/>
          <w:sz w:val="24"/>
          <w:szCs w:val="24"/>
          <w:shd w:val="clear" w:color="auto" w:fill="FFFFFF"/>
        </w:rPr>
      </w:pPr>
    </w:p>
    <w:p w14:paraId="29BCD8BE" w14:textId="77777777" w:rsidR="00100DFA" w:rsidRPr="00FA7728" w:rsidRDefault="00100DFA" w:rsidP="00100DFA">
      <w:pPr>
        <w:spacing w:after="0" w:line="240" w:lineRule="auto"/>
        <w:jc w:val="center"/>
        <w:rPr>
          <w:rFonts w:ascii="Times New Roman" w:hAnsi="Times New Roman" w:cs="Times New Roman"/>
          <w:sz w:val="24"/>
          <w:szCs w:val="24"/>
        </w:rPr>
      </w:pPr>
    </w:p>
    <w:p w14:paraId="4CD3C432" w14:textId="77777777" w:rsidR="00100DFA" w:rsidRPr="00FA7728" w:rsidRDefault="00100DFA" w:rsidP="00100DFA">
      <w:pPr>
        <w:spacing w:after="0" w:line="240" w:lineRule="auto"/>
        <w:jc w:val="center"/>
        <w:rPr>
          <w:rFonts w:ascii="Times New Roman" w:hAnsi="Times New Roman" w:cs="Times New Roman"/>
          <w:sz w:val="24"/>
          <w:szCs w:val="24"/>
          <w:lang w:val="hy-AM"/>
        </w:rPr>
      </w:pPr>
    </w:p>
    <w:p w14:paraId="729F6C0A" w14:textId="77777777" w:rsidR="00C651C2" w:rsidRPr="00FA7728" w:rsidRDefault="00C651C2" w:rsidP="00C651C2">
      <w:pPr>
        <w:spacing w:after="0" w:line="240" w:lineRule="auto"/>
        <w:ind w:firstLine="567"/>
        <w:jc w:val="center"/>
        <w:rPr>
          <w:rFonts w:ascii="Times New Roman" w:hAnsi="Times New Roman" w:cs="Times New Roman"/>
          <w:b/>
          <w:i/>
          <w:sz w:val="24"/>
          <w:szCs w:val="24"/>
        </w:rPr>
      </w:pPr>
      <w:r w:rsidRPr="00FA7728">
        <w:rPr>
          <w:rFonts w:ascii="Times New Roman" w:hAnsi="Times New Roman" w:cs="Times New Roman"/>
          <w:b/>
          <w:i/>
          <w:sz w:val="24"/>
          <w:szCs w:val="24"/>
        </w:rPr>
        <w:t>OTHER EVENTS ON THE ACTIVITY OF MEDIA AND JOURNALISTS</w:t>
      </w:r>
    </w:p>
    <w:p w14:paraId="376BF7DF" w14:textId="77777777" w:rsidR="00100DFA" w:rsidRPr="00FA7728" w:rsidRDefault="00100DFA" w:rsidP="00E548B0">
      <w:pPr>
        <w:spacing w:after="0" w:line="240" w:lineRule="auto"/>
        <w:rPr>
          <w:rFonts w:ascii="Times New Roman" w:hAnsi="Times New Roman" w:cs="Times New Roman"/>
          <w:bCs/>
          <w:iCs/>
          <w:sz w:val="24"/>
          <w:szCs w:val="24"/>
        </w:rPr>
      </w:pPr>
    </w:p>
    <w:p w14:paraId="66D017CF" w14:textId="70B4FB6A" w:rsidR="00C651C2" w:rsidRPr="00FA7728" w:rsidRDefault="00C651C2" w:rsidP="00F06242">
      <w:pPr>
        <w:pStyle w:val="NormalWeb"/>
        <w:shd w:val="clear" w:color="auto" w:fill="FFFFFF"/>
        <w:spacing w:before="0" w:beforeAutospacing="0" w:after="0" w:afterAutospacing="0"/>
        <w:ind w:firstLine="720"/>
        <w:jc w:val="both"/>
        <w:rPr>
          <w:bCs/>
          <w:shd w:val="clear" w:color="auto" w:fill="FFFFFF"/>
          <w:lang w:val="en-US"/>
        </w:rPr>
      </w:pPr>
      <w:r w:rsidRPr="00FA7728">
        <w:rPr>
          <w:b/>
          <w:shd w:val="clear" w:color="auto" w:fill="FFFFFF"/>
          <w:lang w:val="en-US"/>
        </w:rPr>
        <w:t>On July</w:t>
      </w:r>
      <w:r w:rsidR="00100DFA" w:rsidRPr="00FA7728">
        <w:rPr>
          <w:b/>
          <w:shd w:val="clear" w:color="auto" w:fill="FFFFFF"/>
          <w:lang w:val="hy-AM"/>
        </w:rPr>
        <w:t xml:space="preserve"> 7</w:t>
      </w:r>
      <w:r w:rsidRPr="00FA7728">
        <w:rPr>
          <w:b/>
          <w:shd w:val="clear" w:color="auto" w:fill="FFFFFF"/>
          <w:lang w:val="en-US"/>
        </w:rPr>
        <w:t xml:space="preserve">, </w:t>
      </w:r>
      <w:r w:rsidRPr="00FA7728">
        <w:rPr>
          <w:bCs/>
          <w:shd w:val="clear" w:color="auto" w:fill="FFFFFF"/>
          <w:lang w:val="en-US"/>
        </w:rPr>
        <w:t xml:space="preserve">the Administrative Court held a regular hearing on the case of </w:t>
      </w:r>
      <w:r w:rsidR="00F06242" w:rsidRPr="00F06242">
        <w:rPr>
          <w:bCs/>
          <w:i/>
          <w:iCs/>
          <w:shd w:val="clear" w:color="auto" w:fill="FFFFFF"/>
          <w:lang w:val="en-US"/>
        </w:rPr>
        <w:t xml:space="preserve">the </w:t>
      </w:r>
      <w:r w:rsidRPr="00F06242">
        <w:rPr>
          <w:bCs/>
          <w:i/>
          <w:iCs/>
          <w:shd w:val="clear" w:color="auto" w:fill="FFFFFF"/>
          <w:lang w:val="en-US"/>
        </w:rPr>
        <w:t>Armenian Second TV Ch</w:t>
      </w:r>
      <w:r w:rsidR="003B0827" w:rsidRPr="00F06242">
        <w:rPr>
          <w:bCs/>
          <w:i/>
          <w:iCs/>
          <w:shd w:val="clear" w:color="auto" w:fill="FFFFFF"/>
          <w:lang w:val="en-US"/>
        </w:rPr>
        <w:t>a</w:t>
      </w:r>
      <w:r w:rsidRPr="00F06242">
        <w:rPr>
          <w:bCs/>
          <w:i/>
          <w:iCs/>
          <w:shd w:val="clear" w:color="auto" w:fill="FFFFFF"/>
          <w:lang w:val="en-US"/>
        </w:rPr>
        <w:t>nnel LLC v. Commission on Television and Radio</w:t>
      </w:r>
      <w:r w:rsidRPr="00FA7728">
        <w:rPr>
          <w:bCs/>
          <w:shd w:val="clear" w:color="auto" w:fill="FFFFFF"/>
          <w:lang w:val="en-US"/>
        </w:rPr>
        <w:t xml:space="preserve"> on the lawsuit of August 6, 2021, claiming to oblige </w:t>
      </w:r>
      <w:r w:rsidR="003B0827" w:rsidRPr="00FA7728">
        <w:rPr>
          <w:bCs/>
          <w:shd w:val="clear" w:color="auto" w:fill="FFFFFF"/>
          <w:lang w:val="en-US"/>
        </w:rPr>
        <w:t xml:space="preserve">the Commission on TV and </w:t>
      </w:r>
      <w:proofErr w:type="spellStart"/>
      <w:r w:rsidR="003B0827" w:rsidRPr="00FA7728">
        <w:rPr>
          <w:bCs/>
          <w:shd w:val="clear" w:color="auto" w:fill="FFFFFF"/>
          <w:lang w:val="en-US"/>
        </w:rPr>
        <w:t>Tadio</w:t>
      </w:r>
      <w:proofErr w:type="spellEnd"/>
      <w:r w:rsidR="003B0827" w:rsidRPr="00FA7728">
        <w:rPr>
          <w:bCs/>
          <w:shd w:val="clear" w:color="auto" w:fill="FFFFFF"/>
          <w:lang w:val="en-US"/>
        </w:rPr>
        <w:t xml:space="preserve"> to recognize the former as the winner in the tender for licensing the use of slot for broadcast in the capital in the public multiplex and making a decision on issuing a license.</w:t>
      </w:r>
    </w:p>
    <w:p w14:paraId="241C7846" w14:textId="1926D767" w:rsidR="003B0827" w:rsidRPr="00FA7728" w:rsidRDefault="003B0827" w:rsidP="00F06242">
      <w:pPr>
        <w:pStyle w:val="NormalWeb"/>
        <w:shd w:val="clear" w:color="auto" w:fill="FFFFFF"/>
        <w:spacing w:before="0" w:beforeAutospacing="0" w:after="0" w:afterAutospacing="0"/>
        <w:ind w:firstLine="720"/>
        <w:jc w:val="both"/>
        <w:rPr>
          <w:bCs/>
          <w:shd w:val="clear" w:color="auto" w:fill="FFFFFF"/>
          <w:lang w:val="en-US"/>
        </w:rPr>
      </w:pPr>
      <w:r w:rsidRPr="00FA7728">
        <w:rPr>
          <w:bCs/>
          <w:shd w:val="clear" w:color="auto" w:fill="FFFFFF"/>
          <w:lang w:val="en-US"/>
        </w:rPr>
        <w:t>On March 24, the court rejected the defendant’s motion on using a measure to secure the claim, that is to uphold the plaintiff’s claim temporarily. The next court hearing was scheduled on January 12, 2023.</w:t>
      </w:r>
    </w:p>
    <w:p w14:paraId="4B7B57E9" w14:textId="33EBE9FE" w:rsidR="003B0827" w:rsidRPr="00FA7728" w:rsidRDefault="00100DFA" w:rsidP="00F06242">
      <w:pPr>
        <w:pStyle w:val="NormalWeb"/>
        <w:shd w:val="clear" w:color="auto" w:fill="FFFFFF"/>
        <w:spacing w:before="0" w:beforeAutospacing="0" w:after="0" w:afterAutospacing="0" w:line="240" w:lineRule="auto"/>
        <w:jc w:val="both"/>
        <w:rPr>
          <w:bCs/>
          <w:lang w:val="en-US"/>
        </w:rPr>
      </w:pPr>
      <w:r w:rsidRPr="00FA7728">
        <w:rPr>
          <w:lang w:val="hy-AM"/>
        </w:rPr>
        <w:tab/>
      </w:r>
      <w:r w:rsidR="003B0827" w:rsidRPr="00FA7728">
        <w:rPr>
          <w:b/>
          <w:lang w:val="en-US"/>
        </w:rPr>
        <w:t xml:space="preserve">On August 2, </w:t>
      </w:r>
      <w:r w:rsidR="003B0827" w:rsidRPr="00FA7728">
        <w:rPr>
          <w:bCs/>
          <w:lang w:val="en-US"/>
        </w:rPr>
        <w:t xml:space="preserve">the </w:t>
      </w:r>
      <w:r w:rsidR="003B0827" w:rsidRPr="00F06242">
        <w:rPr>
          <w:bCs/>
          <w:i/>
          <w:iCs/>
          <w:lang w:val="en-US"/>
        </w:rPr>
        <w:t xml:space="preserve">Armenian Second TV </w:t>
      </w:r>
      <w:r w:rsidR="00F06242">
        <w:rPr>
          <w:bCs/>
          <w:i/>
          <w:iCs/>
          <w:lang w:val="en-US"/>
        </w:rPr>
        <w:t>C</w:t>
      </w:r>
      <w:r w:rsidR="003B0827" w:rsidRPr="00F06242">
        <w:rPr>
          <w:bCs/>
          <w:i/>
          <w:iCs/>
          <w:lang w:val="en-US"/>
        </w:rPr>
        <w:t>hannel</w:t>
      </w:r>
      <w:r w:rsidR="003B0827" w:rsidRPr="00FA7728">
        <w:rPr>
          <w:bCs/>
          <w:lang w:val="en-US"/>
        </w:rPr>
        <w:t xml:space="preserve"> filed another lawsuit with the Administrative Court against the Commission on TV and Radio</w:t>
      </w:r>
      <w:r w:rsidR="00F052F9" w:rsidRPr="00FA7728">
        <w:rPr>
          <w:bCs/>
          <w:lang w:val="en-US"/>
        </w:rPr>
        <w:t>, claiming the recognition of the lack of jurisdiction to impose a fine of four</w:t>
      </w:r>
      <w:r w:rsidR="00F06242">
        <w:rPr>
          <w:bCs/>
          <w:lang w:val="en-US"/>
        </w:rPr>
        <w:t>-</w:t>
      </w:r>
      <w:r w:rsidR="00F052F9" w:rsidRPr="00FA7728">
        <w:rPr>
          <w:bCs/>
          <w:lang w:val="en-US"/>
        </w:rPr>
        <w:t>hundred</w:t>
      </w:r>
      <w:r w:rsidR="00F06242">
        <w:rPr>
          <w:bCs/>
          <w:lang w:val="en-US"/>
        </w:rPr>
        <w:t>-</w:t>
      </w:r>
      <w:r w:rsidR="00F052F9" w:rsidRPr="00FA7728">
        <w:rPr>
          <w:bCs/>
          <w:lang w:val="en-US"/>
        </w:rPr>
        <w:t xml:space="preserve">fold the minimum wage specified in Article 57, Part 22 of the Law On Audiovisual Media on the LLC, as stipulated in Decision No. 85-A of June 13, 2022, which was drawn up and unsigned by the Commission. On August 9, the lawsuit was accepted for proceedings and no other developments were recorded by the end of the quarter. </w:t>
      </w:r>
    </w:p>
    <w:p w14:paraId="46680CC1" w14:textId="6865F5FB" w:rsidR="00F052F9" w:rsidRPr="00FA7728" w:rsidRDefault="00F052F9" w:rsidP="00680437">
      <w:pPr>
        <w:pStyle w:val="NormalWeb"/>
        <w:shd w:val="clear" w:color="auto" w:fill="FFFFFF"/>
        <w:spacing w:before="0" w:beforeAutospacing="0" w:after="0" w:afterAutospacing="0" w:line="240" w:lineRule="auto"/>
        <w:ind w:firstLine="720"/>
        <w:jc w:val="both"/>
        <w:rPr>
          <w:bCs/>
          <w:lang w:val="en-US"/>
        </w:rPr>
      </w:pPr>
      <w:r w:rsidRPr="00FA7728">
        <w:rPr>
          <w:b/>
          <w:lang w:val="en-US"/>
        </w:rPr>
        <w:t xml:space="preserve">On August 9, </w:t>
      </w:r>
      <w:r w:rsidRPr="00FA7728">
        <w:rPr>
          <w:bCs/>
          <w:lang w:val="en-US"/>
        </w:rPr>
        <w:t xml:space="preserve">the same plaintiff turned to the </w:t>
      </w:r>
      <w:proofErr w:type="spellStart"/>
      <w:r w:rsidRPr="00FA7728">
        <w:rPr>
          <w:bCs/>
          <w:lang w:val="en-US"/>
        </w:rPr>
        <w:t>Adminsitrative</w:t>
      </w:r>
      <w:proofErr w:type="spellEnd"/>
      <w:r w:rsidRPr="00FA7728">
        <w:rPr>
          <w:bCs/>
          <w:lang w:val="en-US"/>
        </w:rPr>
        <w:t xml:space="preserve"> Court against the Commission on TV and Radio, claiming the abolishment of Decision N 103-A of July 15, 2022. This decision </w:t>
      </w:r>
      <w:r w:rsidR="00680437" w:rsidRPr="00FA7728">
        <w:rPr>
          <w:bCs/>
          <w:lang w:val="en-US"/>
        </w:rPr>
        <w:t xml:space="preserve">is on the recognition of the winner of the licensing tender for the use of the slot for broadcasting in the capital in public multiplex and on the issuance of the license, according to which the competitor of the Armenian Second TV Channel – BOON scientific and cultural foundation (Boon TV) was granted the right to broadcast. On August 16, the court decided to accept </w:t>
      </w:r>
      <w:r w:rsidR="00D55FFD" w:rsidRPr="00FA7728">
        <w:rPr>
          <w:bCs/>
          <w:lang w:val="en-US"/>
        </w:rPr>
        <w:t xml:space="preserve">the lawsuit for proceedings and to request all materials that served as background and substantiated the decision made. On August 18, Boon foundation was involved in the proceedings </w:t>
      </w:r>
      <w:r w:rsidR="00D55FFD" w:rsidRPr="00FA7728">
        <w:rPr>
          <w:bCs/>
          <w:lang w:val="en-US"/>
        </w:rPr>
        <w:lastRenderedPageBreak/>
        <w:t xml:space="preserve">as the third party. Court </w:t>
      </w:r>
      <w:proofErr w:type="spellStart"/>
      <w:r w:rsidR="00D55FFD" w:rsidRPr="00FA7728">
        <w:rPr>
          <w:bCs/>
          <w:lang w:val="en-US"/>
        </w:rPr>
        <w:t>hearins</w:t>
      </w:r>
      <w:proofErr w:type="spellEnd"/>
      <w:r w:rsidR="00D55FFD" w:rsidRPr="00FA7728">
        <w:rPr>
          <w:bCs/>
          <w:lang w:val="en-US"/>
        </w:rPr>
        <w:t xml:space="preserve"> were held on September 12, 26, 29, and 30. October 10 was scheduled for the publication of the judicial act.</w:t>
      </w:r>
    </w:p>
    <w:p w14:paraId="3A9C2EA1" w14:textId="77777777" w:rsidR="00F052F9" w:rsidRPr="00FA7728" w:rsidRDefault="00F052F9" w:rsidP="00F052F9">
      <w:pPr>
        <w:pStyle w:val="NormalWeb"/>
        <w:shd w:val="clear" w:color="auto" w:fill="FFFFFF"/>
        <w:spacing w:before="0" w:beforeAutospacing="0" w:after="0" w:afterAutospacing="0" w:line="240" w:lineRule="auto"/>
        <w:ind w:firstLine="720"/>
        <w:rPr>
          <w:b/>
          <w:lang w:val="en-US"/>
        </w:rPr>
      </w:pPr>
    </w:p>
    <w:p w14:paraId="16A136A7" w14:textId="44E22099" w:rsidR="00D55FFD" w:rsidRPr="00FA7728" w:rsidRDefault="00100DFA" w:rsidP="00100DFA">
      <w:pPr>
        <w:pStyle w:val="NormalWeb"/>
        <w:shd w:val="clear" w:color="auto" w:fill="FFFFFF"/>
        <w:spacing w:before="0" w:beforeAutospacing="0" w:after="0" w:afterAutospacing="0" w:line="240" w:lineRule="auto"/>
        <w:rPr>
          <w:bCs/>
          <w:lang w:val="en-US"/>
        </w:rPr>
      </w:pPr>
      <w:r w:rsidRPr="00FA7728">
        <w:rPr>
          <w:lang w:val="hy-AM"/>
        </w:rPr>
        <w:tab/>
      </w:r>
      <w:r w:rsidR="00D55FFD" w:rsidRPr="00FA7728">
        <w:rPr>
          <w:b/>
          <w:lang w:val="en-US"/>
        </w:rPr>
        <w:t>On September</w:t>
      </w:r>
      <w:r w:rsidRPr="00FA7728">
        <w:rPr>
          <w:b/>
          <w:lang w:val="hy-AM"/>
        </w:rPr>
        <w:t xml:space="preserve"> 19</w:t>
      </w:r>
      <w:r w:rsidR="00D55FFD" w:rsidRPr="00FA7728">
        <w:rPr>
          <w:b/>
          <w:lang w:val="en-US"/>
        </w:rPr>
        <w:t xml:space="preserve">, </w:t>
      </w:r>
      <w:r w:rsidR="00D55FFD" w:rsidRPr="00FA7728">
        <w:rPr>
          <w:bCs/>
          <w:lang w:val="en-US"/>
        </w:rPr>
        <w:t xml:space="preserve">the Armenian Second TV channel filed another lawsuit </w:t>
      </w:r>
      <w:r w:rsidR="0080663B" w:rsidRPr="00FA7728">
        <w:rPr>
          <w:bCs/>
          <w:lang w:val="en-US"/>
        </w:rPr>
        <w:t xml:space="preserve">against the Commission on TV and Radio (with BOON scientific and cultural foundation as the third party), claiming to oblige the Commission to recognize the plaintiff as the winner in the tender of March 24, 2022, for the use of the broadcast slot in the public multiplex with coverage in the capital and make a decision on the issuance of the license. On September 23, the lawsuit was returned because of the inaccuracies contained therein. </w:t>
      </w:r>
    </w:p>
    <w:p w14:paraId="27D6B275" w14:textId="77777777" w:rsidR="00D55FFD" w:rsidRPr="00FA7728" w:rsidRDefault="00D55FFD" w:rsidP="00100DFA">
      <w:pPr>
        <w:pStyle w:val="NormalWeb"/>
        <w:shd w:val="clear" w:color="auto" w:fill="FFFFFF"/>
        <w:spacing w:before="0" w:beforeAutospacing="0" w:after="0" w:afterAutospacing="0" w:line="240" w:lineRule="auto"/>
        <w:rPr>
          <w:b/>
          <w:lang w:val="en-US"/>
        </w:rPr>
      </w:pPr>
    </w:p>
    <w:p w14:paraId="210B2322" w14:textId="77777777" w:rsidR="0080663B" w:rsidRPr="00FA7728" w:rsidRDefault="00100DFA" w:rsidP="0019791F">
      <w:pPr>
        <w:spacing w:after="0" w:line="240" w:lineRule="auto"/>
        <w:jc w:val="both"/>
        <w:rPr>
          <w:rFonts w:ascii="Times New Roman" w:hAnsi="Times New Roman" w:cs="Times New Roman"/>
          <w:sz w:val="24"/>
          <w:szCs w:val="24"/>
        </w:rPr>
      </w:pPr>
      <w:r w:rsidRPr="00FA7728">
        <w:rPr>
          <w:rFonts w:ascii="Times New Roman" w:hAnsi="Times New Roman" w:cs="Times New Roman"/>
          <w:b/>
          <w:kern w:val="36"/>
          <w:sz w:val="24"/>
          <w:szCs w:val="24"/>
          <w:lang w:val="hy-AM"/>
        </w:rPr>
        <w:tab/>
      </w:r>
      <w:r w:rsidR="0080663B" w:rsidRPr="00FA7728">
        <w:rPr>
          <w:rFonts w:ascii="Times New Roman" w:hAnsi="Times New Roman" w:cs="Times New Roman"/>
          <w:b/>
          <w:sz w:val="24"/>
          <w:szCs w:val="24"/>
        </w:rPr>
        <w:t>On July</w:t>
      </w:r>
      <w:r w:rsidRPr="00FA7728">
        <w:rPr>
          <w:rFonts w:ascii="Times New Roman" w:hAnsi="Times New Roman" w:cs="Times New Roman"/>
          <w:b/>
          <w:sz w:val="24"/>
          <w:szCs w:val="24"/>
          <w:lang w:val="hy-AM"/>
        </w:rPr>
        <w:t xml:space="preserve"> 8</w:t>
      </w:r>
      <w:r w:rsidR="0080663B" w:rsidRPr="00FA7728">
        <w:rPr>
          <w:rFonts w:ascii="Times New Roman" w:hAnsi="Times New Roman" w:cs="Times New Roman"/>
          <w:b/>
          <w:sz w:val="24"/>
          <w:szCs w:val="24"/>
        </w:rPr>
        <w:t xml:space="preserve">, </w:t>
      </w:r>
      <w:r w:rsidR="0080663B" w:rsidRPr="00FA7728">
        <w:rPr>
          <w:rFonts w:ascii="Times New Roman" w:hAnsi="Times New Roman" w:cs="Times New Roman"/>
          <w:sz w:val="24"/>
          <w:szCs w:val="24"/>
        </w:rPr>
        <w:t>the General Jurisdiction Court of Armavir (</w:t>
      </w:r>
      <w:proofErr w:type="spellStart"/>
      <w:r w:rsidR="0080663B" w:rsidRPr="00FA7728">
        <w:rPr>
          <w:rFonts w:ascii="Times New Roman" w:hAnsi="Times New Roman" w:cs="Times New Roman"/>
          <w:sz w:val="24"/>
          <w:szCs w:val="24"/>
        </w:rPr>
        <w:t>Echmiadzin</w:t>
      </w:r>
      <w:proofErr w:type="spellEnd"/>
      <w:r w:rsidR="0080663B" w:rsidRPr="00FA7728">
        <w:rPr>
          <w:rFonts w:ascii="Times New Roman" w:hAnsi="Times New Roman" w:cs="Times New Roman"/>
          <w:sz w:val="24"/>
          <w:szCs w:val="24"/>
        </w:rPr>
        <w:t xml:space="preserve"> residence) held a regular hearing on the case of </w:t>
      </w:r>
      <w:r w:rsidR="0080663B" w:rsidRPr="0019791F">
        <w:rPr>
          <w:rFonts w:ascii="Times New Roman" w:hAnsi="Times New Roman" w:cs="Times New Roman"/>
          <w:i/>
          <w:iCs/>
          <w:sz w:val="24"/>
          <w:szCs w:val="24"/>
        </w:rPr>
        <w:t xml:space="preserve">Mariam </w:t>
      </w:r>
      <w:proofErr w:type="spellStart"/>
      <w:r w:rsidR="0080663B" w:rsidRPr="0019791F">
        <w:rPr>
          <w:rFonts w:ascii="Times New Roman" w:hAnsi="Times New Roman" w:cs="Times New Roman"/>
          <w:i/>
          <w:iCs/>
          <w:sz w:val="24"/>
          <w:szCs w:val="24"/>
        </w:rPr>
        <w:t>Tashchyan</w:t>
      </w:r>
      <w:proofErr w:type="spellEnd"/>
      <w:r w:rsidR="0080663B" w:rsidRPr="0019791F">
        <w:rPr>
          <w:rFonts w:ascii="Times New Roman" w:hAnsi="Times New Roman" w:cs="Times New Roman"/>
          <w:i/>
          <w:iCs/>
          <w:sz w:val="24"/>
          <w:szCs w:val="24"/>
        </w:rPr>
        <w:t xml:space="preserve">, a journalist of Econews.am, v. Armen </w:t>
      </w:r>
      <w:proofErr w:type="spellStart"/>
      <w:r w:rsidR="0080663B" w:rsidRPr="0019791F">
        <w:rPr>
          <w:rFonts w:ascii="Times New Roman" w:hAnsi="Times New Roman" w:cs="Times New Roman"/>
          <w:i/>
          <w:iCs/>
          <w:sz w:val="24"/>
          <w:szCs w:val="24"/>
        </w:rPr>
        <w:t>Tadevosyan</w:t>
      </w:r>
      <w:proofErr w:type="spellEnd"/>
      <w:r w:rsidR="0080663B" w:rsidRPr="0019791F">
        <w:rPr>
          <w:rFonts w:ascii="Times New Roman" w:hAnsi="Times New Roman" w:cs="Times New Roman"/>
          <w:i/>
          <w:iCs/>
          <w:sz w:val="24"/>
          <w:szCs w:val="24"/>
        </w:rPr>
        <w:t>, the president of the Armavir Zoo and Wildlife Rescue Center NGO</w:t>
      </w:r>
      <w:r w:rsidR="0080663B" w:rsidRPr="00FA7728">
        <w:rPr>
          <w:rFonts w:ascii="Times New Roman" w:hAnsi="Times New Roman" w:cs="Times New Roman"/>
          <w:sz w:val="24"/>
          <w:szCs w:val="24"/>
        </w:rPr>
        <w:t xml:space="preserve">, demanding an apology for the insult and confiscation of a compensation. </w:t>
      </w:r>
    </w:p>
    <w:p w14:paraId="46C0BF58" w14:textId="712A4D7C" w:rsidR="0080663B" w:rsidRPr="00FA7728" w:rsidRDefault="0080663B" w:rsidP="0080663B">
      <w:pPr>
        <w:spacing w:after="0" w:line="240" w:lineRule="auto"/>
        <w:ind w:firstLine="720"/>
        <w:jc w:val="both"/>
        <w:rPr>
          <w:rFonts w:ascii="Times New Roman" w:hAnsi="Times New Roman" w:cs="Times New Roman"/>
          <w:sz w:val="24"/>
          <w:szCs w:val="24"/>
        </w:rPr>
      </w:pPr>
      <w:r w:rsidRPr="00FA7728">
        <w:rPr>
          <w:rFonts w:ascii="Times New Roman" w:hAnsi="Times New Roman" w:cs="Times New Roman"/>
          <w:sz w:val="24"/>
          <w:szCs w:val="24"/>
        </w:rPr>
        <w:t xml:space="preserve">The lawsuit, filed on August 23, 2021, was caused by the insulting remarks, made by the defendant on Facebook Live on July 24, after the Mariam </w:t>
      </w:r>
      <w:proofErr w:type="spellStart"/>
      <w:r w:rsidRPr="00FA7728">
        <w:rPr>
          <w:rFonts w:ascii="Times New Roman" w:hAnsi="Times New Roman" w:cs="Times New Roman"/>
          <w:sz w:val="24"/>
          <w:szCs w:val="24"/>
        </w:rPr>
        <w:t>Tashchyan</w:t>
      </w:r>
      <w:proofErr w:type="spellEnd"/>
      <w:r w:rsidRPr="00FA7728">
        <w:rPr>
          <w:rFonts w:ascii="Times New Roman" w:hAnsi="Times New Roman" w:cs="Times New Roman"/>
          <w:sz w:val="24"/>
          <w:szCs w:val="24"/>
        </w:rPr>
        <w:t xml:space="preserve"> visited the aforementioned park during her journalistic investigation on July 9. The journalist saw how the brown bear (included in the red list) was kept in a cage and wrote a Facebook post about it on July 15. The lawsuit was accepted for proceedings on September 1. On October 20, Armen </w:t>
      </w:r>
      <w:proofErr w:type="spellStart"/>
      <w:r w:rsidRPr="00FA7728">
        <w:rPr>
          <w:rFonts w:ascii="Times New Roman" w:hAnsi="Times New Roman" w:cs="Times New Roman"/>
          <w:sz w:val="24"/>
          <w:szCs w:val="24"/>
        </w:rPr>
        <w:t>Tadevosyan</w:t>
      </w:r>
      <w:proofErr w:type="spellEnd"/>
      <w:r w:rsidRPr="00FA7728">
        <w:rPr>
          <w:rFonts w:ascii="Times New Roman" w:hAnsi="Times New Roman" w:cs="Times New Roman"/>
          <w:sz w:val="24"/>
          <w:szCs w:val="24"/>
        </w:rPr>
        <w:t xml:space="preserve"> filed a counterclaim in the same court, demanding refutation of the defamatory information and confiscation of a compensation. The March 21, 2022 judgment of the Court separated the case in relation to the counterclaim.</w:t>
      </w:r>
    </w:p>
    <w:p w14:paraId="7EEB706D" w14:textId="3DA7DB19" w:rsidR="0080663B" w:rsidRPr="00FA7728" w:rsidRDefault="0080663B" w:rsidP="0080663B">
      <w:pPr>
        <w:spacing w:after="0" w:line="240" w:lineRule="auto"/>
        <w:ind w:firstLine="720"/>
        <w:jc w:val="both"/>
        <w:rPr>
          <w:rFonts w:ascii="Times New Roman" w:hAnsi="Times New Roman" w:cs="Times New Roman"/>
          <w:sz w:val="24"/>
          <w:szCs w:val="24"/>
          <w:shd w:val="clear" w:color="auto" w:fill="FFFFFF"/>
        </w:rPr>
      </w:pPr>
      <w:r w:rsidRPr="00FA7728">
        <w:rPr>
          <w:rFonts w:ascii="Times New Roman" w:hAnsi="Times New Roman" w:cs="Times New Roman"/>
          <w:sz w:val="24"/>
          <w:szCs w:val="24"/>
        </w:rPr>
        <w:t xml:space="preserve">A court hearing on the case was also held on August 26, and the next one was scheduled for October 28. </w:t>
      </w:r>
    </w:p>
    <w:p w14:paraId="6A7C89D6" w14:textId="77777777" w:rsidR="0080663B" w:rsidRPr="00FA7728" w:rsidRDefault="0080663B" w:rsidP="00100DFA">
      <w:pPr>
        <w:spacing w:after="0" w:line="240" w:lineRule="auto"/>
        <w:rPr>
          <w:rFonts w:ascii="Times New Roman" w:hAnsi="Times New Roman" w:cs="Times New Roman"/>
          <w:bCs/>
          <w:sz w:val="24"/>
          <w:szCs w:val="24"/>
        </w:rPr>
      </w:pPr>
    </w:p>
    <w:p w14:paraId="7C41463D" w14:textId="05B470EB" w:rsidR="00644A7D" w:rsidRPr="00FA7728" w:rsidRDefault="00644A7D" w:rsidP="002678BD">
      <w:pPr>
        <w:pStyle w:val="NormalWeb"/>
        <w:shd w:val="clear" w:color="auto" w:fill="FFFFFF"/>
        <w:spacing w:before="0" w:beforeAutospacing="0" w:after="0" w:afterAutospacing="0" w:line="240" w:lineRule="auto"/>
        <w:ind w:firstLine="720"/>
        <w:jc w:val="both"/>
        <w:rPr>
          <w:bCs/>
          <w:lang w:val="en-US"/>
        </w:rPr>
      </w:pPr>
      <w:r w:rsidRPr="00FA7728">
        <w:rPr>
          <w:b/>
          <w:lang w:val="en-US"/>
        </w:rPr>
        <w:t xml:space="preserve">On July 14, </w:t>
      </w:r>
      <w:proofErr w:type="spellStart"/>
      <w:r w:rsidRPr="00FA7728">
        <w:rPr>
          <w:bCs/>
          <w:lang w:val="en-US"/>
        </w:rPr>
        <w:t>Huasber</w:t>
      </w:r>
      <w:proofErr w:type="spellEnd"/>
      <w:r w:rsidRPr="00FA7728">
        <w:rPr>
          <w:bCs/>
          <w:lang w:val="en-US"/>
        </w:rPr>
        <w:t xml:space="preserve"> CJSC (the founder of </w:t>
      </w:r>
      <w:proofErr w:type="spellStart"/>
      <w:r w:rsidRPr="00FA7728">
        <w:rPr>
          <w:bCs/>
          <w:lang w:val="en-US"/>
        </w:rPr>
        <w:t>Yerkir</w:t>
      </w:r>
      <w:proofErr w:type="spellEnd"/>
      <w:r w:rsidRPr="00FA7728">
        <w:rPr>
          <w:bCs/>
          <w:lang w:val="en-US"/>
        </w:rPr>
        <w:t xml:space="preserve"> Media TV company) filed a lawsuit with the Administrative Court against the Commission on TV and Radio, claiming the abolition of the latter’s </w:t>
      </w:r>
      <w:proofErr w:type="spellStart"/>
      <w:r w:rsidRPr="00FA7728">
        <w:rPr>
          <w:bCs/>
          <w:lang w:val="en-US"/>
        </w:rPr>
        <w:t>Decrision</w:t>
      </w:r>
      <w:proofErr w:type="spellEnd"/>
      <w:r w:rsidRPr="00FA7728">
        <w:rPr>
          <w:bCs/>
          <w:lang w:val="en-US"/>
        </w:rPr>
        <w:t xml:space="preserve"> N 98-A of July 7. This decision was caused by a swear word, pronounced on air, during a live broadcast under the heading “Protests in Yerevan and in the Regions Continue,” the </w:t>
      </w:r>
      <w:proofErr w:type="spellStart"/>
      <w:r w:rsidRPr="00FA7728">
        <w:rPr>
          <w:bCs/>
          <w:lang w:val="en-US"/>
        </w:rPr>
        <w:t>vulgarisums</w:t>
      </w:r>
      <w:proofErr w:type="spellEnd"/>
      <w:r w:rsidRPr="00FA7728">
        <w:rPr>
          <w:bCs/>
          <w:lang w:val="en-US"/>
        </w:rPr>
        <w:t xml:space="preserve"> and obscenities, as well as the scenes, undermining and discredi</w:t>
      </w:r>
      <w:r w:rsidR="002678BD" w:rsidRPr="00FA7728">
        <w:rPr>
          <w:bCs/>
          <w:lang w:val="en-US"/>
        </w:rPr>
        <w:t>ting universal values</w:t>
      </w:r>
      <w:r w:rsidRPr="00FA7728">
        <w:rPr>
          <w:bCs/>
          <w:lang w:val="en-US"/>
        </w:rPr>
        <w:t xml:space="preserve"> in the “</w:t>
      </w:r>
      <w:proofErr w:type="spellStart"/>
      <w:r w:rsidRPr="00FA7728">
        <w:rPr>
          <w:bCs/>
          <w:lang w:val="en-US"/>
        </w:rPr>
        <w:t>Corrpution</w:t>
      </w:r>
      <w:proofErr w:type="spellEnd"/>
      <w:r w:rsidRPr="00FA7728">
        <w:rPr>
          <w:bCs/>
          <w:lang w:val="en-US"/>
        </w:rPr>
        <w:t xml:space="preserve"> 2: Retribution” film</w:t>
      </w:r>
      <w:r w:rsidR="002678BD" w:rsidRPr="00FA7728">
        <w:rPr>
          <w:bCs/>
          <w:lang w:val="en-US"/>
        </w:rPr>
        <w:t xml:space="preserve">. </w:t>
      </w:r>
    </w:p>
    <w:p w14:paraId="765C8F61" w14:textId="456ACC8C" w:rsidR="002678BD" w:rsidRPr="00FA7728" w:rsidRDefault="002678BD" w:rsidP="002678BD">
      <w:pPr>
        <w:pStyle w:val="NormalWeb"/>
        <w:shd w:val="clear" w:color="auto" w:fill="FFFFFF"/>
        <w:spacing w:before="0" w:beforeAutospacing="0" w:after="0" w:afterAutospacing="0" w:line="240" w:lineRule="auto"/>
        <w:ind w:firstLine="720"/>
        <w:jc w:val="both"/>
        <w:rPr>
          <w:bCs/>
          <w:lang w:val="en-US"/>
        </w:rPr>
      </w:pPr>
      <w:r w:rsidRPr="00FA7728">
        <w:rPr>
          <w:bCs/>
          <w:lang w:val="en-US"/>
        </w:rPr>
        <w:t>On July 22, the lawsuit was accepted for proceedings, and a pre-trial session was scheduled for October 27.</w:t>
      </w:r>
    </w:p>
    <w:p w14:paraId="32AB8B4B" w14:textId="77777777" w:rsidR="00644A7D" w:rsidRPr="00FA7728" w:rsidRDefault="00644A7D" w:rsidP="00100DFA">
      <w:pPr>
        <w:pStyle w:val="NormalWeb"/>
        <w:shd w:val="clear" w:color="auto" w:fill="FFFFFF"/>
        <w:spacing w:before="0" w:beforeAutospacing="0" w:after="0" w:afterAutospacing="0" w:line="240" w:lineRule="auto"/>
        <w:ind w:firstLine="720"/>
        <w:rPr>
          <w:b/>
          <w:lang w:val="en-US"/>
        </w:rPr>
      </w:pPr>
    </w:p>
    <w:p w14:paraId="4B85E929" w14:textId="6C48546E" w:rsidR="002678BD" w:rsidRPr="00FA7728" w:rsidRDefault="00100DFA" w:rsidP="00100DFA">
      <w:pPr>
        <w:pStyle w:val="NormalWeb"/>
        <w:shd w:val="clear" w:color="auto" w:fill="FFFFFF"/>
        <w:spacing w:before="0" w:beforeAutospacing="0" w:after="0" w:afterAutospacing="0" w:line="240" w:lineRule="auto"/>
        <w:rPr>
          <w:bCs/>
          <w:lang w:val="en-US"/>
        </w:rPr>
      </w:pPr>
      <w:r w:rsidRPr="00FA7728">
        <w:rPr>
          <w:lang w:val="hy-AM"/>
        </w:rPr>
        <w:tab/>
      </w:r>
      <w:r w:rsidR="002678BD" w:rsidRPr="00FA7728">
        <w:rPr>
          <w:b/>
          <w:lang w:val="en-US"/>
        </w:rPr>
        <w:t xml:space="preserve">On August 31, </w:t>
      </w:r>
      <w:r w:rsidR="002678BD" w:rsidRPr="00FA7728">
        <w:rPr>
          <w:bCs/>
          <w:lang w:val="en-US"/>
        </w:rPr>
        <w:t xml:space="preserve">the same plaintiff filed a lawsuit with the Administrative Court against the Commission on TV and Radio, this time claiming to annul the former’s decision of August 17. By that decision the Commission imposed a fine on </w:t>
      </w:r>
      <w:proofErr w:type="spellStart"/>
      <w:r w:rsidR="002678BD" w:rsidRPr="00FA7728">
        <w:rPr>
          <w:bCs/>
          <w:lang w:val="en-US"/>
        </w:rPr>
        <w:t>Husaber</w:t>
      </w:r>
      <w:proofErr w:type="spellEnd"/>
      <w:r w:rsidR="002678BD" w:rsidRPr="00FA7728">
        <w:rPr>
          <w:bCs/>
          <w:lang w:val="en-US"/>
        </w:rPr>
        <w:t xml:space="preserve"> CJSC in the amount of 500 fold of </w:t>
      </w:r>
      <w:r w:rsidR="008506AF" w:rsidRPr="00FA7728">
        <w:rPr>
          <w:bCs/>
          <w:lang w:val="en-US"/>
        </w:rPr>
        <w:t xml:space="preserve">the minimum wage for the violations of the Law on Audio Visual Media and the Law on Advertising. On September 9, the lawsuit was accepted for proceedings, and the trial was scheduled for December 8. </w:t>
      </w:r>
    </w:p>
    <w:p w14:paraId="4519DBE1" w14:textId="77777777" w:rsidR="002678BD" w:rsidRPr="00FA7728" w:rsidRDefault="002678BD" w:rsidP="00100DFA">
      <w:pPr>
        <w:pStyle w:val="NormalWeb"/>
        <w:shd w:val="clear" w:color="auto" w:fill="FFFFFF"/>
        <w:spacing w:before="0" w:beforeAutospacing="0" w:after="0" w:afterAutospacing="0" w:line="240" w:lineRule="auto"/>
        <w:rPr>
          <w:b/>
          <w:lang w:val="en-US"/>
        </w:rPr>
      </w:pPr>
    </w:p>
    <w:p w14:paraId="2E876703" w14:textId="00FF9A33" w:rsidR="008506AF" w:rsidRPr="00FA7728" w:rsidRDefault="00100DFA" w:rsidP="00100DFA">
      <w:pPr>
        <w:spacing w:after="0" w:line="240" w:lineRule="auto"/>
        <w:rPr>
          <w:rFonts w:ascii="Times New Roman" w:hAnsi="Times New Roman" w:cs="Times New Roman"/>
          <w:b/>
          <w:kern w:val="36"/>
          <w:sz w:val="28"/>
          <w:szCs w:val="28"/>
        </w:rPr>
      </w:pPr>
      <w:r w:rsidRPr="00FA7728">
        <w:rPr>
          <w:rFonts w:ascii="Times New Roman" w:hAnsi="Times New Roman" w:cs="Times New Roman"/>
          <w:b/>
          <w:kern w:val="36"/>
          <w:sz w:val="24"/>
          <w:szCs w:val="24"/>
          <w:lang w:val="hy-AM"/>
        </w:rPr>
        <w:tab/>
      </w:r>
      <w:r w:rsidR="008506AF" w:rsidRPr="00FA7728">
        <w:rPr>
          <w:rFonts w:ascii="Times New Roman" w:hAnsi="Times New Roman" w:cs="Times New Roman"/>
          <w:b/>
          <w:kern w:val="36"/>
          <w:sz w:val="24"/>
          <w:szCs w:val="24"/>
        </w:rPr>
        <w:t xml:space="preserve">On July 15, </w:t>
      </w:r>
      <w:r w:rsidR="008506AF" w:rsidRPr="00FA7728">
        <w:rPr>
          <w:rFonts w:ascii="Times New Roman" w:hAnsi="Times New Roman" w:cs="Times New Roman"/>
          <w:sz w:val="24"/>
          <w:szCs w:val="24"/>
        </w:rPr>
        <w:t xml:space="preserve">the Court of General Jurisdiction of Yerevan ruled to partially uphold the lawsuit in the case of </w:t>
      </w:r>
      <w:r w:rsidR="008506AF" w:rsidRPr="00FA7728">
        <w:rPr>
          <w:rFonts w:ascii="Times New Roman" w:hAnsi="Times New Roman" w:cs="Times New Roman"/>
          <w:i/>
          <w:iCs/>
          <w:sz w:val="24"/>
          <w:szCs w:val="24"/>
        </w:rPr>
        <w:t xml:space="preserve">News AM LLC v. political scientist </w:t>
      </w:r>
      <w:proofErr w:type="spellStart"/>
      <w:r w:rsidR="008506AF" w:rsidRPr="00FA7728">
        <w:rPr>
          <w:rFonts w:ascii="Times New Roman" w:hAnsi="Times New Roman" w:cs="Times New Roman"/>
          <w:i/>
          <w:iCs/>
          <w:sz w:val="24"/>
          <w:szCs w:val="24"/>
        </w:rPr>
        <w:t>Styopa</w:t>
      </w:r>
      <w:proofErr w:type="spellEnd"/>
      <w:r w:rsidR="008506AF" w:rsidRPr="00FA7728">
        <w:rPr>
          <w:rFonts w:ascii="Times New Roman" w:hAnsi="Times New Roman" w:cs="Times New Roman"/>
          <w:i/>
          <w:iCs/>
          <w:sz w:val="24"/>
          <w:szCs w:val="24"/>
        </w:rPr>
        <w:t xml:space="preserve"> </w:t>
      </w:r>
      <w:proofErr w:type="spellStart"/>
      <w:r w:rsidR="008506AF" w:rsidRPr="00FA7728">
        <w:rPr>
          <w:rFonts w:ascii="Times New Roman" w:hAnsi="Times New Roman" w:cs="Times New Roman"/>
          <w:i/>
          <w:iCs/>
          <w:sz w:val="24"/>
          <w:szCs w:val="24"/>
        </w:rPr>
        <w:t>Safaryan</w:t>
      </w:r>
      <w:proofErr w:type="spellEnd"/>
      <w:r w:rsidR="008506AF" w:rsidRPr="00FA7728">
        <w:rPr>
          <w:rFonts w:ascii="Times New Roman" w:hAnsi="Times New Roman" w:cs="Times New Roman"/>
          <w:sz w:val="24"/>
          <w:szCs w:val="24"/>
        </w:rPr>
        <w:t>, demanding compensation for the damage caused to their business reputation.</w:t>
      </w:r>
    </w:p>
    <w:p w14:paraId="3C0A2549" w14:textId="68CB558A" w:rsidR="008506AF" w:rsidRPr="00FA7728" w:rsidRDefault="008506AF" w:rsidP="008506AF">
      <w:pPr>
        <w:spacing w:after="0"/>
        <w:ind w:firstLine="567"/>
        <w:jc w:val="both"/>
        <w:rPr>
          <w:rFonts w:ascii="Times New Roman" w:hAnsi="Times New Roman" w:cs="Times New Roman"/>
          <w:sz w:val="24"/>
          <w:szCs w:val="24"/>
        </w:rPr>
      </w:pPr>
      <w:r w:rsidRPr="00FA7728">
        <w:rPr>
          <w:rFonts w:ascii="Times New Roman" w:hAnsi="Times New Roman" w:cs="Times New Roman"/>
          <w:sz w:val="24"/>
          <w:szCs w:val="24"/>
        </w:rPr>
        <w:lastRenderedPageBreak/>
        <w:t>We should remind that the lawsuit, filed on August 28, 2019, was caused by the defendant’s post on Facebook that the website had received an order from Robert Kocharyan’s office to publish some articles about judges.</w:t>
      </w:r>
      <w:r w:rsidRPr="00FA7728">
        <w:rPr>
          <w:rStyle w:val="FootnoteReference"/>
          <w:rFonts w:ascii="Times New Roman" w:eastAsia="Calibri" w:hAnsi="Times New Roman" w:cs="Times New Roman"/>
          <w:sz w:val="24"/>
          <w:szCs w:val="24"/>
        </w:rPr>
        <w:footnoteReference w:id="75"/>
      </w:r>
    </w:p>
    <w:p w14:paraId="6C4542A0" w14:textId="640A9D57" w:rsidR="008506AF" w:rsidRPr="00FA7728" w:rsidRDefault="008506AF" w:rsidP="008506AF">
      <w:pPr>
        <w:spacing w:after="0"/>
        <w:ind w:firstLine="567"/>
        <w:jc w:val="both"/>
        <w:rPr>
          <w:rFonts w:ascii="Times New Roman" w:hAnsi="Times New Roman" w:cs="Times New Roman"/>
          <w:kern w:val="36"/>
          <w:sz w:val="24"/>
          <w:szCs w:val="24"/>
        </w:rPr>
      </w:pPr>
      <w:r w:rsidRPr="00FA7728">
        <w:rPr>
          <w:rFonts w:ascii="Times New Roman" w:hAnsi="Times New Roman" w:cs="Times New Roman"/>
          <w:sz w:val="24"/>
          <w:szCs w:val="24"/>
        </w:rPr>
        <w:t xml:space="preserve">The court obliged the defendant to make a public refutation of the defamatory information, </w:t>
      </w:r>
      <w:proofErr w:type="spellStart"/>
      <w:r w:rsidRPr="00FA7728">
        <w:rPr>
          <w:rFonts w:ascii="Times New Roman" w:hAnsi="Times New Roman" w:cs="Times New Roman"/>
          <w:sz w:val="24"/>
          <w:szCs w:val="24"/>
        </w:rPr>
        <w:t>discreting</w:t>
      </w:r>
      <w:proofErr w:type="spellEnd"/>
      <w:r w:rsidRPr="00FA7728">
        <w:rPr>
          <w:rFonts w:ascii="Times New Roman" w:hAnsi="Times New Roman" w:cs="Times New Roman"/>
          <w:sz w:val="24"/>
          <w:szCs w:val="24"/>
        </w:rPr>
        <w:t xml:space="preserve"> the business reputation of </w:t>
      </w:r>
      <w:proofErr w:type="spellStart"/>
      <w:r w:rsidRPr="00FA7728">
        <w:rPr>
          <w:rFonts w:ascii="Times New Roman" w:hAnsi="Times New Roman" w:cs="Times New Roman"/>
          <w:sz w:val="24"/>
          <w:szCs w:val="24"/>
        </w:rPr>
        <w:t>NewsAM</w:t>
      </w:r>
      <w:proofErr w:type="spellEnd"/>
      <w:r w:rsidRPr="00FA7728">
        <w:rPr>
          <w:rFonts w:ascii="Times New Roman" w:hAnsi="Times New Roman" w:cs="Times New Roman"/>
          <w:sz w:val="24"/>
          <w:szCs w:val="24"/>
        </w:rPr>
        <w:t xml:space="preserve"> LLC on his personal Facebook page and publish </w:t>
      </w:r>
      <w:r w:rsidR="00FA7728" w:rsidRPr="00FA7728">
        <w:rPr>
          <w:rFonts w:ascii="Times New Roman" w:hAnsi="Times New Roman" w:cs="Times New Roman"/>
          <w:sz w:val="24"/>
          <w:szCs w:val="24"/>
        </w:rPr>
        <w:t>the court judgment.</w:t>
      </w:r>
      <w:r w:rsidRPr="00FA7728">
        <w:rPr>
          <w:rFonts w:ascii="Times New Roman" w:hAnsi="Times New Roman" w:cs="Times New Roman"/>
          <w:sz w:val="24"/>
          <w:szCs w:val="24"/>
        </w:rPr>
        <w:t xml:space="preserve"> </w:t>
      </w:r>
      <w:r w:rsidR="00FA7728" w:rsidRPr="00FA7728">
        <w:rPr>
          <w:rFonts w:ascii="Times New Roman" w:hAnsi="Times New Roman" w:cs="Times New Roman"/>
          <w:sz w:val="24"/>
          <w:szCs w:val="24"/>
        </w:rPr>
        <w:t xml:space="preserve">Besides, it was ruled to confiscate </w:t>
      </w:r>
      <w:r w:rsidR="00FA7728" w:rsidRPr="00FA7728">
        <w:rPr>
          <w:rFonts w:ascii="Times New Roman" w:hAnsi="Times New Roman" w:cs="Times New Roman"/>
          <w:kern w:val="36"/>
          <w:sz w:val="24"/>
          <w:szCs w:val="24"/>
          <w:lang w:val="hy-AM"/>
        </w:rPr>
        <w:t>500</w:t>
      </w:r>
      <w:r w:rsidR="00FA7728" w:rsidRPr="00FA7728">
        <w:rPr>
          <w:rFonts w:ascii="Times New Roman" w:hAnsi="Times New Roman" w:cs="Times New Roman"/>
          <w:kern w:val="36"/>
          <w:sz w:val="24"/>
          <w:szCs w:val="24"/>
        </w:rPr>
        <w:t>.</w:t>
      </w:r>
      <w:r w:rsidR="00FA7728" w:rsidRPr="00FA7728">
        <w:rPr>
          <w:rFonts w:ascii="Times New Roman" w:hAnsi="Times New Roman" w:cs="Times New Roman"/>
          <w:kern w:val="36"/>
          <w:sz w:val="24"/>
          <w:szCs w:val="24"/>
          <w:lang w:val="hy-AM"/>
        </w:rPr>
        <w:t xml:space="preserve">000 </w:t>
      </w:r>
      <w:r w:rsidR="00FA7728" w:rsidRPr="00FA7728">
        <w:rPr>
          <w:rFonts w:ascii="Times New Roman" w:hAnsi="Times New Roman" w:cs="Times New Roman"/>
          <w:kern w:val="36"/>
          <w:sz w:val="24"/>
          <w:szCs w:val="24"/>
        </w:rPr>
        <w:t>AMD</w:t>
      </w:r>
      <w:r w:rsidR="00FA7728" w:rsidRPr="00FA7728">
        <w:rPr>
          <w:rFonts w:ascii="Times New Roman" w:hAnsi="Times New Roman" w:cs="Times New Roman"/>
          <w:sz w:val="24"/>
          <w:szCs w:val="24"/>
        </w:rPr>
        <w:t xml:space="preserve"> from </w:t>
      </w:r>
      <w:proofErr w:type="spellStart"/>
      <w:r w:rsidR="00FA7728" w:rsidRPr="00FA7728">
        <w:rPr>
          <w:rFonts w:ascii="Times New Roman" w:hAnsi="Times New Roman" w:cs="Times New Roman"/>
          <w:sz w:val="24"/>
          <w:szCs w:val="24"/>
        </w:rPr>
        <w:t>Styopa</w:t>
      </w:r>
      <w:proofErr w:type="spellEnd"/>
      <w:r w:rsidR="00FA7728" w:rsidRPr="00FA7728">
        <w:rPr>
          <w:rFonts w:ascii="Times New Roman" w:hAnsi="Times New Roman" w:cs="Times New Roman"/>
          <w:sz w:val="24"/>
          <w:szCs w:val="24"/>
        </w:rPr>
        <w:t xml:space="preserve"> </w:t>
      </w:r>
      <w:proofErr w:type="spellStart"/>
      <w:r w:rsidR="00FA7728" w:rsidRPr="00FA7728">
        <w:rPr>
          <w:rFonts w:ascii="Times New Roman" w:hAnsi="Times New Roman" w:cs="Times New Roman"/>
          <w:sz w:val="24"/>
          <w:szCs w:val="24"/>
        </w:rPr>
        <w:t>Safaryan</w:t>
      </w:r>
      <w:proofErr w:type="spellEnd"/>
      <w:r w:rsidR="00FA7728" w:rsidRPr="00FA7728">
        <w:rPr>
          <w:rFonts w:ascii="Times New Roman" w:hAnsi="Times New Roman" w:cs="Times New Roman"/>
          <w:sz w:val="24"/>
          <w:szCs w:val="24"/>
        </w:rPr>
        <w:t xml:space="preserve"> in </w:t>
      </w:r>
      <w:proofErr w:type="spellStart"/>
      <w:r w:rsidR="00FA7728" w:rsidRPr="00FA7728">
        <w:rPr>
          <w:rFonts w:ascii="Times New Roman" w:hAnsi="Times New Roman" w:cs="Times New Roman"/>
          <w:sz w:val="24"/>
          <w:szCs w:val="24"/>
        </w:rPr>
        <w:t>favour</w:t>
      </w:r>
      <w:proofErr w:type="spellEnd"/>
      <w:r w:rsidR="00FA7728" w:rsidRPr="00FA7728">
        <w:rPr>
          <w:rFonts w:ascii="Times New Roman" w:hAnsi="Times New Roman" w:cs="Times New Roman"/>
          <w:sz w:val="24"/>
          <w:szCs w:val="24"/>
        </w:rPr>
        <w:t xml:space="preserve"> of the plaintiff as compensation for slander, </w:t>
      </w:r>
      <w:r w:rsidR="00FA7728" w:rsidRPr="00FA7728">
        <w:rPr>
          <w:rFonts w:ascii="Times New Roman" w:hAnsi="Times New Roman" w:cs="Times New Roman"/>
          <w:kern w:val="36"/>
          <w:sz w:val="24"/>
          <w:szCs w:val="24"/>
          <w:lang w:val="hy-AM"/>
        </w:rPr>
        <w:t>18</w:t>
      </w:r>
      <w:r w:rsidR="00FA7728" w:rsidRPr="00FA7728">
        <w:rPr>
          <w:rFonts w:ascii="Times New Roman" w:hAnsi="Times New Roman" w:cs="Times New Roman"/>
          <w:kern w:val="36"/>
          <w:sz w:val="24"/>
          <w:szCs w:val="24"/>
        </w:rPr>
        <w:t>.</w:t>
      </w:r>
      <w:r w:rsidR="00FA7728" w:rsidRPr="00FA7728">
        <w:rPr>
          <w:rFonts w:ascii="Times New Roman" w:hAnsi="Times New Roman" w:cs="Times New Roman"/>
          <w:kern w:val="36"/>
          <w:sz w:val="24"/>
          <w:szCs w:val="24"/>
          <w:lang w:val="hy-AM"/>
        </w:rPr>
        <w:t>000</w:t>
      </w:r>
      <w:r w:rsidR="00FA7728" w:rsidRPr="00FA7728">
        <w:rPr>
          <w:rFonts w:ascii="Times New Roman" w:hAnsi="Times New Roman" w:cs="Times New Roman"/>
          <w:kern w:val="36"/>
          <w:sz w:val="24"/>
          <w:szCs w:val="24"/>
        </w:rPr>
        <w:t xml:space="preserve"> AMD as state duty and </w:t>
      </w:r>
      <w:r w:rsidR="00FA7728" w:rsidRPr="00FA7728">
        <w:rPr>
          <w:rFonts w:ascii="Times New Roman" w:hAnsi="Times New Roman" w:cs="Times New Roman"/>
          <w:kern w:val="36"/>
          <w:sz w:val="24"/>
          <w:szCs w:val="24"/>
          <w:lang w:val="hy-AM"/>
        </w:rPr>
        <w:t>250</w:t>
      </w:r>
      <w:r w:rsidR="00FA7728" w:rsidRPr="00FA7728">
        <w:rPr>
          <w:rFonts w:ascii="Times New Roman" w:hAnsi="Times New Roman" w:cs="Times New Roman"/>
          <w:kern w:val="36"/>
          <w:sz w:val="24"/>
          <w:szCs w:val="24"/>
        </w:rPr>
        <w:t>.</w:t>
      </w:r>
      <w:r w:rsidR="00FA7728" w:rsidRPr="00FA7728">
        <w:rPr>
          <w:rFonts w:ascii="Times New Roman" w:hAnsi="Times New Roman" w:cs="Times New Roman"/>
          <w:kern w:val="36"/>
          <w:sz w:val="24"/>
          <w:szCs w:val="24"/>
          <w:lang w:val="hy-AM"/>
        </w:rPr>
        <w:t>000</w:t>
      </w:r>
      <w:r w:rsidR="00FA7728" w:rsidRPr="00FA7728">
        <w:rPr>
          <w:rFonts w:ascii="Times New Roman" w:hAnsi="Times New Roman" w:cs="Times New Roman"/>
          <w:kern w:val="36"/>
          <w:sz w:val="24"/>
          <w:szCs w:val="24"/>
        </w:rPr>
        <w:t xml:space="preserve"> AMD as an attorney’s fee.</w:t>
      </w:r>
    </w:p>
    <w:p w14:paraId="064301BA" w14:textId="1EEAF101" w:rsidR="00FA7728" w:rsidRPr="00FA7728" w:rsidRDefault="00FA7728" w:rsidP="008506AF">
      <w:pPr>
        <w:spacing w:after="0"/>
        <w:ind w:firstLine="567"/>
        <w:jc w:val="both"/>
        <w:rPr>
          <w:rFonts w:ascii="Times New Roman" w:hAnsi="Times New Roman" w:cs="Times New Roman"/>
          <w:b/>
          <w:bCs/>
          <w:sz w:val="24"/>
          <w:szCs w:val="24"/>
        </w:rPr>
      </w:pPr>
      <w:r w:rsidRPr="00FA7728">
        <w:rPr>
          <w:rFonts w:ascii="Times New Roman" w:hAnsi="Times New Roman" w:cs="Times New Roman"/>
          <w:kern w:val="36"/>
          <w:sz w:val="24"/>
          <w:szCs w:val="24"/>
        </w:rPr>
        <w:t>On August 22, the defendant filed a complaint with the Court of Appeal which was returned for deficiencies in the documents.</w:t>
      </w:r>
    </w:p>
    <w:p w14:paraId="562E6BFD" w14:textId="77777777" w:rsidR="00100DFA" w:rsidRPr="00FA7728" w:rsidRDefault="00100DFA" w:rsidP="00100DFA">
      <w:pPr>
        <w:spacing w:after="0"/>
        <w:rPr>
          <w:rFonts w:ascii="Times New Roman" w:eastAsia="Times New Roman" w:hAnsi="Times New Roman" w:cs="Times New Roman"/>
          <w:bCs/>
          <w:sz w:val="24"/>
          <w:szCs w:val="24"/>
          <w:lang w:val="hy-AM"/>
        </w:rPr>
      </w:pPr>
    </w:p>
    <w:p w14:paraId="77964312" w14:textId="77777777" w:rsidR="003B00C7" w:rsidRDefault="00100DFA" w:rsidP="003B00C7">
      <w:pPr>
        <w:pStyle w:val="NormalWeb"/>
        <w:shd w:val="clear" w:color="auto" w:fill="FFFFFF"/>
        <w:spacing w:before="0" w:beforeAutospacing="0" w:after="0" w:afterAutospacing="0"/>
        <w:rPr>
          <w:bCs/>
          <w:kern w:val="36"/>
          <w:lang w:val="en-US"/>
        </w:rPr>
      </w:pPr>
      <w:r w:rsidRPr="00FA7728">
        <w:rPr>
          <w:b/>
          <w:lang w:val="hy-AM"/>
        </w:rPr>
        <w:tab/>
      </w:r>
      <w:r w:rsidR="00FA7728" w:rsidRPr="00FA7728">
        <w:rPr>
          <w:b/>
          <w:kern w:val="36"/>
          <w:lang w:val="en-US"/>
        </w:rPr>
        <w:t>On July</w:t>
      </w:r>
      <w:r w:rsidRPr="00FA7728">
        <w:rPr>
          <w:b/>
          <w:kern w:val="36"/>
          <w:lang w:val="hy-AM"/>
        </w:rPr>
        <w:t xml:space="preserve"> 20</w:t>
      </w:r>
      <w:r w:rsidR="00FA7728" w:rsidRPr="00FA7728">
        <w:rPr>
          <w:b/>
          <w:kern w:val="36"/>
          <w:lang w:val="en-US"/>
        </w:rPr>
        <w:t xml:space="preserve">, </w:t>
      </w:r>
      <w:r w:rsidR="00FA7728" w:rsidRPr="00FA7728">
        <w:rPr>
          <w:bCs/>
          <w:kern w:val="36"/>
          <w:lang w:val="en-US"/>
        </w:rPr>
        <w:t>the Court of Cassation</w:t>
      </w:r>
      <w:r w:rsidR="00FA7728">
        <w:rPr>
          <w:bCs/>
          <w:kern w:val="36"/>
          <w:lang w:val="en-US"/>
        </w:rPr>
        <w:t xml:space="preserve"> rejected the acceptance of the complaint of the plaintiff in the case Investigative Journalists NGO v. National Security Service. </w:t>
      </w:r>
    </w:p>
    <w:p w14:paraId="1FD84ED1" w14:textId="1C96834A" w:rsidR="003B00C7" w:rsidRPr="003B00C7" w:rsidRDefault="003B00C7" w:rsidP="003B00C7">
      <w:pPr>
        <w:pStyle w:val="NormalWeb"/>
        <w:shd w:val="clear" w:color="auto" w:fill="FFFFFF"/>
        <w:spacing w:before="0" w:beforeAutospacing="0" w:after="0" w:afterAutospacing="0"/>
        <w:ind w:firstLine="720"/>
        <w:rPr>
          <w:bCs/>
          <w:kern w:val="36"/>
          <w:lang w:val="en-US"/>
        </w:rPr>
      </w:pPr>
      <w:proofErr w:type="spellStart"/>
      <w:r w:rsidRPr="00D1518F">
        <w:rPr>
          <w:rFonts w:ascii="Sylfaen" w:hAnsi="Sylfaen" w:cs="Arial"/>
          <w:lang w:val="hy-AM"/>
        </w:rPr>
        <w:t>We</w:t>
      </w:r>
      <w:proofErr w:type="spellEnd"/>
      <w:r w:rsidRPr="00D1518F">
        <w:rPr>
          <w:rFonts w:ascii="Sylfaen" w:hAnsi="Sylfaen" w:cs="Arial"/>
          <w:lang w:val="hy-AM"/>
        </w:rPr>
        <w:t xml:space="preserve"> </w:t>
      </w:r>
      <w:proofErr w:type="spellStart"/>
      <w:r w:rsidRPr="00D1518F">
        <w:rPr>
          <w:rFonts w:ascii="Sylfaen" w:hAnsi="Sylfaen" w:cs="Arial"/>
          <w:lang w:val="hy-AM"/>
        </w:rPr>
        <w:t>should</w:t>
      </w:r>
      <w:proofErr w:type="spellEnd"/>
      <w:r w:rsidRPr="00D1518F">
        <w:rPr>
          <w:rFonts w:ascii="Sylfaen" w:hAnsi="Sylfaen" w:cs="Arial"/>
          <w:lang w:val="hy-AM"/>
        </w:rPr>
        <w:t xml:space="preserve"> </w:t>
      </w:r>
      <w:proofErr w:type="spellStart"/>
      <w:r w:rsidRPr="00D1518F">
        <w:rPr>
          <w:rFonts w:ascii="Sylfaen" w:hAnsi="Sylfaen" w:cs="Arial"/>
          <w:lang w:val="hy-AM"/>
        </w:rPr>
        <w:t>remind</w:t>
      </w:r>
      <w:proofErr w:type="spellEnd"/>
      <w:r w:rsidRPr="00D1518F">
        <w:rPr>
          <w:rFonts w:ascii="Sylfaen" w:hAnsi="Sylfaen" w:cs="Arial"/>
          <w:lang w:val="hy-AM"/>
        </w:rPr>
        <w:t xml:space="preserve"> </w:t>
      </w:r>
      <w:proofErr w:type="spellStart"/>
      <w:r w:rsidRPr="00D1518F">
        <w:rPr>
          <w:rFonts w:ascii="Sylfaen" w:hAnsi="Sylfaen" w:cs="Arial"/>
          <w:lang w:val="hy-AM"/>
        </w:rPr>
        <w:t>that</w:t>
      </w:r>
      <w:proofErr w:type="spellEnd"/>
      <w:r w:rsidRPr="00D1518F">
        <w:rPr>
          <w:rFonts w:ascii="Sylfaen" w:hAnsi="Sylfaen" w:cs="Arial"/>
          <w:lang w:val="hy-AM"/>
        </w:rPr>
        <w:t xml:space="preserve"> </w:t>
      </w:r>
      <w:proofErr w:type="spellStart"/>
      <w:r w:rsidRPr="00D1518F">
        <w:rPr>
          <w:rFonts w:ascii="Sylfaen" w:hAnsi="Sylfaen" w:cs="Arial"/>
          <w:lang w:val="hy-AM"/>
        </w:rPr>
        <w:t>the</w:t>
      </w:r>
      <w:proofErr w:type="spellEnd"/>
      <w:r w:rsidRPr="00D1518F">
        <w:rPr>
          <w:rFonts w:ascii="Sylfaen" w:hAnsi="Sylfaen" w:cs="Arial"/>
          <w:lang w:val="hy-AM"/>
        </w:rPr>
        <w:t xml:space="preserve"> </w:t>
      </w:r>
      <w:proofErr w:type="spellStart"/>
      <w:r w:rsidRPr="00D1518F">
        <w:rPr>
          <w:rFonts w:ascii="Sylfaen" w:hAnsi="Sylfaen" w:cs="Arial"/>
          <w:lang w:val="hy-AM"/>
        </w:rPr>
        <w:t>lawsuit</w:t>
      </w:r>
      <w:proofErr w:type="spellEnd"/>
      <w:r w:rsidRPr="00D1518F">
        <w:rPr>
          <w:rFonts w:ascii="Sylfaen" w:hAnsi="Sylfaen" w:cs="Arial"/>
          <w:lang w:val="hy-AM"/>
        </w:rPr>
        <w:t xml:space="preserve"> </w:t>
      </w:r>
      <w:proofErr w:type="spellStart"/>
      <w:r w:rsidRPr="00D1518F">
        <w:rPr>
          <w:rFonts w:ascii="Sylfaen" w:hAnsi="Sylfaen" w:cs="Arial"/>
          <w:lang w:val="hy-AM"/>
        </w:rPr>
        <w:t>was</w:t>
      </w:r>
      <w:proofErr w:type="spellEnd"/>
      <w:r w:rsidRPr="00D1518F">
        <w:rPr>
          <w:rFonts w:ascii="Sylfaen" w:hAnsi="Sylfaen" w:cs="Arial"/>
          <w:lang w:val="hy-AM"/>
        </w:rPr>
        <w:t xml:space="preserve"> </w:t>
      </w:r>
      <w:proofErr w:type="spellStart"/>
      <w:r w:rsidRPr="00D1518F">
        <w:rPr>
          <w:rFonts w:ascii="Sylfaen" w:hAnsi="Sylfaen" w:cs="Arial"/>
          <w:lang w:val="hy-AM"/>
        </w:rPr>
        <w:t>filed</w:t>
      </w:r>
      <w:proofErr w:type="spellEnd"/>
      <w:r w:rsidRPr="00D1518F">
        <w:rPr>
          <w:rFonts w:ascii="Sylfaen" w:hAnsi="Sylfaen" w:cs="Arial"/>
          <w:lang w:val="hy-AM"/>
        </w:rPr>
        <w:t xml:space="preserve"> </w:t>
      </w:r>
      <w:proofErr w:type="spellStart"/>
      <w:r w:rsidRPr="00D1518F">
        <w:rPr>
          <w:rFonts w:ascii="Sylfaen" w:hAnsi="Sylfaen" w:cs="Arial"/>
          <w:lang w:val="hy-AM"/>
        </w:rPr>
        <w:t>on</w:t>
      </w:r>
      <w:proofErr w:type="spellEnd"/>
      <w:r w:rsidRPr="00D1518F">
        <w:rPr>
          <w:rFonts w:ascii="Sylfaen" w:hAnsi="Sylfaen" w:cs="Arial"/>
          <w:lang w:val="hy-AM"/>
        </w:rPr>
        <w:t xml:space="preserve"> </w:t>
      </w:r>
      <w:proofErr w:type="spellStart"/>
      <w:r w:rsidRPr="00D1518F">
        <w:rPr>
          <w:rFonts w:ascii="Sylfaen" w:hAnsi="Sylfaen" w:cs="Arial"/>
          <w:lang w:val="hy-AM"/>
        </w:rPr>
        <w:t>August</w:t>
      </w:r>
      <w:proofErr w:type="spellEnd"/>
      <w:r w:rsidRPr="00D1518F">
        <w:rPr>
          <w:rFonts w:ascii="Sylfaen" w:hAnsi="Sylfaen" w:cs="Arial"/>
          <w:lang w:val="hy-AM"/>
        </w:rPr>
        <w:t xml:space="preserve"> 26, 2020,</w:t>
      </w:r>
      <w:r w:rsidRPr="00D03A39">
        <w:rPr>
          <w:rFonts w:ascii="Sylfaen" w:hAnsi="Sylfaen" w:cs="Arial"/>
          <w:lang w:val="en-US"/>
        </w:rPr>
        <w:t xml:space="preserve"> </w:t>
      </w:r>
      <w:proofErr w:type="spellStart"/>
      <w:r w:rsidRPr="00D1518F">
        <w:rPr>
          <w:rFonts w:ascii="Sylfaen" w:hAnsi="Sylfaen"/>
          <w:lang w:val="hy-AM"/>
        </w:rPr>
        <w:t>demanding</w:t>
      </w:r>
      <w:proofErr w:type="spellEnd"/>
      <w:r w:rsidRPr="00D1518F">
        <w:rPr>
          <w:rFonts w:ascii="Sylfaen" w:hAnsi="Sylfaen"/>
          <w:lang w:val="hy-AM"/>
        </w:rPr>
        <w:t xml:space="preserve"> </w:t>
      </w:r>
      <w:proofErr w:type="spellStart"/>
      <w:r w:rsidRPr="00D1518F">
        <w:rPr>
          <w:rFonts w:ascii="Sylfaen" w:hAnsi="Sylfaen"/>
          <w:lang w:val="hy-AM"/>
        </w:rPr>
        <w:t>public</w:t>
      </w:r>
      <w:proofErr w:type="spellEnd"/>
      <w:r w:rsidRPr="00D1518F">
        <w:rPr>
          <w:rFonts w:ascii="Sylfaen" w:hAnsi="Sylfaen"/>
          <w:lang w:val="hy-AM"/>
        </w:rPr>
        <w:t xml:space="preserve"> </w:t>
      </w:r>
      <w:proofErr w:type="spellStart"/>
      <w:r w:rsidRPr="00D1518F">
        <w:rPr>
          <w:rFonts w:ascii="Sylfaen" w:hAnsi="Sylfaen"/>
          <w:lang w:val="hy-AM"/>
        </w:rPr>
        <w:t>refutation</w:t>
      </w:r>
      <w:proofErr w:type="spellEnd"/>
      <w:r w:rsidRPr="00D1518F">
        <w:rPr>
          <w:rFonts w:ascii="Sylfaen" w:hAnsi="Sylfaen"/>
          <w:lang w:val="hy-AM"/>
        </w:rPr>
        <w:t xml:space="preserve"> </w:t>
      </w:r>
      <w:proofErr w:type="spellStart"/>
      <w:r w:rsidRPr="00D1518F">
        <w:rPr>
          <w:rFonts w:ascii="Sylfaen" w:hAnsi="Sylfaen"/>
          <w:lang w:val="hy-AM"/>
        </w:rPr>
        <w:t>of</w:t>
      </w:r>
      <w:proofErr w:type="spellEnd"/>
      <w:r w:rsidRPr="00D1518F">
        <w:rPr>
          <w:rFonts w:ascii="Sylfaen" w:hAnsi="Sylfaen"/>
          <w:lang w:val="hy-AM"/>
        </w:rPr>
        <w:t xml:space="preserve"> </w:t>
      </w:r>
      <w:proofErr w:type="spellStart"/>
      <w:r w:rsidRPr="00D1518F">
        <w:rPr>
          <w:rFonts w:ascii="Sylfaen" w:hAnsi="Sylfaen"/>
          <w:lang w:val="hy-AM"/>
        </w:rPr>
        <w:t>the</w:t>
      </w:r>
      <w:proofErr w:type="spellEnd"/>
      <w:r w:rsidRPr="00D1518F">
        <w:rPr>
          <w:rFonts w:ascii="Sylfaen" w:hAnsi="Sylfaen"/>
          <w:lang w:val="hy-AM"/>
        </w:rPr>
        <w:t xml:space="preserve"> </w:t>
      </w:r>
      <w:proofErr w:type="spellStart"/>
      <w:r w:rsidRPr="00D1518F">
        <w:rPr>
          <w:rFonts w:ascii="Sylfaen" w:hAnsi="Sylfaen"/>
          <w:lang w:val="hy-AM"/>
        </w:rPr>
        <w:t>defamatory</w:t>
      </w:r>
      <w:proofErr w:type="spellEnd"/>
      <w:r w:rsidRPr="00D1518F">
        <w:rPr>
          <w:rFonts w:ascii="Sylfaen" w:hAnsi="Sylfaen"/>
          <w:lang w:val="hy-AM"/>
        </w:rPr>
        <w:t xml:space="preserve"> </w:t>
      </w:r>
      <w:proofErr w:type="spellStart"/>
      <w:r w:rsidRPr="00D1518F">
        <w:rPr>
          <w:rFonts w:ascii="Sylfaen" w:hAnsi="Sylfaen"/>
          <w:lang w:val="hy-AM"/>
        </w:rPr>
        <w:t>information</w:t>
      </w:r>
      <w:proofErr w:type="spellEnd"/>
      <w:r w:rsidRPr="00D03A39">
        <w:rPr>
          <w:rFonts w:ascii="Sylfaen" w:hAnsi="Sylfaen"/>
          <w:lang w:val="en-US"/>
        </w:rPr>
        <w:t>,</w:t>
      </w:r>
      <w:r w:rsidRPr="00D1518F">
        <w:rPr>
          <w:rFonts w:ascii="Sylfaen" w:hAnsi="Sylfaen" w:cs="Arial"/>
          <w:lang w:val="hy-AM"/>
        </w:rPr>
        <w:t xml:space="preserve"> </w:t>
      </w:r>
      <w:r w:rsidRPr="00D03A39">
        <w:rPr>
          <w:rFonts w:ascii="Sylfaen" w:hAnsi="Sylfaen" w:cs="Arial"/>
          <w:lang w:val="en-US"/>
        </w:rPr>
        <w:t xml:space="preserve">and </w:t>
      </w:r>
      <w:proofErr w:type="spellStart"/>
      <w:r w:rsidRPr="00D1518F">
        <w:rPr>
          <w:rFonts w:ascii="Sylfaen" w:hAnsi="Sylfaen" w:cs="Arial"/>
          <w:lang w:val="hy-AM"/>
        </w:rPr>
        <w:t>was</w:t>
      </w:r>
      <w:proofErr w:type="spellEnd"/>
      <w:r w:rsidRPr="00D1518F">
        <w:rPr>
          <w:rFonts w:ascii="Sylfaen" w:hAnsi="Sylfaen" w:cs="Arial"/>
          <w:lang w:val="hy-AM"/>
        </w:rPr>
        <w:t xml:space="preserve"> </w:t>
      </w:r>
      <w:proofErr w:type="spellStart"/>
      <w:r w:rsidRPr="00D1518F">
        <w:rPr>
          <w:rFonts w:ascii="Sylfaen" w:hAnsi="Sylfaen" w:cs="Arial"/>
          <w:lang w:val="hy-AM"/>
        </w:rPr>
        <w:t>caused</w:t>
      </w:r>
      <w:proofErr w:type="spellEnd"/>
      <w:r w:rsidRPr="00D1518F">
        <w:rPr>
          <w:rFonts w:ascii="Sylfaen" w:hAnsi="Sylfaen" w:cs="Arial"/>
          <w:lang w:val="hy-AM"/>
        </w:rPr>
        <w:t xml:space="preserve"> </w:t>
      </w:r>
      <w:proofErr w:type="spellStart"/>
      <w:r w:rsidRPr="00D1518F">
        <w:rPr>
          <w:rFonts w:ascii="Sylfaen" w:hAnsi="Sylfaen" w:cs="Arial"/>
          <w:lang w:val="hy-AM"/>
        </w:rPr>
        <w:t>by</w:t>
      </w:r>
      <w:proofErr w:type="spellEnd"/>
      <w:r w:rsidRPr="00D1518F">
        <w:rPr>
          <w:rFonts w:ascii="Sylfaen" w:hAnsi="Sylfaen" w:cs="Arial"/>
          <w:lang w:val="hy-AM"/>
        </w:rPr>
        <w:t xml:space="preserve"> </w:t>
      </w:r>
      <w:proofErr w:type="spellStart"/>
      <w:r w:rsidRPr="00D1518F">
        <w:rPr>
          <w:rFonts w:ascii="Sylfaen" w:hAnsi="Sylfaen" w:cs="Arial"/>
          <w:lang w:val="hy-AM"/>
        </w:rPr>
        <w:t>the</w:t>
      </w:r>
      <w:proofErr w:type="spellEnd"/>
      <w:r w:rsidRPr="00D1518F">
        <w:rPr>
          <w:rFonts w:ascii="Sylfaen" w:hAnsi="Sylfaen" w:cs="Arial"/>
          <w:lang w:val="hy-AM"/>
        </w:rPr>
        <w:t xml:space="preserve"> </w:t>
      </w:r>
      <w:proofErr w:type="spellStart"/>
      <w:r w:rsidRPr="00D1518F">
        <w:rPr>
          <w:rFonts w:ascii="Sylfaen" w:hAnsi="Sylfaen" w:cs="Arial"/>
          <w:lang w:val="hy-AM"/>
        </w:rPr>
        <w:t>video</w:t>
      </w:r>
      <w:proofErr w:type="spellEnd"/>
      <w:r w:rsidRPr="00D1518F">
        <w:rPr>
          <w:rFonts w:ascii="Sylfaen" w:hAnsi="Sylfaen" w:cs="Arial"/>
          <w:lang w:val="hy-AM"/>
        </w:rPr>
        <w:t xml:space="preserve"> </w:t>
      </w:r>
      <w:proofErr w:type="spellStart"/>
      <w:r w:rsidRPr="00D1518F">
        <w:rPr>
          <w:rFonts w:ascii="Sylfaen" w:hAnsi="Sylfaen" w:cs="Arial"/>
          <w:lang w:val="hy-AM"/>
        </w:rPr>
        <w:t>released</w:t>
      </w:r>
      <w:proofErr w:type="spellEnd"/>
      <w:r w:rsidRPr="00D1518F">
        <w:rPr>
          <w:rFonts w:ascii="Sylfaen" w:hAnsi="Sylfaen" w:cs="Arial"/>
          <w:lang w:val="hy-AM"/>
        </w:rPr>
        <w:t xml:space="preserve"> </w:t>
      </w:r>
      <w:proofErr w:type="spellStart"/>
      <w:r w:rsidRPr="00D1518F">
        <w:rPr>
          <w:rFonts w:ascii="Sylfaen" w:hAnsi="Sylfaen" w:cs="Arial"/>
          <w:lang w:val="hy-AM"/>
        </w:rPr>
        <w:t>by</w:t>
      </w:r>
      <w:proofErr w:type="spellEnd"/>
      <w:r w:rsidRPr="00D1518F">
        <w:rPr>
          <w:rFonts w:ascii="Sylfaen" w:hAnsi="Sylfaen" w:cs="Arial"/>
          <w:lang w:val="hy-AM"/>
        </w:rPr>
        <w:t xml:space="preserve"> </w:t>
      </w:r>
      <w:proofErr w:type="spellStart"/>
      <w:r w:rsidRPr="00D1518F">
        <w:rPr>
          <w:rFonts w:ascii="Sylfaen" w:hAnsi="Sylfaen" w:cs="Arial"/>
          <w:lang w:val="hy-AM"/>
        </w:rPr>
        <w:t>the</w:t>
      </w:r>
      <w:proofErr w:type="spellEnd"/>
      <w:r w:rsidRPr="00D1518F">
        <w:rPr>
          <w:rFonts w:ascii="Sylfaen" w:hAnsi="Sylfaen" w:cs="Arial"/>
          <w:lang w:val="hy-AM"/>
        </w:rPr>
        <w:t xml:space="preserve"> NSS </w:t>
      </w:r>
      <w:proofErr w:type="spellStart"/>
      <w:r w:rsidRPr="00D1518F">
        <w:rPr>
          <w:rFonts w:ascii="Sylfaen" w:hAnsi="Sylfaen" w:cs="Arial"/>
          <w:lang w:val="hy-AM"/>
        </w:rPr>
        <w:t>on</w:t>
      </w:r>
      <w:proofErr w:type="spellEnd"/>
      <w:r w:rsidRPr="00D1518F">
        <w:rPr>
          <w:rFonts w:ascii="Sylfaen" w:hAnsi="Sylfaen" w:cs="Arial"/>
          <w:lang w:val="hy-AM"/>
        </w:rPr>
        <w:t xml:space="preserve"> </w:t>
      </w:r>
      <w:proofErr w:type="spellStart"/>
      <w:r w:rsidRPr="00D1518F">
        <w:rPr>
          <w:rFonts w:ascii="Sylfaen" w:hAnsi="Sylfaen" w:cs="Arial"/>
          <w:lang w:val="hy-AM"/>
        </w:rPr>
        <w:t>July</w:t>
      </w:r>
      <w:proofErr w:type="spellEnd"/>
      <w:r w:rsidRPr="00D1518F">
        <w:rPr>
          <w:rFonts w:ascii="Sylfaen" w:hAnsi="Sylfaen" w:cs="Arial"/>
          <w:lang w:val="hy-AM"/>
        </w:rPr>
        <w:t xml:space="preserve"> 15, </w:t>
      </w:r>
      <w:proofErr w:type="spellStart"/>
      <w:r w:rsidRPr="00D1518F">
        <w:rPr>
          <w:rFonts w:ascii="Sylfaen" w:hAnsi="Sylfaen" w:cs="Arial"/>
          <w:lang w:val="hy-AM"/>
        </w:rPr>
        <w:t>in</w:t>
      </w:r>
      <w:proofErr w:type="spellEnd"/>
      <w:r w:rsidRPr="00D1518F">
        <w:rPr>
          <w:rFonts w:ascii="Sylfaen" w:hAnsi="Sylfaen" w:cs="Arial"/>
          <w:lang w:val="hy-AM"/>
        </w:rPr>
        <w:t xml:space="preserve"> </w:t>
      </w:r>
      <w:proofErr w:type="spellStart"/>
      <w:r w:rsidRPr="00D1518F">
        <w:rPr>
          <w:rFonts w:ascii="Sylfaen" w:hAnsi="Sylfaen" w:cs="Arial"/>
          <w:lang w:val="hy-AM"/>
        </w:rPr>
        <w:t>which</w:t>
      </w:r>
      <w:proofErr w:type="spellEnd"/>
      <w:r w:rsidRPr="00D1518F">
        <w:rPr>
          <w:rFonts w:ascii="Sylfaen" w:hAnsi="Sylfaen" w:cs="Arial"/>
          <w:lang w:val="hy-AM"/>
        </w:rPr>
        <w:t xml:space="preserve"> </w:t>
      </w:r>
      <w:proofErr w:type="spellStart"/>
      <w:r w:rsidRPr="00D1518F">
        <w:rPr>
          <w:rFonts w:ascii="Sylfaen" w:hAnsi="Sylfaen" w:cs="Arial"/>
          <w:lang w:val="hy-AM"/>
        </w:rPr>
        <w:t>the</w:t>
      </w:r>
      <w:proofErr w:type="spellEnd"/>
      <w:r w:rsidRPr="00D1518F">
        <w:rPr>
          <w:rFonts w:ascii="Sylfaen" w:hAnsi="Sylfaen" w:cs="Arial"/>
          <w:lang w:val="hy-AM"/>
        </w:rPr>
        <w:t xml:space="preserve"> </w:t>
      </w:r>
      <w:proofErr w:type="spellStart"/>
      <w:r w:rsidRPr="00D1518F">
        <w:rPr>
          <w:rFonts w:ascii="Sylfaen" w:hAnsi="Sylfaen" w:cs="Arial"/>
          <w:lang w:val="hy-AM"/>
        </w:rPr>
        <w:t>publication</w:t>
      </w:r>
      <w:proofErr w:type="spellEnd"/>
      <w:r w:rsidRPr="00D1518F">
        <w:rPr>
          <w:rFonts w:ascii="Sylfaen" w:hAnsi="Sylfaen" w:cs="Arial"/>
          <w:lang w:val="hy-AM"/>
        </w:rPr>
        <w:t xml:space="preserve"> </w:t>
      </w:r>
      <w:proofErr w:type="spellStart"/>
      <w:r w:rsidRPr="00D1518F">
        <w:rPr>
          <w:rFonts w:ascii="Sylfaen" w:hAnsi="Sylfaen" w:cs="Arial"/>
          <w:lang w:val="hy-AM"/>
        </w:rPr>
        <w:t>of</w:t>
      </w:r>
      <w:proofErr w:type="spellEnd"/>
      <w:r w:rsidRPr="00D1518F">
        <w:rPr>
          <w:rFonts w:ascii="Sylfaen" w:hAnsi="Sylfaen" w:cs="Arial"/>
          <w:lang w:val="hy-AM"/>
        </w:rPr>
        <w:t xml:space="preserve"> </w:t>
      </w:r>
      <w:r w:rsidRPr="00D1518F">
        <w:rPr>
          <w:rFonts w:ascii="Sylfaen" w:hAnsi="Sylfaen" w:cs="Arial"/>
          <w:i/>
          <w:iCs/>
          <w:lang w:val="hy-AM"/>
        </w:rPr>
        <w:t>Hetq.am</w:t>
      </w:r>
      <w:r w:rsidRPr="00D1518F">
        <w:rPr>
          <w:rFonts w:ascii="Sylfaen" w:hAnsi="Sylfaen" w:cs="Arial"/>
          <w:lang w:val="hy-AM"/>
        </w:rPr>
        <w:t xml:space="preserve"> (</w:t>
      </w:r>
      <w:r w:rsidRPr="00D03A39">
        <w:rPr>
          <w:rFonts w:ascii="Sylfaen" w:hAnsi="Sylfaen" w:cs="Arial"/>
          <w:lang w:val="en-US"/>
        </w:rPr>
        <w:t>owned by</w:t>
      </w:r>
      <w:r w:rsidRPr="00D1518F">
        <w:rPr>
          <w:rFonts w:ascii="Sylfaen" w:hAnsi="Sylfaen" w:cs="Arial"/>
          <w:lang w:val="hy-AM"/>
        </w:rPr>
        <w:t xml:space="preserve"> </w:t>
      </w:r>
      <w:proofErr w:type="spellStart"/>
      <w:r w:rsidRPr="00D1518F">
        <w:rPr>
          <w:rFonts w:ascii="Sylfaen" w:hAnsi="Sylfaen" w:cs="Arial"/>
          <w:lang w:val="hy-AM"/>
        </w:rPr>
        <w:t>the</w:t>
      </w:r>
      <w:proofErr w:type="spellEnd"/>
      <w:r w:rsidRPr="00D1518F">
        <w:rPr>
          <w:rFonts w:ascii="Sylfaen" w:hAnsi="Sylfaen" w:cs="Arial"/>
          <w:lang w:val="hy-AM"/>
        </w:rPr>
        <w:t xml:space="preserve"> NGO) </w:t>
      </w:r>
      <w:proofErr w:type="spellStart"/>
      <w:r w:rsidRPr="00D1518F">
        <w:rPr>
          <w:rFonts w:ascii="Sylfaen" w:hAnsi="Sylfaen" w:cs="Arial"/>
          <w:lang w:val="hy-AM"/>
        </w:rPr>
        <w:t>on</w:t>
      </w:r>
      <w:proofErr w:type="spellEnd"/>
      <w:r w:rsidRPr="00D1518F">
        <w:rPr>
          <w:rFonts w:ascii="Sylfaen" w:hAnsi="Sylfaen" w:cs="Arial"/>
          <w:lang w:val="hy-AM"/>
        </w:rPr>
        <w:t xml:space="preserve"> </w:t>
      </w:r>
      <w:proofErr w:type="spellStart"/>
      <w:r w:rsidRPr="00D1518F">
        <w:rPr>
          <w:rFonts w:ascii="Sylfaen" w:hAnsi="Sylfaen" w:cs="Arial"/>
          <w:lang w:val="hy-AM"/>
        </w:rPr>
        <w:t>the</w:t>
      </w:r>
      <w:proofErr w:type="spellEnd"/>
      <w:r w:rsidRPr="00D1518F">
        <w:rPr>
          <w:rFonts w:ascii="Sylfaen" w:hAnsi="Sylfaen" w:cs="Arial"/>
          <w:lang w:val="hy-AM"/>
        </w:rPr>
        <w:t xml:space="preserve"> </w:t>
      </w:r>
      <w:proofErr w:type="spellStart"/>
      <w:r w:rsidRPr="00D1518F">
        <w:rPr>
          <w:rFonts w:ascii="Sylfaen" w:hAnsi="Sylfaen" w:cs="Arial"/>
          <w:lang w:val="hy-AM"/>
        </w:rPr>
        <w:t>shelling</w:t>
      </w:r>
      <w:proofErr w:type="spellEnd"/>
      <w:r w:rsidRPr="00D1518F">
        <w:rPr>
          <w:rFonts w:ascii="Sylfaen" w:hAnsi="Sylfaen" w:cs="Arial"/>
          <w:lang w:val="hy-AM"/>
        </w:rPr>
        <w:t xml:space="preserve"> </w:t>
      </w:r>
      <w:proofErr w:type="spellStart"/>
      <w:r w:rsidRPr="00D1518F">
        <w:rPr>
          <w:rFonts w:ascii="Sylfaen" w:hAnsi="Sylfaen" w:cs="Arial"/>
          <w:lang w:val="hy-AM"/>
        </w:rPr>
        <w:t>of</w:t>
      </w:r>
      <w:proofErr w:type="spellEnd"/>
      <w:r w:rsidRPr="00D1518F">
        <w:rPr>
          <w:rFonts w:ascii="Sylfaen" w:hAnsi="Sylfaen" w:cs="Arial"/>
          <w:lang w:val="hy-AM"/>
        </w:rPr>
        <w:t xml:space="preserve"> </w:t>
      </w:r>
      <w:proofErr w:type="spellStart"/>
      <w:r w:rsidRPr="00D1518F">
        <w:rPr>
          <w:rFonts w:ascii="Sylfaen" w:hAnsi="Sylfaen" w:cs="Arial"/>
          <w:lang w:val="hy-AM"/>
        </w:rPr>
        <w:t>Tavush</w:t>
      </w:r>
      <w:proofErr w:type="spellEnd"/>
      <w:r w:rsidRPr="00D1518F">
        <w:rPr>
          <w:rFonts w:ascii="Sylfaen" w:hAnsi="Sylfaen" w:cs="Arial"/>
          <w:lang w:val="hy-AM"/>
        </w:rPr>
        <w:t xml:space="preserve"> </w:t>
      </w:r>
      <w:proofErr w:type="spellStart"/>
      <w:r w:rsidRPr="00D1518F">
        <w:rPr>
          <w:rFonts w:ascii="Sylfaen" w:hAnsi="Sylfaen" w:cs="Arial"/>
          <w:lang w:val="hy-AM"/>
        </w:rPr>
        <w:t>border</w:t>
      </w:r>
      <w:proofErr w:type="spellEnd"/>
      <w:r w:rsidRPr="00D1518F">
        <w:rPr>
          <w:rFonts w:ascii="Sylfaen" w:hAnsi="Sylfaen" w:cs="Arial"/>
          <w:lang w:val="hy-AM"/>
        </w:rPr>
        <w:t xml:space="preserve"> </w:t>
      </w:r>
      <w:proofErr w:type="spellStart"/>
      <w:r w:rsidRPr="00D1518F">
        <w:rPr>
          <w:rFonts w:ascii="Sylfaen" w:hAnsi="Sylfaen" w:cs="Arial"/>
          <w:lang w:val="hy-AM"/>
        </w:rPr>
        <w:t>village</w:t>
      </w:r>
      <w:proofErr w:type="spellEnd"/>
      <w:r w:rsidRPr="00D1518F">
        <w:rPr>
          <w:rFonts w:ascii="Sylfaen" w:hAnsi="Sylfaen" w:cs="Arial"/>
          <w:lang w:val="hy-AM"/>
        </w:rPr>
        <w:t xml:space="preserve"> </w:t>
      </w:r>
      <w:proofErr w:type="spellStart"/>
      <w:r w:rsidRPr="00D1518F">
        <w:rPr>
          <w:rFonts w:ascii="Sylfaen" w:hAnsi="Sylfaen" w:cs="Arial"/>
          <w:lang w:val="hy-AM"/>
        </w:rPr>
        <w:t>of</w:t>
      </w:r>
      <w:proofErr w:type="spellEnd"/>
      <w:r w:rsidRPr="00D1518F">
        <w:rPr>
          <w:rFonts w:ascii="Sylfaen" w:hAnsi="Sylfaen" w:cs="Arial"/>
          <w:lang w:val="hy-AM"/>
        </w:rPr>
        <w:t xml:space="preserve"> </w:t>
      </w:r>
      <w:proofErr w:type="spellStart"/>
      <w:r w:rsidRPr="00D1518F">
        <w:rPr>
          <w:rFonts w:ascii="Sylfaen" w:hAnsi="Sylfaen" w:cs="Arial"/>
          <w:lang w:val="hy-AM"/>
        </w:rPr>
        <w:t>Aygepar</w:t>
      </w:r>
      <w:proofErr w:type="spellEnd"/>
      <w:r w:rsidRPr="00D1518F">
        <w:rPr>
          <w:rFonts w:ascii="Sylfaen" w:hAnsi="Sylfaen" w:cs="Arial"/>
          <w:lang w:val="hy-AM"/>
        </w:rPr>
        <w:t xml:space="preserve"> </w:t>
      </w:r>
      <w:proofErr w:type="spellStart"/>
      <w:r w:rsidRPr="00D1518F">
        <w:rPr>
          <w:rFonts w:ascii="Sylfaen" w:hAnsi="Sylfaen" w:cs="Arial"/>
          <w:lang w:val="hy-AM"/>
        </w:rPr>
        <w:t>was</w:t>
      </w:r>
      <w:proofErr w:type="spellEnd"/>
      <w:r w:rsidRPr="00D1518F">
        <w:rPr>
          <w:rFonts w:ascii="Sylfaen" w:hAnsi="Sylfaen" w:cs="Arial"/>
          <w:lang w:val="hy-AM"/>
        </w:rPr>
        <w:t xml:space="preserve"> </w:t>
      </w:r>
      <w:proofErr w:type="spellStart"/>
      <w:r w:rsidRPr="00D1518F">
        <w:rPr>
          <w:rFonts w:ascii="Sylfaen" w:hAnsi="Sylfaen" w:cs="Arial"/>
          <w:lang w:val="hy-AM"/>
        </w:rPr>
        <w:t>presented</w:t>
      </w:r>
      <w:proofErr w:type="spellEnd"/>
      <w:r w:rsidRPr="00D1518F">
        <w:rPr>
          <w:rFonts w:ascii="Sylfaen" w:hAnsi="Sylfaen" w:cs="Arial"/>
          <w:lang w:val="hy-AM"/>
        </w:rPr>
        <w:t xml:space="preserve"> </w:t>
      </w:r>
      <w:proofErr w:type="spellStart"/>
      <w:r w:rsidRPr="00D1518F">
        <w:rPr>
          <w:rFonts w:ascii="Sylfaen" w:hAnsi="Sylfaen" w:cs="Arial"/>
          <w:lang w:val="hy-AM"/>
        </w:rPr>
        <w:t>as</w:t>
      </w:r>
      <w:proofErr w:type="spellEnd"/>
      <w:r w:rsidRPr="00D1518F">
        <w:rPr>
          <w:rFonts w:ascii="Sylfaen" w:hAnsi="Sylfaen" w:cs="Arial"/>
          <w:lang w:val="hy-AM"/>
        </w:rPr>
        <w:t xml:space="preserve"> </w:t>
      </w:r>
      <w:proofErr w:type="spellStart"/>
      <w:r w:rsidRPr="00D1518F">
        <w:rPr>
          <w:rFonts w:ascii="Sylfaen" w:hAnsi="Sylfaen" w:cs="Arial"/>
          <w:lang w:val="hy-AM"/>
        </w:rPr>
        <w:t>misinformation</w:t>
      </w:r>
      <w:proofErr w:type="spellEnd"/>
      <w:r w:rsidRPr="00D1518F">
        <w:rPr>
          <w:rFonts w:ascii="Sylfaen" w:hAnsi="Sylfaen" w:cs="Arial"/>
          <w:lang w:val="hy-AM"/>
        </w:rPr>
        <w:t xml:space="preserve"> </w:t>
      </w:r>
      <w:proofErr w:type="spellStart"/>
      <w:r w:rsidRPr="00D1518F">
        <w:rPr>
          <w:rFonts w:ascii="Sylfaen" w:hAnsi="Sylfaen" w:cs="Arial"/>
          <w:lang w:val="hy-AM"/>
        </w:rPr>
        <w:t>among</w:t>
      </w:r>
      <w:proofErr w:type="spellEnd"/>
      <w:r w:rsidRPr="00D1518F">
        <w:rPr>
          <w:rFonts w:ascii="Sylfaen" w:hAnsi="Sylfaen" w:cs="Arial"/>
          <w:lang w:val="hy-AM"/>
        </w:rPr>
        <w:t xml:space="preserve"> </w:t>
      </w:r>
      <w:proofErr w:type="spellStart"/>
      <w:r w:rsidRPr="00D1518F">
        <w:rPr>
          <w:rFonts w:ascii="Sylfaen" w:hAnsi="Sylfaen" w:cs="Arial"/>
          <w:lang w:val="hy-AM"/>
        </w:rPr>
        <w:t>the</w:t>
      </w:r>
      <w:proofErr w:type="spellEnd"/>
      <w:r w:rsidRPr="00D1518F">
        <w:rPr>
          <w:rFonts w:ascii="Sylfaen" w:hAnsi="Sylfaen" w:cs="Arial"/>
          <w:lang w:val="hy-AM"/>
        </w:rPr>
        <w:t xml:space="preserve"> </w:t>
      </w:r>
      <w:proofErr w:type="spellStart"/>
      <w:r w:rsidRPr="00D1518F">
        <w:rPr>
          <w:rFonts w:ascii="Sylfaen" w:hAnsi="Sylfaen" w:cs="Arial"/>
          <w:lang w:val="hy-AM"/>
        </w:rPr>
        <w:t>posts</w:t>
      </w:r>
      <w:proofErr w:type="spellEnd"/>
      <w:r w:rsidRPr="00D1518F">
        <w:rPr>
          <w:rFonts w:ascii="Sylfaen" w:hAnsi="Sylfaen" w:cs="Arial"/>
          <w:lang w:val="hy-AM"/>
        </w:rPr>
        <w:t xml:space="preserve"> </w:t>
      </w:r>
      <w:proofErr w:type="spellStart"/>
      <w:r w:rsidRPr="00D1518F">
        <w:rPr>
          <w:rFonts w:ascii="Sylfaen" w:hAnsi="Sylfaen" w:cs="Arial"/>
          <w:lang w:val="hy-AM"/>
        </w:rPr>
        <w:t>of</w:t>
      </w:r>
      <w:proofErr w:type="spellEnd"/>
      <w:r w:rsidRPr="00D1518F">
        <w:rPr>
          <w:rFonts w:ascii="Sylfaen" w:hAnsi="Sylfaen" w:cs="Arial"/>
          <w:lang w:val="hy-AM"/>
        </w:rPr>
        <w:t xml:space="preserve"> </w:t>
      </w:r>
      <w:proofErr w:type="spellStart"/>
      <w:r w:rsidRPr="00D1518F">
        <w:rPr>
          <w:rFonts w:ascii="Sylfaen" w:hAnsi="Sylfaen" w:cs="Arial"/>
          <w:lang w:val="hy-AM"/>
        </w:rPr>
        <w:t>Azerbaijani</w:t>
      </w:r>
      <w:proofErr w:type="spellEnd"/>
      <w:r w:rsidRPr="00D1518F">
        <w:rPr>
          <w:rFonts w:ascii="Sylfaen" w:hAnsi="Sylfaen" w:cs="Arial"/>
          <w:lang w:val="hy-AM"/>
        </w:rPr>
        <w:t xml:space="preserve"> </w:t>
      </w:r>
      <w:proofErr w:type="spellStart"/>
      <w:r w:rsidRPr="00D1518F">
        <w:rPr>
          <w:rFonts w:ascii="Sylfaen" w:hAnsi="Sylfaen" w:cs="Arial"/>
          <w:lang w:val="hy-AM"/>
        </w:rPr>
        <w:t>media</w:t>
      </w:r>
      <w:proofErr w:type="spellEnd"/>
      <w:r w:rsidRPr="00D1518F">
        <w:rPr>
          <w:rFonts w:ascii="Sylfaen" w:hAnsi="Sylfaen" w:cs="Arial"/>
          <w:lang w:val="hy-AM"/>
        </w:rPr>
        <w:t xml:space="preserve"> </w:t>
      </w:r>
      <w:proofErr w:type="spellStart"/>
      <w:r w:rsidRPr="00D1518F">
        <w:rPr>
          <w:rFonts w:ascii="Sylfaen" w:hAnsi="Sylfaen" w:cs="Arial"/>
          <w:lang w:val="hy-AM"/>
        </w:rPr>
        <w:t>materials</w:t>
      </w:r>
      <w:proofErr w:type="spellEnd"/>
      <w:r w:rsidRPr="00D1518F">
        <w:rPr>
          <w:rFonts w:ascii="Sylfaen" w:hAnsi="Sylfaen" w:cs="Arial"/>
          <w:lang w:val="hy-AM"/>
        </w:rPr>
        <w:t xml:space="preserve"> </w:t>
      </w:r>
      <w:proofErr w:type="spellStart"/>
      <w:r w:rsidRPr="00D1518F">
        <w:rPr>
          <w:rFonts w:ascii="Sylfaen" w:hAnsi="Sylfaen" w:cs="Arial"/>
          <w:lang w:val="hy-AM"/>
        </w:rPr>
        <w:t>and</w:t>
      </w:r>
      <w:proofErr w:type="spellEnd"/>
      <w:r w:rsidRPr="00D1518F">
        <w:rPr>
          <w:rFonts w:ascii="Sylfaen" w:hAnsi="Sylfaen" w:cs="Arial"/>
          <w:lang w:val="hy-AM"/>
        </w:rPr>
        <w:t xml:space="preserve"> </w:t>
      </w:r>
      <w:proofErr w:type="spellStart"/>
      <w:r w:rsidRPr="00D1518F">
        <w:rPr>
          <w:rFonts w:ascii="Sylfaen" w:hAnsi="Sylfaen" w:cs="Arial"/>
          <w:lang w:val="hy-AM"/>
        </w:rPr>
        <w:t>social</w:t>
      </w:r>
      <w:proofErr w:type="spellEnd"/>
      <w:r w:rsidRPr="00D1518F">
        <w:rPr>
          <w:rFonts w:ascii="Sylfaen" w:hAnsi="Sylfaen" w:cs="Arial"/>
          <w:lang w:val="hy-AM"/>
        </w:rPr>
        <w:t xml:space="preserve"> </w:t>
      </w:r>
      <w:proofErr w:type="spellStart"/>
      <w:r w:rsidRPr="00D1518F">
        <w:rPr>
          <w:rFonts w:ascii="Sylfaen" w:hAnsi="Sylfaen" w:cs="Arial"/>
          <w:lang w:val="hy-AM"/>
        </w:rPr>
        <w:t>media</w:t>
      </w:r>
      <w:proofErr w:type="spellEnd"/>
      <w:r w:rsidRPr="00D1518F">
        <w:rPr>
          <w:rFonts w:ascii="Sylfaen" w:hAnsi="Sylfaen" w:cs="Arial"/>
          <w:lang w:val="hy-AM"/>
        </w:rPr>
        <w:t xml:space="preserve"> </w:t>
      </w:r>
      <w:proofErr w:type="spellStart"/>
      <w:r w:rsidRPr="00D1518F">
        <w:rPr>
          <w:rFonts w:ascii="Sylfaen" w:hAnsi="Sylfaen" w:cs="Arial"/>
          <w:lang w:val="hy-AM"/>
        </w:rPr>
        <w:t>users</w:t>
      </w:r>
      <w:proofErr w:type="spellEnd"/>
      <w:r w:rsidRPr="00D03A39">
        <w:rPr>
          <w:rFonts w:ascii="Sylfaen" w:hAnsi="Sylfaen" w:cs="Arial"/>
          <w:lang w:val="en-US"/>
        </w:rPr>
        <w:t>.</w:t>
      </w:r>
      <w:r w:rsidRPr="00D1518F">
        <w:rPr>
          <w:rStyle w:val="FootnoteReference"/>
          <w:rFonts w:ascii="Sylfaen" w:hAnsi="Sylfaen"/>
          <w:lang w:val="hy-AM"/>
        </w:rPr>
        <w:footnoteReference w:id="76"/>
      </w:r>
      <w:r w:rsidRPr="00D1518F">
        <w:rPr>
          <w:rFonts w:ascii="Sylfaen" w:hAnsi="Sylfaen" w:cs="Arial"/>
          <w:lang w:val="hy-AM"/>
        </w:rPr>
        <w:t xml:space="preserve"> </w:t>
      </w:r>
      <w:r w:rsidRPr="00D03A39">
        <w:rPr>
          <w:rFonts w:ascii="Sylfaen" w:hAnsi="Sylfaen" w:cs="Arial"/>
          <w:i/>
          <w:iCs/>
          <w:lang w:val="en-US"/>
        </w:rPr>
        <w:t xml:space="preserve">The </w:t>
      </w:r>
      <w:proofErr w:type="spellStart"/>
      <w:r w:rsidRPr="00D1518F">
        <w:rPr>
          <w:rFonts w:ascii="Sylfaen" w:hAnsi="Sylfaen"/>
          <w:i/>
          <w:iCs/>
          <w:lang w:val="hy-AM"/>
        </w:rPr>
        <w:t>Investigative</w:t>
      </w:r>
      <w:proofErr w:type="spellEnd"/>
      <w:r w:rsidRPr="00D1518F">
        <w:rPr>
          <w:rFonts w:ascii="Sylfaen" w:hAnsi="Sylfaen"/>
          <w:i/>
          <w:iCs/>
          <w:lang w:val="hy-AM"/>
        </w:rPr>
        <w:t xml:space="preserve"> </w:t>
      </w:r>
      <w:proofErr w:type="spellStart"/>
      <w:r w:rsidRPr="00D1518F">
        <w:rPr>
          <w:rFonts w:ascii="Sylfaen" w:hAnsi="Sylfaen"/>
          <w:i/>
          <w:iCs/>
          <w:lang w:val="hy-AM"/>
        </w:rPr>
        <w:t>Journalists</w:t>
      </w:r>
      <w:proofErr w:type="spellEnd"/>
      <w:r w:rsidRPr="00D1518F">
        <w:rPr>
          <w:rFonts w:ascii="Sylfaen" w:hAnsi="Sylfaen"/>
          <w:i/>
          <w:iCs/>
          <w:lang w:val="hy-AM"/>
        </w:rPr>
        <w:t xml:space="preserve"> NGO</w:t>
      </w:r>
      <w:r w:rsidRPr="00D03A39">
        <w:rPr>
          <w:rFonts w:ascii="Sylfaen" w:hAnsi="Sylfaen" w:cs="Arial"/>
          <w:lang w:val="en-US"/>
        </w:rPr>
        <w:t xml:space="preserve"> consider</w:t>
      </w:r>
      <w:r>
        <w:rPr>
          <w:rFonts w:ascii="Sylfaen" w:hAnsi="Sylfaen" w:cs="Arial"/>
          <w:lang w:val="en-US"/>
        </w:rPr>
        <w:t>ed</w:t>
      </w:r>
      <w:r w:rsidRPr="00D03A39">
        <w:rPr>
          <w:rFonts w:ascii="Sylfaen" w:hAnsi="Sylfaen" w:cs="Arial"/>
          <w:lang w:val="en-US"/>
        </w:rPr>
        <w:t xml:space="preserve"> this </w:t>
      </w:r>
      <w:r>
        <w:rPr>
          <w:rFonts w:ascii="Sylfaen" w:hAnsi="Sylfaen" w:cs="Arial"/>
          <w:lang w:val="en-US"/>
        </w:rPr>
        <w:t xml:space="preserve">as </w:t>
      </w:r>
      <w:r w:rsidRPr="00D03A39">
        <w:rPr>
          <w:rFonts w:ascii="Sylfaen" w:hAnsi="Sylfaen" w:cs="Arial"/>
          <w:lang w:val="en-US"/>
        </w:rPr>
        <w:t xml:space="preserve">an unfounded accusation, as the information provided by </w:t>
      </w:r>
      <w:r w:rsidRPr="00D03A39">
        <w:rPr>
          <w:rFonts w:ascii="Sylfaen" w:hAnsi="Sylfaen" w:cs="Arial"/>
          <w:i/>
          <w:iCs/>
          <w:lang w:val="en-US"/>
        </w:rPr>
        <w:t>Hetq.am</w:t>
      </w:r>
      <w:r w:rsidRPr="00D03A39">
        <w:rPr>
          <w:rFonts w:ascii="Sylfaen" w:hAnsi="Sylfaen" w:cs="Arial"/>
          <w:lang w:val="en-US"/>
        </w:rPr>
        <w:t xml:space="preserve"> from the site of the incident was confirmed by the representative of the RA Ministry of Defense and the Human Rights Defender.</w:t>
      </w:r>
    </w:p>
    <w:p w14:paraId="48545EFF" w14:textId="1FF5C3A2" w:rsidR="003B00C7" w:rsidRPr="00D1518F" w:rsidRDefault="003B00C7" w:rsidP="003B00C7">
      <w:pPr>
        <w:spacing w:after="0" w:line="240" w:lineRule="auto"/>
        <w:ind w:firstLine="720"/>
        <w:jc w:val="both"/>
        <w:rPr>
          <w:rFonts w:ascii="Sylfaen" w:hAnsi="Sylfaen" w:cs="Arial"/>
          <w:sz w:val="24"/>
          <w:szCs w:val="24"/>
        </w:rPr>
      </w:pPr>
      <w:r w:rsidRPr="00D1518F">
        <w:rPr>
          <w:rFonts w:ascii="Sylfaen" w:hAnsi="Sylfaen" w:cs="Arial"/>
          <w:sz w:val="24"/>
          <w:szCs w:val="24"/>
          <w:lang w:val="hy-AM"/>
        </w:rPr>
        <w:t xml:space="preserve">The lawsuit was rejected by the decision of August 6, 2021. Accordingly, the Service did not slander the plaintiff, did not discredit its honor, dignity, or business reputation. </w:t>
      </w:r>
      <w:r w:rsidRPr="00D1518F">
        <w:rPr>
          <w:rFonts w:ascii="Sylfaen" w:hAnsi="Sylfaen" w:cs="Arial"/>
          <w:sz w:val="24"/>
          <w:szCs w:val="24"/>
        </w:rPr>
        <w:t>The plaintiff’s appeal to the Court of Appeal was rejected</w:t>
      </w:r>
      <w:r>
        <w:rPr>
          <w:rFonts w:ascii="Sylfaen" w:hAnsi="Sylfaen" w:cs="Arial"/>
          <w:sz w:val="24"/>
          <w:szCs w:val="24"/>
        </w:rPr>
        <w:t>, too</w:t>
      </w:r>
      <w:r w:rsidRPr="00D1518F">
        <w:rPr>
          <w:rFonts w:ascii="Sylfaen" w:hAnsi="Sylfaen" w:cs="Arial"/>
          <w:sz w:val="24"/>
          <w:szCs w:val="24"/>
        </w:rPr>
        <w:t>.</w:t>
      </w:r>
    </w:p>
    <w:p w14:paraId="5127A66B" w14:textId="224FBAB5" w:rsidR="003B00C7" w:rsidRDefault="003B00C7" w:rsidP="003B00C7">
      <w:pPr>
        <w:spacing w:after="0" w:line="240" w:lineRule="auto"/>
        <w:ind w:firstLine="720"/>
        <w:jc w:val="both"/>
        <w:rPr>
          <w:rFonts w:ascii="Sylfaen" w:hAnsi="Sylfaen" w:cs="Arial"/>
          <w:sz w:val="24"/>
          <w:szCs w:val="24"/>
        </w:rPr>
      </w:pPr>
      <w:r w:rsidRPr="00D1518F">
        <w:rPr>
          <w:rFonts w:ascii="Sylfaen" w:hAnsi="Sylfaen" w:cs="Arial"/>
          <w:sz w:val="24"/>
          <w:szCs w:val="24"/>
        </w:rPr>
        <w:t xml:space="preserve">On </w:t>
      </w:r>
      <w:r>
        <w:rPr>
          <w:rFonts w:ascii="Sylfaen" w:hAnsi="Sylfaen" w:cs="Arial"/>
          <w:sz w:val="24"/>
          <w:szCs w:val="24"/>
        </w:rPr>
        <w:t>April 7, a complaint was filed with the Court of Cassation.</w:t>
      </w:r>
    </w:p>
    <w:p w14:paraId="4998367F" w14:textId="77777777" w:rsidR="003B00C7" w:rsidRPr="00D1518F" w:rsidRDefault="003B00C7" w:rsidP="003B00C7">
      <w:pPr>
        <w:spacing w:after="0" w:line="240" w:lineRule="auto"/>
        <w:jc w:val="both"/>
        <w:rPr>
          <w:rFonts w:ascii="Sylfaen" w:hAnsi="Sylfaen" w:cs="Arial"/>
          <w:sz w:val="24"/>
          <w:szCs w:val="24"/>
          <w:lang w:val="hy-AM"/>
        </w:rPr>
      </w:pPr>
    </w:p>
    <w:p w14:paraId="47B2322E" w14:textId="23A3F519" w:rsidR="005735DC" w:rsidRDefault="00100DFA" w:rsidP="005735DC">
      <w:pPr>
        <w:pStyle w:val="NormalWeb"/>
        <w:shd w:val="clear" w:color="auto" w:fill="FFFFFF"/>
        <w:spacing w:before="0" w:beforeAutospacing="0" w:after="0" w:afterAutospacing="0"/>
        <w:jc w:val="both"/>
        <w:rPr>
          <w:rFonts w:ascii="Sylfaen" w:hAnsi="Sylfaen"/>
          <w:kern w:val="36"/>
          <w:lang w:val="en-US"/>
        </w:rPr>
      </w:pPr>
      <w:r w:rsidRPr="00FA7728">
        <w:rPr>
          <w:b/>
          <w:lang w:val="hy-AM"/>
        </w:rPr>
        <w:tab/>
      </w:r>
      <w:r w:rsidR="003B00C7">
        <w:rPr>
          <w:b/>
          <w:lang w:val="en-US"/>
        </w:rPr>
        <w:t xml:space="preserve">On September </w:t>
      </w:r>
      <w:r w:rsidRPr="00FA7728">
        <w:rPr>
          <w:b/>
          <w:lang w:val="hy-AM"/>
        </w:rPr>
        <w:t>13</w:t>
      </w:r>
      <w:r w:rsidR="003B00C7">
        <w:rPr>
          <w:b/>
          <w:lang w:val="en-US"/>
        </w:rPr>
        <w:t xml:space="preserve">, </w:t>
      </w:r>
      <w:r w:rsidR="003B00C7">
        <w:rPr>
          <w:bCs/>
          <w:lang w:val="en-US"/>
        </w:rPr>
        <w:t xml:space="preserve">the Administrative Court </w:t>
      </w:r>
      <w:r w:rsidR="00A477F9">
        <w:rPr>
          <w:bCs/>
          <w:lang w:val="en-US"/>
        </w:rPr>
        <w:t xml:space="preserve">held the pre-trial hearing on the case of </w:t>
      </w:r>
      <w:r w:rsidR="005735DC">
        <w:rPr>
          <w:bCs/>
          <w:lang w:val="en-US"/>
        </w:rPr>
        <w:t xml:space="preserve">the </w:t>
      </w:r>
      <w:r w:rsidR="00A477F9" w:rsidRPr="00D03A39">
        <w:rPr>
          <w:rFonts w:ascii="Sylfaen" w:hAnsi="Sylfaen"/>
          <w:i/>
          <w:iCs/>
          <w:kern w:val="36"/>
          <w:lang w:val="en-US"/>
        </w:rPr>
        <w:t>Armenian Second TV Channel LLC</w:t>
      </w:r>
      <w:r w:rsidR="00A477F9" w:rsidRPr="00D03A39">
        <w:rPr>
          <w:rFonts w:ascii="Sylfaen" w:hAnsi="Sylfaen"/>
          <w:kern w:val="36"/>
          <w:lang w:val="en-US"/>
        </w:rPr>
        <w:t xml:space="preserve"> </w:t>
      </w:r>
      <w:r w:rsidR="005735DC" w:rsidRPr="005735DC">
        <w:rPr>
          <w:rFonts w:ascii="Sylfaen" w:hAnsi="Sylfaen"/>
          <w:i/>
          <w:iCs/>
          <w:kern w:val="36"/>
          <w:lang w:val="en-US"/>
        </w:rPr>
        <w:t>v.</w:t>
      </w:r>
      <w:r w:rsidR="00A477F9" w:rsidRPr="00D03A39">
        <w:rPr>
          <w:rFonts w:ascii="Sylfaen" w:hAnsi="Sylfaen"/>
          <w:i/>
          <w:iCs/>
          <w:kern w:val="36"/>
          <w:lang w:val="en-US"/>
        </w:rPr>
        <w:t xml:space="preserve"> the Commission on Television and Radio</w:t>
      </w:r>
      <w:r w:rsidR="00A477F9" w:rsidRPr="00D03A39">
        <w:rPr>
          <w:rFonts w:ascii="Sylfaen" w:hAnsi="Sylfaen"/>
          <w:kern w:val="36"/>
          <w:lang w:val="en-US"/>
        </w:rPr>
        <w:t xml:space="preserve"> for </w:t>
      </w:r>
      <w:r w:rsidR="005735DC">
        <w:rPr>
          <w:rFonts w:ascii="Sylfaen" w:hAnsi="Sylfaen"/>
          <w:kern w:val="36"/>
          <w:lang w:val="en-US"/>
        </w:rPr>
        <w:t xml:space="preserve">the recognition of lack of jurisdiction for </w:t>
      </w:r>
      <w:r w:rsidR="00A477F9" w:rsidRPr="00D03A39">
        <w:rPr>
          <w:rFonts w:ascii="Sylfaen" w:hAnsi="Sylfaen"/>
          <w:kern w:val="36"/>
          <w:lang w:val="en-US"/>
        </w:rPr>
        <w:t xml:space="preserve">imposing </w:t>
      </w:r>
      <w:proofErr w:type="gramStart"/>
      <w:r w:rsidR="00A477F9" w:rsidRPr="00D03A39">
        <w:rPr>
          <w:rFonts w:ascii="Sylfaen" w:hAnsi="Sylfaen"/>
          <w:kern w:val="36"/>
          <w:lang w:val="en-US"/>
        </w:rPr>
        <w:t>an</w:t>
      </w:r>
      <w:proofErr w:type="gramEnd"/>
      <w:r w:rsidR="00A477F9" w:rsidRPr="00D03A39">
        <w:rPr>
          <w:rFonts w:ascii="Sylfaen" w:hAnsi="Sylfaen"/>
          <w:kern w:val="36"/>
          <w:lang w:val="en-US"/>
        </w:rPr>
        <w:t xml:space="preserve"> </w:t>
      </w:r>
      <w:r w:rsidR="005735DC">
        <w:rPr>
          <w:rFonts w:ascii="Sylfaen" w:hAnsi="Sylfaen"/>
          <w:kern w:val="36"/>
          <w:lang w:val="en-US"/>
        </w:rPr>
        <w:t>fine of 100-fold the minimum wage</w:t>
      </w:r>
      <w:r w:rsidR="00A477F9" w:rsidRPr="00D03A39">
        <w:rPr>
          <w:rFonts w:ascii="Sylfaen" w:hAnsi="Sylfaen"/>
          <w:kern w:val="36"/>
          <w:lang w:val="en-US"/>
        </w:rPr>
        <w:t xml:space="preserve">, </w:t>
      </w:r>
      <w:r w:rsidR="005735DC">
        <w:rPr>
          <w:rFonts w:ascii="Sylfaen" w:hAnsi="Sylfaen"/>
          <w:kern w:val="36"/>
          <w:lang w:val="en-US"/>
        </w:rPr>
        <w:t xml:space="preserve">as established in Decision 86-A of the Commission of May 27, 2022, </w:t>
      </w:r>
      <w:proofErr w:type="spellStart"/>
      <w:r w:rsidR="005735DC">
        <w:rPr>
          <w:rFonts w:ascii="Sylfaen" w:hAnsi="Sylfaen"/>
          <w:kern w:val="36"/>
          <w:lang w:val="en-US"/>
        </w:rPr>
        <w:t>invoiking</w:t>
      </w:r>
      <w:proofErr w:type="spellEnd"/>
      <w:r w:rsidR="005735DC">
        <w:rPr>
          <w:rFonts w:ascii="Sylfaen" w:hAnsi="Sylfaen"/>
          <w:kern w:val="36"/>
          <w:lang w:val="en-US"/>
        </w:rPr>
        <w:t xml:space="preserve"> Article 57 Part 28 of the RA Law on Audio-Visual Media. That penalty was administered on the ground that according to the </w:t>
      </w:r>
      <w:proofErr w:type="spellStart"/>
      <w:r w:rsidR="005735DC">
        <w:rPr>
          <w:rFonts w:ascii="Sylfaen" w:hAnsi="Sylfaen"/>
          <w:kern w:val="36"/>
          <w:lang w:val="en-US"/>
        </w:rPr>
        <w:t>Commition</w:t>
      </w:r>
      <w:proofErr w:type="spellEnd"/>
      <w:r w:rsidR="005735DC">
        <w:rPr>
          <w:rFonts w:ascii="Sylfaen" w:hAnsi="Sylfaen"/>
          <w:kern w:val="36"/>
          <w:lang w:val="en-US"/>
        </w:rPr>
        <w:t xml:space="preserve"> on TV and Radio the TV company had not shared last year’s information on its revenue and income generation gaps with the state regulator.</w:t>
      </w:r>
    </w:p>
    <w:p w14:paraId="63FE79DA" w14:textId="552FEDE0" w:rsidR="005735DC" w:rsidRDefault="005735DC" w:rsidP="005735DC">
      <w:pPr>
        <w:pStyle w:val="NormalWeb"/>
        <w:shd w:val="clear" w:color="auto" w:fill="FFFFFF"/>
        <w:spacing w:before="0" w:beforeAutospacing="0" w:after="0" w:afterAutospacing="0"/>
        <w:jc w:val="both"/>
        <w:rPr>
          <w:rFonts w:ascii="Sylfaen" w:hAnsi="Sylfaen"/>
          <w:kern w:val="36"/>
          <w:lang w:val="en-US"/>
        </w:rPr>
      </w:pPr>
      <w:r>
        <w:rPr>
          <w:rFonts w:ascii="Sylfaen" w:hAnsi="Sylfaen"/>
          <w:kern w:val="36"/>
          <w:lang w:val="en-US"/>
        </w:rPr>
        <w:tab/>
        <w:t xml:space="preserve">The lawsuit was filed on February 18, 2022. </w:t>
      </w:r>
      <w:r w:rsidR="00904EBC">
        <w:rPr>
          <w:rFonts w:ascii="Sylfaen" w:hAnsi="Sylfaen"/>
          <w:kern w:val="36"/>
          <w:lang w:val="en-US"/>
        </w:rPr>
        <w:t xml:space="preserve">The next court hearing was scheduled on November 29. </w:t>
      </w:r>
    </w:p>
    <w:p w14:paraId="0940C4C9" w14:textId="77777777" w:rsidR="005735DC" w:rsidRDefault="005735DC" w:rsidP="00A477F9">
      <w:pPr>
        <w:pStyle w:val="NormalWeb"/>
        <w:shd w:val="clear" w:color="auto" w:fill="FFFFFF"/>
        <w:spacing w:before="0" w:beforeAutospacing="0" w:after="0" w:afterAutospacing="0"/>
        <w:rPr>
          <w:rFonts w:ascii="Sylfaen" w:hAnsi="Sylfaen"/>
          <w:kern w:val="36"/>
          <w:lang w:val="en-US"/>
        </w:rPr>
      </w:pPr>
    </w:p>
    <w:p w14:paraId="0F81FFEA" w14:textId="77777777" w:rsidR="00406931" w:rsidRPr="00FA7728" w:rsidRDefault="00406931" w:rsidP="008C7190">
      <w:pPr>
        <w:spacing w:before="240" w:after="0" w:line="240" w:lineRule="auto"/>
        <w:jc w:val="center"/>
        <w:rPr>
          <w:rFonts w:ascii="Times New Roman" w:hAnsi="Times New Roman" w:cs="Times New Roman"/>
          <w:kern w:val="36"/>
          <w:sz w:val="24"/>
          <w:szCs w:val="24"/>
          <w:lang w:val="hy-AM"/>
        </w:rPr>
      </w:pPr>
      <w:bookmarkStart w:id="1" w:name="_GoBack"/>
      <w:bookmarkEnd w:id="1"/>
      <w:r w:rsidRPr="00FA7728">
        <w:rPr>
          <w:rFonts w:ascii="Times New Roman" w:hAnsi="Times New Roman" w:cs="Times New Roman"/>
          <w:kern w:val="36"/>
          <w:sz w:val="24"/>
          <w:szCs w:val="24"/>
          <w:lang w:val="hy-AM"/>
        </w:rPr>
        <w:lastRenderedPageBreak/>
        <w:sym w:font="Symbol" w:char="F02A"/>
      </w:r>
      <w:r w:rsidRPr="00FA7728">
        <w:rPr>
          <w:rFonts w:ascii="Times New Roman" w:hAnsi="Times New Roman" w:cs="Times New Roman"/>
          <w:kern w:val="36"/>
          <w:sz w:val="24"/>
          <w:szCs w:val="24"/>
          <w:lang w:val="hy-AM"/>
        </w:rPr>
        <w:sym w:font="Symbol" w:char="F02A"/>
      </w:r>
      <w:r w:rsidRPr="00FA7728">
        <w:rPr>
          <w:rFonts w:ascii="Times New Roman" w:hAnsi="Times New Roman" w:cs="Times New Roman"/>
          <w:kern w:val="36"/>
          <w:sz w:val="24"/>
          <w:szCs w:val="24"/>
          <w:lang w:val="hy-AM"/>
        </w:rPr>
        <w:sym w:font="Symbol" w:char="F02A"/>
      </w:r>
    </w:p>
    <w:p w14:paraId="26A6ECF4" w14:textId="77777777" w:rsidR="00C651C2" w:rsidRPr="00FA7728" w:rsidRDefault="00406931" w:rsidP="00C651C2">
      <w:pPr>
        <w:spacing w:line="240" w:lineRule="auto"/>
        <w:jc w:val="both"/>
        <w:rPr>
          <w:rFonts w:ascii="Times New Roman" w:hAnsi="Times New Roman" w:cs="Times New Roman"/>
          <w:sz w:val="24"/>
          <w:szCs w:val="24"/>
        </w:rPr>
      </w:pPr>
      <w:r w:rsidRPr="00FA7728">
        <w:rPr>
          <w:rFonts w:ascii="Times New Roman" w:hAnsi="Times New Roman" w:cs="Times New Roman"/>
          <w:i/>
          <w:sz w:val="24"/>
          <w:szCs w:val="24"/>
          <w:lang w:val="hy-AM"/>
        </w:rPr>
        <w:tab/>
      </w:r>
      <w:r w:rsidR="00C651C2" w:rsidRPr="00FA7728">
        <w:rPr>
          <w:rFonts w:ascii="Times New Roman" w:hAnsi="Times New Roman" w:cs="Times New Roman"/>
          <w:b/>
          <w:i/>
          <w:sz w:val="24"/>
          <w:szCs w:val="24"/>
        </w:rPr>
        <w:t>This report was made within the scope of the project of Committee to Protect Freedom of Expression implemented with the support of National Endowment for Democracy (NED, USA). Opinions and assessments contained in the report belong to the CPFE and might not be consistent with the opinions and dispositions of the NED.</w:t>
      </w:r>
    </w:p>
    <w:p w14:paraId="7887217E" w14:textId="6CDD03DC" w:rsidR="00406931" w:rsidRPr="00FA7728" w:rsidRDefault="00406931" w:rsidP="00406931">
      <w:pPr>
        <w:spacing w:line="240" w:lineRule="auto"/>
        <w:rPr>
          <w:rFonts w:ascii="Times New Roman" w:hAnsi="Times New Roman" w:cs="Times New Roman"/>
          <w:lang w:val="hy-AM"/>
        </w:rPr>
      </w:pPr>
    </w:p>
    <w:p w14:paraId="731CE292" w14:textId="77777777" w:rsidR="00B10110" w:rsidRPr="00FA7728" w:rsidRDefault="00B10110" w:rsidP="00406931">
      <w:pPr>
        <w:spacing w:line="240" w:lineRule="auto"/>
        <w:rPr>
          <w:rFonts w:ascii="Times New Roman" w:hAnsi="Times New Roman" w:cs="Times New Roman"/>
          <w:sz w:val="24"/>
          <w:szCs w:val="24"/>
          <w:lang w:val="hy-AM"/>
        </w:rPr>
      </w:pPr>
    </w:p>
    <w:p w14:paraId="362CE85C" w14:textId="77777777" w:rsidR="000F5FEC" w:rsidRPr="00FA7728" w:rsidRDefault="000F5FEC" w:rsidP="00406931">
      <w:pPr>
        <w:spacing w:line="240" w:lineRule="auto"/>
        <w:rPr>
          <w:rFonts w:ascii="Times New Roman" w:hAnsi="Times New Roman" w:cs="Times New Roman"/>
          <w:sz w:val="24"/>
          <w:szCs w:val="24"/>
        </w:rPr>
      </w:pPr>
    </w:p>
    <w:sectPr w:rsidR="000F5FEC" w:rsidRPr="00FA7728" w:rsidSect="0075740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ECBFA" w14:textId="77777777" w:rsidR="00F84417" w:rsidRDefault="00F84417" w:rsidP="00AD46CA">
      <w:r>
        <w:separator/>
      </w:r>
    </w:p>
  </w:endnote>
  <w:endnote w:type="continuationSeparator" w:id="0">
    <w:p w14:paraId="14C4CAEF" w14:textId="77777777" w:rsidR="00F84417" w:rsidRDefault="00F84417"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GMaruGothicMPRO">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0324" w14:textId="0907384C" w:rsidR="002057A7" w:rsidRDefault="002057A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82747">
      <w:rPr>
        <w:caps/>
        <w:noProof/>
        <w:color w:val="5B9BD5" w:themeColor="accent1"/>
      </w:rPr>
      <w:t>3</w:t>
    </w:r>
    <w:r>
      <w:rPr>
        <w:caps/>
        <w:noProof/>
        <w:color w:val="5B9BD5" w:themeColor="accent1"/>
      </w:rPr>
      <w:fldChar w:fldCharType="end"/>
    </w:r>
  </w:p>
  <w:p w14:paraId="731F66EC" w14:textId="77777777" w:rsidR="002057A7" w:rsidRDefault="002057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8E745" w14:textId="77777777" w:rsidR="00F84417" w:rsidRDefault="00F84417" w:rsidP="00AD46CA">
      <w:r>
        <w:separator/>
      </w:r>
    </w:p>
  </w:footnote>
  <w:footnote w:type="continuationSeparator" w:id="0">
    <w:p w14:paraId="0D664C12" w14:textId="77777777" w:rsidR="00F84417" w:rsidRDefault="00F84417" w:rsidP="00AD46CA">
      <w:r>
        <w:continuationSeparator/>
      </w:r>
    </w:p>
  </w:footnote>
  <w:footnote w:id="1">
    <w:p w14:paraId="6BD1593D" w14:textId="77777777" w:rsidR="00466C82" w:rsidRPr="005D25C5" w:rsidRDefault="00466C82" w:rsidP="00466C82">
      <w:pPr>
        <w:pStyle w:val="FootnoteText"/>
        <w:rPr>
          <w:lang w:val="hy-AM"/>
        </w:rPr>
      </w:pPr>
      <w:r>
        <w:rPr>
          <w:rStyle w:val="FootnoteReference"/>
        </w:rPr>
        <w:footnoteRef/>
      </w:r>
      <w:r>
        <w:t xml:space="preserve"> </w:t>
      </w:r>
      <w:hyperlink r:id="rId1" w:history="1">
        <w:r w:rsidRPr="00F719F7">
          <w:rPr>
            <w:rStyle w:val="Hyperlink"/>
            <w:rFonts w:ascii="Sylfaen" w:hAnsi="Sylfaen"/>
            <w:b/>
            <w:sz w:val="16"/>
            <w:szCs w:val="16"/>
            <w:lang w:val="hy-AM"/>
          </w:rPr>
          <w:t>https://moj.am/storage/uploads/11MM.pdf</w:t>
        </w:r>
      </w:hyperlink>
    </w:p>
  </w:footnote>
  <w:footnote w:id="2">
    <w:p w14:paraId="42406335" w14:textId="77777777" w:rsidR="002057A7" w:rsidRPr="003A0827" w:rsidRDefault="002057A7" w:rsidP="00224395">
      <w:pPr>
        <w:pStyle w:val="FootnoteText"/>
        <w:spacing w:after="0"/>
        <w:rPr>
          <w:lang w:val="hy-AM"/>
        </w:rPr>
      </w:pPr>
      <w:r>
        <w:rPr>
          <w:rStyle w:val="FootnoteReference"/>
        </w:rPr>
        <w:footnoteRef/>
      </w:r>
      <w:r w:rsidRPr="003A0827">
        <w:rPr>
          <w:lang w:val="hy-AM"/>
        </w:rPr>
        <w:t xml:space="preserve"> </w:t>
      </w:r>
      <w:hyperlink r:id="rId2" w:history="1">
        <w:r w:rsidRPr="00F719F7">
          <w:rPr>
            <w:rStyle w:val="Hyperlink"/>
            <w:rFonts w:ascii="Sylfaen" w:hAnsi="Sylfaen"/>
            <w:b/>
            <w:sz w:val="16"/>
            <w:szCs w:val="16"/>
            <w:lang w:val="hy-AM"/>
          </w:rPr>
          <w:t>https://moj.am/storage/uploads/11MM.pdf</w:t>
        </w:r>
      </w:hyperlink>
    </w:p>
  </w:footnote>
  <w:footnote w:id="3">
    <w:p w14:paraId="3B2AB787" w14:textId="77777777" w:rsidR="002057A7" w:rsidRPr="009A5045" w:rsidRDefault="002057A7" w:rsidP="00224395">
      <w:pPr>
        <w:pStyle w:val="FootnoteText"/>
        <w:spacing w:after="0"/>
        <w:rPr>
          <w:lang w:val="hy-AM"/>
        </w:rPr>
      </w:pPr>
      <w:r>
        <w:rPr>
          <w:rStyle w:val="FootnoteReference"/>
        </w:rPr>
        <w:footnoteRef/>
      </w:r>
      <w:r w:rsidRPr="00AC1768">
        <w:rPr>
          <w:lang w:val="hy-AM"/>
        </w:rPr>
        <w:t xml:space="preserve"> </w:t>
      </w:r>
      <w:hyperlink r:id="rId3" w:history="1">
        <w:r w:rsidRPr="00F719F7">
          <w:rPr>
            <w:rStyle w:val="Hyperlink"/>
            <w:rFonts w:ascii="Sylfaen" w:hAnsi="Sylfaen"/>
            <w:b/>
            <w:sz w:val="16"/>
            <w:szCs w:val="16"/>
            <w:lang w:val="hy-AM"/>
          </w:rPr>
          <w:t>https://twitter.com/freedomhouse/status/1545101116043628544?cxt=HHwWgMC4vevRpvEqAAAA</w:t>
        </w:r>
      </w:hyperlink>
    </w:p>
  </w:footnote>
  <w:footnote w:id="4">
    <w:p w14:paraId="70CF969F" w14:textId="77777777" w:rsidR="002057A7" w:rsidRPr="007F6B93" w:rsidRDefault="002057A7" w:rsidP="00224395">
      <w:pPr>
        <w:pStyle w:val="FootnoteText"/>
        <w:spacing w:after="0"/>
        <w:rPr>
          <w:lang w:val="hy-AM"/>
        </w:rPr>
      </w:pPr>
      <w:r>
        <w:rPr>
          <w:rStyle w:val="FootnoteReference"/>
        </w:rPr>
        <w:footnoteRef/>
      </w:r>
      <w:r w:rsidRPr="007F6B93">
        <w:rPr>
          <w:lang w:val="hy-AM"/>
        </w:rPr>
        <w:t xml:space="preserve"> </w:t>
      </w:r>
      <w:hyperlink r:id="rId4" w:history="1">
        <w:r w:rsidRPr="00F719F7">
          <w:rPr>
            <w:rStyle w:val="Hyperlink"/>
            <w:rFonts w:ascii="Sylfaen" w:hAnsi="Sylfaen"/>
            <w:b/>
            <w:sz w:val="16"/>
            <w:szCs w:val="16"/>
            <w:lang w:val="hy-AM"/>
          </w:rPr>
          <w:t>https://www.e-draft.am/projects/4574</w:t>
        </w:r>
      </w:hyperlink>
    </w:p>
  </w:footnote>
  <w:footnote w:id="5">
    <w:p w14:paraId="66D25722" w14:textId="77777777" w:rsidR="002057A7" w:rsidRPr="00090473" w:rsidRDefault="002057A7">
      <w:pPr>
        <w:pStyle w:val="FootnoteText"/>
        <w:rPr>
          <w:lang w:val="hy-AM"/>
        </w:rPr>
      </w:pPr>
      <w:r>
        <w:rPr>
          <w:rStyle w:val="FootnoteReference"/>
        </w:rPr>
        <w:footnoteRef/>
      </w:r>
      <w:r w:rsidRPr="00090473">
        <w:rPr>
          <w:lang w:val="hy-AM"/>
        </w:rPr>
        <w:t xml:space="preserve"> </w:t>
      </w:r>
      <w:hyperlink r:id="rId5" w:history="1">
        <w:r w:rsidRPr="00090473">
          <w:rPr>
            <w:rStyle w:val="Hyperlink"/>
            <w:rFonts w:ascii="Sylfaen" w:hAnsi="Sylfaen"/>
            <w:b/>
            <w:sz w:val="16"/>
            <w:szCs w:val="16"/>
            <w:lang w:val="hy-AM"/>
          </w:rPr>
          <w:t>https://twitter.com/freedomhouse/status/1545101120124633089</w:t>
        </w:r>
      </w:hyperlink>
    </w:p>
  </w:footnote>
  <w:footnote w:id="6">
    <w:p w14:paraId="2E65997B" w14:textId="77777777" w:rsidR="002057A7" w:rsidRPr="00090473" w:rsidRDefault="002057A7" w:rsidP="00090473">
      <w:pPr>
        <w:pStyle w:val="FootnoteText"/>
        <w:spacing w:after="0"/>
        <w:rPr>
          <w:lang w:val="hy-AM"/>
        </w:rPr>
      </w:pPr>
      <w:r>
        <w:rPr>
          <w:rStyle w:val="FootnoteReference"/>
        </w:rPr>
        <w:footnoteRef/>
      </w:r>
      <w:r w:rsidRPr="00090473">
        <w:rPr>
          <w:lang w:val="hy-AM"/>
        </w:rPr>
        <w:t xml:space="preserve"> </w:t>
      </w:r>
      <w:hyperlink r:id="rId6" w:history="1">
        <w:r w:rsidRPr="00090473">
          <w:rPr>
            <w:rStyle w:val="Hyperlink"/>
            <w:rFonts w:ascii="Sylfaen" w:hAnsi="Sylfaen"/>
            <w:b/>
            <w:sz w:val="16"/>
            <w:szCs w:val="16"/>
            <w:lang w:val="hy-AM"/>
          </w:rPr>
          <w:t>https://twitter.com/freedomhouse/status/1545101118178459652</w:t>
        </w:r>
      </w:hyperlink>
    </w:p>
  </w:footnote>
  <w:footnote w:id="7">
    <w:p w14:paraId="0ABDCD44" w14:textId="77777777" w:rsidR="002057A7" w:rsidRPr="00990198" w:rsidRDefault="002057A7" w:rsidP="000135D3">
      <w:pPr>
        <w:pStyle w:val="FootnoteText"/>
        <w:rPr>
          <w:lang w:val="hy-AM"/>
        </w:rPr>
      </w:pPr>
      <w:r>
        <w:rPr>
          <w:rStyle w:val="FootnoteReference"/>
        </w:rPr>
        <w:footnoteRef/>
      </w:r>
      <w:r w:rsidRPr="00990198">
        <w:rPr>
          <w:lang w:val="hy-AM"/>
        </w:rPr>
        <w:t xml:space="preserve"> </w:t>
      </w:r>
      <w:hyperlink r:id="rId7" w:history="1">
        <w:r w:rsidRPr="00F719F7">
          <w:rPr>
            <w:rStyle w:val="Hyperlink"/>
            <w:rFonts w:ascii="Sylfaen" w:hAnsi="Sylfaen"/>
            <w:b/>
            <w:sz w:val="16"/>
            <w:szCs w:val="16"/>
            <w:lang w:val="hy-AM"/>
          </w:rPr>
          <w:t>https://www.article19.org/wp-content/uploads/2022/06/A19-GxR-CountryRankings-22.pdf</w:t>
        </w:r>
      </w:hyperlink>
    </w:p>
  </w:footnote>
  <w:footnote w:id="8">
    <w:p w14:paraId="01B0D713" w14:textId="77777777" w:rsidR="00DE4B10" w:rsidRPr="00F633DE" w:rsidRDefault="00DE4B10" w:rsidP="00DE4B10">
      <w:pPr>
        <w:pStyle w:val="FootnoteText"/>
        <w:spacing w:after="0"/>
        <w:rPr>
          <w:lang w:val="hy-AM"/>
        </w:rPr>
      </w:pPr>
      <w:r>
        <w:rPr>
          <w:rStyle w:val="FootnoteReference"/>
        </w:rPr>
        <w:footnoteRef/>
      </w:r>
      <w:r w:rsidRPr="00F633DE">
        <w:rPr>
          <w:lang w:val="hy-AM"/>
        </w:rPr>
        <w:t xml:space="preserve"> </w:t>
      </w:r>
      <w:hyperlink r:id="rId8" w:history="1">
        <w:r w:rsidRPr="005666A8">
          <w:rPr>
            <w:rStyle w:val="Hyperlink"/>
            <w:rFonts w:ascii="Sylfaen" w:hAnsi="Sylfaen"/>
            <w:b/>
            <w:sz w:val="16"/>
            <w:szCs w:val="16"/>
            <w:lang w:val="hy-AM"/>
          </w:rPr>
          <w:t>https://bit.ly/3wn5xnr</w:t>
        </w:r>
      </w:hyperlink>
    </w:p>
  </w:footnote>
  <w:footnote w:id="9">
    <w:p w14:paraId="212832BA" w14:textId="77777777" w:rsidR="00993250" w:rsidRPr="001F3570" w:rsidRDefault="00993250" w:rsidP="00993250">
      <w:pPr>
        <w:pStyle w:val="FootnoteText"/>
        <w:spacing w:after="0"/>
        <w:rPr>
          <w:lang w:val="hy-AM"/>
        </w:rPr>
      </w:pPr>
      <w:r>
        <w:rPr>
          <w:rStyle w:val="FootnoteReference"/>
        </w:rPr>
        <w:footnoteRef/>
      </w:r>
      <w:r w:rsidRPr="001F3570">
        <w:rPr>
          <w:lang w:val="hy-AM"/>
        </w:rPr>
        <w:t xml:space="preserve"> </w:t>
      </w:r>
      <w:hyperlink r:id="rId9" w:history="1">
        <w:r w:rsidRPr="00F719F7">
          <w:rPr>
            <w:rStyle w:val="Hyperlink"/>
            <w:rFonts w:ascii="Sylfaen" w:hAnsi="Sylfaen"/>
            <w:b/>
            <w:sz w:val="16"/>
            <w:szCs w:val="16"/>
            <w:lang w:val="hy-AM"/>
          </w:rPr>
          <w:t>https://www.youtube.com/watch?v=KmfkkOIKYLs</w:t>
        </w:r>
      </w:hyperlink>
    </w:p>
  </w:footnote>
  <w:footnote w:id="10">
    <w:p w14:paraId="2DA98245" w14:textId="77777777" w:rsidR="008B067D" w:rsidRPr="003D32B2" w:rsidRDefault="008B067D" w:rsidP="008B067D">
      <w:pPr>
        <w:pStyle w:val="FootnoteText"/>
        <w:spacing w:after="0"/>
        <w:rPr>
          <w:lang w:val="hy-AM"/>
        </w:rPr>
      </w:pPr>
      <w:r>
        <w:rPr>
          <w:rStyle w:val="FootnoteReference"/>
        </w:rPr>
        <w:footnoteRef/>
      </w:r>
      <w:r w:rsidRPr="003D32B2">
        <w:rPr>
          <w:lang w:val="hy-AM"/>
        </w:rPr>
        <w:t xml:space="preserve"> </w:t>
      </w:r>
      <w:hyperlink r:id="rId10" w:history="1">
        <w:r w:rsidRPr="003D32B2">
          <w:rPr>
            <w:rStyle w:val="Hyperlink"/>
            <w:rFonts w:ascii="Sylfaen" w:hAnsi="Sylfaen"/>
            <w:b/>
            <w:sz w:val="16"/>
            <w:szCs w:val="16"/>
            <w:lang w:val="hy-AM"/>
          </w:rPr>
          <w:t>http://www.hzham.am/articles/1664482480940241.html</w:t>
        </w:r>
      </w:hyperlink>
    </w:p>
  </w:footnote>
  <w:footnote w:id="11">
    <w:p w14:paraId="429FD766" w14:textId="77777777" w:rsidR="00212D93" w:rsidRPr="008A18F2" w:rsidRDefault="00212D93" w:rsidP="00212D93">
      <w:pPr>
        <w:pStyle w:val="FootnoteText"/>
        <w:spacing w:after="0"/>
        <w:rPr>
          <w:lang w:val="hy-AM"/>
        </w:rPr>
      </w:pPr>
      <w:r>
        <w:rPr>
          <w:rStyle w:val="FootnoteReference"/>
        </w:rPr>
        <w:footnoteRef/>
      </w:r>
      <w:r w:rsidRPr="008A18F2">
        <w:rPr>
          <w:lang w:val="hy-AM"/>
        </w:rPr>
        <w:t xml:space="preserve"> </w:t>
      </w:r>
      <w:hyperlink r:id="rId11" w:history="1">
        <w:r w:rsidRPr="008F6488">
          <w:rPr>
            <w:rStyle w:val="Hyperlink"/>
            <w:rFonts w:ascii="Sylfaen" w:hAnsi="Sylfaen"/>
            <w:b/>
            <w:sz w:val="16"/>
            <w:szCs w:val="16"/>
            <w:lang w:val="hy-AM"/>
          </w:rPr>
          <w:t>https://armlur.am/1124388/</w:t>
        </w:r>
      </w:hyperlink>
    </w:p>
  </w:footnote>
  <w:footnote w:id="12">
    <w:p w14:paraId="6632B3CB" w14:textId="77777777" w:rsidR="00411279" w:rsidRPr="00F31562" w:rsidRDefault="00411279" w:rsidP="00411279">
      <w:pPr>
        <w:pStyle w:val="FootnoteText"/>
        <w:spacing w:after="0"/>
        <w:rPr>
          <w:lang w:val="hy-AM"/>
        </w:rPr>
      </w:pPr>
      <w:r>
        <w:rPr>
          <w:rStyle w:val="FootnoteReference"/>
        </w:rPr>
        <w:footnoteRef/>
      </w:r>
      <w:r w:rsidRPr="0081045D">
        <w:rPr>
          <w:lang w:val="hy-AM"/>
        </w:rPr>
        <w:t xml:space="preserve"> </w:t>
      </w:r>
      <w:hyperlink r:id="rId12" w:history="1">
        <w:r w:rsidRPr="0081045D">
          <w:rPr>
            <w:rStyle w:val="Hyperlink"/>
            <w:rFonts w:ascii="Sylfaen" w:hAnsi="Sylfaen"/>
            <w:b/>
            <w:sz w:val="16"/>
            <w:szCs w:val="16"/>
            <w:lang w:val="hy-AM"/>
          </w:rPr>
          <w:t>https://shamshyan.com/hy/article/2020/06/14/1157316/</w:t>
        </w:r>
      </w:hyperlink>
    </w:p>
  </w:footnote>
  <w:footnote w:id="13">
    <w:p w14:paraId="44096269" w14:textId="77777777" w:rsidR="000728A0" w:rsidRPr="000219D1" w:rsidRDefault="000728A0" w:rsidP="000728A0">
      <w:pPr>
        <w:pStyle w:val="FootnoteText"/>
        <w:spacing w:after="0" w:line="240" w:lineRule="auto"/>
        <w:rPr>
          <w:lang w:val="hy-AM"/>
        </w:rPr>
      </w:pPr>
      <w:r>
        <w:rPr>
          <w:rStyle w:val="FootnoteReference"/>
        </w:rPr>
        <w:footnoteRef/>
      </w:r>
      <w:r w:rsidRPr="000219D1">
        <w:rPr>
          <w:lang w:val="hy-AM"/>
        </w:rPr>
        <w:t xml:space="preserve"> </w:t>
      </w:r>
      <w:hyperlink r:id="rId13" w:history="1">
        <w:r w:rsidRPr="004F4559">
          <w:rPr>
            <w:rStyle w:val="Hyperlink"/>
            <w:rFonts w:ascii="Sylfaen" w:hAnsi="Sylfaen"/>
            <w:b/>
            <w:sz w:val="16"/>
            <w:szCs w:val="16"/>
            <w:lang w:val="hy-AM"/>
          </w:rPr>
          <w:t>https://www.youtube.com/watch?v=EQ1cf6LhYj0</w:t>
        </w:r>
      </w:hyperlink>
    </w:p>
  </w:footnote>
  <w:footnote w:id="14">
    <w:p w14:paraId="37112EC9" w14:textId="77777777" w:rsidR="000728A0" w:rsidRPr="000219D1" w:rsidRDefault="000728A0" w:rsidP="000728A0">
      <w:pPr>
        <w:pStyle w:val="FootnoteText"/>
        <w:spacing w:after="0" w:line="240" w:lineRule="auto"/>
        <w:rPr>
          <w:lang w:val="hy-AM"/>
        </w:rPr>
      </w:pPr>
      <w:r>
        <w:rPr>
          <w:rStyle w:val="FootnoteReference"/>
        </w:rPr>
        <w:footnoteRef/>
      </w:r>
      <w:r w:rsidRPr="000219D1">
        <w:rPr>
          <w:lang w:val="hy-AM"/>
        </w:rPr>
        <w:t xml:space="preserve"> </w:t>
      </w:r>
      <w:hyperlink r:id="rId14" w:history="1">
        <w:r w:rsidRPr="004F4559">
          <w:rPr>
            <w:rStyle w:val="Hyperlink"/>
            <w:rFonts w:ascii="Sylfaen" w:hAnsi="Sylfaen"/>
            <w:b/>
            <w:sz w:val="16"/>
            <w:szCs w:val="16"/>
            <w:lang w:val="hy-AM"/>
          </w:rPr>
          <w:t>https://www.youtube.com/watch?v=etKjEn_RcQ4</w:t>
        </w:r>
      </w:hyperlink>
    </w:p>
  </w:footnote>
  <w:footnote w:id="15">
    <w:p w14:paraId="4DEEA5A9" w14:textId="77777777" w:rsidR="00412D68" w:rsidRPr="002371D7" w:rsidRDefault="00412D68" w:rsidP="00412D68">
      <w:pPr>
        <w:pStyle w:val="FootnoteText"/>
        <w:rPr>
          <w:lang w:val="hy-AM"/>
        </w:rPr>
      </w:pPr>
      <w:r>
        <w:rPr>
          <w:rStyle w:val="FootnoteReference"/>
        </w:rPr>
        <w:footnoteRef/>
      </w:r>
      <w:r w:rsidRPr="002371D7">
        <w:rPr>
          <w:lang w:val="hy-AM"/>
        </w:rPr>
        <w:t xml:space="preserve"> </w:t>
      </w:r>
      <w:hyperlink r:id="rId15" w:history="1">
        <w:r w:rsidRPr="002371D7">
          <w:rPr>
            <w:rStyle w:val="Hyperlink"/>
            <w:rFonts w:ascii="Sylfaen" w:hAnsi="Sylfaen"/>
            <w:b/>
            <w:sz w:val="16"/>
            <w:szCs w:val="16"/>
            <w:lang w:val="hy-AM"/>
          </w:rPr>
          <w:t>https://hetq.am/hy/article/146323</w:t>
        </w:r>
      </w:hyperlink>
    </w:p>
  </w:footnote>
  <w:footnote w:id="16">
    <w:p w14:paraId="2C1B3E76" w14:textId="77777777" w:rsidR="002057A7" w:rsidRPr="00987141" w:rsidRDefault="002057A7" w:rsidP="00100DFA">
      <w:pPr>
        <w:pStyle w:val="FootnoteText"/>
        <w:spacing w:after="0"/>
        <w:rPr>
          <w:lang w:val="hy-AM"/>
        </w:rPr>
      </w:pPr>
      <w:r>
        <w:rPr>
          <w:rStyle w:val="FootnoteReference"/>
        </w:rPr>
        <w:footnoteRef/>
      </w:r>
      <w:r w:rsidRPr="00227877">
        <w:rPr>
          <w:lang w:val="hy-AM"/>
        </w:rPr>
        <w:t xml:space="preserve"> </w:t>
      </w:r>
      <w:hyperlink r:id="rId16" w:history="1">
        <w:r w:rsidRPr="008F6488">
          <w:rPr>
            <w:rStyle w:val="Hyperlink"/>
            <w:rFonts w:ascii="Sylfaen" w:hAnsi="Sylfaen"/>
            <w:b/>
            <w:sz w:val="16"/>
            <w:szCs w:val="16"/>
            <w:lang w:val="hy-AM"/>
          </w:rPr>
          <w:t>https://news.am/arm/news/635740.html</w:t>
        </w:r>
      </w:hyperlink>
    </w:p>
  </w:footnote>
  <w:footnote w:id="17">
    <w:p w14:paraId="2C380CC2" w14:textId="77777777" w:rsidR="002057A7" w:rsidRPr="00BB3D32" w:rsidRDefault="002057A7" w:rsidP="00100DFA">
      <w:pPr>
        <w:pStyle w:val="FootnoteText"/>
        <w:spacing w:after="0"/>
        <w:rPr>
          <w:lang w:val="hy-AM"/>
        </w:rPr>
      </w:pPr>
      <w:r>
        <w:rPr>
          <w:rStyle w:val="FootnoteReference"/>
        </w:rPr>
        <w:footnoteRef/>
      </w:r>
      <w:r w:rsidRPr="00BB3D32">
        <w:rPr>
          <w:lang w:val="hy-AM"/>
        </w:rPr>
        <w:t xml:space="preserve"> </w:t>
      </w:r>
      <w:hyperlink r:id="rId17" w:history="1">
        <w:r w:rsidRPr="00BB3D32">
          <w:rPr>
            <w:rStyle w:val="Hyperlink"/>
            <w:rFonts w:ascii="Sylfaen" w:hAnsi="Sylfaen"/>
            <w:b/>
            <w:sz w:val="16"/>
            <w:szCs w:val="16"/>
            <w:lang w:val="hy-AM"/>
          </w:rPr>
          <w:t>https://blog.168.am/blog/325552.html?fbclid=IwAR3trYjfRjSrazV_o_yeMP2cyVqiSpAy16s69S29eHwbw-bDAe36yrCAveU</w:t>
        </w:r>
      </w:hyperlink>
    </w:p>
  </w:footnote>
  <w:footnote w:id="18">
    <w:p w14:paraId="7956F159" w14:textId="77777777" w:rsidR="00C76DA0" w:rsidRPr="00A23EB9" w:rsidRDefault="00C76DA0" w:rsidP="00705FA1">
      <w:pPr>
        <w:pStyle w:val="FootnoteText"/>
        <w:tabs>
          <w:tab w:val="left" w:pos="7100"/>
        </w:tabs>
        <w:spacing w:after="0"/>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18" w:history="1">
        <w:r w:rsidRPr="00A23EB9">
          <w:rPr>
            <w:rStyle w:val="Hyperlink"/>
            <w:rFonts w:ascii="Sylfaen" w:hAnsi="Sylfaen"/>
            <w:b/>
            <w:sz w:val="16"/>
            <w:szCs w:val="16"/>
            <w:lang w:val="hy-AM"/>
          </w:rPr>
          <w:t>https://hraparak.am/post/591fb734e3d84d0d37fd972c</w:t>
        </w:r>
      </w:hyperlink>
    </w:p>
  </w:footnote>
  <w:footnote w:id="19">
    <w:p w14:paraId="1775EE1A" w14:textId="77777777" w:rsidR="00C76DA0" w:rsidRPr="006671D6" w:rsidRDefault="00C76DA0" w:rsidP="00705FA1">
      <w:pPr>
        <w:pStyle w:val="FootnoteText"/>
        <w:spacing w:after="0"/>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19" w:history="1">
        <w:r w:rsidRPr="00A23EB9">
          <w:rPr>
            <w:rStyle w:val="Hyperlink"/>
            <w:rFonts w:ascii="Sylfaen" w:hAnsi="Sylfaen"/>
            <w:b/>
            <w:sz w:val="16"/>
            <w:szCs w:val="16"/>
            <w:lang w:val="hy-AM"/>
          </w:rPr>
          <w:t>https://hraparak.am/post/591fb531e3d84d0d37fd8835</w:t>
        </w:r>
      </w:hyperlink>
    </w:p>
  </w:footnote>
  <w:footnote w:id="20">
    <w:p w14:paraId="4431C7F0" w14:textId="77777777" w:rsidR="002057A7" w:rsidRPr="00A91820" w:rsidRDefault="002057A7" w:rsidP="00705FA1">
      <w:pPr>
        <w:pStyle w:val="FootnoteText"/>
        <w:spacing w:after="0"/>
        <w:rPr>
          <w:lang w:val="hy-AM"/>
        </w:rPr>
      </w:pPr>
      <w:r>
        <w:rPr>
          <w:rStyle w:val="FootnoteReference"/>
        </w:rPr>
        <w:footnoteRef/>
      </w:r>
      <w:hyperlink r:id="rId20" w:history="1">
        <w:r w:rsidRPr="00F719F7">
          <w:rPr>
            <w:rStyle w:val="Hyperlink"/>
            <w:rFonts w:ascii="Sylfaen" w:hAnsi="Sylfaen"/>
            <w:b/>
            <w:sz w:val="16"/>
            <w:szCs w:val="16"/>
            <w:lang w:val="hy-AM"/>
          </w:rPr>
          <w:t>https://www.facebook.com/satik.seyranyan/posts/pfbid02HU8UuBYa5MU9cCBJRiWzbGo1wkEpcLNn9mGqsX7da27vL763C4m9Ui8kdjonef81l</w:t>
        </w:r>
      </w:hyperlink>
    </w:p>
  </w:footnote>
  <w:footnote w:id="21">
    <w:p w14:paraId="2E620A51" w14:textId="77777777" w:rsidR="00F26ADD" w:rsidRPr="009F4E91" w:rsidRDefault="00F26ADD" w:rsidP="001624A5">
      <w:pPr>
        <w:pStyle w:val="FootnoteText"/>
        <w:spacing w:after="0"/>
        <w:rPr>
          <w:lang w:val="hy-AM"/>
        </w:rPr>
      </w:pPr>
      <w:r>
        <w:rPr>
          <w:rStyle w:val="FootnoteReference"/>
        </w:rPr>
        <w:footnoteRef/>
      </w:r>
      <w:r w:rsidRPr="009F4E91">
        <w:rPr>
          <w:lang w:val="hy-AM"/>
        </w:rPr>
        <w:t xml:space="preserve"> </w:t>
      </w:r>
      <w:hyperlink r:id="rId21" w:history="1">
        <w:r w:rsidRPr="00ED6816">
          <w:rPr>
            <w:rStyle w:val="Hyperlink"/>
            <w:rFonts w:ascii="Sylfaen" w:hAnsi="Sylfaen"/>
            <w:b/>
            <w:sz w:val="16"/>
            <w:szCs w:val="16"/>
            <w:lang w:val="hy-AM"/>
          </w:rPr>
          <w:t>https://www.youtube.com/watch?v=lK6HT5ihmKQ</w:t>
        </w:r>
      </w:hyperlink>
    </w:p>
  </w:footnote>
  <w:footnote w:id="22">
    <w:p w14:paraId="2969A514" w14:textId="77777777" w:rsidR="00686AD8" w:rsidRPr="00CA3250" w:rsidRDefault="00686AD8" w:rsidP="001624A5">
      <w:pPr>
        <w:pStyle w:val="FootnoteText"/>
        <w:spacing w:after="0"/>
        <w:rPr>
          <w:rFonts w:ascii="Sylfaen" w:hAnsi="Sylfaen"/>
          <w:lang w:val="hy-AM"/>
        </w:rPr>
      </w:pPr>
      <w:r>
        <w:rPr>
          <w:rStyle w:val="FootnoteReference"/>
        </w:rPr>
        <w:footnoteRef/>
      </w:r>
      <w:r w:rsidRPr="00CA3250">
        <w:rPr>
          <w:lang w:val="hy-AM"/>
        </w:rPr>
        <w:t xml:space="preserve"> </w:t>
      </w:r>
      <w:hyperlink r:id="rId22" w:history="1">
        <w:r w:rsidRPr="00D6759C">
          <w:rPr>
            <w:rStyle w:val="Hyperlink"/>
            <w:rFonts w:ascii="Sylfaen" w:hAnsi="Sylfaen"/>
            <w:b/>
            <w:sz w:val="16"/>
            <w:szCs w:val="16"/>
            <w:lang w:val="hy-AM"/>
          </w:rPr>
          <w:t>https://hraparak.am/post/ac0a57cd162fe9fac32b3ae0719f2877</w:t>
        </w:r>
      </w:hyperlink>
    </w:p>
  </w:footnote>
  <w:footnote w:id="23">
    <w:p w14:paraId="54EEAA42" w14:textId="77777777" w:rsidR="00686AD8" w:rsidRPr="00CA3250" w:rsidRDefault="00686AD8" w:rsidP="00686AD8">
      <w:pPr>
        <w:pStyle w:val="FootnoteText"/>
        <w:spacing w:after="0"/>
        <w:rPr>
          <w:rFonts w:ascii="Sylfaen" w:hAnsi="Sylfaen"/>
          <w:lang w:val="hy-AM"/>
        </w:rPr>
      </w:pPr>
      <w:r>
        <w:rPr>
          <w:rStyle w:val="FootnoteReference"/>
        </w:rPr>
        <w:footnoteRef/>
      </w:r>
      <w:r w:rsidRPr="00CA3250">
        <w:rPr>
          <w:lang w:val="hy-AM"/>
        </w:rPr>
        <w:t xml:space="preserve"> </w:t>
      </w:r>
      <w:hyperlink r:id="rId23" w:history="1">
        <w:r w:rsidRPr="00D6759C">
          <w:rPr>
            <w:rStyle w:val="Hyperlink"/>
            <w:rFonts w:ascii="Sylfaen" w:hAnsi="Sylfaen"/>
            <w:b/>
            <w:sz w:val="16"/>
            <w:szCs w:val="16"/>
            <w:lang w:val="hy-AM"/>
          </w:rPr>
          <w:t>https://hraparak.am/post/d09c0f3eed0a76a071a84eb70d47ac0c</w:t>
        </w:r>
      </w:hyperlink>
    </w:p>
  </w:footnote>
  <w:footnote w:id="24">
    <w:p w14:paraId="24FD9877" w14:textId="77777777" w:rsidR="00731B4F" w:rsidRPr="002B1C95" w:rsidRDefault="00731B4F" w:rsidP="00731B4F">
      <w:pPr>
        <w:pStyle w:val="FootnoteText"/>
        <w:spacing w:after="0" w:line="240" w:lineRule="auto"/>
        <w:rPr>
          <w:lang w:val="hy-AM"/>
        </w:rPr>
      </w:pPr>
      <w:r>
        <w:rPr>
          <w:rStyle w:val="FootnoteReference"/>
        </w:rPr>
        <w:footnoteRef/>
      </w:r>
      <w:r w:rsidRPr="002B1C95">
        <w:rPr>
          <w:lang w:val="hy-AM"/>
        </w:rPr>
        <w:t xml:space="preserve"> </w:t>
      </w:r>
      <w:hyperlink r:id="rId24" w:history="1">
        <w:r w:rsidRPr="00750E3B">
          <w:rPr>
            <w:rStyle w:val="Hyperlink"/>
            <w:rFonts w:ascii="Sylfaen" w:hAnsi="Sylfaen"/>
            <w:b/>
            <w:sz w:val="16"/>
            <w:szCs w:val="16"/>
            <w:lang w:val="hy-AM"/>
          </w:rPr>
          <w:t>https://bit.ly/3MhPfWG</w:t>
        </w:r>
      </w:hyperlink>
    </w:p>
  </w:footnote>
  <w:footnote w:id="25">
    <w:p w14:paraId="1D4CF58B" w14:textId="77777777" w:rsidR="00731B4F" w:rsidRPr="0058064D" w:rsidRDefault="00731B4F" w:rsidP="00731B4F">
      <w:pPr>
        <w:pStyle w:val="FootnoteText"/>
        <w:spacing w:after="0" w:line="240" w:lineRule="auto"/>
        <w:rPr>
          <w:lang w:val="hy-AM"/>
        </w:rPr>
      </w:pPr>
      <w:r>
        <w:rPr>
          <w:rStyle w:val="FootnoteReference"/>
        </w:rPr>
        <w:footnoteRef/>
      </w:r>
      <w:r w:rsidRPr="0058064D">
        <w:rPr>
          <w:lang w:val="hy-AM"/>
        </w:rPr>
        <w:t xml:space="preserve"> </w:t>
      </w:r>
      <w:hyperlink r:id="rId25" w:history="1">
        <w:r w:rsidRPr="00FF6F2E">
          <w:rPr>
            <w:rStyle w:val="Hyperlink"/>
            <w:rFonts w:ascii="Sylfaen" w:hAnsi="Sylfaen"/>
            <w:b/>
            <w:sz w:val="16"/>
            <w:szCs w:val="16"/>
            <w:lang w:val="hy-AM"/>
          </w:rPr>
          <w:t>https://bit.ly/3b6RtcZ</w:t>
        </w:r>
      </w:hyperlink>
    </w:p>
  </w:footnote>
  <w:footnote w:id="26">
    <w:p w14:paraId="115CB652" w14:textId="77777777" w:rsidR="00056207" w:rsidRPr="009F4E91" w:rsidRDefault="00056207" w:rsidP="008E25B8">
      <w:pPr>
        <w:pStyle w:val="FootnoteText"/>
        <w:spacing w:after="0"/>
        <w:rPr>
          <w:lang w:val="hy-AM"/>
        </w:rPr>
      </w:pPr>
      <w:r>
        <w:rPr>
          <w:rStyle w:val="FootnoteReference"/>
        </w:rPr>
        <w:footnoteRef/>
      </w:r>
      <w:r w:rsidRPr="009F4E91">
        <w:rPr>
          <w:lang w:val="hy-AM"/>
        </w:rPr>
        <w:t xml:space="preserve"> </w:t>
      </w:r>
      <w:hyperlink r:id="rId26" w:history="1">
        <w:r w:rsidRPr="00ED6816">
          <w:rPr>
            <w:rStyle w:val="Hyperlink"/>
            <w:rFonts w:ascii="Sylfaen" w:hAnsi="Sylfaen"/>
            <w:b/>
            <w:sz w:val="16"/>
            <w:szCs w:val="16"/>
            <w:lang w:val="hy-AM"/>
          </w:rPr>
          <w:t>http://exclusive.am/post/27939/am?fbclid=IwAR12VWjYBd9K15m2drw463Wohcnw1aDScg4n4k-KsH15IyC2j-WIaprzkyQ</w:t>
        </w:r>
      </w:hyperlink>
    </w:p>
  </w:footnote>
  <w:footnote w:id="27">
    <w:p w14:paraId="122E2EBB" w14:textId="77777777" w:rsidR="002057A7" w:rsidRPr="00A91820" w:rsidRDefault="002057A7" w:rsidP="008E25B8">
      <w:pPr>
        <w:pStyle w:val="FootnoteText"/>
        <w:spacing w:after="0"/>
        <w:rPr>
          <w:lang w:val="hy-AM"/>
        </w:rPr>
      </w:pPr>
      <w:r>
        <w:rPr>
          <w:rStyle w:val="FootnoteReference"/>
        </w:rPr>
        <w:footnoteRef/>
      </w:r>
      <w:hyperlink r:id="rId27" w:history="1">
        <w:r w:rsidRPr="00F719F7">
          <w:rPr>
            <w:rStyle w:val="Hyperlink"/>
            <w:rFonts w:ascii="Sylfaen" w:hAnsi="Sylfaen"/>
            <w:b/>
            <w:sz w:val="16"/>
            <w:szCs w:val="16"/>
            <w:lang w:val="hy-AM"/>
          </w:rPr>
          <w:t>https://www.facebook.com/tehmine.yenoqyan/posts/pfbid0j3RTd3FidFgdUMJfjpMFsL5kZWjhtn8h1GbWiXjeEr3Y9gsarusreta1ESYrMk7nl</w:t>
        </w:r>
      </w:hyperlink>
    </w:p>
  </w:footnote>
  <w:footnote w:id="28">
    <w:p w14:paraId="7A081D0F" w14:textId="77777777" w:rsidR="008E25B8" w:rsidRPr="003F36AD" w:rsidRDefault="008E25B8" w:rsidP="008E25B8">
      <w:pPr>
        <w:pStyle w:val="FootnoteText"/>
        <w:spacing w:after="0"/>
        <w:rPr>
          <w:lang w:val="hy-AM"/>
        </w:rPr>
      </w:pPr>
      <w:r>
        <w:rPr>
          <w:rStyle w:val="FootnoteReference"/>
        </w:rPr>
        <w:footnoteRef/>
      </w:r>
      <w:r w:rsidRPr="003F36AD">
        <w:rPr>
          <w:lang w:val="hy-AM"/>
        </w:rPr>
        <w:t xml:space="preserve"> </w:t>
      </w:r>
      <w:hyperlink r:id="rId28" w:history="1">
        <w:r w:rsidRPr="003F36AD">
          <w:rPr>
            <w:rStyle w:val="Hyperlink"/>
            <w:rFonts w:ascii="Sylfaen" w:hAnsi="Sylfaen"/>
            <w:b/>
            <w:sz w:val="16"/>
            <w:szCs w:val="16"/>
            <w:lang w:val="hy-AM"/>
          </w:rPr>
          <w:t>https://hraparak.am/post/1622065385</w:t>
        </w:r>
      </w:hyperlink>
    </w:p>
  </w:footnote>
  <w:footnote w:id="29">
    <w:p w14:paraId="3802995F" w14:textId="77777777" w:rsidR="002057A7" w:rsidRPr="002C3E9D" w:rsidRDefault="002057A7" w:rsidP="00100DFA">
      <w:pPr>
        <w:pStyle w:val="FootnoteText"/>
        <w:spacing w:after="0"/>
        <w:rPr>
          <w:lang w:val="hy-AM"/>
        </w:rPr>
      </w:pPr>
      <w:r>
        <w:rPr>
          <w:rStyle w:val="FootnoteReference"/>
        </w:rPr>
        <w:footnoteRef/>
      </w:r>
      <w:r w:rsidRPr="002C3E9D">
        <w:rPr>
          <w:lang w:val="hy-AM"/>
        </w:rPr>
        <w:t xml:space="preserve"> </w:t>
      </w:r>
      <w:hyperlink r:id="rId29" w:history="1">
        <w:r w:rsidRPr="008F6488">
          <w:rPr>
            <w:rStyle w:val="Hyperlink"/>
            <w:rFonts w:ascii="Sylfaen" w:hAnsi="Sylfaen"/>
            <w:b/>
            <w:sz w:val="16"/>
            <w:szCs w:val="16"/>
            <w:lang w:val="hy-AM"/>
          </w:rPr>
          <w:t>https://livenews.am/press/2021/118410/30/23/45/</w:t>
        </w:r>
      </w:hyperlink>
    </w:p>
  </w:footnote>
  <w:footnote w:id="30">
    <w:p w14:paraId="4C86388F" w14:textId="77777777" w:rsidR="00CD4C41" w:rsidRPr="00A523DA" w:rsidRDefault="00CD4C41" w:rsidP="00CD4C41">
      <w:pPr>
        <w:pStyle w:val="FootnoteText"/>
        <w:spacing w:after="0"/>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31">
    <w:p w14:paraId="59CC6C3B" w14:textId="77777777" w:rsidR="002F29A8" w:rsidRPr="002004AE" w:rsidRDefault="002F29A8" w:rsidP="002F29A8">
      <w:pPr>
        <w:pStyle w:val="FootnoteText"/>
        <w:spacing w:after="0"/>
        <w:rPr>
          <w:lang w:val="hy-AM"/>
        </w:rPr>
      </w:pPr>
      <w:r>
        <w:rPr>
          <w:rStyle w:val="FootnoteReference"/>
        </w:rPr>
        <w:footnoteRef/>
      </w:r>
      <w:r w:rsidRPr="002004AE">
        <w:rPr>
          <w:lang w:val="hy-AM"/>
        </w:rPr>
        <w:t xml:space="preserve"> </w:t>
      </w:r>
      <w:hyperlink r:id="rId30" w:history="1">
        <w:r w:rsidRPr="008F6488">
          <w:rPr>
            <w:rStyle w:val="Hyperlink"/>
            <w:rFonts w:ascii="Sylfaen" w:hAnsi="Sylfaen"/>
            <w:b/>
            <w:sz w:val="16"/>
            <w:szCs w:val="16"/>
            <w:lang w:val="hy-AM"/>
          </w:rPr>
          <w:t>https://www.youtube.com/watch?v=z-OFYR4Hw5I</w:t>
        </w:r>
      </w:hyperlink>
    </w:p>
  </w:footnote>
  <w:footnote w:id="32">
    <w:p w14:paraId="228E8EC2" w14:textId="77777777" w:rsidR="00D9557D" w:rsidRPr="002D1A75" w:rsidRDefault="00D9557D" w:rsidP="00D9557D">
      <w:pPr>
        <w:pStyle w:val="FootnoteText"/>
        <w:spacing w:after="0"/>
        <w:rPr>
          <w:rFonts w:ascii="Sylfaen" w:hAnsi="Sylfaen"/>
          <w:lang w:val="hy-AM"/>
        </w:rPr>
      </w:pPr>
      <w:r>
        <w:rPr>
          <w:rStyle w:val="FootnoteReference"/>
        </w:rPr>
        <w:footnoteRef/>
      </w:r>
      <w:r w:rsidRPr="002D1A75">
        <w:rPr>
          <w:lang w:val="hy-AM"/>
        </w:rPr>
        <w:t xml:space="preserve"> </w:t>
      </w:r>
      <w:hyperlink r:id="rId31" w:history="1">
        <w:r w:rsidRPr="00D6759C">
          <w:rPr>
            <w:rStyle w:val="Hyperlink"/>
            <w:rFonts w:ascii="Sylfaen" w:hAnsi="Sylfaen"/>
            <w:b/>
            <w:sz w:val="16"/>
            <w:szCs w:val="16"/>
            <w:lang w:val="hy-AM"/>
          </w:rPr>
          <w:t>https://www.4rd.am/news/reform_yst_nikol_pashinyani/2022-04-20-7718</w:t>
        </w:r>
      </w:hyperlink>
    </w:p>
  </w:footnote>
  <w:footnote w:id="33">
    <w:p w14:paraId="5B0681D5" w14:textId="77777777" w:rsidR="00055B68" w:rsidRPr="002D1A75" w:rsidRDefault="00055B68" w:rsidP="00351D51">
      <w:pPr>
        <w:pStyle w:val="FootnoteText"/>
        <w:spacing w:after="0"/>
        <w:rPr>
          <w:rFonts w:ascii="Sylfaen" w:hAnsi="Sylfaen"/>
          <w:lang w:val="hy-AM"/>
        </w:rPr>
      </w:pPr>
      <w:r>
        <w:rPr>
          <w:rStyle w:val="FootnoteReference"/>
        </w:rPr>
        <w:footnoteRef/>
      </w:r>
      <w:r w:rsidRPr="002D1A75">
        <w:rPr>
          <w:lang w:val="hy-AM"/>
        </w:rPr>
        <w:t xml:space="preserve"> </w:t>
      </w:r>
      <w:hyperlink r:id="rId32" w:history="1">
        <w:r w:rsidRPr="00D6759C">
          <w:rPr>
            <w:rStyle w:val="Hyperlink"/>
            <w:rFonts w:ascii="Sylfaen" w:hAnsi="Sylfaen"/>
            <w:b/>
            <w:sz w:val="16"/>
            <w:szCs w:val="16"/>
            <w:lang w:val="hy-AM"/>
          </w:rPr>
          <w:t>https://www.4rd.am/news/herqowm/2022-05-09-7880</w:t>
        </w:r>
      </w:hyperlink>
    </w:p>
  </w:footnote>
  <w:footnote w:id="34">
    <w:p w14:paraId="09EF03FC" w14:textId="77777777" w:rsidR="00D14158" w:rsidRPr="00953F15" w:rsidRDefault="00D14158" w:rsidP="00351D51">
      <w:pPr>
        <w:pStyle w:val="FootnoteText"/>
        <w:spacing w:after="0"/>
        <w:rPr>
          <w:lang w:val="hy-AM"/>
        </w:rPr>
      </w:pPr>
      <w:r>
        <w:rPr>
          <w:rStyle w:val="FootnoteReference"/>
        </w:rPr>
        <w:footnoteRef/>
      </w:r>
      <w:r w:rsidRPr="00953F15">
        <w:rPr>
          <w:lang w:val="hy-AM"/>
        </w:rPr>
        <w:t xml:space="preserve"> </w:t>
      </w:r>
      <w:hyperlink r:id="rId33" w:history="1">
        <w:r w:rsidRPr="004F4559">
          <w:rPr>
            <w:rStyle w:val="Hyperlink"/>
            <w:rFonts w:ascii="Sylfaen" w:hAnsi="Sylfaen"/>
            <w:b/>
            <w:sz w:val="16"/>
            <w:szCs w:val="16"/>
            <w:lang w:val="hy-AM"/>
          </w:rPr>
          <w:t>https://lurer.com/?p=451795&amp;l=am</w:t>
        </w:r>
      </w:hyperlink>
    </w:p>
  </w:footnote>
  <w:footnote w:id="35">
    <w:p w14:paraId="317891D8" w14:textId="77777777" w:rsidR="00D14158" w:rsidRPr="00953F15" w:rsidRDefault="00D14158" w:rsidP="00D14158">
      <w:pPr>
        <w:pStyle w:val="FootnoteText"/>
        <w:spacing w:after="0"/>
        <w:rPr>
          <w:lang w:val="hy-AM"/>
        </w:rPr>
      </w:pPr>
      <w:r>
        <w:rPr>
          <w:rStyle w:val="FootnoteReference"/>
        </w:rPr>
        <w:footnoteRef/>
      </w:r>
      <w:r w:rsidRPr="00FC4CDA">
        <w:rPr>
          <w:lang w:val="hy-AM"/>
        </w:rPr>
        <w:t xml:space="preserve"> </w:t>
      </w:r>
      <w:hyperlink r:id="rId34" w:history="1">
        <w:r w:rsidRPr="004F4559">
          <w:rPr>
            <w:rStyle w:val="Hyperlink"/>
            <w:rFonts w:ascii="Sylfaen" w:hAnsi="Sylfaen"/>
            <w:b/>
            <w:sz w:val="16"/>
            <w:szCs w:val="16"/>
            <w:lang w:val="hy-AM"/>
          </w:rPr>
          <w:t>https://armday.am/post/205597</w:t>
        </w:r>
      </w:hyperlink>
    </w:p>
  </w:footnote>
  <w:footnote w:id="36">
    <w:p w14:paraId="41C6C569" w14:textId="77777777" w:rsidR="009A481D" w:rsidRPr="0031039C" w:rsidRDefault="009A481D" w:rsidP="009A481D">
      <w:pPr>
        <w:pStyle w:val="FootnoteText"/>
        <w:spacing w:after="0"/>
        <w:rPr>
          <w:lang w:val="hy-AM"/>
        </w:rPr>
      </w:pPr>
      <w:r>
        <w:rPr>
          <w:rStyle w:val="FootnoteReference"/>
        </w:rPr>
        <w:footnoteRef/>
      </w:r>
      <w:r w:rsidRPr="00164FFB">
        <w:rPr>
          <w:lang w:val="hy-AM"/>
        </w:rPr>
        <w:t xml:space="preserve"> </w:t>
      </w:r>
      <w:hyperlink r:id="rId35" w:history="1">
        <w:r w:rsidRPr="0031039C">
          <w:rPr>
            <w:rStyle w:val="Hyperlink"/>
            <w:rFonts w:ascii="Sylfaen" w:hAnsi="Sylfaen"/>
            <w:b/>
            <w:sz w:val="16"/>
            <w:szCs w:val="16"/>
            <w:lang w:val="hy-AM"/>
          </w:rPr>
          <w:t>https://www.1in.am/2797828.html</w:t>
        </w:r>
      </w:hyperlink>
    </w:p>
  </w:footnote>
  <w:footnote w:id="37">
    <w:p w14:paraId="2959374B" w14:textId="77777777" w:rsidR="00651EF7" w:rsidRPr="00F3155A" w:rsidRDefault="00651EF7" w:rsidP="00651EF7">
      <w:pPr>
        <w:pStyle w:val="FootnoteText"/>
        <w:spacing w:after="0"/>
        <w:rPr>
          <w:lang w:val="hy-AM"/>
        </w:rPr>
      </w:pPr>
      <w:r>
        <w:rPr>
          <w:rStyle w:val="FootnoteReference"/>
        </w:rPr>
        <w:footnoteRef/>
      </w:r>
      <w:r w:rsidRPr="00F3155A">
        <w:rPr>
          <w:lang w:val="hy-AM"/>
        </w:rPr>
        <w:t xml:space="preserve"> </w:t>
      </w:r>
      <w:hyperlink r:id="rId36" w:history="1">
        <w:r w:rsidRPr="008F6488">
          <w:rPr>
            <w:rStyle w:val="Hyperlink"/>
            <w:rFonts w:ascii="Sylfaen" w:hAnsi="Sylfaen"/>
            <w:b/>
            <w:sz w:val="16"/>
            <w:szCs w:val="16"/>
            <w:lang w:val="hy-AM"/>
          </w:rPr>
          <w:t>https://armlur.am/1133898/</w:t>
        </w:r>
      </w:hyperlink>
    </w:p>
  </w:footnote>
  <w:footnote w:id="38">
    <w:p w14:paraId="64F1CCB3" w14:textId="77777777" w:rsidR="00856FD9" w:rsidRPr="00F3155A" w:rsidRDefault="00856FD9" w:rsidP="00856FD9">
      <w:pPr>
        <w:pStyle w:val="FootnoteText"/>
        <w:spacing w:after="0"/>
        <w:rPr>
          <w:lang w:val="hy-AM"/>
        </w:rPr>
      </w:pPr>
      <w:r>
        <w:rPr>
          <w:rStyle w:val="FootnoteReference"/>
        </w:rPr>
        <w:footnoteRef/>
      </w:r>
      <w:hyperlink r:id="rId37" w:history="1">
        <w:r w:rsidRPr="008F6488">
          <w:rPr>
            <w:rStyle w:val="Hyperlink"/>
            <w:rFonts w:ascii="Sylfaen" w:hAnsi="Sylfaen"/>
            <w:b/>
            <w:sz w:val="16"/>
            <w:szCs w:val="16"/>
            <w:lang w:val="hy-AM"/>
          </w:rPr>
          <w:t>https://www.ccc.am/hy/1428493746/3/6325</w:t>
        </w:r>
      </w:hyperlink>
      <w:r w:rsidRPr="00F3155A">
        <w:rPr>
          <w:lang w:val="hy-AM"/>
        </w:rPr>
        <w:t xml:space="preserve"> </w:t>
      </w:r>
    </w:p>
  </w:footnote>
  <w:footnote w:id="39">
    <w:p w14:paraId="77844782" w14:textId="77777777" w:rsidR="00651EF7" w:rsidRPr="00227877" w:rsidRDefault="00651EF7" w:rsidP="00651EF7">
      <w:pPr>
        <w:pStyle w:val="FootnoteText"/>
        <w:spacing w:after="0"/>
        <w:rPr>
          <w:lang w:val="hy-AM"/>
        </w:rPr>
      </w:pPr>
      <w:r>
        <w:rPr>
          <w:rStyle w:val="FootnoteReference"/>
        </w:rPr>
        <w:footnoteRef/>
      </w:r>
      <w:r w:rsidRPr="00227877">
        <w:rPr>
          <w:lang w:val="hy-AM"/>
        </w:rPr>
        <w:t xml:space="preserve"> </w:t>
      </w:r>
      <w:hyperlink r:id="rId38" w:history="1">
        <w:r w:rsidRPr="001149A9">
          <w:rPr>
            <w:rStyle w:val="Hyperlink"/>
            <w:rFonts w:ascii="Sylfaen" w:hAnsi="Sylfaen"/>
            <w:b/>
            <w:sz w:val="16"/>
            <w:szCs w:val="16"/>
            <w:lang w:val="hy-AM"/>
          </w:rPr>
          <w:t>https://yerevan.today/all/hetaqnnutyun/84407/hayastani-nor-milionaterery%E2%80%A4-papikyany-3-taroum-asfalti-vra-dardzel-e-dolarayin-milionater?fbclid=IwAR3wGlVfkL1uAgjf_r_uAz1OdodikZa20Q26SLTXFWspNbAMz_HO06QGxMA</w:t>
        </w:r>
      </w:hyperlink>
    </w:p>
  </w:footnote>
  <w:footnote w:id="40">
    <w:p w14:paraId="42555DE0" w14:textId="77777777" w:rsidR="00C57A30" w:rsidRPr="008F7915" w:rsidRDefault="00C57A30" w:rsidP="00C57A30">
      <w:pPr>
        <w:pStyle w:val="FootnoteText"/>
        <w:spacing w:after="0"/>
        <w:rPr>
          <w:lang w:val="hy-AM"/>
        </w:rPr>
      </w:pPr>
      <w:r>
        <w:rPr>
          <w:rStyle w:val="FootnoteReference"/>
        </w:rPr>
        <w:footnoteRef/>
      </w:r>
      <w:r w:rsidRPr="008F7915">
        <w:rPr>
          <w:lang w:val="hy-AM"/>
        </w:rPr>
        <w:t xml:space="preserve"> </w:t>
      </w:r>
      <w:hyperlink r:id="rId39" w:history="1">
        <w:r w:rsidRPr="008F7915">
          <w:rPr>
            <w:rStyle w:val="Hyperlink"/>
            <w:rFonts w:ascii="Sylfaen" w:hAnsi="Sylfaen"/>
            <w:b/>
            <w:sz w:val="16"/>
            <w:szCs w:val="16"/>
            <w:lang w:val="hy-AM"/>
          </w:rPr>
          <w:t>https://alternativ.am/?p=41096&amp;l=am</w:t>
        </w:r>
      </w:hyperlink>
    </w:p>
  </w:footnote>
  <w:footnote w:id="41">
    <w:p w14:paraId="0E9081BB" w14:textId="77777777" w:rsidR="000F596F" w:rsidRPr="00626D60" w:rsidRDefault="000F596F" w:rsidP="000F596F">
      <w:pPr>
        <w:pStyle w:val="FootnoteText"/>
        <w:spacing w:after="0"/>
        <w:rPr>
          <w:lang w:val="hy-AM"/>
        </w:rPr>
      </w:pPr>
      <w:r>
        <w:rPr>
          <w:rStyle w:val="FootnoteReference"/>
        </w:rPr>
        <w:footnoteRef/>
      </w:r>
      <w:r w:rsidRPr="000D7EA2">
        <w:rPr>
          <w:lang w:val="hy-AM"/>
        </w:rPr>
        <w:t xml:space="preserve"> </w:t>
      </w:r>
      <w:hyperlink r:id="rId40" w:history="1">
        <w:r w:rsidRPr="008F6488">
          <w:rPr>
            <w:rStyle w:val="Hyperlink"/>
            <w:rFonts w:ascii="Sylfaen" w:hAnsi="Sylfaen"/>
            <w:b/>
            <w:sz w:val="16"/>
            <w:szCs w:val="16"/>
            <w:lang w:val="hy-AM"/>
          </w:rPr>
          <w:t>https://hraparak.am/post/e5eb9e1a3fe1d1de585085441c07db0e</w:t>
        </w:r>
      </w:hyperlink>
    </w:p>
  </w:footnote>
  <w:footnote w:id="42">
    <w:p w14:paraId="58CDA685" w14:textId="77777777" w:rsidR="000F596F" w:rsidRPr="007C7F6D" w:rsidRDefault="000F596F" w:rsidP="000F596F">
      <w:pPr>
        <w:pStyle w:val="FootnoteText"/>
        <w:spacing w:after="0"/>
        <w:rPr>
          <w:lang w:val="hy-AM"/>
        </w:rPr>
      </w:pPr>
      <w:r>
        <w:rPr>
          <w:rStyle w:val="FootnoteReference"/>
        </w:rPr>
        <w:footnoteRef/>
      </w:r>
      <w:r w:rsidRPr="002746B4">
        <w:rPr>
          <w:lang w:val="hy-AM"/>
        </w:rPr>
        <w:t xml:space="preserve"> </w:t>
      </w:r>
      <w:hyperlink r:id="rId41" w:history="1">
        <w:r w:rsidRPr="008F6488">
          <w:rPr>
            <w:rStyle w:val="Hyperlink"/>
            <w:rFonts w:ascii="Sylfaen" w:hAnsi="Sylfaen"/>
            <w:b/>
            <w:sz w:val="16"/>
            <w:szCs w:val="16"/>
            <w:lang w:val="hy-AM"/>
          </w:rPr>
          <w:t>https://hraparak.am/post/ba096f3bd924d6beb458715caf9c34cd</w:t>
        </w:r>
      </w:hyperlink>
    </w:p>
  </w:footnote>
  <w:footnote w:id="43">
    <w:p w14:paraId="489A190C" w14:textId="77777777" w:rsidR="00BB2EFC" w:rsidRPr="00A62652" w:rsidRDefault="00BB2EFC" w:rsidP="008F7013">
      <w:pPr>
        <w:pStyle w:val="FootnoteText"/>
        <w:spacing w:after="0"/>
        <w:rPr>
          <w:lang w:val="hy-AM"/>
        </w:rPr>
      </w:pPr>
      <w:r>
        <w:rPr>
          <w:rStyle w:val="FootnoteReference"/>
        </w:rPr>
        <w:footnoteRef/>
      </w:r>
      <w:r>
        <w:rPr>
          <w:lang w:val="hy-AM"/>
        </w:rPr>
        <w:t xml:space="preserve"> </w:t>
      </w:r>
      <w:hyperlink r:id="rId42" w:history="1">
        <w:r w:rsidRPr="00A62652">
          <w:rPr>
            <w:rStyle w:val="Hyperlink"/>
            <w:rFonts w:ascii="Sylfaen" w:hAnsi="Sylfaen"/>
            <w:b/>
            <w:sz w:val="16"/>
            <w:szCs w:val="16"/>
            <w:lang w:val="hy-AM"/>
          </w:rPr>
          <w:t>https://armlur.am/889450/</w:t>
        </w:r>
      </w:hyperlink>
      <w:r w:rsidRPr="00A62652">
        <w:rPr>
          <w:lang w:val="hy-AM"/>
        </w:rPr>
        <w:t xml:space="preserve"> </w:t>
      </w:r>
    </w:p>
  </w:footnote>
  <w:footnote w:id="44">
    <w:p w14:paraId="6BF96020" w14:textId="77777777" w:rsidR="00FA04FA" w:rsidRPr="0099334B" w:rsidRDefault="00FA04FA" w:rsidP="008F7013">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https://bit.ly/3osPnYc</w:t>
      </w:r>
    </w:p>
  </w:footnote>
  <w:footnote w:id="45">
    <w:p w14:paraId="1B8EC06C" w14:textId="77777777" w:rsidR="00BA6BE9" w:rsidRPr="00BA69F7" w:rsidRDefault="00BA6BE9" w:rsidP="008F7013">
      <w:pPr>
        <w:pStyle w:val="FootnoteText"/>
        <w:spacing w:after="0"/>
        <w:rPr>
          <w:lang w:val="hy-AM"/>
        </w:rPr>
      </w:pPr>
      <w:r>
        <w:rPr>
          <w:rStyle w:val="FootnoteReference"/>
        </w:rPr>
        <w:footnoteRef/>
      </w:r>
      <w:hyperlink r:id="rId43" w:history="1">
        <w:r w:rsidRPr="00F719F7">
          <w:rPr>
            <w:rStyle w:val="Hyperlink"/>
            <w:rFonts w:ascii="Sylfaen" w:hAnsi="Sylfaen"/>
            <w:b/>
            <w:sz w:val="16"/>
            <w:szCs w:val="16"/>
            <w:lang w:val="hy-AM"/>
          </w:rPr>
          <w:t>https://www.pastinfo.am/hy/news/2022/06/25/0pl4o52te/1422480?fbclid=IwAR1FYIdCqHMOtRSKgT3pFk2dePEu0noniHRQtpY4zHpFLYyOc7I91dD71oQ</w:t>
        </w:r>
      </w:hyperlink>
    </w:p>
  </w:footnote>
  <w:footnote w:id="46">
    <w:p w14:paraId="22FD4CD6" w14:textId="77777777" w:rsidR="008F7013" w:rsidRPr="00EB4AE5" w:rsidRDefault="008F7013" w:rsidP="008F7013">
      <w:pPr>
        <w:pStyle w:val="FootnoteText"/>
        <w:spacing w:after="0"/>
        <w:rPr>
          <w:rFonts w:ascii="Sylfaen" w:hAnsi="Sylfaen"/>
          <w:sz w:val="16"/>
          <w:szCs w:val="16"/>
          <w:lang w:val="hy-AM"/>
        </w:rPr>
      </w:pPr>
      <w:r w:rsidRPr="00EB4AE5">
        <w:rPr>
          <w:rStyle w:val="FootnoteReference"/>
          <w:rFonts w:ascii="Sylfaen" w:hAnsi="Sylfaen"/>
        </w:rPr>
        <w:footnoteRef/>
      </w:r>
      <w:r>
        <w:rPr>
          <w:lang w:val="hy-AM"/>
        </w:rPr>
        <w:t xml:space="preserve"> </w:t>
      </w:r>
      <w:hyperlink r:id="rId44" w:history="1">
        <w:r w:rsidRPr="00EB4AE5">
          <w:rPr>
            <w:rStyle w:val="Hyperlink"/>
            <w:rFonts w:ascii="Sylfaen" w:hAnsi="Sylfaen"/>
            <w:b/>
            <w:sz w:val="16"/>
            <w:szCs w:val="16"/>
            <w:lang w:val="hy-AM"/>
          </w:rPr>
          <w:t>http://armtimes.com/hy/article/142602</w:t>
        </w:r>
      </w:hyperlink>
      <w:r w:rsidRPr="00EB4AE5">
        <w:rPr>
          <w:rFonts w:ascii="Sylfaen" w:hAnsi="Sylfaen"/>
          <w:sz w:val="16"/>
          <w:szCs w:val="16"/>
          <w:lang w:val="hy-AM"/>
        </w:rPr>
        <w:t xml:space="preserve"> </w:t>
      </w:r>
    </w:p>
  </w:footnote>
  <w:footnote w:id="47">
    <w:p w14:paraId="3E944279" w14:textId="77777777" w:rsidR="00A33950" w:rsidRPr="00A72434" w:rsidRDefault="00A33950" w:rsidP="00A33950">
      <w:pPr>
        <w:pStyle w:val="FootnoteText"/>
        <w:spacing w:after="0"/>
        <w:rPr>
          <w:lang w:val="hy-AM"/>
        </w:rPr>
      </w:pPr>
      <w:r>
        <w:rPr>
          <w:rStyle w:val="FootnoteReference"/>
        </w:rPr>
        <w:footnoteRef/>
      </w:r>
      <w:r w:rsidRPr="00A72434">
        <w:rPr>
          <w:lang w:val="hy-AM"/>
        </w:rPr>
        <w:t xml:space="preserve"> </w:t>
      </w:r>
      <w:hyperlink r:id="rId45" w:history="1">
        <w:r w:rsidRPr="008F6488">
          <w:rPr>
            <w:rStyle w:val="Hyperlink"/>
            <w:rFonts w:ascii="Sylfaen" w:hAnsi="Sylfaen"/>
            <w:b/>
            <w:sz w:val="16"/>
            <w:szCs w:val="16"/>
            <w:lang w:val="hy-AM"/>
          </w:rPr>
          <w:t>https://www.armdaily.am/?p=116543&amp;l=am</w:t>
        </w:r>
      </w:hyperlink>
    </w:p>
  </w:footnote>
  <w:footnote w:id="48">
    <w:p w14:paraId="67A9F8BC" w14:textId="77777777" w:rsidR="00773DCF" w:rsidRPr="00A91820" w:rsidRDefault="00773DCF" w:rsidP="00773DCF">
      <w:pPr>
        <w:pStyle w:val="FootnoteText"/>
        <w:spacing w:after="0"/>
        <w:rPr>
          <w:lang w:val="hy-AM"/>
        </w:rPr>
      </w:pPr>
      <w:r>
        <w:rPr>
          <w:rStyle w:val="FootnoteReference"/>
        </w:rPr>
        <w:footnoteRef/>
      </w:r>
      <w:hyperlink r:id="rId46" w:history="1">
        <w:r w:rsidRPr="00F719F7">
          <w:rPr>
            <w:rStyle w:val="Hyperlink"/>
            <w:rFonts w:ascii="Sylfaen" w:hAnsi="Sylfaen"/>
            <w:b/>
            <w:sz w:val="16"/>
            <w:szCs w:val="16"/>
            <w:lang w:val="hy-AM"/>
          </w:rPr>
          <w:t>https://www.facebook.com/zhirayrvoskan/posts/pfbid0kSUC9i6cW4K6iHg25XaMVEqLiMMdqHU9vqDSALMAQSpDBYprLyieVvq49nH75w53l</w:t>
        </w:r>
      </w:hyperlink>
    </w:p>
  </w:footnote>
  <w:footnote w:id="49">
    <w:p w14:paraId="215E0372" w14:textId="77777777" w:rsidR="00773DCF" w:rsidRPr="00A91820" w:rsidRDefault="00773DCF" w:rsidP="00773DCF">
      <w:pPr>
        <w:pStyle w:val="FootnoteText"/>
        <w:spacing w:after="0"/>
        <w:rPr>
          <w:lang w:val="hy-AM"/>
        </w:rPr>
      </w:pPr>
      <w:r>
        <w:rPr>
          <w:rStyle w:val="FootnoteReference"/>
        </w:rPr>
        <w:footnoteRef/>
      </w:r>
      <w:hyperlink r:id="rId47" w:history="1">
        <w:r w:rsidRPr="00F719F7">
          <w:rPr>
            <w:rStyle w:val="Hyperlink"/>
            <w:rFonts w:ascii="Sylfaen" w:hAnsi="Sylfaen"/>
            <w:b/>
            <w:sz w:val="16"/>
            <w:szCs w:val="16"/>
            <w:lang w:val="hy-AM"/>
          </w:rPr>
          <w:t>https://www.facebook.com/permalink.php?story_fbid=pfbid0HfB8psRPpQ2PkfAkkDBxo5K3Unw7FHbLNTH6xtJWJtMPVUV2RNkM1KTu1wK7oF26l&amp;id=100001991456550</w:t>
        </w:r>
      </w:hyperlink>
    </w:p>
  </w:footnote>
  <w:footnote w:id="50">
    <w:p w14:paraId="5B7937B6" w14:textId="77777777" w:rsidR="00211B3B" w:rsidRPr="00A91820" w:rsidRDefault="00211B3B" w:rsidP="00211B3B">
      <w:pPr>
        <w:pStyle w:val="FootnoteText"/>
        <w:spacing w:after="0"/>
        <w:rPr>
          <w:lang w:val="hy-AM"/>
        </w:rPr>
      </w:pPr>
      <w:r>
        <w:rPr>
          <w:rStyle w:val="FootnoteReference"/>
        </w:rPr>
        <w:footnoteRef/>
      </w:r>
      <w:hyperlink r:id="rId48" w:history="1">
        <w:r w:rsidRPr="00F719F7">
          <w:rPr>
            <w:rStyle w:val="Hyperlink"/>
            <w:rFonts w:ascii="Sylfaen" w:hAnsi="Sylfaen"/>
            <w:b/>
            <w:sz w:val="16"/>
            <w:szCs w:val="16"/>
            <w:lang w:val="hy-AM"/>
          </w:rPr>
          <w:t>https://hraparak.am/post/c1cf0ec5169a39e8e7e5db4d031b7b1d?fbclid=IwAR1ODzrsCZX5jSXQfctEl0VKB3tFTZHCt06PmXvZ0fITgupOXw9TEGAQlWg</w:t>
        </w:r>
      </w:hyperlink>
    </w:p>
  </w:footnote>
  <w:footnote w:id="51">
    <w:p w14:paraId="2F8681E4" w14:textId="77777777" w:rsidR="00D529DE" w:rsidRPr="00A91820" w:rsidRDefault="00D529DE" w:rsidP="00D529DE">
      <w:pPr>
        <w:pStyle w:val="FootnoteText"/>
        <w:spacing w:after="0" w:line="240" w:lineRule="auto"/>
        <w:rPr>
          <w:lang w:val="hy-AM"/>
        </w:rPr>
      </w:pPr>
      <w:r>
        <w:rPr>
          <w:rStyle w:val="FootnoteReference"/>
        </w:rPr>
        <w:footnoteRef/>
      </w:r>
      <w:r w:rsidRPr="00A91820">
        <w:rPr>
          <w:lang w:val="hy-AM"/>
        </w:rPr>
        <w:t xml:space="preserve"> </w:t>
      </w:r>
      <w:hyperlink r:id="rId49" w:history="1">
        <w:r w:rsidRPr="00F719F7">
          <w:rPr>
            <w:rStyle w:val="Hyperlink"/>
            <w:rFonts w:ascii="Sylfaen" w:hAnsi="Sylfaen"/>
            <w:b/>
            <w:sz w:val="16"/>
            <w:szCs w:val="16"/>
            <w:lang w:val="hy-AM"/>
          </w:rPr>
          <w:t>https://lurer.com/?p=471857&amp;l=am</w:t>
        </w:r>
      </w:hyperlink>
    </w:p>
  </w:footnote>
  <w:footnote w:id="52">
    <w:p w14:paraId="234FF3BA" w14:textId="77777777" w:rsidR="002057A7" w:rsidRPr="001F3570" w:rsidRDefault="002057A7" w:rsidP="00100DFA">
      <w:pPr>
        <w:pStyle w:val="FootnoteText"/>
        <w:spacing w:after="0" w:line="240" w:lineRule="auto"/>
        <w:rPr>
          <w:lang w:val="hy-AM"/>
        </w:rPr>
      </w:pPr>
      <w:r>
        <w:rPr>
          <w:rStyle w:val="FootnoteReference"/>
        </w:rPr>
        <w:footnoteRef/>
      </w:r>
      <w:r w:rsidRPr="001F3570">
        <w:rPr>
          <w:lang w:val="hy-AM"/>
        </w:rPr>
        <w:t xml:space="preserve"> </w:t>
      </w:r>
      <w:hyperlink r:id="rId50" w:history="1">
        <w:r w:rsidRPr="00F719F7">
          <w:rPr>
            <w:rStyle w:val="Hyperlink"/>
            <w:rFonts w:ascii="Sylfaen" w:hAnsi="Sylfaen"/>
            <w:b/>
            <w:sz w:val="16"/>
            <w:szCs w:val="16"/>
            <w:lang w:val="hy-AM"/>
          </w:rPr>
          <w:t>https://slaq.am/news/%D0%B2%D1%84%D0%B5-12</w:t>
        </w:r>
      </w:hyperlink>
    </w:p>
  </w:footnote>
  <w:footnote w:id="53">
    <w:p w14:paraId="204FDBC7" w14:textId="77777777" w:rsidR="008B0D43" w:rsidRPr="003F6179" w:rsidRDefault="008B0D43" w:rsidP="008B0D43">
      <w:pPr>
        <w:pStyle w:val="FootnoteText"/>
        <w:spacing w:after="0"/>
        <w:rPr>
          <w:lang w:val="hy-AM"/>
        </w:rPr>
      </w:pPr>
      <w:r>
        <w:rPr>
          <w:rStyle w:val="FootnoteReference"/>
        </w:rPr>
        <w:footnoteRef/>
      </w:r>
      <w:r w:rsidRPr="003F6179">
        <w:rPr>
          <w:lang w:val="hy-AM"/>
        </w:rPr>
        <w:t xml:space="preserve"> </w:t>
      </w:r>
      <w:hyperlink r:id="rId51" w:history="1">
        <w:r w:rsidRPr="00D6759C">
          <w:rPr>
            <w:rStyle w:val="Hyperlink"/>
            <w:rFonts w:ascii="Sylfaen" w:hAnsi="Sylfaen"/>
            <w:b/>
            <w:sz w:val="16"/>
            <w:szCs w:val="16"/>
            <w:lang w:val="hy-AM"/>
          </w:rPr>
          <w:t>https://www.youtube.com/watch?v=3R78TT_sYb4</w:t>
        </w:r>
      </w:hyperlink>
    </w:p>
  </w:footnote>
  <w:footnote w:id="54">
    <w:p w14:paraId="3C54DE9F" w14:textId="77777777" w:rsidR="001539A1" w:rsidRPr="00271A55" w:rsidRDefault="001539A1" w:rsidP="001539A1">
      <w:pPr>
        <w:pStyle w:val="FootnoteText"/>
        <w:rPr>
          <w:lang w:val="hy-AM"/>
        </w:rPr>
      </w:pPr>
      <w:r>
        <w:rPr>
          <w:rStyle w:val="FootnoteReference"/>
        </w:rPr>
        <w:footnoteRef/>
      </w:r>
      <w:r w:rsidRPr="00271A55">
        <w:rPr>
          <w:lang w:val="hy-AM"/>
        </w:rPr>
        <w:t xml:space="preserve"> </w:t>
      </w:r>
      <w:hyperlink r:id="rId52" w:history="1">
        <w:r w:rsidRPr="00271A55">
          <w:rPr>
            <w:rStyle w:val="Hyperlink"/>
            <w:rFonts w:ascii="Sylfaen" w:hAnsi="Sylfaen"/>
            <w:b/>
            <w:sz w:val="16"/>
            <w:szCs w:val="16"/>
            <w:lang w:val="hy-AM"/>
          </w:rPr>
          <w:t>https://www.armtimes.com/hy/article/194983</w:t>
        </w:r>
      </w:hyperlink>
    </w:p>
  </w:footnote>
  <w:footnote w:id="55">
    <w:p w14:paraId="3B99867A" w14:textId="77777777" w:rsidR="00206D80" w:rsidRPr="0038474A" w:rsidRDefault="00206D80" w:rsidP="009C5C37">
      <w:pPr>
        <w:pStyle w:val="FootnoteText"/>
        <w:spacing w:after="0"/>
        <w:rPr>
          <w:lang w:val="hy-AM"/>
        </w:rPr>
      </w:pPr>
      <w:r>
        <w:rPr>
          <w:rStyle w:val="FootnoteReference"/>
        </w:rPr>
        <w:footnoteRef/>
      </w:r>
      <w:r w:rsidRPr="009C6A3E">
        <w:rPr>
          <w:rFonts w:ascii="Sylfaen" w:hAnsi="Sylfaen"/>
          <w:b/>
          <w:sz w:val="16"/>
          <w:szCs w:val="16"/>
          <w:lang w:val="hy-AM"/>
        </w:rPr>
        <w:t xml:space="preserve"> </w:t>
      </w:r>
      <w:hyperlink r:id="rId53" w:history="1">
        <w:r w:rsidRPr="009C6A3E">
          <w:rPr>
            <w:rStyle w:val="Hyperlink"/>
            <w:rFonts w:ascii="Sylfaen" w:hAnsi="Sylfaen"/>
            <w:b/>
            <w:sz w:val="16"/>
            <w:szCs w:val="16"/>
            <w:lang w:val="hy-AM"/>
          </w:rPr>
          <w:t>http://hzham.am/articles/1666759386392681.html</w:t>
        </w:r>
      </w:hyperlink>
    </w:p>
  </w:footnote>
  <w:footnote w:id="56">
    <w:p w14:paraId="69694D16" w14:textId="77777777" w:rsidR="007450D7" w:rsidRDefault="007450D7" w:rsidP="009C5C37">
      <w:pPr>
        <w:pStyle w:val="FootnoteText"/>
        <w:spacing w:after="0"/>
        <w:rPr>
          <w:lang w:val="hy-AM"/>
        </w:rPr>
      </w:pPr>
      <w:r>
        <w:rPr>
          <w:rStyle w:val="FootnoteReference"/>
        </w:rPr>
        <w:footnoteRef/>
      </w:r>
      <w:r>
        <w:rPr>
          <w:lang w:val="hy-AM"/>
        </w:rPr>
        <w:t xml:space="preserve"> </w:t>
      </w:r>
      <w:hyperlink r:id="rId54" w:history="1">
        <w:r>
          <w:rPr>
            <w:rStyle w:val="Hyperlink"/>
            <w:rFonts w:ascii="Sylfaen" w:hAnsi="Sylfaen"/>
            <w:b/>
            <w:sz w:val="16"/>
            <w:szCs w:val="16"/>
            <w:lang w:val="hy-AM"/>
          </w:rPr>
          <w:t>https://hayeli.am/?p=130607&amp;l=am%2F&amp;fb_comment_id=2275903112504681_2276035325824793</w:t>
        </w:r>
      </w:hyperlink>
    </w:p>
  </w:footnote>
  <w:footnote w:id="57">
    <w:p w14:paraId="460ABD0F" w14:textId="77777777" w:rsidR="00151CDD" w:rsidRPr="00142D7D" w:rsidRDefault="00151CDD" w:rsidP="006D5040">
      <w:pPr>
        <w:pStyle w:val="FootnoteText"/>
        <w:spacing w:after="0"/>
        <w:rPr>
          <w:lang w:val="hy-AM"/>
        </w:rPr>
      </w:pPr>
      <w:r w:rsidRPr="00081F7F">
        <w:rPr>
          <w:rStyle w:val="FootnoteReference"/>
          <w:rFonts w:ascii="Sylfaen" w:hAnsi="Sylfaen"/>
          <w:b/>
          <w:sz w:val="16"/>
          <w:szCs w:val="16"/>
        </w:rPr>
        <w:footnoteRef/>
      </w:r>
      <w:r w:rsidRPr="00081F7F">
        <w:rPr>
          <w:rFonts w:ascii="Sylfaen" w:hAnsi="Sylfaen"/>
          <w:b/>
          <w:sz w:val="16"/>
          <w:szCs w:val="16"/>
          <w:lang w:val="hy-AM"/>
        </w:rPr>
        <w:t xml:space="preserve"> </w:t>
      </w:r>
      <w:hyperlink r:id="rId55" w:history="1">
        <w:r w:rsidRPr="00081F7F">
          <w:rPr>
            <w:rStyle w:val="Hyperlink"/>
            <w:rFonts w:ascii="Sylfaen" w:hAnsi="Sylfaen"/>
            <w:b/>
            <w:sz w:val="16"/>
            <w:szCs w:val="16"/>
            <w:lang w:val="hy-AM"/>
          </w:rPr>
          <w:t>https://www.youtube.com/watch?v=mMuBzAKA2hs&amp;fbclid=IwAR3QE-st41Ql9pss09AQsscaQe7awNNUtMsIQ4PihtA7YDxxrg6YO7UvpTc</w:t>
        </w:r>
      </w:hyperlink>
    </w:p>
  </w:footnote>
  <w:footnote w:id="58">
    <w:p w14:paraId="74511B88" w14:textId="77777777" w:rsidR="006D5040" w:rsidRPr="00567BBD" w:rsidRDefault="006D5040" w:rsidP="006D5040">
      <w:pPr>
        <w:pStyle w:val="FootnoteText"/>
        <w:spacing w:after="0"/>
        <w:rPr>
          <w:lang w:val="hy-AM"/>
        </w:rPr>
      </w:pPr>
      <w:r>
        <w:rPr>
          <w:rStyle w:val="FootnoteReference"/>
        </w:rPr>
        <w:footnoteRef/>
      </w:r>
      <w:hyperlink r:id="rId56" w:history="1">
        <w:r w:rsidRPr="00F719F7">
          <w:rPr>
            <w:rStyle w:val="Hyperlink"/>
            <w:rFonts w:ascii="Sylfaen" w:hAnsi="Sylfaen"/>
            <w:b/>
            <w:sz w:val="16"/>
            <w:szCs w:val="16"/>
            <w:lang w:val="hy-AM"/>
          </w:rPr>
          <w:t>https://hraparak.am/post/3fac11e725486a4789823277b7150115?fbclid=IwAR3Q50Sz8YKopgqSL7w8NcWr7aZyhTuaQTfOAzPtOIpoGT75Th3FBC4ZlEo</w:t>
        </w:r>
      </w:hyperlink>
    </w:p>
  </w:footnote>
  <w:footnote w:id="59">
    <w:p w14:paraId="47F52FFD" w14:textId="77777777" w:rsidR="002057A7" w:rsidRPr="001827A5" w:rsidRDefault="002057A7" w:rsidP="00100DFA">
      <w:pPr>
        <w:pStyle w:val="FootnoteText"/>
        <w:spacing w:after="0"/>
        <w:rPr>
          <w:lang w:val="hy-AM"/>
        </w:rPr>
      </w:pPr>
      <w:r>
        <w:rPr>
          <w:rStyle w:val="FootnoteReference"/>
        </w:rPr>
        <w:footnoteRef/>
      </w:r>
      <w:hyperlink r:id="rId57" w:history="1">
        <w:r w:rsidRPr="00F719F7">
          <w:rPr>
            <w:rStyle w:val="Hyperlink"/>
            <w:rFonts w:ascii="Sylfaen" w:hAnsi="Sylfaen"/>
            <w:b/>
            <w:sz w:val="16"/>
            <w:szCs w:val="16"/>
            <w:lang w:val="hy-AM"/>
          </w:rPr>
          <w:t>https://news.am/arm/news/715553.html?fbclid=IwAR1ylYKEbbCvMHBqgLEU1oIYoEovjLuBLWdQw6lpFy326e0iQXYlf-_3uLw</w:t>
        </w:r>
      </w:hyperlink>
    </w:p>
  </w:footnote>
  <w:footnote w:id="60">
    <w:p w14:paraId="243ECE0F" w14:textId="77777777" w:rsidR="002057A7" w:rsidRPr="002D18EF" w:rsidRDefault="002057A7" w:rsidP="00100DFA">
      <w:pPr>
        <w:pStyle w:val="FootnoteText"/>
        <w:spacing w:after="0" w:line="240" w:lineRule="auto"/>
        <w:rPr>
          <w:lang w:val="hy-AM"/>
        </w:rPr>
      </w:pPr>
      <w:r>
        <w:rPr>
          <w:rStyle w:val="FootnoteReference"/>
        </w:rPr>
        <w:footnoteRef/>
      </w:r>
      <w:r w:rsidRPr="002D18EF">
        <w:rPr>
          <w:lang w:val="hy-AM"/>
        </w:rPr>
        <w:t xml:space="preserve"> </w:t>
      </w:r>
      <w:hyperlink r:id="rId58" w:history="1">
        <w:r w:rsidRPr="00B265F9">
          <w:rPr>
            <w:rStyle w:val="Hyperlink"/>
            <w:rFonts w:ascii="Sylfaen" w:hAnsi="Sylfaen"/>
            <w:b/>
            <w:sz w:val="16"/>
            <w:szCs w:val="16"/>
            <w:lang w:val="hy-AM"/>
          </w:rPr>
          <w:t>https://www.youtube.com/watch?v=gPBZZ76elew&amp;t=152s</w:t>
        </w:r>
      </w:hyperlink>
    </w:p>
  </w:footnote>
  <w:footnote w:id="61">
    <w:p w14:paraId="1873E46D" w14:textId="77777777" w:rsidR="002057A7" w:rsidRPr="00A91820" w:rsidRDefault="002057A7" w:rsidP="00100DFA">
      <w:pPr>
        <w:pStyle w:val="FootnoteText"/>
        <w:spacing w:after="0"/>
        <w:rPr>
          <w:lang w:val="hy-AM"/>
        </w:rPr>
      </w:pPr>
      <w:r>
        <w:rPr>
          <w:rStyle w:val="FootnoteReference"/>
        </w:rPr>
        <w:footnoteRef/>
      </w:r>
      <w:r w:rsidRPr="00A91820">
        <w:rPr>
          <w:lang w:val="hy-AM"/>
        </w:rPr>
        <w:t xml:space="preserve"> </w:t>
      </w:r>
      <w:hyperlink r:id="rId59" w:history="1">
        <w:r w:rsidRPr="00F719F7">
          <w:rPr>
            <w:rStyle w:val="Hyperlink"/>
            <w:rFonts w:ascii="Sylfaen" w:hAnsi="Sylfaen"/>
            <w:b/>
            <w:sz w:val="16"/>
            <w:szCs w:val="16"/>
            <w:lang w:val="hy-AM"/>
          </w:rPr>
          <w:t>https://armenpress.am/arm/news/1092539/</w:t>
        </w:r>
      </w:hyperlink>
    </w:p>
  </w:footnote>
  <w:footnote w:id="62">
    <w:p w14:paraId="67F1DA8C" w14:textId="77777777" w:rsidR="00C42D0A" w:rsidRPr="009A453E" w:rsidRDefault="00C42D0A" w:rsidP="00C42D0A">
      <w:pPr>
        <w:pStyle w:val="FootnoteText"/>
        <w:rPr>
          <w:lang w:val="hy-AM"/>
        </w:rPr>
      </w:pPr>
      <w:r>
        <w:rPr>
          <w:rStyle w:val="FootnoteReference"/>
        </w:rPr>
        <w:footnoteRef/>
      </w:r>
      <w:r w:rsidRPr="009A453E">
        <w:rPr>
          <w:lang w:val="hy-AM"/>
        </w:rPr>
        <w:t xml:space="preserve"> </w:t>
      </w:r>
      <w:bookmarkStart w:id="0" w:name="_Hlk96800476"/>
      <w:r>
        <w:fldChar w:fldCharType="begin"/>
      </w:r>
      <w:r w:rsidRPr="00E8561D">
        <w:rPr>
          <w:lang w:val="hy-AM"/>
        </w:rPr>
        <w:instrText xml:space="preserve"> HYPERLINK "https://168.am/2020/03/06/1269324.html" </w:instrText>
      </w:r>
      <w:r>
        <w:fldChar w:fldCharType="separate"/>
      </w:r>
      <w:r w:rsidRPr="00C6292E">
        <w:rPr>
          <w:rStyle w:val="Hyperlink"/>
          <w:rFonts w:ascii="Sylfaen" w:hAnsi="Sylfaen"/>
          <w:b/>
          <w:sz w:val="16"/>
          <w:szCs w:val="16"/>
          <w:lang w:val="hy-AM"/>
        </w:rPr>
        <w:t>https://168.am/2020/03/06/1269324.html</w:t>
      </w:r>
      <w:r>
        <w:rPr>
          <w:rStyle w:val="Hyperlink"/>
          <w:rFonts w:ascii="Sylfaen" w:hAnsi="Sylfaen"/>
          <w:b/>
          <w:sz w:val="16"/>
          <w:szCs w:val="16"/>
          <w:lang w:val="hy-AM"/>
        </w:rPr>
        <w:fldChar w:fldCharType="end"/>
      </w:r>
      <w:bookmarkEnd w:id="0"/>
      <w:r w:rsidRPr="009A453E">
        <w:rPr>
          <w:rStyle w:val="Hyperlink"/>
          <w:rFonts w:ascii="Sylfaen" w:hAnsi="Sylfaen"/>
          <w:b/>
          <w:sz w:val="16"/>
          <w:szCs w:val="16"/>
          <w:lang w:val="hy-AM"/>
        </w:rPr>
        <w:t xml:space="preserve"> </w:t>
      </w:r>
    </w:p>
  </w:footnote>
  <w:footnote w:id="63">
    <w:p w14:paraId="24D915D5" w14:textId="77777777" w:rsidR="002057A7" w:rsidRPr="001F3570" w:rsidRDefault="002057A7" w:rsidP="00100DFA">
      <w:pPr>
        <w:pStyle w:val="FootnoteText"/>
        <w:spacing w:after="0" w:line="240" w:lineRule="auto"/>
        <w:rPr>
          <w:lang w:val="hy-AM"/>
        </w:rPr>
      </w:pPr>
      <w:r>
        <w:rPr>
          <w:rStyle w:val="FootnoteReference"/>
        </w:rPr>
        <w:footnoteRef/>
      </w:r>
      <w:r w:rsidRPr="001F3570">
        <w:rPr>
          <w:lang w:val="hy-AM"/>
        </w:rPr>
        <w:t xml:space="preserve"> </w:t>
      </w:r>
      <w:hyperlink r:id="rId60" w:history="1">
        <w:r w:rsidRPr="00F719F7">
          <w:rPr>
            <w:rStyle w:val="Hyperlink"/>
            <w:rFonts w:ascii="Sylfaen" w:hAnsi="Sylfaen"/>
            <w:b/>
            <w:sz w:val="16"/>
            <w:szCs w:val="16"/>
            <w:lang w:val="hy-AM"/>
          </w:rPr>
          <w:t>https://www.facebook.com/watch/?v=1122278228370324</w:t>
        </w:r>
      </w:hyperlink>
    </w:p>
  </w:footnote>
  <w:footnote w:id="64">
    <w:p w14:paraId="34874288" w14:textId="77777777" w:rsidR="009E4D57" w:rsidRDefault="009E4D57" w:rsidP="009E4D57">
      <w:pPr>
        <w:pStyle w:val="FootnoteText"/>
        <w:rPr>
          <w:lang w:val="hy-AM"/>
        </w:rPr>
      </w:pPr>
      <w:r>
        <w:rPr>
          <w:rStyle w:val="FootnoteReference"/>
        </w:rPr>
        <w:footnoteRef/>
      </w:r>
      <w:r>
        <w:rPr>
          <w:lang w:val="hy-AM"/>
        </w:rPr>
        <w:t xml:space="preserve"> </w:t>
      </w:r>
      <w:hyperlink r:id="rId61" w:history="1">
        <w:r w:rsidRPr="008F6488">
          <w:rPr>
            <w:rStyle w:val="Hyperlink"/>
            <w:rFonts w:ascii="Sylfaen" w:hAnsi="Sylfaen"/>
            <w:b/>
            <w:sz w:val="16"/>
            <w:szCs w:val="16"/>
            <w:lang w:val="hy-AM"/>
          </w:rPr>
          <w:t>https://armlur.am/915337/</w:t>
        </w:r>
      </w:hyperlink>
    </w:p>
  </w:footnote>
  <w:footnote w:id="65">
    <w:p w14:paraId="271A0B6F" w14:textId="77777777" w:rsidR="009E4D57" w:rsidRPr="00DA24C7" w:rsidRDefault="009E4D57" w:rsidP="009E4D57">
      <w:pPr>
        <w:pStyle w:val="FootnoteText"/>
        <w:spacing w:after="0"/>
        <w:rPr>
          <w:lang w:val="hy-AM"/>
        </w:rPr>
      </w:pPr>
      <w:r>
        <w:rPr>
          <w:rStyle w:val="FootnoteReference"/>
        </w:rPr>
        <w:footnoteRef/>
      </w:r>
      <w:r w:rsidRPr="00DA24C7">
        <w:rPr>
          <w:lang w:val="hy-AM"/>
        </w:rPr>
        <w:t xml:space="preserve"> </w:t>
      </w:r>
      <w:hyperlink r:id="rId62" w:history="1">
        <w:r w:rsidRPr="00515B4F">
          <w:rPr>
            <w:rStyle w:val="Hyperlink"/>
            <w:rFonts w:ascii="Sylfaen" w:hAnsi="Sylfaen"/>
            <w:b/>
            <w:sz w:val="16"/>
            <w:szCs w:val="16"/>
            <w:lang w:val="hy-AM"/>
          </w:rPr>
          <w:t>https://mamul.am/am/news/197221</w:t>
        </w:r>
      </w:hyperlink>
    </w:p>
  </w:footnote>
  <w:footnote w:id="66">
    <w:p w14:paraId="6DA37D82" w14:textId="77777777" w:rsidR="00300D97" w:rsidRPr="002C0504" w:rsidRDefault="00300D97" w:rsidP="00300D97">
      <w:pPr>
        <w:pStyle w:val="FootnoteText"/>
        <w:rPr>
          <w:rFonts w:ascii="Sylfaen" w:hAnsi="Sylfaen"/>
          <w:lang w:val="hy-AM"/>
        </w:rPr>
      </w:pPr>
      <w:r>
        <w:rPr>
          <w:rStyle w:val="FootnoteReference"/>
        </w:rPr>
        <w:footnoteRef/>
      </w:r>
      <w:r w:rsidRPr="002C0504">
        <w:rPr>
          <w:lang w:val="hy-AM"/>
        </w:rPr>
        <w:t xml:space="preserve"> </w:t>
      </w:r>
      <w:hyperlink r:id="rId63" w:history="1">
        <w:r w:rsidRPr="002C0504">
          <w:rPr>
            <w:rStyle w:val="Hyperlink"/>
            <w:rFonts w:ascii="Sylfaen" w:hAnsi="Sylfaen"/>
            <w:b/>
            <w:sz w:val="16"/>
            <w:szCs w:val="16"/>
            <w:lang w:val="hy-AM"/>
          </w:rPr>
          <w:t>https://youtu.be/MNT-LBExMgo</w:t>
        </w:r>
      </w:hyperlink>
    </w:p>
  </w:footnote>
  <w:footnote w:id="67">
    <w:p w14:paraId="5442B026" w14:textId="77777777" w:rsidR="002057A7" w:rsidRPr="00B265F9" w:rsidRDefault="002057A7" w:rsidP="00100DFA">
      <w:pPr>
        <w:pStyle w:val="FootnoteText"/>
        <w:spacing w:after="0" w:line="240" w:lineRule="auto"/>
        <w:rPr>
          <w:lang w:val="hy-AM"/>
        </w:rPr>
      </w:pPr>
      <w:r>
        <w:rPr>
          <w:rStyle w:val="FootnoteReference"/>
        </w:rPr>
        <w:footnoteRef/>
      </w:r>
      <w:r w:rsidRPr="00B265F9">
        <w:rPr>
          <w:lang w:val="hy-AM"/>
        </w:rPr>
        <w:t xml:space="preserve"> </w:t>
      </w:r>
      <w:hyperlink r:id="rId64" w:history="1">
        <w:r w:rsidRPr="00B265F9">
          <w:rPr>
            <w:rStyle w:val="Hyperlink"/>
            <w:rFonts w:ascii="Sylfaen" w:hAnsi="Sylfaen"/>
            <w:b/>
            <w:sz w:val="16"/>
            <w:szCs w:val="16"/>
            <w:lang w:val="hy-AM"/>
          </w:rPr>
          <w:t>https://armlur.am/1207461/?fbclid=IwAR3hlR0kzAVPi_f6et8QSZdwfw8KMvH08X8RGBtG9w3ogtP78C_juZaf69I</w:t>
        </w:r>
      </w:hyperlink>
    </w:p>
  </w:footnote>
  <w:footnote w:id="68">
    <w:p w14:paraId="2B3C9BC7" w14:textId="77777777" w:rsidR="001A22FD" w:rsidRPr="00912EE3" w:rsidRDefault="001A22FD" w:rsidP="00B64650">
      <w:pPr>
        <w:pStyle w:val="FootnoteText"/>
        <w:spacing w:after="0"/>
        <w:rPr>
          <w:lang w:val="hy-AM"/>
        </w:rPr>
      </w:pPr>
      <w:r>
        <w:rPr>
          <w:rStyle w:val="FootnoteReference"/>
        </w:rPr>
        <w:footnoteRef/>
      </w:r>
      <w:r w:rsidRPr="002746B4">
        <w:rPr>
          <w:lang w:val="hy-AM"/>
        </w:rPr>
        <w:t xml:space="preserve"> </w:t>
      </w:r>
      <w:hyperlink r:id="rId65" w:history="1">
        <w:r w:rsidRPr="009F121A">
          <w:rPr>
            <w:rStyle w:val="Hyperlink"/>
            <w:rFonts w:ascii="Sylfaen" w:hAnsi="Sylfaen"/>
            <w:b/>
            <w:sz w:val="16"/>
            <w:szCs w:val="16"/>
            <w:lang w:val="hy-AM"/>
          </w:rPr>
          <w:t>https://www.facebook.com/sglmc/posts/1450040148537675</w:t>
        </w:r>
      </w:hyperlink>
    </w:p>
  </w:footnote>
  <w:footnote w:id="69">
    <w:p w14:paraId="2EF2802C" w14:textId="77777777" w:rsidR="00B64650" w:rsidRPr="00512A6F" w:rsidRDefault="00B64650" w:rsidP="00B64650">
      <w:pPr>
        <w:pStyle w:val="FootnoteText"/>
        <w:spacing w:after="0"/>
        <w:rPr>
          <w:lang w:val="hy-AM"/>
        </w:rPr>
      </w:pPr>
      <w:r>
        <w:rPr>
          <w:rStyle w:val="FootnoteReference"/>
        </w:rPr>
        <w:footnoteRef/>
      </w:r>
      <w:r w:rsidRPr="00512A6F">
        <w:rPr>
          <w:lang w:val="hy-AM"/>
        </w:rPr>
        <w:t xml:space="preserve"> </w:t>
      </w:r>
      <w:hyperlink r:id="rId66" w:history="1">
        <w:r>
          <w:rPr>
            <w:rStyle w:val="Hyperlink"/>
            <w:rFonts w:ascii="Sylfaen" w:hAnsi="Sylfaen"/>
            <w:b/>
            <w:sz w:val="16"/>
            <w:szCs w:val="16"/>
            <w:lang w:val="hy-AM"/>
          </w:rPr>
          <w:t>https://www.1in.am/2567780.html</w:t>
        </w:r>
      </w:hyperlink>
      <w:r w:rsidRPr="00512A6F">
        <w:rPr>
          <w:rStyle w:val="Hyperlink"/>
          <w:rFonts w:ascii="Sylfaen" w:hAnsi="Sylfaen"/>
          <w:b/>
          <w:sz w:val="16"/>
          <w:szCs w:val="16"/>
          <w:lang w:val="hy-AM"/>
        </w:rPr>
        <w:t xml:space="preserve"> </w:t>
      </w:r>
    </w:p>
  </w:footnote>
  <w:footnote w:id="70">
    <w:p w14:paraId="62499B13" w14:textId="77777777" w:rsidR="002057A7" w:rsidRPr="009D4773" w:rsidRDefault="002057A7" w:rsidP="00100DFA">
      <w:pPr>
        <w:pStyle w:val="FootnoteText"/>
        <w:spacing w:after="0" w:line="240" w:lineRule="auto"/>
        <w:rPr>
          <w:lang w:val="hy-AM"/>
        </w:rPr>
      </w:pPr>
      <w:r>
        <w:rPr>
          <w:rStyle w:val="FootnoteReference"/>
        </w:rPr>
        <w:footnoteRef/>
      </w:r>
      <w:hyperlink r:id="rId67" w:history="1">
        <w:r w:rsidRPr="009D4773">
          <w:rPr>
            <w:rStyle w:val="Hyperlink"/>
            <w:rFonts w:ascii="Sylfaen" w:hAnsi="Sylfaen"/>
            <w:b/>
            <w:sz w:val="16"/>
            <w:szCs w:val="16"/>
            <w:lang w:val="hy-AM"/>
          </w:rPr>
          <w:t>https://khosq.am/2022/10/01/%d5%b0%d5%a1%d5%b5%d5%bf%d5%a1%d6%80%d5%a1%d6%80%d5%b8%d6%82%d5%a9%d5%b5%d5%b8%d6%82%d5%b6-100/</w:t>
        </w:r>
      </w:hyperlink>
    </w:p>
  </w:footnote>
  <w:footnote w:id="71">
    <w:p w14:paraId="4207C662" w14:textId="77777777" w:rsidR="00EC5B24" w:rsidRPr="000A16BA" w:rsidRDefault="00EC5B24" w:rsidP="00EC5B24">
      <w:pPr>
        <w:pStyle w:val="FootnoteText"/>
        <w:rPr>
          <w:lang w:val="hy-AM"/>
        </w:rPr>
      </w:pPr>
      <w:r>
        <w:rPr>
          <w:rStyle w:val="FootnoteReference"/>
        </w:rPr>
        <w:footnoteRef/>
      </w:r>
      <w:r w:rsidRPr="000A16BA">
        <w:rPr>
          <w:lang w:val="hy-AM"/>
        </w:rPr>
        <w:t xml:space="preserve"> </w:t>
      </w:r>
      <w:hyperlink r:id="rId68" w:history="1">
        <w:r w:rsidRPr="000A16BA">
          <w:rPr>
            <w:rStyle w:val="Hyperlink"/>
            <w:rFonts w:ascii="Sylfaen" w:hAnsi="Sylfaen"/>
            <w:b/>
            <w:sz w:val="16"/>
            <w:szCs w:val="16"/>
            <w:lang w:val="hy-AM"/>
          </w:rPr>
          <w:t>https://hetq.am/hy/article/117483?fbclid=IwAR0hsTR937FaVgio0ipQqDWOCWaowzo-wrFssO3DmGQSjifkf41bwR9js04</w:t>
        </w:r>
      </w:hyperlink>
    </w:p>
  </w:footnote>
  <w:footnote w:id="72">
    <w:p w14:paraId="70653AF2" w14:textId="77777777" w:rsidR="002057A7" w:rsidRPr="00100DFA" w:rsidRDefault="002057A7" w:rsidP="00100DFA">
      <w:pPr>
        <w:pStyle w:val="FootnoteText"/>
        <w:spacing w:after="0"/>
        <w:rPr>
          <w:rFonts w:ascii="Sylfaen" w:hAnsi="Sylfaen"/>
          <w:b/>
          <w:sz w:val="16"/>
          <w:szCs w:val="16"/>
          <w:lang w:val="hy-AM"/>
        </w:rPr>
      </w:pPr>
      <w:r>
        <w:rPr>
          <w:rStyle w:val="FootnoteReference"/>
        </w:rPr>
        <w:footnoteRef/>
      </w:r>
      <w:r w:rsidRPr="00661C52">
        <w:rPr>
          <w:lang w:val="hy-AM"/>
        </w:rPr>
        <w:t xml:space="preserve"> </w:t>
      </w:r>
      <w:hyperlink r:id="rId69" w:history="1">
        <w:r w:rsidRPr="00100DFA">
          <w:rPr>
            <w:rStyle w:val="Hyperlink"/>
            <w:rFonts w:ascii="Sylfaen" w:hAnsi="Sylfaen"/>
            <w:b/>
            <w:sz w:val="16"/>
            <w:szCs w:val="16"/>
            <w:lang w:val="hy-AM"/>
          </w:rPr>
          <w:t>https://www.mediahub.am/post/107331d3409ecbf8cc201d8d9892cffc</w:t>
        </w:r>
      </w:hyperlink>
    </w:p>
  </w:footnote>
  <w:footnote w:id="73">
    <w:p w14:paraId="76934F38" w14:textId="77777777" w:rsidR="002057A7" w:rsidRPr="00B108B5" w:rsidRDefault="002057A7" w:rsidP="00100DFA">
      <w:pPr>
        <w:pStyle w:val="FootnoteText"/>
        <w:spacing w:after="0"/>
        <w:rPr>
          <w:lang w:val="hy-AM"/>
        </w:rPr>
      </w:pPr>
      <w:r>
        <w:rPr>
          <w:rStyle w:val="FootnoteReference"/>
        </w:rPr>
        <w:footnoteRef/>
      </w:r>
      <w:r w:rsidRPr="00B108B5">
        <w:rPr>
          <w:lang w:val="hy-AM"/>
        </w:rPr>
        <w:t xml:space="preserve"> </w:t>
      </w:r>
      <w:hyperlink r:id="rId70" w:history="1">
        <w:r w:rsidRPr="00100DFA">
          <w:rPr>
            <w:rStyle w:val="Hyperlink"/>
            <w:rFonts w:ascii="Sylfaen" w:hAnsi="Sylfaen"/>
            <w:b/>
            <w:sz w:val="16"/>
            <w:szCs w:val="16"/>
            <w:lang w:val="hy-AM"/>
          </w:rPr>
          <w:t>https://infocom.am/hy/article/89450?fbclid=IwAR2Mj6p23GcYDSx1JTLM1QodpJ-IsAZQ2M5TNvsuFujeQUl-H1JCW3r4lL4</w:t>
        </w:r>
      </w:hyperlink>
    </w:p>
  </w:footnote>
  <w:footnote w:id="74">
    <w:p w14:paraId="0C531A8C" w14:textId="77777777" w:rsidR="002057A7" w:rsidRPr="00216FD9" w:rsidRDefault="002057A7" w:rsidP="00100DFA">
      <w:pPr>
        <w:pStyle w:val="FootnoteText"/>
        <w:rPr>
          <w:rStyle w:val="Hyperlink"/>
          <w:rFonts w:ascii="Sylfaen" w:hAnsi="Sylfaen"/>
          <w:b/>
          <w:sz w:val="16"/>
          <w:szCs w:val="16"/>
          <w:lang w:val="hy-AM"/>
        </w:rPr>
      </w:pPr>
      <w:r>
        <w:rPr>
          <w:rStyle w:val="FootnoteReference"/>
        </w:rPr>
        <w:footnoteRef/>
      </w:r>
      <w:r w:rsidRPr="00F31545">
        <w:rPr>
          <w:lang w:val="hy-AM"/>
        </w:rPr>
        <w:t xml:space="preserve"> </w:t>
      </w:r>
      <w:hyperlink r:id="rId71" w:history="1">
        <w:r w:rsidRPr="00100DFA">
          <w:rPr>
            <w:rStyle w:val="Hyperlink"/>
            <w:rFonts w:ascii="Sylfaen" w:hAnsi="Sylfaen"/>
            <w:b/>
            <w:sz w:val="16"/>
            <w:szCs w:val="16"/>
            <w:lang w:val="hy-AM"/>
          </w:rPr>
          <w:t>https://infocom.am/hy/article/89216?fbclid=IwAR3su-sG-poCu6-o1IwpT4RAEdzLNcTJf_yIZQlYHAHXtk9grhhSx5ebn_U</w:t>
        </w:r>
      </w:hyperlink>
    </w:p>
  </w:footnote>
  <w:footnote w:id="75">
    <w:p w14:paraId="3819DD8D" w14:textId="77777777" w:rsidR="008506AF" w:rsidRPr="00282747" w:rsidRDefault="008506AF" w:rsidP="003B00C7">
      <w:pPr>
        <w:pStyle w:val="FootnoteText"/>
        <w:spacing w:after="0" w:line="240" w:lineRule="auto"/>
        <w:rPr>
          <w:rFonts w:ascii="Sylfaen" w:eastAsia="HGMaruGothicMPRO" w:hAnsi="Sylfaen"/>
          <w:b/>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72" w:history="1">
        <w:r w:rsidRPr="00282747">
          <w:rPr>
            <w:rStyle w:val="Hyperlink"/>
            <w:rFonts w:ascii="Sylfaen" w:eastAsia="HGMaruGothicMPRO" w:hAnsi="Sylfaen"/>
            <w:b/>
            <w:sz w:val="16"/>
            <w:szCs w:val="16"/>
            <w:lang w:val="hy-AM"/>
          </w:rPr>
          <w:t>https://www.armdaily.am/?p=61205&amp;l=am</w:t>
        </w:r>
      </w:hyperlink>
    </w:p>
  </w:footnote>
  <w:footnote w:id="76">
    <w:p w14:paraId="6F6F8658" w14:textId="77777777" w:rsidR="003B00C7" w:rsidRPr="0070631F" w:rsidRDefault="003B00C7" w:rsidP="003B00C7">
      <w:pPr>
        <w:pStyle w:val="FootnoteText"/>
        <w:spacing w:after="0"/>
        <w:rPr>
          <w:lang w:val="hy-AM"/>
        </w:rPr>
      </w:pPr>
      <w:r>
        <w:rPr>
          <w:rStyle w:val="FootnoteReference"/>
        </w:rPr>
        <w:footnoteRef/>
      </w:r>
      <w:r w:rsidRPr="0070631F">
        <w:rPr>
          <w:rFonts w:ascii="Sylfaen" w:hAnsi="Sylfaen"/>
          <w:b/>
          <w:sz w:val="16"/>
          <w:szCs w:val="16"/>
          <w:lang w:val="hy-AM"/>
        </w:rPr>
        <w:t xml:space="preserve"> </w:t>
      </w:r>
      <w:hyperlink r:id="rId73" w:history="1">
        <w:r w:rsidRPr="0070631F">
          <w:rPr>
            <w:rStyle w:val="Hyperlink"/>
            <w:rFonts w:ascii="Sylfaen" w:hAnsi="Sylfaen"/>
            <w:b/>
            <w:sz w:val="16"/>
            <w:szCs w:val="16"/>
            <w:lang w:val="hy-AM"/>
          </w:rPr>
          <w:t>https://hetq.am/hy/article/119421?fbclid=IwAR0BvMzs5u1nhud3KOWKhn6yqatwDHqw7QvcuVZNqSmZxD5L-eCMqO-WQDU</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50196"/>
    <w:multiLevelType w:val="multilevel"/>
    <w:tmpl w:val="FF1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D5D30"/>
    <w:multiLevelType w:val="hybridMultilevel"/>
    <w:tmpl w:val="173CCCE4"/>
    <w:lvl w:ilvl="0" w:tplc="15FCD544">
      <w:start w:val="1"/>
      <w:numFmt w:val="decimal"/>
      <w:lvlText w:val="%1."/>
      <w:lvlJc w:val="left"/>
      <w:pPr>
        <w:ind w:left="63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C461B90"/>
    <w:multiLevelType w:val="hybridMultilevel"/>
    <w:tmpl w:val="156E6B72"/>
    <w:lvl w:ilvl="0" w:tplc="7E6ECB12">
      <w:start w:val="3"/>
      <w:numFmt w:val="decimal"/>
      <w:lvlText w:val="%1."/>
      <w:lvlJc w:val="left"/>
      <w:pPr>
        <w:ind w:left="720" w:hanging="360"/>
      </w:pPr>
      <w:rPr>
        <w:rFonts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C2111"/>
    <w:multiLevelType w:val="hybridMultilevel"/>
    <w:tmpl w:val="58C029DC"/>
    <w:lvl w:ilvl="0" w:tplc="4162B604">
      <w:start w:val="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AE4C88"/>
    <w:multiLevelType w:val="hybridMultilevel"/>
    <w:tmpl w:val="DAF0D27E"/>
    <w:lvl w:ilvl="0" w:tplc="C6B235E4">
      <w:start w:val="1"/>
      <w:numFmt w:val="decimal"/>
      <w:lvlText w:val="%1."/>
      <w:lvlJc w:val="left"/>
      <w:pPr>
        <w:ind w:left="990" w:hanging="360"/>
      </w:pPr>
      <w:rPr>
        <w:b w:val="0"/>
        <w:bCs/>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12E6F"/>
    <w:multiLevelType w:val="multilevel"/>
    <w:tmpl w:val="100C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345CC"/>
    <w:multiLevelType w:val="multilevel"/>
    <w:tmpl w:val="AA3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11"/>
  </w:num>
  <w:num w:numId="7">
    <w:abstractNumId w:val="4"/>
  </w:num>
  <w:num w:numId="8">
    <w:abstractNumId w:val="3"/>
  </w:num>
  <w:num w:numId="9">
    <w:abstractNumId w:val="0"/>
  </w:num>
  <w:num w:numId="10">
    <w:abstractNumId w:val="12"/>
  </w:num>
  <w:num w:numId="11">
    <w:abstractNumId w:val="9"/>
  </w:num>
  <w:num w:numId="12">
    <w:abstractNumId w:val="8"/>
  </w:num>
  <w:num w:numId="13">
    <w:abstractNumId w:val="1"/>
  </w:num>
  <w:num w:numId="14">
    <w:abstractNumId w:val="14"/>
  </w:num>
  <w:num w:numId="15">
    <w:abstractNumId w:val="5"/>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fr-FR" w:vendorID="64" w:dllVersion="6" w:nlCheck="1" w:checkStyle="0"/>
  <w:activeWritingStyle w:appName="MSWord" w:lang="ru-RU" w:vendorID="64" w:dllVersion="4096"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1F9"/>
    <w:rsid w:val="00000381"/>
    <w:rsid w:val="000003E0"/>
    <w:rsid w:val="00000EB7"/>
    <w:rsid w:val="00001216"/>
    <w:rsid w:val="00001326"/>
    <w:rsid w:val="000014CD"/>
    <w:rsid w:val="00001930"/>
    <w:rsid w:val="00001B00"/>
    <w:rsid w:val="000020EA"/>
    <w:rsid w:val="0000229A"/>
    <w:rsid w:val="00002421"/>
    <w:rsid w:val="0000263D"/>
    <w:rsid w:val="000027DD"/>
    <w:rsid w:val="000029AD"/>
    <w:rsid w:val="00002A85"/>
    <w:rsid w:val="00002D40"/>
    <w:rsid w:val="00002E43"/>
    <w:rsid w:val="00003026"/>
    <w:rsid w:val="000031C1"/>
    <w:rsid w:val="00003CC3"/>
    <w:rsid w:val="0000407A"/>
    <w:rsid w:val="000040A6"/>
    <w:rsid w:val="0000447B"/>
    <w:rsid w:val="00004947"/>
    <w:rsid w:val="000052CD"/>
    <w:rsid w:val="00005F8D"/>
    <w:rsid w:val="00006040"/>
    <w:rsid w:val="0000609B"/>
    <w:rsid w:val="0000654B"/>
    <w:rsid w:val="0000665E"/>
    <w:rsid w:val="00006D32"/>
    <w:rsid w:val="00006D7F"/>
    <w:rsid w:val="000071EE"/>
    <w:rsid w:val="000073B3"/>
    <w:rsid w:val="000074EC"/>
    <w:rsid w:val="00007802"/>
    <w:rsid w:val="00007DD1"/>
    <w:rsid w:val="00010B01"/>
    <w:rsid w:val="00010B24"/>
    <w:rsid w:val="00010D62"/>
    <w:rsid w:val="00011241"/>
    <w:rsid w:val="000115D6"/>
    <w:rsid w:val="0001171D"/>
    <w:rsid w:val="000119D4"/>
    <w:rsid w:val="00011C3C"/>
    <w:rsid w:val="00012EC4"/>
    <w:rsid w:val="00013046"/>
    <w:rsid w:val="000130F3"/>
    <w:rsid w:val="00013541"/>
    <w:rsid w:val="000135D3"/>
    <w:rsid w:val="000137F7"/>
    <w:rsid w:val="000138F9"/>
    <w:rsid w:val="00013A86"/>
    <w:rsid w:val="00013EAA"/>
    <w:rsid w:val="00013F07"/>
    <w:rsid w:val="00014841"/>
    <w:rsid w:val="000148FF"/>
    <w:rsid w:val="00014A3B"/>
    <w:rsid w:val="00014BA3"/>
    <w:rsid w:val="00014C1E"/>
    <w:rsid w:val="00014CED"/>
    <w:rsid w:val="00014D4A"/>
    <w:rsid w:val="00014E89"/>
    <w:rsid w:val="00015212"/>
    <w:rsid w:val="00015544"/>
    <w:rsid w:val="00015AD6"/>
    <w:rsid w:val="00015B1A"/>
    <w:rsid w:val="00015B59"/>
    <w:rsid w:val="00016199"/>
    <w:rsid w:val="0001657C"/>
    <w:rsid w:val="00016B49"/>
    <w:rsid w:val="00016B7B"/>
    <w:rsid w:val="00016B93"/>
    <w:rsid w:val="00016E38"/>
    <w:rsid w:val="000171FD"/>
    <w:rsid w:val="00017227"/>
    <w:rsid w:val="000176F6"/>
    <w:rsid w:val="0001790E"/>
    <w:rsid w:val="00017981"/>
    <w:rsid w:val="0002003F"/>
    <w:rsid w:val="000200E6"/>
    <w:rsid w:val="00020422"/>
    <w:rsid w:val="00020CE0"/>
    <w:rsid w:val="00020CF9"/>
    <w:rsid w:val="00020E3F"/>
    <w:rsid w:val="00020F5E"/>
    <w:rsid w:val="00021445"/>
    <w:rsid w:val="0002153A"/>
    <w:rsid w:val="00021677"/>
    <w:rsid w:val="00021747"/>
    <w:rsid w:val="0002178E"/>
    <w:rsid w:val="0002198E"/>
    <w:rsid w:val="000219D1"/>
    <w:rsid w:val="00021A60"/>
    <w:rsid w:val="00021B4E"/>
    <w:rsid w:val="00022189"/>
    <w:rsid w:val="00022446"/>
    <w:rsid w:val="000224FB"/>
    <w:rsid w:val="0002268C"/>
    <w:rsid w:val="00022D59"/>
    <w:rsid w:val="00023626"/>
    <w:rsid w:val="0002374B"/>
    <w:rsid w:val="00023B86"/>
    <w:rsid w:val="00023BD2"/>
    <w:rsid w:val="00024688"/>
    <w:rsid w:val="000248EE"/>
    <w:rsid w:val="00024C14"/>
    <w:rsid w:val="00024EEE"/>
    <w:rsid w:val="00025490"/>
    <w:rsid w:val="00025637"/>
    <w:rsid w:val="000257A6"/>
    <w:rsid w:val="00025C8B"/>
    <w:rsid w:val="00025F5D"/>
    <w:rsid w:val="000267B2"/>
    <w:rsid w:val="00026BB9"/>
    <w:rsid w:val="00026EEA"/>
    <w:rsid w:val="000273FD"/>
    <w:rsid w:val="00027948"/>
    <w:rsid w:val="00027A1D"/>
    <w:rsid w:val="00027FCE"/>
    <w:rsid w:val="00030098"/>
    <w:rsid w:val="000301CC"/>
    <w:rsid w:val="000305CE"/>
    <w:rsid w:val="0003113D"/>
    <w:rsid w:val="000315A3"/>
    <w:rsid w:val="00031D46"/>
    <w:rsid w:val="00031E24"/>
    <w:rsid w:val="00032F92"/>
    <w:rsid w:val="000330BE"/>
    <w:rsid w:val="00033C44"/>
    <w:rsid w:val="00033E82"/>
    <w:rsid w:val="0003442B"/>
    <w:rsid w:val="000347AD"/>
    <w:rsid w:val="0003562E"/>
    <w:rsid w:val="0003572E"/>
    <w:rsid w:val="0003581C"/>
    <w:rsid w:val="00035D4A"/>
    <w:rsid w:val="00036363"/>
    <w:rsid w:val="0003648D"/>
    <w:rsid w:val="000364F8"/>
    <w:rsid w:val="0003658D"/>
    <w:rsid w:val="00036594"/>
    <w:rsid w:val="00036630"/>
    <w:rsid w:val="00036726"/>
    <w:rsid w:val="0003682A"/>
    <w:rsid w:val="00036898"/>
    <w:rsid w:val="00036D70"/>
    <w:rsid w:val="000371F1"/>
    <w:rsid w:val="000372CB"/>
    <w:rsid w:val="0003761D"/>
    <w:rsid w:val="00037725"/>
    <w:rsid w:val="00037A2C"/>
    <w:rsid w:val="00037A41"/>
    <w:rsid w:val="00037F7D"/>
    <w:rsid w:val="0004027A"/>
    <w:rsid w:val="0004041B"/>
    <w:rsid w:val="000405D9"/>
    <w:rsid w:val="00040840"/>
    <w:rsid w:val="00040E08"/>
    <w:rsid w:val="00040EC2"/>
    <w:rsid w:val="00041163"/>
    <w:rsid w:val="000418A1"/>
    <w:rsid w:val="00042188"/>
    <w:rsid w:val="000421A1"/>
    <w:rsid w:val="000424AF"/>
    <w:rsid w:val="000427A0"/>
    <w:rsid w:val="00042EB0"/>
    <w:rsid w:val="00043028"/>
    <w:rsid w:val="00043107"/>
    <w:rsid w:val="00043CCA"/>
    <w:rsid w:val="00043E09"/>
    <w:rsid w:val="00043E99"/>
    <w:rsid w:val="000443B2"/>
    <w:rsid w:val="000444FB"/>
    <w:rsid w:val="0004454B"/>
    <w:rsid w:val="000447A8"/>
    <w:rsid w:val="000447F9"/>
    <w:rsid w:val="00044851"/>
    <w:rsid w:val="00044F2D"/>
    <w:rsid w:val="00044FF3"/>
    <w:rsid w:val="00045068"/>
    <w:rsid w:val="0004567F"/>
    <w:rsid w:val="00045891"/>
    <w:rsid w:val="0004590E"/>
    <w:rsid w:val="00045AAA"/>
    <w:rsid w:val="00046366"/>
    <w:rsid w:val="000463B9"/>
    <w:rsid w:val="00046796"/>
    <w:rsid w:val="00046B4D"/>
    <w:rsid w:val="00046C88"/>
    <w:rsid w:val="00046DC6"/>
    <w:rsid w:val="000472ED"/>
    <w:rsid w:val="00047403"/>
    <w:rsid w:val="000475EE"/>
    <w:rsid w:val="00047B02"/>
    <w:rsid w:val="00047D7C"/>
    <w:rsid w:val="000507A1"/>
    <w:rsid w:val="000507CC"/>
    <w:rsid w:val="00051329"/>
    <w:rsid w:val="00051CCD"/>
    <w:rsid w:val="000522C4"/>
    <w:rsid w:val="00052BEF"/>
    <w:rsid w:val="00052EEC"/>
    <w:rsid w:val="000532C9"/>
    <w:rsid w:val="00053449"/>
    <w:rsid w:val="00053AA3"/>
    <w:rsid w:val="00053B67"/>
    <w:rsid w:val="00053C04"/>
    <w:rsid w:val="00053F04"/>
    <w:rsid w:val="00054547"/>
    <w:rsid w:val="000545FF"/>
    <w:rsid w:val="00054678"/>
    <w:rsid w:val="00054B4F"/>
    <w:rsid w:val="00054C47"/>
    <w:rsid w:val="00054C48"/>
    <w:rsid w:val="00054FBB"/>
    <w:rsid w:val="00055143"/>
    <w:rsid w:val="000553B9"/>
    <w:rsid w:val="000557F3"/>
    <w:rsid w:val="00055914"/>
    <w:rsid w:val="00055B68"/>
    <w:rsid w:val="00055B8C"/>
    <w:rsid w:val="00055F05"/>
    <w:rsid w:val="00055FE4"/>
    <w:rsid w:val="000561FA"/>
    <w:rsid w:val="00056207"/>
    <w:rsid w:val="0005654A"/>
    <w:rsid w:val="00056E75"/>
    <w:rsid w:val="00057898"/>
    <w:rsid w:val="00057928"/>
    <w:rsid w:val="00057A60"/>
    <w:rsid w:val="000609AE"/>
    <w:rsid w:val="00060C87"/>
    <w:rsid w:val="00060E07"/>
    <w:rsid w:val="00060E3A"/>
    <w:rsid w:val="00060E7D"/>
    <w:rsid w:val="00061801"/>
    <w:rsid w:val="00061B3F"/>
    <w:rsid w:val="00061B83"/>
    <w:rsid w:val="00061D0D"/>
    <w:rsid w:val="00062838"/>
    <w:rsid w:val="00062A80"/>
    <w:rsid w:val="00063425"/>
    <w:rsid w:val="000637C4"/>
    <w:rsid w:val="000648F8"/>
    <w:rsid w:val="00064917"/>
    <w:rsid w:val="00064BEB"/>
    <w:rsid w:val="00064BEC"/>
    <w:rsid w:val="00064C6E"/>
    <w:rsid w:val="00064CA2"/>
    <w:rsid w:val="00064D7E"/>
    <w:rsid w:val="00065139"/>
    <w:rsid w:val="0006540D"/>
    <w:rsid w:val="000656E4"/>
    <w:rsid w:val="00065A04"/>
    <w:rsid w:val="0006617D"/>
    <w:rsid w:val="00066392"/>
    <w:rsid w:val="00066A9D"/>
    <w:rsid w:val="00066B93"/>
    <w:rsid w:val="00066F42"/>
    <w:rsid w:val="00067076"/>
    <w:rsid w:val="000675D7"/>
    <w:rsid w:val="00067801"/>
    <w:rsid w:val="00067A5E"/>
    <w:rsid w:val="00067B44"/>
    <w:rsid w:val="00067B6D"/>
    <w:rsid w:val="00067BEA"/>
    <w:rsid w:val="00067C39"/>
    <w:rsid w:val="0007009F"/>
    <w:rsid w:val="00070601"/>
    <w:rsid w:val="00070E28"/>
    <w:rsid w:val="00070FC2"/>
    <w:rsid w:val="000714F7"/>
    <w:rsid w:val="00071567"/>
    <w:rsid w:val="00071635"/>
    <w:rsid w:val="00071D58"/>
    <w:rsid w:val="00072393"/>
    <w:rsid w:val="00072746"/>
    <w:rsid w:val="000728A0"/>
    <w:rsid w:val="00073A3A"/>
    <w:rsid w:val="00073E2C"/>
    <w:rsid w:val="00074890"/>
    <w:rsid w:val="000748FD"/>
    <w:rsid w:val="00074D9B"/>
    <w:rsid w:val="00074F25"/>
    <w:rsid w:val="0007501D"/>
    <w:rsid w:val="00075328"/>
    <w:rsid w:val="0007595A"/>
    <w:rsid w:val="00075AA4"/>
    <w:rsid w:val="00075BF0"/>
    <w:rsid w:val="00076012"/>
    <w:rsid w:val="00076CE8"/>
    <w:rsid w:val="00076D1E"/>
    <w:rsid w:val="00076F91"/>
    <w:rsid w:val="0007708D"/>
    <w:rsid w:val="0007711A"/>
    <w:rsid w:val="00077426"/>
    <w:rsid w:val="000774C9"/>
    <w:rsid w:val="0007798E"/>
    <w:rsid w:val="000779C8"/>
    <w:rsid w:val="00077C57"/>
    <w:rsid w:val="000803C3"/>
    <w:rsid w:val="0008066A"/>
    <w:rsid w:val="00080E57"/>
    <w:rsid w:val="00080F01"/>
    <w:rsid w:val="00081177"/>
    <w:rsid w:val="00081214"/>
    <w:rsid w:val="000812C4"/>
    <w:rsid w:val="00081796"/>
    <w:rsid w:val="00081F4D"/>
    <w:rsid w:val="000823B4"/>
    <w:rsid w:val="000824E2"/>
    <w:rsid w:val="00082A82"/>
    <w:rsid w:val="00082D25"/>
    <w:rsid w:val="00083007"/>
    <w:rsid w:val="00083102"/>
    <w:rsid w:val="0008315D"/>
    <w:rsid w:val="000837B5"/>
    <w:rsid w:val="000841F4"/>
    <w:rsid w:val="00084252"/>
    <w:rsid w:val="000843AD"/>
    <w:rsid w:val="000844D8"/>
    <w:rsid w:val="00084A3C"/>
    <w:rsid w:val="00084BC6"/>
    <w:rsid w:val="00084D53"/>
    <w:rsid w:val="00084DB4"/>
    <w:rsid w:val="00084E52"/>
    <w:rsid w:val="000852C9"/>
    <w:rsid w:val="00085633"/>
    <w:rsid w:val="00085635"/>
    <w:rsid w:val="00085A22"/>
    <w:rsid w:val="00085B63"/>
    <w:rsid w:val="000865BE"/>
    <w:rsid w:val="00086607"/>
    <w:rsid w:val="00086922"/>
    <w:rsid w:val="00086EC0"/>
    <w:rsid w:val="000874A0"/>
    <w:rsid w:val="00087DA3"/>
    <w:rsid w:val="00090046"/>
    <w:rsid w:val="000902B5"/>
    <w:rsid w:val="0009038F"/>
    <w:rsid w:val="000903BE"/>
    <w:rsid w:val="00090473"/>
    <w:rsid w:val="00090F99"/>
    <w:rsid w:val="0009161E"/>
    <w:rsid w:val="00091712"/>
    <w:rsid w:val="00091802"/>
    <w:rsid w:val="00091C4A"/>
    <w:rsid w:val="000920AF"/>
    <w:rsid w:val="000920FE"/>
    <w:rsid w:val="000921AD"/>
    <w:rsid w:val="000923CC"/>
    <w:rsid w:val="000925A4"/>
    <w:rsid w:val="00092CB5"/>
    <w:rsid w:val="00092D23"/>
    <w:rsid w:val="000931A3"/>
    <w:rsid w:val="000933F3"/>
    <w:rsid w:val="000937F8"/>
    <w:rsid w:val="00093AB1"/>
    <w:rsid w:val="00093D44"/>
    <w:rsid w:val="000945D1"/>
    <w:rsid w:val="00094C09"/>
    <w:rsid w:val="00094E58"/>
    <w:rsid w:val="0009509F"/>
    <w:rsid w:val="000950E3"/>
    <w:rsid w:val="00095200"/>
    <w:rsid w:val="00095225"/>
    <w:rsid w:val="0009536E"/>
    <w:rsid w:val="00095838"/>
    <w:rsid w:val="00095900"/>
    <w:rsid w:val="00095B8D"/>
    <w:rsid w:val="00096B44"/>
    <w:rsid w:val="00096B5A"/>
    <w:rsid w:val="0009775D"/>
    <w:rsid w:val="00097B7B"/>
    <w:rsid w:val="00097C1A"/>
    <w:rsid w:val="000A030B"/>
    <w:rsid w:val="000A06BC"/>
    <w:rsid w:val="000A07E6"/>
    <w:rsid w:val="000A0952"/>
    <w:rsid w:val="000A0EC0"/>
    <w:rsid w:val="000A1118"/>
    <w:rsid w:val="000A16BA"/>
    <w:rsid w:val="000A21E6"/>
    <w:rsid w:val="000A28B7"/>
    <w:rsid w:val="000A29E0"/>
    <w:rsid w:val="000A3561"/>
    <w:rsid w:val="000A3973"/>
    <w:rsid w:val="000A3D13"/>
    <w:rsid w:val="000A4469"/>
    <w:rsid w:val="000A4783"/>
    <w:rsid w:val="000A48FB"/>
    <w:rsid w:val="000A4C51"/>
    <w:rsid w:val="000A4EB4"/>
    <w:rsid w:val="000A5133"/>
    <w:rsid w:val="000A51AC"/>
    <w:rsid w:val="000A5AF4"/>
    <w:rsid w:val="000A6367"/>
    <w:rsid w:val="000A6502"/>
    <w:rsid w:val="000A6512"/>
    <w:rsid w:val="000A684F"/>
    <w:rsid w:val="000A7063"/>
    <w:rsid w:val="000A771E"/>
    <w:rsid w:val="000A7753"/>
    <w:rsid w:val="000A7962"/>
    <w:rsid w:val="000A7C5C"/>
    <w:rsid w:val="000B00BB"/>
    <w:rsid w:val="000B00BE"/>
    <w:rsid w:val="000B0314"/>
    <w:rsid w:val="000B0435"/>
    <w:rsid w:val="000B0C35"/>
    <w:rsid w:val="000B108C"/>
    <w:rsid w:val="000B122E"/>
    <w:rsid w:val="000B1373"/>
    <w:rsid w:val="000B1DFC"/>
    <w:rsid w:val="000B27E7"/>
    <w:rsid w:val="000B2D0B"/>
    <w:rsid w:val="000B2DC9"/>
    <w:rsid w:val="000B2EBA"/>
    <w:rsid w:val="000B3037"/>
    <w:rsid w:val="000B30A6"/>
    <w:rsid w:val="000B3324"/>
    <w:rsid w:val="000B4215"/>
    <w:rsid w:val="000B440B"/>
    <w:rsid w:val="000B457E"/>
    <w:rsid w:val="000B46CE"/>
    <w:rsid w:val="000B5155"/>
    <w:rsid w:val="000B5546"/>
    <w:rsid w:val="000B568F"/>
    <w:rsid w:val="000B58D8"/>
    <w:rsid w:val="000B58EE"/>
    <w:rsid w:val="000B5C5F"/>
    <w:rsid w:val="000B5C89"/>
    <w:rsid w:val="000B5F1E"/>
    <w:rsid w:val="000B7180"/>
    <w:rsid w:val="000B7193"/>
    <w:rsid w:val="000B7DA2"/>
    <w:rsid w:val="000C0440"/>
    <w:rsid w:val="000C0518"/>
    <w:rsid w:val="000C0666"/>
    <w:rsid w:val="000C07D5"/>
    <w:rsid w:val="000C080E"/>
    <w:rsid w:val="000C0996"/>
    <w:rsid w:val="000C0ABB"/>
    <w:rsid w:val="000C0CC9"/>
    <w:rsid w:val="000C0FA5"/>
    <w:rsid w:val="000C1463"/>
    <w:rsid w:val="000C1523"/>
    <w:rsid w:val="000C159D"/>
    <w:rsid w:val="000C19AC"/>
    <w:rsid w:val="000C1D12"/>
    <w:rsid w:val="000C1E9E"/>
    <w:rsid w:val="000C2AC8"/>
    <w:rsid w:val="000C30A4"/>
    <w:rsid w:val="000C31C8"/>
    <w:rsid w:val="000C31E9"/>
    <w:rsid w:val="000C3438"/>
    <w:rsid w:val="000C3533"/>
    <w:rsid w:val="000C3710"/>
    <w:rsid w:val="000C3A7B"/>
    <w:rsid w:val="000C3AD4"/>
    <w:rsid w:val="000C3D69"/>
    <w:rsid w:val="000C401B"/>
    <w:rsid w:val="000C447F"/>
    <w:rsid w:val="000C44B6"/>
    <w:rsid w:val="000C4565"/>
    <w:rsid w:val="000C489E"/>
    <w:rsid w:val="000C4B9D"/>
    <w:rsid w:val="000C4E41"/>
    <w:rsid w:val="000C4E4A"/>
    <w:rsid w:val="000C4E54"/>
    <w:rsid w:val="000C4F79"/>
    <w:rsid w:val="000C5152"/>
    <w:rsid w:val="000C5D5F"/>
    <w:rsid w:val="000C6031"/>
    <w:rsid w:val="000C60AD"/>
    <w:rsid w:val="000C675E"/>
    <w:rsid w:val="000C67FF"/>
    <w:rsid w:val="000C684A"/>
    <w:rsid w:val="000C691C"/>
    <w:rsid w:val="000C6F42"/>
    <w:rsid w:val="000C7468"/>
    <w:rsid w:val="000C766A"/>
    <w:rsid w:val="000C7A4D"/>
    <w:rsid w:val="000D0338"/>
    <w:rsid w:val="000D04EE"/>
    <w:rsid w:val="000D0502"/>
    <w:rsid w:val="000D1169"/>
    <w:rsid w:val="000D1219"/>
    <w:rsid w:val="000D176F"/>
    <w:rsid w:val="000D1C1B"/>
    <w:rsid w:val="000D24C3"/>
    <w:rsid w:val="000D269A"/>
    <w:rsid w:val="000D2B11"/>
    <w:rsid w:val="000D2FB6"/>
    <w:rsid w:val="000D3944"/>
    <w:rsid w:val="000D4484"/>
    <w:rsid w:val="000D4715"/>
    <w:rsid w:val="000D4824"/>
    <w:rsid w:val="000D58ED"/>
    <w:rsid w:val="000D5996"/>
    <w:rsid w:val="000D5A10"/>
    <w:rsid w:val="000D5CF4"/>
    <w:rsid w:val="000D603C"/>
    <w:rsid w:val="000D62CF"/>
    <w:rsid w:val="000D7415"/>
    <w:rsid w:val="000D780C"/>
    <w:rsid w:val="000D7887"/>
    <w:rsid w:val="000D7A40"/>
    <w:rsid w:val="000D7A92"/>
    <w:rsid w:val="000E0456"/>
    <w:rsid w:val="000E0543"/>
    <w:rsid w:val="000E0DEC"/>
    <w:rsid w:val="000E0EAE"/>
    <w:rsid w:val="000E10DC"/>
    <w:rsid w:val="000E1DCE"/>
    <w:rsid w:val="000E21BA"/>
    <w:rsid w:val="000E2CEE"/>
    <w:rsid w:val="000E2D98"/>
    <w:rsid w:val="000E2DBC"/>
    <w:rsid w:val="000E2E71"/>
    <w:rsid w:val="000E30CB"/>
    <w:rsid w:val="000E30D4"/>
    <w:rsid w:val="000E31B4"/>
    <w:rsid w:val="000E45ED"/>
    <w:rsid w:val="000E48E9"/>
    <w:rsid w:val="000E4C41"/>
    <w:rsid w:val="000E4C7F"/>
    <w:rsid w:val="000E4CCC"/>
    <w:rsid w:val="000E4F0E"/>
    <w:rsid w:val="000E53EE"/>
    <w:rsid w:val="000E54A9"/>
    <w:rsid w:val="000E57D4"/>
    <w:rsid w:val="000E625A"/>
    <w:rsid w:val="000E6897"/>
    <w:rsid w:val="000E6BD5"/>
    <w:rsid w:val="000E6C3D"/>
    <w:rsid w:val="000E6D48"/>
    <w:rsid w:val="000E6EB7"/>
    <w:rsid w:val="000E710E"/>
    <w:rsid w:val="000E7995"/>
    <w:rsid w:val="000E79F8"/>
    <w:rsid w:val="000E7F14"/>
    <w:rsid w:val="000F04DE"/>
    <w:rsid w:val="000F0AFC"/>
    <w:rsid w:val="000F0B11"/>
    <w:rsid w:val="000F1120"/>
    <w:rsid w:val="000F1228"/>
    <w:rsid w:val="000F1314"/>
    <w:rsid w:val="000F19A0"/>
    <w:rsid w:val="000F1BA6"/>
    <w:rsid w:val="000F1F4C"/>
    <w:rsid w:val="000F2035"/>
    <w:rsid w:val="000F2181"/>
    <w:rsid w:val="000F221D"/>
    <w:rsid w:val="000F23DA"/>
    <w:rsid w:val="000F2446"/>
    <w:rsid w:val="000F2769"/>
    <w:rsid w:val="000F2B3B"/>
    <w:rsid w:val="000F2D62"/>
    <w:rsid w:val="000F305B"/>
    <w:rsid w:val="000F34BF"/>
    <w:rsid w:val="000F35B4"/>
    <w:rsid w:val="000F35D6"/>
    <w:rsid w:val="000F3635"/>
    <w:rsid w:val="000F3A30"/>
    <w:rsid w:val="000F3C8E"/>
    <w:rsid w:val="000F3D04"/>
    <w:rsid w:val="000F4065"/>
    <w:rsid w:val="000F41E9"/>
    <w:rsid w:val="000F422C"/>
    <w:rsid w:val="000F4293"/>
    <w:rsid w:val="000F47DC"/>
    <w:rsid w:val="000F49B9"/>
    <w:rsid w:val="000F5015"/>
    <w:rsid w:val="000F596F"/>
    <w:rsid w:val="000F5A24"/>
    <w:rsid w:val="000F5DDF"/>
    <w:rsid w:val="000F5FEC"/>
    <w:rsid w:val="000F7008"/>
    <w:rsid w:val="000F77B9"/>
    <w:rsid w:val="000F79D0"/>
    <w:rsid w:val="000F7B7D"/>
    <w:rsid w:val="001009B6"/>
    <w:rsid w:val="00100DFA"/>
    <w:rsid w:val="00100F21"/>
    <w:rsid w:val="00100FD3"/>
    <w:rsid w:val="00101840"/>
    <w:rsid w:val="00101AC9"/>
    <w:rsid w:val="00101CBD"/>
    <w:rsid w:val="00101FB0"/>
    <w:rsid w:val="001021B0"/>
    <w:rsid w:val="00102510"/>
    <w:rsid w:val="00102A2A"/>
    <w:rsid w:val="001030E3"/>
    <w:rsid w:val="001031FD"/>
    <w:rsid w:val="00103263"/>
    <w:rsid w:val="0010333B"/>
    <w:rsid w:val="00103545"/>
    <w:rsid w:val="00103709"/>
    <w:rsid w:val="00103756"/>
    <w:rsid w:val="0010391A"/>
    <w:rsid w:val="001042B2"/>
    <w:rsid w:val="001046D2"/>
    <w:rsid w:val="00104B35"/>
    <w:rsid w:val="00104CDB"/>
    <w:rsid w:val="0010530C"/>
    <w:rsid w:val="00105BE4"/>
    <w:rsid w:val="00105DD6"/>
    <w:rsid w:val="0010607C"/>
    <w:rsid w:val="0010653D"/>
    <w:rsid w:val="0010689B"/>
    <w:rsid w:val="001068D5"/>
    <w:rsid w:val="00106C25"/>
    <w:rsid w:val="00106F16"/>
    <w:rsid w:val="00107159"/>
    <w:rsid w:val="00107181"/>
    <w:rsid w:val="0010727B"/>
    <w:rsid w:val="001073AF"/>
    <w:rsid w:val="001076CE"/>
    <w:rsid w:val="00107724"/>
    <w:rsid w:val="0010791E"/>
    <w:rsid w:val="00107AC2"/>
    <w:rsid w:val="00107EBC"/>
    <w:rsid w:val="001105BE"/>
    <w:rsid w:val="00110CC5"/>
    <w:rsid w:val="00111569"/>
    <w:rsid w:val="001119AB"/>
    <w:rsid w:val="00111DAB"/>
    <w:rsid w:val="001121A8"/>
    <w:rsid w:val="0011221D"/>
    <w:rsid w:val="001122DF"/>
    <w:rsid w:val="00112501"/>
    <w:rsid w:val="00112673"/>
    <w:rsid w:val="0011284F"/>
    <w:rsid w:val="0011292E"/>
    <w:rsid w:val="00112B29"/>
    <w:rsid w:val="00112C76"/>
    <w:rsid w:val="001136B3"/>
    <w:rsid w:val="0011393E"/>
    <w:rsid w:val="00113EBF"/>
    <w:rsid w:val="001140D0"/>
    <w:rsid w:val="001141A0"/>
    <w:rsid w:val="00114437"/>
    <w:rsid w:val="001144C9"/>
    <w:rsid w:val="00114554"/>
    <w:rsid w:val="00114940"/>
    <w:rsid w:val="00114A40"/>
    <w:rsid w:val="00114A8F"/>
    <w:rsid w:val="00114AA9"/>
    <w:rsid w:val="00114E2E"/>
    <w:rsid w:val="00114F0D"/>
    <w:rsid w:val="001151B9"/>
    <w:rsid w:val="001152C7"/>
    <w:rsid w:val="00115334"/>
    <w:rsid w:val="0011555C"/>
    <w:rsid w:val="001157A6"/>
    <w:rsid w:val="001158D0"/>
    <w:rsid w:val="001159EB"/>
    <w:rsid w:val="00115B42"/>
    <w:rsid w:val="00115C66"/>
    <w:rsid w:val="00115EA4"/>
    <w:rsid w:val="00116F9C"/>
    <w:rsid w:val="0011710A"/>
    <w:rsid w:val="0011710E"/>
    <w:rsid w:val="001176EB"/>
    <w:rsid w:val="00117E0A"/>
    <w:rsid w:val="00117EF7"/>
    <w:rsid w:val="00120CB7"/>
    <w:rsid w:val="00121103"/>
    <w:rsid w:val="00121577"/>
    <w:rsid w:val="0012175E"/>
    <w:rsid w:val="00121A86"/>
    <w:rsid w:val="00121D49"/>
    <w:rsid w:val="00121F58"/>
    <w:rsid w:val="00122286"/>
    <w:rsid w:val="001224BF"/>
    <w:rsid w:val="001224FD"/>
    <w:rsid w:val="00122780"/>
    <w:rsid w:val="00122B02"/>
    <w:rsid w:val="00122E48"/>
    <w:rsid w:val="0012352F"/>
    <w:rsid w:val="00123633"/>
    <w:rsid w:val="00123847"/>
    <w:rsid w:val="00123965"/>
    <w:rsid w:val="00123E3D"/>
    <w:rsid w:val="00124253"/>
    <w:rsid w:val="00124336"/>
    <w:rsid w:val="0012474F"/>
    <w:rsid w:val="00124A23"/>
    <w:rsid w:val="00124C96"/>
    <w:rsid w:val="00125556"/>
    <w:rsid w:val="001255E4"/>
    <w:rsid w:val="00125B40"/>
    <w:rsid w:val="00126041"/>
    <w:rsid w:val="00126289"/>
    <w:rsid w:val="00126485"/>
    <w:rsid w:val="00126997"/>
    <w:rsid w:val="00127862"/>
    <w:rsid w:val="00127A26"/>
    <w:rsid w:val="00127A3B"/>
    <w:rsid w:val="00127A8B"/>
    <w:rsid w:val="00127CAD"/>
    <w:rsid w:val="00127D7E"/>
    <w:rsid w:val="00127DBC"/>
    <w:rsid w:val="00127E53"/>
    <w:rsid w:val="00127FB4"/>
    <w:rsid w:val="00130140"/>
    <w:rsid w:val="00130407"/>
    <w:rsid w:val="00130A73"/>
    <w:rsid w:val="00130AAF"/>
    <w:rsid w:val="001311F6"/>
    <w:rsid w:val="001314C7"/>
    <w:rsid w:val="00131816"/>
    <w:rsid w:val="00131E74"/>
    <w:rsid w:val="001321F2"/>
    <w:rsid w:val="001326DC"/>
    <w:rsid w:val="00132723"/>
    <w:rsid w:val="0013278C"/>
    <w:rsid w:val="0013294C"/>
    <w:rsid w:val="001334AB"/>
    <w:rsid w:val="001334F1"/>
    <w:rsid w:val="0013399C"/>
    <w:rsid w:val="001341C9"/>
    <w:rsid w:val="001342CC"/>
    <w:rsid w:val="00134744"/>
    <w:rsid w:val="001348E3"/>
    <w:rsid w:val="00134D09"/>
    <w:rsid w:val="00134F7A"/>
    <w:rsid w:val="00135403"/>
    <w:rsid w:val="00135608"/>
    <w:rsid w:val="00135AA9"/>
    <w:rsid w:val="00135B17"/>
    <w:rsid w:val="00135E61"/>
    <w:rsid w:val="00135F21"/>
    <w:rsid w:val="00136369"/>
    <w:rsid w:val="00136423"/>
    <w:rsid w:val="00136630"/>
    <w:rsid w:val="00136AAD"/>
    <w:rsid w:val="00136AD0"/>
    <w:rsid w:val="00136C1E"/>
    <w:rsid w:val="00136C20"/>
    <w:rsid w:val="00136CCE"/>
    <w:rsid w:val="00136D22"/>
    <w:rsid w:val="00136E43"/>
    <w:rsid w:val="00137506"/>
    <w:rsid w:val="001379A3"/>
    <w:rsid w:val="00137A4C"/>
    <w:rsid w:val="00137BD7"/>
    <w:rsid w:val="0014017A"/>
    <w:rsid w:val="001407D5"/>
    <w:rsid w:val="00140BF5"/>
    <w:rsid w:val="00140D05"/>
    <w:rsid w:val="00141205"/>
    <w:rsid w:val="0014146F"/>
    <w:rsid w:val="001416A4"/>
    <w:rsid w:val="00141806"/>
    <w:rsid w:val="00141A64"/>
    <w:rsid w:val="00141C7C"/>
    <w:rsid w:val="00141CC8"/>
    <w:rsid w:val="00141D1A"/>
    <w:rsid w:val="00142563"/>
    <w:rsid w:val="00142753"/>
    <w:rsid w:val="0014356D"/>
    <w:rsid w:val="001435FA"/>
    <w:rsid w:val="00143755"/>
    <w:rsid w:val="0014388C"/>
    <w:rsid w:val="00143923"/>
    <w:rsid w:val="001443B1"/>
    <w:rsid w:val="00144760"/>
    <w:rsid w:val="0014509E"/>
    <w:rsid w:val="00145322"/>
    <w:rsid w:val="001453ED"/>
    <w:rsid w:val="001454D0"/>
    <w:rsid w:val="0014582D"/>
    <w:rsid w:val="00146473"/>
    <w:rsid w:val="0014665F"/>
    <w:rsid w:val="00146B12"/>
    <w:rsid w:val="00146D59"/>
    <w:rsid w:val="00146F08"/>
    <w:rsid w:val="00147424"/>
    <w:rsid w:val="0014752D"/>
    <w:rsid w:val="0014757C"/>
    <w:rsid w:val="00147A3C"/>
    <w:rsid w:val="00147C37"/>
    <w:rsid w:val="00147C70"/>
    <w:rsid w:val="00147C8E"/>
    <w:rsid w:val="00147CA1"/>
    <w:rsid w:val="00147D17"/>
    <w:rsid w:val="0015029C"/>
    <w:rsid w:val="00150476"/>
    <w:rsid w:val="00150910"/>
    <w:rsid w:val="00150A4A"/>
    <w:rsid w:val="00150B6F"/>
    <w:rsid w:val="00150BA5"/>
    <w:rsid w:val="001514AD"/>
    <w:rsid w:val="001519B3"/>
    <w:rsid w:val="00151CDD"/>
    <w:rsid w:val="00151E2B"/>
    <w:rsid w:val="00151EC9"/>
    <w:rsid w:val="001520EC"/>
    <w:rsid w:val="001527B0"/>
    <w:rsid w:val="00152836"/>
    <w:rsid w:val="00152D5C"/>
    <w:rsid w:val="00152DB6"/>
    <w:rsid w:val="00152FEE"/>
    <w:rsid w:val="0015300E"/>
    <w:rsid w:val="001533FA"/>
    <w:rsid w:val="001539A1"/>
    <w:rsid w:val="00153D51"/>
    <w:rsid w:val="00154828"/>
    <w:rsid w:val="001548CD"/>
    <w:rsid w:val="00154EFA"/>
    <w:rsid w:val="00154F02"/>
    <w:rsid w:val="00155266"/>
    <w:rsid w:val="00155890"/>
    <w:rsid w:val="00156316"/>
    <w:rsid w:val="00156C47"/>
    <w:rsid w:val="00156E07"/>
    <w:rsid w:val="001571A9"/>
    <w:rsid w:val="0015723A"/>
    <w:rsid w:val="0015730C"/>
    <w:rsid w:val="00157397"/>
    <w:rsid w:val="00157BF4"/>
    <w:rsid w:val="001600E0"/>
    <w:rsid w:val="0016036F"/>
    <w:rsid w:val="0016042B"/>
    <w:rsid w:val="00160DE8"/>
    <w:rsid w:val="00160E66"/>
    <w:rsid w:val="00161093"/>
    <w:rsid w:val="00161098"/>
    <w:rsid w:val="0016137E"/>
    <w:rsid w:val="00161645"/>
    <w:rsid w:val="001618E0"/>
    <w:rsid w:val="00161BDE"/>
    <w:rsid w:val="00161D16"/>
    <w:rsid w:val="001623B8"/>
    <w:rsid w:val="001624A5"/>
    <w:rsid w:val="001628AD"/>
    <w:rsid w:val="00162BC8"/>
    <w:rsid w:val="00162DAE"/>
    <w:rsid w:val="00163969"/>
    <w:rsid w:val="00163D67"/>
    <w:rsid w:val="00163E09"/>
    <w:rsid w:val="00163E5C"/>
    <w:rsid w:val="001642A7"/>
    <w:rsid w:val="0016441E"/>
    <w:rsid w:val="0016444A"/>
    <w:rsid w:val="00164B81"/>
    <w:rsid w:val="00164EED"/>
    <w:rsid w:val="00164FFB"/>
    <w:rsid w:val="0016517E"/>
    <w:rsid w:val="00165403"/>
    <w:rsid w:val="00165678"/>
    <w:rsid w:val="00165BE6"/>
    <w:rsid w:val="00165CF0"/>
    <w:rsid w:val="00165E1D"/>
    <w:rsid w:val="00166135"/>
    <w:rsid w:val="0016625D"/>
    <w:rsid w:val="00166845"/>
    <w:rsid w:val="00167348"/>
    <w:rsid w:val="0016749C"/>
    <w:rsid w:val="0016766B"/>
    <w:rsid w:val="0016766F"/>
    <w:rsid w:val="001676C3"/>
    <w:rsid w:val="00167809"/>
    <w:rsid w:val="001678AF"/>
    <w:rsid w:val="001705EC"/>
    <w:rsid w:val="0017093C"/>
    <w:rsid w:val="00170B60"/>
    <w:rsid w:val="00170D41"/>
    <w:rsid w:val="00170FCF"/>
    <w:rsid w:val="0017102F"/>
    <w:rsid w:val="001711C2"/>
    <w:rsid w:val="001711FF"/>
    <w:rsid w:val="001712B1"/>
    <w:rsid w:val="001712D3"/>
    <w:rsid w:val="001712EE"/>
    <w:rsid w:val="001712F0"/>
    <w:rsid w:val="00171311"/>
    <w:rsid w:val="001713EB"/>
    <w:rsid w:val="001716B7"/>
    <w:rsid w:val="00171B21"/>
    <w:rsid w:val="00171BF4"/>
    <w:rsid w:val="001721D2"/>
    <w:rsid w:val="00172C6A"/>
    <w:rsid w:val="00172F12"/>
    <w:rsid w:val="00173B02"/>
    <w:rsid w:val="00173BB5"/>
    <w:rsid w:val="00173D42"/>
    <w:rsid w:val="00173F1F"/>
    <w:rsid w:val="0017415C"/>
    <w:rsid w:val="001741A7"/>
    <w:rsid w:val="001748C3"/>
    <w:rsid w:val="00174991"/>
    <w:rsid w:val="00174D8D"/>
    <w:rsid w:val="0017541D"/>
    <w:rsid w:val="00175B80"/>
    <w:rsid w:val="00175DDC"/>
    <w:rsid w:val="00175FBB"/>
    <w:rsid w:val="00175FF2"/>
    <w:rsid w:val="00176282"/>
    <w:rsid w:val="001763B5"/>
    <w:rsid w:val="00176705"/>
    <w:rsid w:val="001768DD"/>
    <w:rsid w:val="00176C5C"/>
    <w:rsid w:val="00176E26"/>
    <w:rsid w:val="00176E94"/>
    <w:rsid w:val="0017746A"/>
    <w:rsid w:val="00177B6F"/>
    <w:rsid w:val="00177BBB"/>
    <w:rsid w:val="00180238"/>
    <w:rsid w:val="0018058E"/>
    <w:rsid w:val="00180ECC"/>
    <w:rsid w:val="00181150"/>
    <w:rsid w:val="0018147A"/>
    <w:rsid w:val="00181538"/>
    <w:rsid w:val="00181892"/>
    <w:rsid w:val="00181F80"/>
    <w:rsid w:val="0018223A"/>
    <w:rsid w:val="00182430"/>
    <w:rsid w:val="0018247B"/>
    <w:rsid w:val="001825DD"/>
    <w:rsid w:val="00182792"/>
    <w:rsid w:val="001827A5"/>
    <w:rsid w:val="00182824"/>
    <w:rsid w:val="00183656"/>
    <w:rsid w:val="00183A1F"/>
    <w:rsid w:val="00183EC7"/>
    <w:rsid w:val="0018401C"/>
    <w:rsid w:val="00184312"/>
    <w:rsid w:val="0018453E"/>
    <w:rsid w:val="001848ED"/>
    <w:rsid w:val="00184A31"/>
    <w:rsid w:val="00184A45"/>
    <w:rsid w:val="00184A49"/>
    <w:rsid w:val="00184CAB"/>
    <w:rsid w:val="00185920"/>
    <w:rsid w:val="0018595D"/>
    <w:rsid w:val="00185B44"/>
    <w:rsid w:val="0018670F"/>
    <w:rsid w:val="001867A0"/>
    <w:rsid w:val="00186A95"/>
    <w:rsid w:val="00186B73"/>
    <w:rsid w:val="00186DF9"/>
    <w:rsid w:val="00186E4F"/>
    <w:rsid w:val="00186EFA"/>
    <w:rsid w:val="00186F76"/>
    <w:rsid w:val="001874BE"/>
    <w:rsid w:val="001875CC"/>
    <w:rsid w:val="00187626"/>
    <w:rsid w:val="0018763A"/>
    <w:rsid w:val="00187C09"/>
    <w:rsid w:val="001905B9"/>
    <w:rsid w:val="001907C3"/>
    <w:rsid w:val="00190A3F"/>
    <w:rsid w:val="00191C11"/>
    <w:rsid w:val="001926A1"/>
    <w:rsid w:val="00192805"/>
    <w:rsid w:val="001928EE"/>
    <w:rsid w:val="00192D4F"/>
    <w:rsid w:val="0019335B"/>
    <w:rsid w:val="0019345E"/>
    <w:rsid w:val="001941B7"/>
    <w:rsid w:val="001942ED"/>
    <w:rsid w:val="00194BDD"/>
    <w:rsid w:val="00194FC4"/>
    <w:rsid w:val="00195080"/>
    <w:rsid w:val="0019534D"/>
    <w:rsid w:val="001953A5"/>
    <w:rsid w:val="00195456"/>
    <w:rsid w:val="00195468"/>
    <w:rsid w:val="001955FD"/>
    <w:rsid w:val="00195A84"/>
    <w:rsid w:val="00195DBD"/>
    <w:rsid w:val="001962B4"/>
    <w:rsid w:val="0019682F"/>
    <w:rsid w:val="00196CFF"/>
    <w:rsid w:val="0019724D"/>
    <w:rsid w:val="00197719"/>
    <w:rsid w:val="0019791F"/>
    <w:rsid w:val="001A025E"/>
    <w:rsid w:val="001A05EB"/>
    <w:rsid w:val="001A0954"/>
    <w:rsid w:val="001A0BA2"/>
    <w:rsid w:val="001A0C88"/>
    <w:rsid w:val="001A0DF7"/>
    <w:rsid w:val="001A1524"/>
    <w:rsid w:val="001A1772"/>
    <w:rsid w:val="001A1B33"/>
    <w:rsid w:val="001A1B6D"/>
    <w:rsid w:val="001A1D5F"/>
    <w:rsid w:val="001A1D7A"/>
    <w:rsid w:val="001A1FBA"/>
    <w:rsid w:val="001A2012"/>
    <w:rsid w:val="001A22CF"/>
    <w:rsid w:val="001A22FD"/>
    <w:rsid w:val="001A29D2"/>
    <w:rsid w:val="001A2CAB"/>
    <w:rsid w:val="001A2CE3"/>
    <w:rsid w:val="001A2E2F"/>
    <w:rsid w:val="001A316E"/>
    <w:rsid w:val="001A3339"/>
    <w:rsid w:val="001A360E"/>
    <w:rsid w:val="001A38A2"/>
    <w:rsid w:val="001A39D0"/>
    <w:rsid w:val="001A3C92"/>
    <w:rsid w:val="001A3F03"/>
    <w:rsid w:val="001A4092"/>
    <w:rsid w:val="001A41E2"/>
    <w:rsid w:val="001A46CC"/>
    <w:rsid w:val="001A4A85"/>
    <w:rsid w:val="001A5747"/>
    <w:rsid w:val="001A59DA"/>
    <w:rsid w:val="001A5D78"/>
    <w:rsid w:val="001A63D3"/>
    <w:rsid w:val="001A6992"/>
    <w:rsid w:val="001A69B5"/>
    <w:rsid w:val="001A6AC9"/>
    <w:rsid w:val="001A6AD1"/>
    <w:rsid w:val="001A6C19"/>
    <w:rsid w:val="001A6CBD"/>
    <w:rsid w:val="001A7902"/>
    <w:rsid w:val="001A79E6"/>
    <w:rsid w:val="001A7F97"/>
    <w:rsid w:val="001B0EEF"/>
    <w:rsid w:val="001B13F3"/>
    <w:rsid w:val="001B1CFA"/>
    <w:rsid w:val="001B1D0F"/>
    <w:rsid w:val="001B2463"/>
    <w:rsid w:val="001B2929"/>
    <w:rsid w:val="001B2CBF"/>
    <w:rsid w:val="001B3013"/>
    <w:rsid w:val="001B308E"/>
    <w:rsid w:val="001B341C"/>
    <w:rsid w:val="001B34FE"/>
    <w:rsid w:val="001B3575"/>
    <w:rsid w:val="001B36DF"/>
    <w:rsid w:val="001B377C"/>
    <w:rsid w:val="001B3CE1"/>
    <w:rsid w:val="001B417F"/>
    <w:rsid w:val="001B43C3"/>
    <w:rsid w:val="001B44BA"/>
    <w:rsid w:val="001B4659"/>
    <w:rsid w:val="001B484A"/>
    <w:rsid w:val="001B518C"/>
    <w:rsid w:val="001B529A"/>
    <w:rsid w:val="001B5590"/>
    <w:rsid w:val="001B568C"/>
    <w:rsid w:val="001B578F"/>
    <w:rsid w:val="001B5952"/>
    <w:rsid w:val="001B5AF3"/>
    <w:rsid w:val="001B5D69"/>
    <w:rsid w:val="001B61BC"/>
    <w:rsid w:val="001B68D4"/>
    <w:rsid w:val="001B6DF5"/>
    <w:rsid w:val="001B77B8"/>
    <w:rsid w:val="001B782C"/>
    <w:rsid w:val="001B78AA"/>
    <w:rsid w:val="001B7957"/>
    <w:rsid w:val="001B7B85"/>
    <w:rsid w:val="001B7BE4"/>
    <w:rsid w:val="001C0135"/>
    <w:rsid w:val="001C0253"/>
    <w:rsid w:val="001C110D"/>
    <w:rsid w:val="001C12ED"/>
    <w:rsid w:val="001C13CC"/>
    <w:rsid w:val="001C14C9"/>
    <w:rsid w:val="001C14ED"/>
    <w:rsid w:val="001C20F4"/>
    <w:rsid w:val="001C21E2"/>
    <w:rsid w:val="001C2897"/>
    <w:rsid w:val="001C3510"/>
    <w:rsid w:val="001C3CE0"/>
    <w:rsid w:val="001C3D01"/>
    <w:rsid w:val="001C3D8A"/>
    <w:rsid w:val="001C4717"/>
    <w:rsid w:val="001C4E9C"/>
    <w:rsid w:val="001C5104"/>
    <w:rsid w:val="001C54AA"/>
    <w:rsid w:val="001C5A75"/>
    <w:rsid w:val="001C5B8B"/>
    <w:rsid w:val="001C60CF"/>
    <w:rsid w:val="001C611F"/>
    <w:rsid w:val="001C62C8"/>
    <w:rsid w:val="001C65C3"/>
    <w:rsid w:val="001C7143"/>
    <w:rsid w:val="001C7342"/>
    <w:rsid w:val="001C7584"/>
    <w:rsid w:val="001C7B5E"/>
    <w:rsid w:val="001C7DEF"/>
    <w:rsid w:val="001D0392"/>
    <w:rsid w:val="001D0B53"/>
    <w:rsid w:val="001D0D84"/>
    <w:rsid w:val="001D128B"/>
    <w:rsid w:val="001D12F9"/>
    <w:rsid w:val="001D1849"/>
    <w:rsid w:val="001D19B5"/>
    <w:rsid w:val="001D1D8D"/>
    <w:rsid w:val="001D1D95"/>
    <w:rsid w:val="001D1F07"/>
    <w:rsid w:val="001D1F9B"/>
    <w:rsid w:val="001D216D"/>
    <w:rsid w:val="001D27E5"/>
    <w:rsid w:val="001D2A32"/>
    <w:rsid w:val="001D2AB8"/>
    <w:rsid w:val="001D2B17"/>
    <w:rsid w:val="001D3696"/>
    <w:rsid w:val="001D3765"/>
    <w:rsid w:val="001D39F7"/>
    <w:rsid w:val="001D3B64"/>
    <w:rsid w:val="001D42BD"/>
    <w:rsid w:val="001D4A30"/>
    <w:rsid w:val="001D4ACB"/>
    <w:rsid w:val="001D4DF2"/>
    <w:rsid w:val="001D4ECB"/>
    <w:rsid w:val="001D504B"/>
    <w:rsid w:val="001D5620"/>
    <w:rsid w:val="001D58B8"/>
    <w:rsid w:val="001D5986"/>
    <w:rsid w:val="001D5D65"/>
    <w:rsid w:val="001D605F"/>
    <w:rsid w:val="001D6401"/>
    <w:rsid w:val="001D680B"/>
    <w:rsid w:val="001D6861"/>
    <w:rsid w:val="001D694D"/>
    <w:rsid w:val="001D6AEC"/>
    <w:rsid w:val="001D6C92"/>
    <w:rsid w:val="001D6F2A"/>
    <w:rsid w:val="001D7138"/>
    <w:rsid w:val="001D745D"/>
    <w:rsid w:val="001D7C89"/>
    <w:rsid w:val="001E0062"/>
    <w:rsid w:val="001E0153"/>
    <w:rsid w:val="001E016E"/>
    <w:rsid w:val="001E01D2"/>
    <w:rsid w:val="001E0460"/>
    <w:rsid w:val="001E0C14"/>
    <w:rsid w:val="001E0DCF"/>
    <w:rsid w:val="001E1134"/>
    <w:rsid w:val="001E12E9"/>
    <w:rsid w:val="001E155C"/>
    <w:rsid w:val="001E1F6E"/>
    <w:rsid w:val="001E20A3"/>
    <w:rsid w:val="001E2139"/>
    <w:rsid w:val="001E21C7"/>
    <w:rsid w:val="001E2299"/>
    <w:rsid w:val="001E25F5"/>
    <w:rsid w:val="001E27D0"/>
    <w:rsid w:val="001E2968"/>
    <w:rsid w:val="001E372B"/>
    <w:rsid w:val="001E3920"/>
    <w:rsid w:val="001E39C5"/>
    <w:rsid w:val="001E3FFF"/>
    <w:rsid w:val="001E4176"/>
    <w:rsid w:val="001E4878"/>
    <w:rsid w:val="001E487E"/>
    <w:rsid w:val="001E491F"/>
    <w:rsid w:val="001E57A0"/>
    <w:rsid w:val="001E58C5"/>
    <w:rsid w:val="001E5B7F"/>
    <w:rsid w:val="001E5CE4"/>
    <w:rsid w:val="001E5F53"/>
    <w:rsid w:val="001E5FFE"/>
    <w:rsid w:val="001E6377"/>
    <w:rsid w:val="001E63CA"/>
    <w:rsid w:val="001E63CD"/>
    <w:rsid w:val="001E6407"/>
    <w:rsid w:val="001E6DCC"/>
    <w:rsid w:val="001E6FBA"/>
    <w:rsid w:val="001E715D"/>
    <w:rsid w:val="001E72B1"/>
    <w:rsid w:val="001E7E87"/>
    <w:rsid w:val="001F07C2"/>
    <w:rsid w:val="001F0B85"/>
    <w:rsid w:val="001F0C3B"/>
    <w:rsid w:val="001F1020"/>
    <w:rsid w:val="001F1171"/>
    <w:rsid w:val="001F1409"/>
    <w:rsid w:val="001F17C4"/>
    <w:rsid w:val="001F199C"/>
    <w:rsid w:val="001F255D"/>
    <w:rsid w:val="001F26B7"/>
    <w:rsid w:val="001F2CA3"/>
    <w:rsid w:val="001F3014"/>
    <w:rsid w:val="001F30BA"/>
    <w:rsid w:val="001F322F"/>
    <w:rsid w:val="001F3570"/>
    <w:rsid w:val="001F38D7"/>
    <w:rsid w:val="001F3A29"/>
    <w:rsid w:val="001F3B46"/>
    <w:rsid w:val="001F3CC8"/>
    <w:rsid w:val="001F3EFB"/>
    <w:rsid w:val="001F4185"/>
    <w:rsid w:val="001F41A3"/>
    <w:rsid w:val="001F41EA"/>
    <w:rsid w:val="001F4364"/>
    <w:rsid w:val="001F43AD"/>
    <w:rsid w:val="001F47BD"/>
    <w:rsid w:val="001F4C19"/>
    <w:rsid w:val="001F4CAA"/>
    <w:rsid w:val="001F4D02"/>
    <w:rsid w:val="001F4F84"/>
    <w:rsid w:val="001F516B"/>
    <w:rsid w:val="001F53E2"/>
    <w:rsid w:val="001F58B2"/>
    <w:rsid w:val="001F5E21"/>
    <w:rsid w:val="001F6124"/>
    <w:rsid w:val="001F6D7D"/>
    <w:rsid w:val="001F7753"/>
    <w:rsid w:val="001F7A0C"/>
    <w:rsid w:val="001F7B3B"/>
    <w:rsid w:val="002004AE"/>
    <w:rsid w:val="00200941"/>
    <w:rsid w:val="00200B59"/>
    <w:rsid w:val="00200B88"/>
    <w:rsid w:val="0020140F"/>
    <w:rsid w:val="002015B4"/>
    <w:rsid w:val="00201DE0"/>
    <w:rsid w:val="00201E40"/>
    <w:rsid w:val="0020214D"/>
    <w:rsid w:val="00202206"/>
    <w:rsid w:val="002023A2"/>
    <w:rsid w:val="00202520"/>
    <w:rsid w:val="00203C78"/>
    <w:rsid w:val="002041B3"/>
    <w:rsid w:val="00204415"/>
    <w:rsid w:val="002045A8"/>
    <w:rsid w:val="002045BF"/>
    <w:rsid w:val="00204AC1"/>
    <w:rsid w:val="00204D96"/>
    <w:rsid w:val="00204FE0"/>
    <w:rsid w:val="0020520C"/>
    <w:rsid w:val="00205399"/>
    <w:rsid w:val="0020544B"/>
    <w:rsid w:val="00205663"/>
    <w:rsid w:val="002057A7"/>
    <w:rsid w:val="00205D37"/>
    <w:rsid w:val="00205D4F"/>
    <w:rsid w:val="00205F6B"/>
    <w:rsid w:val="00205F99"/>
    <w:rsid w:val="0020623F"/>
    <w:rsid w:val="002065DA"/>
    <w:rsid w:val="002066A9"/>
    <w:rsid w:val="002067B9"/>
    <w:rsid w:val="00206A04"/>
    <w:rsid w:val="00206D80"/>
    <w:rsid w:val="00206DD1"/>
    <w:rsid w:val="00206F27"/>
    <w:rsid w:val="002079E7"/>
    <w:rsid w:val="00207B58"/>
    <w:rsid w:val="00207C7A"/>
    <w:rsid w:val="002101F0"/>
    <w:rsid w:val="00210D54"/>
    <w:rsid w:val="00210DE2"/>
    <w:rsid w:val="002110C8"/>
    <w:rsid w:val="002113F4"/>
    <w:rsid w:val="0021147F"/>
    <w:rsid w:val="00211529"/>
    <w:rsid w:val="00211B3B"/>
    <w:rsid w:val="00211E2E"/>
    <w:rsid w:val="00211FCD"/>
    <w:rsid w:val="00212A51"/>
    <w:rsid w:val="00212D93"/>
    <w:rsid w:val="00212EDA"/>
    <w:rsid w:val="002130D2"/>
    <w:rsid w:val="00213F62"/>
    <w:rsid w:val="00213FA0"/>
    <w:rsid w:val="00214048"/>
    <w:rsid w:val="002143E7"/>
    <w:rsid w:val="00214D5B"/>
    <w:rsid w:val="00214FFA"/>
    <w:rsid w:val="0021504A"/>
    <w:rsid w:val="002154A8"/>
    <w:rsid w:val="002156CC"/>
    <w:rsid w:val="00215BD0"/>
    <w:rsid w:val="00215EC6"/>
    <w:rsid w:val="002160CC"/>
    <w:rsid w:val="002160FC"/>
    <w:rsid w:val="00216FA3"/>
    <w:rsid w:val="00216FD9"/>
    <w:rsid w:val="002170E6"/>
    <w:rsid w:val="0021751C"/>
    <w:rsid w:val="00217A67"/>
    <w:rsid w:val="00217D0B"/>
    <w:rsid w:val="00220282"/>
    <w:rsid w:val="002206DD"/>
    <w:rsid w:val="00220C63"/>
    <w:rsid w:val="00220EE4"/>
    <w:rsid w:val="00221199"/>
    <w:rsid w:val="00221262"/>
    <w:rsid w:val="002212FF"/>
    <w:rsid w:val="00221B41"/>
    <w:rsid w:val="002223AD"/>
    <w:rsid w:val="002224F2"/>
    <w:rsid w:val="002225A7"/>
    <w:rsid w:val="00222CC8"/>
    <w:rsid w:val="00223553"/>
    <w:rsid w:val="00223610"/>
    <w:rsid w:val="0022377D"/>
    <w:rsid w:val="00223B5F"/>
    <w:rsid w:val="0022422B"/>
    <w:rsid w:val="00224395"/>
    <w:rsid w:val="002244D6"/>
    <w:rsid w:val="002246C0"/>
    <w:rsid w:val="0022573D"/>
    <w:rsid w:val="002258D1"/>
    <w:rsid w:val="00225A81"/>
    <w:rsid w:val="00225A9F"/>
    <w:rsid w:val="00225BF7"/>
    <w:rsid w:val="00225EAC"/>
    <w:rsid w:val="00225F61"/>
    <w:rsid w:val="00226343"/>
    <w:rsid w:val="002264E8"/>
    <w:rsid w:val="00226BB1"/>
    <w:rsid w:val="00226C24"/>
    <w:rsid w:val="00227BA4"/>
    <w:rsid w:val="00230528"/>
    <w:rsid w:val="00230988"/>
    <w:rsid w:val="00230AD5"/>
    <w:rsid w:val="00231286"/>
    <w:rsid w:val="00231442"/>
    <w:rsid w:val="00231A31"/>
    <w:rsid w:val="00231E44"/>
    <w:rsid w:val="002320D1"/>
    <w:rsid w:val="0023278A"/>
    <w:rsid w:val="0023293D"/>
    <w:rsid w:val="00232991"/>
    <w:rsid w:val="002329A9"/>
    <w:rsid w:val="002333A2"/>
    <w:rsid w:val="00233AF1"/>
    <w:rsid w:val="00233FDC"/>
    <w:rsid w:val="00234AB0"/>
    <w:rsid w:val="00234C2C"/>
    <w:rsid w:val="00234E1B"/>
    <w:rsid w:val="00234E21"/>
    <w:rsid w:val="002350CA"/>
    <w:rsid w:val="00235348"/>
    <w:rsid w:val="00235E1E"/>
    <w:rsid w:val="00235F66"/>
    <w:rsid w:val="002360CE"/>
    <w:rsid w:val="00236108"/>
    <w:rsid w:val="00236546"/>
    <w:rsid w:val="002365C1"/>
    <w:rsid w:val="002367D2"/>
    <w:rsid w:val="00236EA8"/>
    <w:rsid w:val="002370E2"/>
    <w:rsid w:val="002371D7"/>
    <w:rsid w:val="002371F2"/>
    <w:rsid w:val="0023721F"/>
    <w:rsid w:val="002373FE"/>
    <w:rsid w:val="00237D39"/>
    <w:rsid w:val="00240435"/>
    <w:rsid w:val="0024059B"/>
    <w:rsid w:val="00240CE0"/>
    <w:rsid w:val="00240D0A"/>
    <w:rsid w:val="00241069"/>
    <w:rsid w:val="0024135D"/>
    <w:rsid w:val="0024145D"/>
    <w:rsid w:val="002417BC"/>
    <w:rsid w:val="002419A2"/>
    <w:rsid w:val="00241A98"/>
    <w:rsid w:val="00241D69"/>
    <w:rsid w:val="002428E5"/>
    <w:rsid w:val="00242A24"/>
    <w:rsid w:val="00242B82"/>
    <w:rsid w:val="0024317E"/>
    <w:rsid w:val="00243201"/>
    <w:rsid w:val="0024391D"/>
    <w:rsid w:val="00243A47"/>
    <w:rsid w:val="00243B98"/>
    <w:rsid w:val="00244240"/>
    <w:rsid w:val="002445A9"/>
    <w:rsid w:val="002447CF"/>
    <w:rsid w:val="0024499B"/>
    <w:rsid w:val="00244DF8"/>
    <w:rsid w:val="00244E6B"/>
    <w:rsid w:val="002459F7"/>
    <w:rsid w:val="00246723"/>
    <w:rsid w:val="002467F0"/>
    <w:rsid w:val="00246A48"/>
    <w:rsid w:val="00246ADC"/>
    <w:rsid w:val="00246E87"/>
    <w:rsid w:val="00247846"/>
    <w:rsid w:val="00247DAA"/>
    <w:rsid w:val="00247DE4"/>
    <w:rsid w:val="00250345"/>
    <w:rsid w:val="002506B5"/>
    <w:rsid w:val="0025097C"/>
    <w:rsid w:val="00250ABC"/>
    <w:rsid w:val="00250AFD"/>
    <w:rsid w:val="00250F36"/>
    <w:rsid w:val="00251857"/>
    <w:rsid w:val="00251D52"/>
    <w:rsid w:val="00251E9B"/>
    <w:rsid w:val="0025255F"/>
    <w:rsid w:val="0025279E"/>
    <w:rsid w:val="00252851"/>
    <w:rsid w:val="00252A84"/>
    <w:rsid w:val="00252CFA"/>
    <w:rsid w:val="00252FF3"/>
    <w:rsid w:val="002530B0"/>
    <w:rsid w:val="002535FA"/>
    <w:rsid w:val="002538ED"/>
    <w:rsid w:val="0025400F"/>
    <w:rsid w:val="0025410D"/>
    <w:rsid w:val="0025444D"/>
    <w:rsid w:val="0025467E"/>
    <w:rsid w:val="00254B55"/>
    <w:rsid w:val="00254BC7"/>
    <w:rsid w:val="00254D05"/>
    <w:rsid w:val="00255609"/>
    <w:rsid w:val="00255926"/>
    <w:rsid w:val="00255BF6"/>
    <w:rsid w:val="00255E39"/>
    <w:rsid w:val="00256423"/>
    <w:rsid w:val="0025671E"/>
    <w:rsid w:val="00256853"/>
    <w:rsid w:val="00256DB1"/>
    <w:rsid w:val="002577B5"/>
    <w:rsid w:val="002577FE"/>
    <w:rsid w:val="00257C9F"/>
    <w:rsid w:val="00257E3F"/>
    <w:rsid w:val="00257EF7"/>
    <w:rsid w:val="00257F83"/>
    <w:rsid w:val="0026063B"/>
    <w:rsid w:val="0026073C"/>
    <w:rsid w:val="002618A3"/>
    <w:rsid w:val="0026190D"/>
    <w:rsid w:val="00261D83"/>
    <w:rsid w:val="002624F4"/>
    <w:rsid w:val="00262DE6"/>
    <w:rsid w:val="0026300B"/>
    <w:rsid w:val="002633D0"/>
    <w:rsid w:val="0026357B"/>
    <w:rsid w:val="00263D5F"/>
    <w:rsid w:val="002640DE"/>
    <w:rsid w:val="00264766"/>
    <w:rsid w:val="00265348"/>
    <w:rsid w:val="0026534D"/>
    <w:rsid w:val="002656A1"/>
    <w:rsid w:val="002659FC"/>
    <w:rsid w:val="00265C28"/>
    <w:rsid w:val="00265DD2"/>
    <w:rsid w:val="00266069"/>
    <w:rsid w:val="0026611C"/>
    <w:rsid w:val="0026613D"/>
    <w:rsid w:val="002664F1"/>
    <w:rsid w:val="00266671"/>
    <w:rsid w:val="00266706"/>
    <w:rsid w:val="002669A7"/>
    <w:rsid w:val="00266A19"/>
    <w:rsid w:val="00267354"/>
    <w:rsid w:val="002678BD"/>
    <w:rsid w:val="00267C79"/>
    <w:rsid w:val="002704D7"/>
    <w:rsid w:val="00270B09"/>
    <w:rsid w:val="00270CC0"/>
    <w:rsid w:val="00270E29"/>
    <w:rsid w:val="00270F8A"/>
    <w:rsid w:val="00271030"/>
    <w:rsid w:val="002710C8"/>
    <w:rsid w:val="002716A5"/>
    <w:rsid w:val="0027192F"/>
    <w:rsid w:val="00271A55"/>
    <w:rsid w:val="002725A5"/>
    <w:rsid w:val="00272703"/>
    <w:rsid w:val="00273751"/>
    <w:rsid w:val="00273A28"/>
    <w:rsid w:val="00273DB0"/>
    <w:rsid w:val="00273F56"/>
    <w:rsid w:val="00274061"/>
    <w:rsid w:val="002741DF"/>
    <w:rsid w:val="002742E5"/>
    <w:rsid w:val="00274314"/>
    <w:rsid w:val="002743B6"/>
    <w:rsid w:val="002744E4"/>
    <w:rsid w:val="002746B4"/>
    <w:rsid w:val="002757DE"/>
    <w:rsid w:val="00275968"/>
    <w:rsid w:val="00275AC6"/>
    <w:rsid w:val="00275ACE"/>
    <w:rsid w:val="0027668B"/>
    <w:rsid w:val="00276C2B"/>
    <w:rsid w:val="00276D58"/>
    <w:rsid w:val="00277135"/>
    <w:rsid w:val="002777B4"/>
    <w:rsid w:val="00277944"/>
    <w:rsid w:val="0027798D"/>
    <w:rsid w:val="00277D45"/>
    <w:rsid w:val="00280119"/>
    <w:rsid w:val="002806F9"/>
    <w:rsid w:val="00280E7B"/>
    <w:rsid w:val="00280F91"/>
    <w:rsid w:val="00281071"/>
    <w:rsid w:val="002810A6"/>
    <w:rsid w:val="002812D1"/>
    <w:rsid w:val="002816BB"/>
    <w:rsid w:val="00281BF8"/>
    <w:rsid w:val="00281D17"/>
    <w:rsid w:val="00282469"/>
    <w:rsid w:val="00282553"/>
    <w:rsid w:val="00282747"/>
    <w:rsid w:val="0028287D"/>
    <w:rsid w:val="00282EE2"/>
    <w:rsid w:val="002832F5"/>
    <w:rsid w:val="00283614"/>
    <w:rsid w:val="0028367D"/>
    <w:rsid w:val="00283757"/>
    <w:rsid w:val="0028387D"/>
    <w:rsid w:val="00283E69"/>
    <w:rsid w:val="00283FB9"/>
    <w:rsid w:val="0028415C"/>
    <w:rsid w:val="00284467"/>
    <w:rsid w:val="00284470"/>
    <w:rsid w:val="00284489"/>
    <w:rsid w:val="0028468A"/>
    <w:rsid w:val="00284867"/>
    <w:rsid w:val="00284B0A"/>
    <w:rsid w:val="00284C6F"/>
    <w:rsid w:val="00285216"/>
    <w:rsid w:val="00285836"/>
    <w:rsid w:val="00285C24"/>
    <w:rsid w:val="00286284"/>
    <w:rsid w:val="0028631C"/>
    <w:rsid w:val="00286A83"/>
    <w:rsid w:val="00286BE8"/>
    <w:rsid w:val="00286C60"/>
    <w:rsid w:val="00287622"/>
    <w:rsid w:val="00287932"/>
    <w:rsid w:val="0028798C"/>
    <w:rsid w:val="00287AEF"/>
    <w:rsid w:val="00290649"/>
    <w:rsid w:val="00290767"/>
    <w:rsid w:val="00290B34"/>
    <w:rsid w:val="00290D4E"/>
    <w:rsid w:val="0029111D"/>
    <w:rsid w:val="002912D5"/>
    <w:rsid w:val="002915E2"/>
    <w:rsid w:val="0029193C"/>
    <w:rsid w:val="002919B1"/>
    <w:rsid w:val="00291C9F"/>
    <w:rsid w:val="00291CED"/>
    <w:rsid w:val="002920A0"/>
    <w:rsid w:val="002924A1"/>
    <w:rsid w:val="002927DC"/>
    <w:rsid w:val="00292B04"/>
    <w:rsid w:val="00292BB7"/>
    <w:rsid w:val="00292F7D"/>
    <w:rsid w:val="00293129"/>
    <w:rsid w:val="00293255"/>
    <w:rsid w:val="00293258"/>
    <w:rsid w:val="002933F1"/>
    <w:rsid w:val="00293581"/>
    <w:rsid w:val="00293AA9"/>
    <w:rsid w:val="00293AB8"/>
    <w:rsid w:val="00293D3B"/>
    <w:rsid w:val="00293FA8"/>
    <w:rsid w:val="002943A7"/>
    <w:rsid w:val="00294668"/>
    <w:rsid w:val="00294809"/>
    <w:rsid w:val="00294D90"/>
    <w:rsid w:val="0029501A"/>
    <w:rsid w:val="002951D7"/>
    <w:rsid w:val="002951E1"/>
    <w:rsid w:val="002952E1"/>
    <w:rsid w:val="0029597F"/>
    <w:rsid w:val="00295BE2"/>
    <w:rsid w:val="00295C91"/>
    <w:rsid w:val="00295E68"/>
    <w:rsid w:val="0029655F"/>
    <w:rsid w:val="002965C1"/>
    <w:rsid w:val="00296640"/>
    <w:rsid w:val="002967D0"/>
    <w:rsid w:val="00296A6F"/>
    <w:rsid w:val="00296D43"/>
    <w:rsid w:val="00296DE5"/>
    <w:rsid w:val="00296E74"/>
    <w:rsid w:val="0029728E"/>
    <w:rsid w:val="0029746F"/>
    <w:rsid w:val="002974E2"/>
    <w:rsid w:val="00297673"/>
    <w:rsid w:val="002978FC"/>
    <w:rsid w:val="002979FB"/>
    <w:rsid w:val="00297BE0"/>
    <w:rsid w:val="00297D08"/>
    <w:rsid w:val="00297D63"/>
    <w:rsid w:val="00297ED4"/>
    <w:rsid w:val="002A00DB"/>
    <w:rsid w:val="002A02F7"/>
    <w:rsid w:val="002A039B"/>
    <w:rsid w:val="002A0437"/>
    <w:rsid w:val="002A06B0"/>
    <w:rsid w:val="002A06CB"/>
    <w:rsid w:val="002A0A5C"/>
    <w:rsid w:val="002A0DC6"/>
    <w:rsid w:val="002A0DDA"/>
    <w:rsid w:val="002A1253"/>
    <w:rsid w:val="002A150A"/>
    <w:rsid w:val="002A1879"/>
    <w:rsid w:val="002A190C"/>
    <w:rsid w:val="002A194A"/>
    <w:rsid w:val="002A1A6E"/>
    <w:rsid w:val="002A1ABD"/>
    <w:rsid w:val="002A1BC2"/>
    <w:rsid w:val="002A1C7D"/>
    <w:rsid w:val="002A21D9"/>
    <w:rsid w:val="002A2343"/>
    <w:rsid w:val="002A23F7"/>
    <w:rsid w:val="002A2548"/>
    <w:rsid w:val="002A2D51"/>
    <w:rsid w:val="002A30A5"/>
    <w:rsid w:val="002A34C7"/>
    <w:rsid w:val="002A39BB"/>
    <w:rsid w:val="002A3A4B"/>
    <w:rsid w:val="002A4986"/>
    <w:rsid w:val="002A4A6D"/>
    <w:rsid w:val="002A4A9A"/>
    <w:rsid w:val="002A55DF"/>
    <w:rsid w:val="002A5749"/>
    <w:rsid w:val="002A61BF"/>
    <w:rsid w:val="002A6B87"/>
    <w:rsid w:val="002A6C15"/>
    <w:rsid w:val="002A6F10"/>
    <w:rsid w:val="002A7AD6"/>
    <w:rsid w:val="002A7F91"/>
    <w:rsid w:val="002B0434"/>
    <w:rsid w:val="002B106C"/>
    <w:rsid w:val="002B1594"/>
    <w:rsid w:val="002B15D6"/>
    <w:rsid w:val="002B18B3"/>
    <w:rsid w:val="002B1C95"/>
    <w:rsid w:val="002B1F85"/>
    <w:rsid w:val="002B2027"/>
    <w:rsid w:val="002B2330"/>
    <w:rsid w:val="002B24D0"/>
    <w:rsid w:val="002B298F"/>
    <w:rsid w:val="002B2B7D"/>
    <w:rsid w:val="002B2F10"/>
    <w:rsid w:val="002B31DB"/>
    <w:rsid w:val="002B3208"/>
    <w:rsid w:val="002B3641"/>
    <w:rsid w:val="002B3686"/>
    <w:rsid w:val="002B3D92"/>
    <w:rsid w:val="002B4B40"/>
    <w:rsid w:val="002B4B55"/>
    <w:rsid w:val="002B4CB3"/>
    <w:rsid w:val="002B5506"/>
    <w:rsid w:val="002B5982"/>
    <w:rsid w:val="002B5FC2"/>
    <w:rsid w:val="002B6793"/>
    <w:rsid w:val="002B68AE"/>
    <w:rsid w:val="002B6FE5"/>
    <w:rsid w:val="002B702E"/>
    <w:rsid w:val="002B705C"/>
    <w:rsid w:val="002B7761"/>
    <w:rsid w:val="002B78DC"/>
    <w:rsid w:val="002B7A76"/>
    <w:rsid w:val="002B7DDB"/>
    <w:rsid w:val="002C08EB"/>
    <w:rsid w:val="002C0AEA"/>
    <w:rsid w:val="002C0E06"/>
    <w:rsid w:val="002C0F1D"/>
    <w:rsid w:val="002C1767"/>
    <w:rsid w:val="002C1941"/>
    <w:rsid w:val="002C1C4A"/>
    <w:rsid w:val="002C2539"/>
    <w:rsid w:val="002C2615"/>
    <w:rsid w:val="002C274B"/>
    <w:rsid w:val="002C279E"/>
    <w:rsid w:val="002C29C9"/>
    <w:rsid w:val="002C2EB5"/>
    <w:rsid w:val="002C30B5"/>
    <w:rsid w:val="002C3256"/>
    <w:rsid w:val="002C3529"/>
    <w:rsid w:val="002C39A7"/>
    <w:rsid w:val="002C407A"/>
    <w:rsid w:val="002C40F2"/>
    <w:rsid w:val="002C436E"/>
    <w:rsid w:val="002C4951"/>
    <w:rsid w:val="002C4990"/>
    <w:rsid w:val="002C4C3E"/>
    <w:rsid w:val="002C4E68"/>
    <w:rsid w:val="002C517D"/>
    <w:rsid w:val="002C51B8"/>
    <w:rsid w:val="002C5426"/>
    <w:rsid w:val="002C56A7"/>
    <w:rsid w:val="002C5743"/>
    <w:rsid w:val="002C57C4"/>
    <w:rsid w:val="002C5904"/>
    <w:rsid w:val="002C5B0D"/>
    <w:rsid w:val="002C5DC8"/>
    <w:rsid w:val="002C5E83"/>
    <w:rsid w:val="002C5F15"/>
    <w:rsid w:val="002C6399"/>
    <w:rsid w:val="002C63CB"/>
    <w:rsid w:val="002C6989"/>
    <w:rsid w:val="002C71EC"/>
    <w:rsid w:val="002C75A4"/>
    <w:rsid w:val="002C79D1"/>
    <w:rsid w:val="002C7A64"/>
    <w:rsid w:val="002C7BF7"/>
    <w:rsid w:val="002C7DF4"/>
    <w:rsid w:val="002D04F9"/>
    <w:rsid w:val="002D087C"/>
    <w:rsid w:val="002D0DBE"/>
    <w:rsid w:val="002D15E8"/>
    <w:rsid w:val="002D18EF"/>
    <w:rsid w:val="002D19C4"/>
    <w:rsid w:val="002D1A75"/>
    <w:rsid w:val="002D2031"/>
    <w:rsid w:val="002D2396"/>
    <w:rsid w:val="002D24A9"/>
    <w:rsid w:val="002D2721"/>
    <w:rsid w:val="002D2859"/>
    <w:rsid w:val="002D2C23"/>
    <w:rsid w:val="002D2C89"/>
    <w:rsid w:val="002D3188"/>
    <w:rsid w:val="002D3687"/>
    <w:rsid w:val="002D3954"/>
    <w:rsid w:val="002D3B29"/>
    <w:rsid w:val="002D3B46"/>
    <w:rsid w:val="002D45AA"/>
    <w:rsid w:val="002D45E5"/>
    <w:rsid w:val="002D4725"/>
    <w:rsid w:val="002D504F"/>
    <w:rsid w:val="002D50E3"/>
    <w:rsid w:val="002D542C"/>
    <w:rsid w:val="002D5490"/>
    <w:rsid w:val="002D5790"/>
    <w:rsid w:val="002D58D3"/>
    <w:rsid w:val="002D5A3A"/>
    <w:rsid w:val="002D5A7B"/>
    <w:rsid w:val="002D5B74"/>
    <w:rsid w:val="002D5D4F"/>
    <w:rsid w:val="002D6052"/>
    <w:rsid w:val="002D6472"/>
    <w:rsid w:val="002D6481"/>
    <w:rsid w:val="002D734D"/>
    <w:rsid w:val="002D77B5"/>
    <w:rsid w:val="002D7905"/>
    <w:rsid w:val="002D79D1"/>
    <w:rsid w:val="002D7A1D"/>
    <w:rsid w:val="002E03B4"/>
    <w:rsid w:val="002E104F"/>
    <w:rsid w:val="002E105D"/>
    <w:rsid w:val="002E10BB"/>
    <w:rsid w:val="002E1791"/>
    <w:rsid w:val="002E1A5E"/>
    <w:rsid w:val="002E1AB0"/>
    <w:rsid w:val="002E1C07"/>
    <w:rsid w:val="002E1C91"/>
    <w:rsid w:val="002E1F52"/>
    <w:rsid w:val="002E2600"/>
    <w:rsid w:val="002E28DF"/>
    <w:rsid w:val="002E2C2A"/>
    <w:rsid w:val="002E2F35"/>
    <w:rsid w:val="002E3055"/>
    <w:rsid w:val="002E331E"/>
    <w:rsid w:val="002E3568"/>
    <w:rsid w:val="002E36FA"/>
    <w:rsid w:val="002E3CE4"/>
    <w:rsid w:val="002E4C9B"/>
    <w:rsid w:val="002E4D2D"/>
    <w:rsid w:val="002E4D8B"/>
    <w:rsid w:val="002E6173"/>
    <w:rsid w:val="002E68A8"/>
    <w:rsid w:val="002E6BD2"/>
    <w:rsid w:val="002E6DF2"/>
    <w:rsid w:val="002E7049"/>
    <w:rsid w:val="002E748B"/>
    <w:rsid w:val="002E78B1"/>
    <w:rsid w:val="002E7BBC"/>
    <w:rsid w:val="002F0226"/>
    <w:rsid w:val="002F0D1D"/>
    <w:rsid w:val="002F0DF1"/>
    <w:rsid w:val="002F0E64"/>
    <w:rsid w:val="002F1021"/>
    <w:rsid w:val="002F1815"/>
    <w:rsid w:val="002F1B08"/>
    <w:rsid w:val="002F1B47"/>
    <w:rsid w:val="002F1B77"/>
    <w:rsid w:val="002F1CA5"/>
    <w:rsid w:val="002F214B"/>
    <w:rsid w:val="002F215D"/>
    <w:rsid w:val="002F2462"/>
    <w:rsid w:val="002F251D"/>
    <w:rsid w:val="002F29A8"/>
    <w:rsid w:val="002F2EA1"/>
    <w:rsid w:val="002F3351"/>
    <w:rsid w:val="002F341F"/>
    <w:rsid w:val="002F3476"/>
    <w:rsid w:val="002F3658"/>
    <w:rsid w:val="002F37FB"/>
    <w:rsid w:val="002F3A7B"/>
    <w:rsid w:val="002F3D75"/>
    <w:rsid w:val="002F4149"/>
    <w:rsid w:val="002F41E0"/>
    <w:rsid w:val="002F4310"/>
    <w:rsid w:val="002F433D"/>
    <w:rsid w:val="002F497E"/>
    <w:rsid w:val="002F4B4D"/>
    <w:rsid w:val="002F56BC"/>
    <w:rsid w:val="002F5AB2"/>
    <w:rsid w:val="002F5EEB"/>
    <w:rsid w:val="002F6544"/>
    <w:rsid w:val="002F656B"/>
    <w:rsid w:val="002F67F4"/>
    <w:rsid w:val="002F681C"/>
    <w:rsid w:val="002F6D7B"/>
    <w:rsid w:val="002F7164"/>
    <w:rsid w:val="002F7375"/>
    <w:rsid w:val="002F7705"/>
    <w:rsid w:val="002F7793"/>
    <w:rsid w:val="002F7BDD"/>
    <w:rsid w:val="002F7F3B"/>
    <w:rsid w:val="00300511"/>
    <w:rsid w:val="0030069F"/>
    <w:rsid w:val="00300B54"/>
    <w:rsid w:val="00300D97"/>
    <w:rsid w:val="0030109D"/>
    <w:rsid w:val="0030144C"/>
    <w:rsid w:val="00301453"/>
    <w:rsid w:val="0030187E"/>
    <w:rsid w:val="00301983"/>
    <w:rsid w:val="00301A50"/>
    <w:rsid w:val="00301B1B"/>
    <w:rsid w:val="003020FE"/>
    <w:rsid w:val="00302A3E"/>
    <w:rsid w:val="00302C80"/>
    <w:rsid w:val="00302E12"/>
    <w:rsid w:val="00303586"/>
    <w:rsid w:val="00304A51"/>
    <w:rsid w:val="00304BB7"/>
    <w:rsid w:val="00304FE6"/>
    <w:rsid w:val="00305DA9"/>
    <w:rsid w:val="00305DB4"/>
    <w:rsid w:val="00305DE0"/>
    <w:rsid w:val="003062B0"/>
    <w:rsid w:val="003067F0"/>
    <w:rsid w:val="003068E8"/>
    <w:rsid w:val="00306AC8"/>
    <w:rsid w:val="00306B04"/>
    <w:rsid w:val="00306E50"/>
    <w:rsid w:val="00306FC7"/>
    <w:rsid w:val="00307242"/>
    <w:rsid w:val="003077B4"/>
    <w:rsid w:val="00310253"/>
    <w:rsid w:val="00310389"/>
    <w:rsid w:val="0031039C"/>
    <w:rsid w:val="003107BC"/>
    <w:rsid w:val="00310B05"/>
    <w:rsid w:val="00310D80"/>
    <w:rsid w:val="00310F52"/>
    <w:rsid w:val="003110B8"/>
    <w:rsid w:val="00311788"/>
    <w:rsid w:val="0031184D"/>
    <w:rsid w:val="0031273C"/>
    <w:rsid w:val="003129D5"/>
    <w:rsid w:val="00312E9B"/>
    <w:rsid w:val="003132C5"/>
    <w:rsid w:val="003132CE"/>
    <w:rsid w:val="0031386E"/>
    <w:rsid w:val="00313CC6"/>
    <w:rsid w:val="00313CDD"/>
    <w:rsid w:val="00313F25"/>
    <w:rsid w:val="0031484B"/>
    <w:rsid w:val="00314EA5"/>
    <w:rsid w:val="00314F4A"/>
    <w:rsid w:val="0031528B"/>
    <w:rsid w:val="003154B8"/>
    <w:rsid w:val="00315CC0"/>
    <w:rsid w:val="00315F16"/>
    <w:rsid w:val="0031623F"/>
    <w:rsid w:val="003163F7"/>
    <w:rsid w:val="003164FB"/>
    <w:rsid w:val="00316747"/>
    <w:rsid w:val="0031709E"/>
    <w:rsid w:val="00317266"/>
    <w:rsid w:val="00317353"/>
    <w:rsid w:val="0031796A"/>
    <w:rsid w:val="00317D23"/>
    <w:rsid w:val="00317F5F"/>
    <w:rsid w:val="00317FC7"/>
    <w:rsid w:val="003204C4"/>
    <w:rsid w:val="003206A1"/>
    <w:rsid w:val="003209B5"/>
    <w:rsid w:val="00320EDB"/>
    <w:rsid w:val="003215D2"/>
    <w:rsid w:val="0032172D"/>
    <w:rsid w:val="00321A72"/>
    <w:rsid w:val="003223F3"/>
    <w:rsid w:val="003228BC"/>
    <w:rsid w:val="00322CB5"/>
    <w:rsid w:val="00322EA0"/>
    <w:rsid w:val="00322FDF"/>
    <w:rsid w:val="0032306E"/>
    <w:rsid w:val="00323E15"/>
    <w:rsid w:val="00323E92"/>
    <w:rsid w:val="003243C7"/>
    <w:rsid w:val="00324588"/>
    <w:rsid w:val="00324594"/>
    <w:rsid w:val="00324A98"/>
    <w:rsid w:val="00324DEB"/>
    <w:rsid w:val="003252CC"/>
    <w:rsid w:val="003252E0"/>
    <w:rsid w:val="00325398"/>
    <w:rsid w:val="00325411"/>
    <w:rsid w:val="003254C5"/>
    <w:rsid w:val="00325888"/>
    <w:rsid w:val="00325FBB"/>
    <w:rsid w:val="0032605B"/>
    <w:rsid w:val="00326574"/>
    <w:rsid w:val="003266D2"/>
    <w:rsid w:val="00326A66"/>
    <w:rsid w:val="00326B9A"/>
    <w:rsid w:val="00326E61"/>
    <w:rsid w:val="00326F65"/>
    <w:rsid w:val="0032704D"/>
    <w:rsid w:val="0032742F"/>
    <w:rsid w:val="003277A9"/>
    <w:rsid w:val="00327802"/>
    <w:rsid w:val="00327952"/>
    <w:rsid w:val="00327D85"/>
    <w:rsid w:val="00327E8C"/>
    <w:rsid w:val="00327F77"/>
    <w:rsid w:val="0033036B"/>
    <w:rsid w:val="003308EB"/>
    <w:rsid w:val="00330B3A"/>
    <w:rsid w:val="00330DDF"/>
    <w:rsid w:val="00330F8B"/>
    <w:rsid w:val="0033129A"/>
    <w:rsid w:val="00331846"/>
    <w:rsid w:val="00331875"/>
    <w:rsid w:val="00331920"/>
    <w:rsid w:val="00332141"/>
    <w:rsid w:val="0033291B"/>
    <w:rsid w:val="00332A55"/>
    <w:rsid w:val="00332D1B"/>
    <w:rsid w:val="00332F9A"/>
    <w:rsid w:val="00332FEC"/>
    <w:rsid w:val="00333799"/>
    <w:rsid w:val="00333849"/>
    <w:rsid w:val="00333D13"/>
    <w:rsid w:val="00333F9D"/>
    <w:rsid w:val="003340DE"/>
    <w:rsid w:val="00334532"/>
    <w:rsid w:val="003345FF"/>
    <w:rsid w:val="0033486A"/>
    <w:rsid w:val="00334EA6"/>
    <w:rsid w:val="003350C7"/>
    <w:rsid w:val="003359DD"/>
    <w:rsid w:val="00335AB7"/>
    <w:rsid w:val="00336889"/>
    <w:rsid w:val="00336CFD"/>
    <w:rsid w:val="00337162"/>
    <w:rsid w:val="00337DD5"/>
    <w:rsid w:val="00337FB5"/>
    <w:rsid w:val="00337FF2"/>
    <w:rsid w:val="00340157"/>
    <w:rsid w:val="00340314"/>
    <w:rsid w:val="00340567"/>
    <w:rsid w:val="003405D9"/>
    <w:rsid w:val="00340634"/>
    <w:rsid w:val="00341207"/>
    <w:rsid w:val="00341844"/>
    <w:rsid w:val="00342384"/>
    <w:rsid w:val="0034263E"/>
    <w:rsid w:val="00342723"/>
    <w:rsid w:val="00342A71"/>
    <w:rsid w:val="00342B00"/>
    <w:rsid w:val="00342DA8"/>
    <w:rsid w:val="00343148"/>
    <w:rsid w:val="003434FB"/>
    <w:rsid w:val="00343868"/>
    <w:rsid w:val="003440DC"/>
    <w:rsid w:val="003441F1"/>
    <w:rsid w:val="003444D7"/>
    <w:rsid w:val="00344522"/>
    <w:rsid w:val="003445CF"/>
    <w:rsid w:val="00344788"/>
    <w:rsid w:val="00344A14"/>
    <w:rsid w:val="003454B5"/>
    <w:rsid w:val="003454F9"/>
    <w:rsid w:val="00345976"/>
    <w:rsid w:val="00345BB4"/>
    <w:rsid w:val="0034615C"/>
    <w:rsid w:val="00346490"/>
    <w:rsid w:val="0034673A"/>
    <w:rsid w:val="003469F1"/>
    <w:rsid w:val="00346B31"/>
    <w:rsid w:val="00346D8E"/>
    <w:rsid w:val="00346EBF"/>
    <w:rsid w:val="00347391"/>
    <w:rsid w:val="00347D48"/>
    <w:rsid w:val="00350184"/>
    <w:rsid w:val="003504E7"/>
    <w:rsid w:val="0035053A"/>
    <w:rsid w:val="003506AF"/>
    <w:rsid w:val="00350831"/>
    <w:rsid w:val="003510C5"/>
    <w:rsid w:val="00351724"/>
    <w:rsid w:val="00351D51"/>
    <w:rsid w:val="00351DF3"/>
    <w:rsid w:val="00351E33"/>
    <w:rsid w:val="00351E35"/>
    <w:rsid w:val="003522E5"/>
    <w:rsid w:val="003524AE"/>
    <w:rsid w:val="00352806"/>
    <w:rsid w:val="0035353A"/>
    <w:rsid w:val="003545DA"/>
    <w:rsid w:val="00354689"/>
    <w:rsid w:val="003547D1"/>
    <w:rsid w:val="00354B83"/>
    <w:rsid w:val="003550E7"/>
    <w:rsid w:val="003563E2"/>
    <w:rsid w:val="00356AEC"/>
    <w:rsid w:val="00357F5F"/>
    <w:rsid w:val="003609EA"/>
    <w:rsid w:val="0036140D"/>
    <w:rsid w:val="00361421"/>
    <w:rsid w:val="003616E7"/>
    <w:rsid w:val="003617AA"/>
    <w:rsid w:val="003619DE"/>
    <w:rsid w:val="00361AF8"/>
    <w:rsid w:val="00361B14"/>
    <w:rsid w:val="00362217"/>
    <w:rsid w:val="003624B6"/>
    <w:rsid w:val="003626FB"/>
    <w:rsid w:val="00362918"/>
    <w:rsid w:val="00362CF7"/>
    <w:rsid w:val="00363179"/>
    <w:rsid w:val="00363595"/>
    <w:rsid w:val="00363609"/>
    <w:rsid w:val="003636B4"/>
    <w:rsid w:val="0036400A"/>
    <w:rsid w:val="0036479F"/>
    <w:rsid w:val="00364B0C"/>
    <w:rsid w:val="00364CCB"/>
    <w:rsid w:val="00364D08"/>
    <w:rsid w:val="00364D5D"/>
    <w:rsid w:val="00364F67"/>
    <w:rsid w:val="00365307"/>
    <w:rsid w:val="003656EF"/>
    <w:rsid w:val="003657A5"/>
    <w:rsid w:val="003661F4"/>
    <w:rsid w:val="003663A1"/>
    <w:rsid w:val="0036658D"/>
    <w:rsid w:val="0036665A"/>
    <w:rsid w:val="00366665"/>
    <w:rsid w:val="00366B65"/>
    <w:rsid w:val="00366D12"/>
    <w:rsid w:val="0036708C"/>
    <w:rsid w:val="003672AE"/>
    <w:rsid w:val="003673E2"/>
    <w:rsid w:val="0036755C"/>
    <w:rsid w:val="00367A0B"/>
    <w:rsid w:val="00370185"/>
    <w:rsid w:val="0037020D"/>
    <w:rsid w:val="00370278"/>
    <w:rsid w:val="00370A1A"/>
    <w:rsid w:val="00370BBB"/>
    <w:rsid w:val="00370CCA"/>
    <w:rsid w:val="00370D84"/>
    <w:rsid w:val="00371AAA"/>
    <w:rsid w:val="00371EBB"/>
    <w:rsid w:val="0037237B"/>
    <w:rsid w:val="003724FA"/>
    <w:rsid w:val="0037251C"/>
    <w:rsid w:val="00372AC1"/>
    <w:rsid w:val="00372C54"/>
    <w:rsid w:val="00372EFF"/>
    <w:rsid w:val="00373297"/>
    <w:rsid w:val="003733BF"/>
    <w:rsid w:val="003737C2"/>
    <w:rsid w:val="003739F4"/>
    <w:rsid w:val="00373A84"/>
    <w:rsid w:val="00373CC9"/>
    <w:rsid w:val="00373CD6"/>
    <w:rsid w:val="00373E9C"/>
    <w:rsid w:val="00373F6C"/>
    <w:rsid w:val="0037417C"/>
    <w:rsid w:val="00374AC1"/>
    <w:rsid w:val="00374CB3"/>
    <w:rsid w:val="00375001"/>
    <w:rsid w:val="003754AC"/>
    <w:rsid w:val="00375605"/>
    <w:rsid w:val="00375740"/>
    <w:rsid w:val="00376144"/>
    <w:rsid w:val="00376421"/>
    <w:rsid w:val="003764FC"/>
    <w:rsid w:val="00376669"/>
    <w:rsid w:val="00376714"/>
    <w:rsid w:val="00377073"/>
    <w:rsid w:val="0037725B"/>
    <w:rsid w:val="003775D5"/>
    <w:rsid w:val="00377848"/>
    <w:rsid w:val="00377B09"/>
    <w:rsid w:val="00377EB5"/>
    <w:rsid w:val="003800BF"/>
    <w:rsid w:val="003801B7"/>
    <w:rsid w:val="00380DF7"/>
    <w:rsid w:val="00381AE5"/>
    <w:rsid w:val="00381D16"/>
    <w:rsid w:val="0038280D"/>
    <w:rsid w:val="003829A9"/>
    <w:rsid w:val="003831C1"/>
    <w:rsid w:val="0038337C"/>
    <w:rsid w:val="00383500"/>
    <w:rsid w:val="00383754"/>
    <w:rsid w:val="003843F3"/>
    <w:rsid w:val="003846E4"/>
    <w:rsid w:val="0038474A"/>
    <w:rsid w:val="00384E81"/>
    <w:rsid w:val="00385023"/>
    <w:rsid w:val="00385182"/>
    <w:rsid w:val="00385270"/>
    <w:rsid w:val="00385342"/>
    <w:rsid w:val="00385954"/>
    <w:rsid w:val="00385A0A"/>
    <w:rsid w:val="00385C72"/>
    <w:rsid w:val="00385DA7"/>
    <w:rsid w:val="00386187"/>
    <w:rsid w:val="003867D7"/>
    <w:rsid w:val="00386D1E"/>
    <w:rsid w:val="00386E3C"/>
    <w:rsid w:val="00387005"/>
    <w:rsid w:val="0038780B"/>
    <w:rsid w:val="00387DD5"/>
    <w:rsid w:val="00387DF9"/>
    <w:rsid w:val="00390098"/>
    <w:rsid w:val="003901C7"/>
    <w:rsid w:val="0039035B"/>
    <w:rsid w:val="00390406"/>
    <w:rsid w:val="003904B9"/>
    <w:rsid w:val="00390ADA"/>
    <w:rsid w:val="00391574"/>
    <w:rsid w:val="00391870"/>
    <w:rsid w:val="00391B82"/>
    <w:rsid w:val="00391D6A"/>
    <w:rsid w:val="00391DAF"/>
    <w:rsid w:val="0039220F"/>
    <w:rsid w:val="00392249"/>
    <w:rsid w:val="00392F1C"/>
    <w:rsid w:val="003932E8"/>
    <w:rsid w:val="003936F8"/>
    <w:rsid w:val="00393830"/>
    <w:rsid w:val="00393860"/>
    <w:rsid w:val="003938F7"/>
    <w:rsid w:val="00393AD5"/>
    <w:rsid w:val="00393AF3"/>
    <w:rsid w:val="00393C53"/>
    <w:rsid w:val="0039425B"/>
    <w:rsid w:val="00394565"/>
    <w:rsid w:val="0039467C"/>
    <w:rsid w:val="00394690"/>
    <w:rsid w:val="003956A8"/>
    <w:rsid w:val="0039587C"/>
    <w:rsid w:val="00396576"/>
    <w:rsid w:val="003966AA"/>
    <w:rsid w:val="00396BF4"/>
    <w:rsid w:val="00396F95"/>
    <w:rsid w:val="0039769D"/>
    <w:rsid w:val="00397C94"/>
    <w:rsid w:val="00397E8D"/>
    <w:rsid w:val="003A05ED"/>
    <w:rsid w:val="003A073D"/>
    <w:rsid w:val="003A0827"/>
    <w:rsid w:val="003A0D55"/>
    <w:rsid w:val="003A145E"/>
    <w:rsid w:val="003A17FB"/>
    <w:rsid w:val="003A1842"/>
    <w:rsid w:val="003A1A2E"/>
    <w:rsid w:val="003A1D57"/>
    <w:rsid w:val="003A1DEC"/>
    <w:rsid w:val="003A1FBA"/>
    <w:rsid w:val="003A2524"/>
    <w:rsid w:val="003A2760"/>
    <w:rsid w:val="003A2800"/>
    <w:rsid w:val="003A31E3"/>
    <w:rsid w:val="003A34EB"/>
    <w:rsid w:val="003A38A9"/>
    <w:rsid w:val="003A3DAA"/>
    <w:rsid w:val="003A4633"/>
    <w:rsid w:val="003A463D"/>
    <w:rsid w:val="003A4955"/>
    <w:rsid w:val="003A5000"/>
    <w:rsid w:val="003A518E"/>
    <w:rsid w:val="003A58E2"/>
    <w:rsid w:val="003A59DE"/>
    <w:rsid w:val="003A5E9E"/>
    <w:rsid w:val="003A602D"/>
    <w:rsid w:val="003A67D9"/>
    <w:rsid w:val="003A6C57"/>
    <w:rsid w:val="003A72C3"/>
    <w:rsid w:val="003A7407"/>
    <w:rsid w:val="003A74A2"/>
    <w:rsid w:val="003A7829"/>
    <w:rsid w:val="003A79B2"/>
    <w:rsid w:val="003A79D4"/>
    <w:rsid w:val="003A7EBD"/>
    <w:rsid w:val="003B00C7"/>
    <w:rsid w:val="003B0374"/>
    <w:rsid w:val="003B0414"/>
    <w:rsid w:val="003B0827"/>
    <w:rsid w:val="003B0F30"/>
    <w:rsid w:val="003B1032"/>
    <w:rsid w:val="003B13A2"/>
    <w:rsid w:val="003B1562"/>
    <w:rsid w:val="003B1959"/>
    <w:rsid w:val="003B19B3"/>
    <w:rsid w:val="003B1D2D"/>
    <w:rsid w:val="003B1E16"/>
    <w:rsid w:val="003B2769"/>
    <w:rsid w:val="003B3001"/>
    <w:rsid w:val="003B3ABB"/>
    <w:rsid w:val="003B3D94"/>
    <w:rsid w:val="003B4213"/>
    <w:rsid w:val="003B4724"/>
    <w:rsid w:val="003B4E59"/>
    <w:rsid w:val="003B53BE"/>
    <w:rsid w:val="003B54C2"/>
    <w:rsid w:val="003B55B4"/>
    <w:rsid w:val="003B58B7"/>
    <w:rsid w:val="003B5CD1"/>
    <w:rsid w:val="003B5DA8"/>
    <w:rsid w:val="003B63B3"/>
    <w:rsid w:val="003B6C6D"/>
    <w:rsid w:val="003B73A9"/>
    <w:rsid w:val="003B7617"/>
    <w:rsid w:val="003B79F0"/>
    <w:rsid w:val="003B7A1C"/>
    <w:rsid w:val="003C0236"/>
    <w:rsid w:val="003C0AC0"/>
    <w:rsid w:val="003C0D81"/>
    <w:rsid w:val="003C0DB9"/>
    <w:rsid w:val="003C116D"/>
    <w:rsid w:val="003C1444"/>
    <w:rsid w:val="003C15AC"/>
    <w:rsid w:val="003C2214"/>
    <w:rsid w:val="003C2434"/>
    <w:rsid w:val="003C24A0"/>
    <w:rsid w:val="003C258B"/>
    <w:rsid w:val="003C2B77"/>
    <w:rsid w:val="003C2BA0"/>
    <w:rsid w:val="003C2E72"/>
    <w:rsid w:val="003C34EF"/>
    <w:rsid w:val="003C44AF"/>
    <w:rsid w:val="003C468E"/>
    <w:rsid w:val="003C4965"/>
    <w:rsid w:val="003C4997"/>
    <w:rsid w:val="003C4DE5"/>
    <w:rsid w:val="003C4E81"/>
    <w:rsid w:val="003C5066"/>
    <w:rsid w:val="003C5455"/>
    <w:rsid w:val="003C5705"/>
    <w:rsid w:val="003C689A"/>
    <w:rsid w:val="003C6E41"/>
    <w:rsid w:val="003C6FC0"/>
    <w:rsid w:val="003C6FCE"/>
    <w:rsid w:val="003C71DE"/>
    <w:rsid w:val="003C73B1"/>
    <w:rsid w:val="003C7B19"/>
    <w:rsid w:val="003D044B"/>
    <w:rsid w:val="003D0506"/>
    <w:rsid w:val="003D063B"/>
    <w:rsid w:val="003D0AA0"/>
    <w:rsid w:val="003D11DE"/>
    <w:rsid w:val="003D12D4"/>
    <w:rsid w:val="003D1347"/>
    <w:rsid w:val="003D19D9"/>
    <w:rsid w:val="003D2077"/>
    <w:rsid w:val="003D22F7"/>
    <w:rsid w:val="003D25C5"/>
    <w:rsid w:val="003D2AB1"/>
    <w:rsid w:val="003D2BA2"/>
    <w:rsid w:val="003D31E3"/>
    <w:rsid w:val="003D32B2"/>
    <w:rsid w:val="003D3980"/>
    <w:rsid w:val="003D3985"/>
    <w:rsid w:val="003D3B06"/>
    <w:rsid w:val="003D3D71"/>
    <w:rsid w:val="003D3EF8"/>
    <w:rsid w:val="003D4290"/>
    <w:rsid w:val="003D49B4"/>
    <w:rsid w:val="003D4C06"/>
    <w:rsid w:val="003D4D9F"/>
    <w:rsid w:val="003D4E7D"/>
    <w:rsid w:val="003D5391"/>
    <w:rsid w:val="003D5E8A"/>
    <w:rsid w:val="003D60C0"/>
    <w:rsid w:val="003D61FD"/>
    <w:rsid w:val="003D658E"/>
    <w:rsid w:val="003D6920"/>
    <w:rsid w:val="003D6F4D"/>
    <w:rsid w:val="003D7642"/>
    <w:rsid w:val="003D7853"/>
    <w:rsid w:val="003D7A01"/>
    <w:rsid w:val="003E069D"/>
    <w:rsid w:val="003E0BDA"/>
    <w:rsid w:val="003E0DBA"/>
    <w:rsid w:val="003E113B"/>
    <w:rsid w:val="003E11B2"/>
    <w:rsid w:val="003E127F"/>
    <w:rsid w:val="003E18A8"/>
    <w:rsid w:val="003E1C3F"/>
    <w:rsid w:val="003E1EB0"/>
    <w:rsid w:val="003E20FB"/>
    <w:rsid w:val="003E2194"/>
    <w:rsid w:val="003E24B1"/>
    <w:rsid w:val="003E252B"/>
    <w:rsid w:val="003E26BB"/>
    <w:rsid w:val="003E290B"/>
    <w:rsid w:val="003E2A48"/>
    <w:rsid w:val="003E2AF3"/>
    <w:rsid w:val="003E2C7E"/>
    <w:rsid w:val="003E2D61"/>
    <w:rsid w:val="003E344E"/>
    <w:rsid w:val="003E3888"/>
    <w:rsid w:val="003E395C"/>
    <w:rsid w:val="003E3E3D"/>
    <w:rsid w:val="003E3E87"/>
    <w:rsid w:val="003E3EBF"/>
    <w:rsid w:val="003E42E6"/>
    <w:rsid w:val="003E449B"/>
    <w:rsid w:val="003E4516"/>
    <w:rsid w:val="003E46DD"/>
    <w:rsid w:val="003E4892"/>
    <w:rsid w:val="003E48CD"/>
    <w:rsid w:val="003E4B86"/>
    <w:rsid w:val="003E4BE6"/>
    <w:rsid w:val="003E4C78"/>
    <w:rsid w:val="003E4D3D"/>
    <w:rsid w:val="003E5154"/>
    <w:rsid w:val="003E515C"/>
    <w:rsid w:val="003E52A3"/>
    <w:rsid w:val="003E543C"/>
    <w:rsid w:val="003E580F"/>
    <w:rsid w:val="003E5969"/>
    <w:rsid w:val="003E5B97"/>
    <w:rsid w:val="003E5C6D"/>
    <w:rsid w:val="003E5C7B"/>
    <w:rsid w:val="003E6157"/>
    <w:rsid w:val="003E63FA"/>
    <w:rsid w:val="003E66B4"/>
    <w:rsid w:val="003E6ABE"/>
    <w:rsid w:val="003E6C16"/>
    <w:rsid w:val="003E6F8D"/>
    <w:rsid w:val="003E73E0"/>
    <w:rsid w:val="003E77EA"/>
    <w:rsid w:val="003E785A"/>
    <w:rsid w:val="003E7F47"/>
    <w:rsid w:val="003F06AB"/>
    <w:rsid w:val="003F0960"/>
    <w:rsid w:val="003F178B"/>
    <w:rsid w:val="003F1C48"/>
    <w:rsid w:val="003F1D10"/>
    <w:rsid w:val="003F1EC2"/>
    <w:rsid w:val="003F2344"/>
    <w:rsid w:val="003F2496"/>
    <w:rsid w:val="003F27B5"/>
    <w:rsid w:val="003F295E"/>
    <w:rsid w:val="003F2B8A"/>
    <w:rsid w:val="003F30AA"/>
    <w:rsid w:val="003F3329"/>
    <w:rsid w:val="003F3725"/>
    <w:rsid w:val="003F3A48"/>
    <w:rsid w:val="003F3E45"/>
    <w:rsid w:val="003F3F8B"/>
    <w:rsid w:val="003F437D"/>
    <w:rsid w:val="003F4865"/>
    <w:rsid w:val="003F4872"/>
    <w:rsid w:val="003F4FF0"/>
    <w:rsid w:val="003F5436"/>
    <w:rsid w:val="003F5D63"/>
    <w:rsid w:val="003F5DFB"/>
    <w:rsid w:val="003F5F1C"/>
    <w:rsid w:val="003F6231"/>
    <w:rsid w:val="003F6768"/>
    <w:rsid w:val="003F6C2F"/>
    <w:rsid w:val="003F7458"/>
    <w:rsid w:val="003F763D"/>
    <w:rsid w:val="003F771B"/>
    <w:rsid w:val="003F7F48"/>
    <w:rsid w:val="00400D76"/>
    <w:rsid w:val="004014FE"/>
    <w:rsid w:val="00401779"/>
    <w:rsid w:val="00401D37"/>
    <w:rsid w:val="00401E4F"/>
    <w:rsid w:val="00402763"/>
    <w:rsid w:val="004029A3"/>
    <w:rsid w:val="00402C1E"/>
    <w:rsid w:val="00403112"/>
    <w:rsid w:val="00403298"/>
    <w:rsid w:val="0040332D"/>
    <w:rsid w:val="0040352B"/>
    <w:rsid w:val="00403537"/>
    <w:rsid w:val="00403779"/>
    <w:rsid w:val="004037C7"/>
    <w:rsid w:val="00403A04"/>
    <w:rsid w:val="00403C47"/>
    <w:rsid w:val="004040E6"/>
    <w:rsid w:val="00404151"/>
    <w:rsid w:val="0040416E"/>
    <w:rsid w:val="004043E9"/>
    <w:rsid w:val="00404473"/>
    <w:rsid w:val="0040546A"/>
    <w:rsid w:val="00405CC2"/>
    <w:rsid w:val="00406210"/>
    <w:rsid w:val="004062D1"/>
    <w:rsid w:val="00406431"/>
    <w:rsid w:val="00406809"/>
    <w:rsid w:val="00406931"/>
    <w:rsid w:val="0040696E"/>
    <w:rsid w:val="00406CC5"/>
    <w:rsid w:val="00406E68"/>
    <w:rsid w:val="0040711E"/>
    <w:rsid w:val="0040713D"/>
    <w:rsid w:val="00407720"/>
    <w:rsid w:val="004077BB"/>
    <w:rsid w:val="00407A47"/>
    <w:rsid w:val="00407A90"/>
    <w:rsid w:val="00407B86"/>
    <w:rsid w:val="00407C27"/>
    <w:rsid w:val="00407CC4"/>
    <w:rsid w:val="004106CC"/>
    <w:rsid w:val="004107BB"/>
    <w:rsid w:val="00410C7B"/>
    <w:rsid w:val="00411279"/>
    <w:rsid w:val="004112D2"/>
    <w:rsid w:val="00411440"/>
    <w:rsid w:val="00412958"/>
    <w:rsid w:val="00412A8A"/>
    <w:rsid w:val="00412D68"/>
    <w:rsid w:val="00413054"/>
    <w:rsid w:val="00413452"/>
    <w:rsid w:val="00413566"/>
    <w:rsid w:val="00413786"/>
    <w:rsid w:val="00413913"/>
    <w:rsid w:val="00413B7E"/>
    <w:rsid w:val="00413C0A"/>
    <w:rsid w:val="00414375"/>
    <w:rsid w:val="004143CA"/>
    <w:rsid w:val="00414707"/>
    <w:rsid w:val="004151F3"/>
    <w:rsid w:val="00415461"/>
    <w:rsid w:val="00415569"/>
    <w:rsid w:val="0041669A"/>
    <w:rsid w:val="00416DB2"/>
    <w:rsid w:val="00416E5F"/>
    <w:rsid w:val="004174E2"/>
    <w:rsid w:val="00417595"/>
    <w:rsid w:val="0041793B"/>
    <w:rsid w:val="004179EB"/>
    <w:rsid w:val="00417F81"/>
    <w:rsid w:val="004202AE"/>
    <w:rsid w:val="00420325"/>
    <w:rsid w:val="004205D9"/>
    <w:rsid w:val="00421B33"/>
    <w:rsid w:val="00421DF3"/>
    <w:rsid w:val="004223B3"/>
    <w:rsid w:val="0042262F"/>
    <w:rsid w:val="00422649"/>
    <w:rsid w:val="00423A6F"/>
    <w:rsid w:val="00423CA9"/>
    <w:rsid w:val="00423F93"/>
    <w:rsid w:val="0042459E"/>
    <w:rsid w:val="00424B1F"/>
    <w:rsid w:val="00424DEC"/>
    <w:rsid w:val="0042553F"/>
    <w:rsid w:val="00425574"/>
    <w:rsid w:val="004255F0"/>
    <w:rsid w:val="0042572E"/>
    <w:rsid w:val="004258AC"/>
    <w:rsid w:val="00426077"/>
    <w:rsid w:val="0042617D"/>
    <w:rsid w:val="004263BF"/>
    <w:rsid w:val="004269A5"/>
    <w:rsid w:val="004269D7"/>
    <w:rsid w:val="00426CC9"/>
    <w:rsid w:val="004273D2"/>
    <w:rsid w:val="004273E5"/>
    <w:rsid w:val="00427672"/>
    <w:rsid w:val="00427C18"/>
    <w:rsid w:val="004305B8"/>
    <w:rsid w:val="004306A3"/>
    <w:rsid w:val="00430711"/>
    <w:rsid w:val="004309CA"/>
    <w:rsid w:val="00430B3A"/>
    <w:rsid w:val="00430EB8"/>
    <w:rsid w:val="0043102D"/>
    <w:rsid w:val="004312BD"/>
    <w:rsid w:val="00431403"/>
    <w:rsid w:val="0043189B"/>
    <w:rsid w:val="00431969"/>
    <w:rsid w:val="004319CE"/>
    <w:rsid w:val="004319ED"/>
    <w:rsid w:val="00431E73"/>
    <w:rsid w:val="004322C7"/>
    <w:rsid w:val="004322D9"/>
    <w:rsid w:val="00432BEF"/>
    <w:rsid w:val="00433136"/>
    <w:rsid w:val="00433658"/>
    <w:rsid w:val="0043398D"/>
    <w:rsid w:val="00433B03"/>
    <w:rsid w:val="00433CE8"/>
    <w:rsid w:val="00433D00"/>
    <w:rsid w:val="004345A6"/>
    <w:rsid w:val="00434755"/>
    <w:rsid w:val="004347DD"/>
    <w:rsid w:val="00434AF3"/>
    <w:rsid w:val="00434FC0"/>
    <w:rsid w:val="004351EE"/>
    <w:rsid w:val="0043544F"/>
    <w:rsid w:val="0043624E"/>
    <w:rsid w:val="0043639E"/>
    <w:rsid w:val="004363B4"/>
    <w:rsid w:val="00436417"/>
    <w:rsid w:val="004364A9"/>
    <w:rsid w:val="004364E6"/>
    <w:rsid w:val="00436E06"/>
    <w:rsid w:val="0043717B"/>
    <w:rsid w:val="00437AE2"/>
    <w:rsid w:val="00437DB8"/>
    <w:rsid w:val="00437DCC"/>
    <w:rsid w:val="00437EA5"/>
    <w:rsid w:val="004417C2"/>
    <w:rsid w:val="00441D75"/>
    <w:rsid w:val="0044233D"/>
    <w:rsid w:val="004425D4"/>
    <w:rsid w:val="00442681"/>
    <w:rsid w:val="00442817"/>
    <w:rsid w:val="00442B36"/>
    <w:rsid w:val="00442EF1"/>
    <w:rsid w:val="00442FFE"/>
    <w:rsid w:val="00443192"/>
    <w:rsid w:val="004434B4"/>
    <w:rsid w:val="004442C8"/>
    <w:rsid w:val="00444397"/>
    <w:rsid w:val="004447F8"/>
    <w:rsid w:val="00444A34"/>
    <w:rsid w:val="00444B09"/>
    <w:rsid w:val="00444C30"/>
    <w:rsid w:val="00444E78"/>
    <w:rsid w:val="004450A5"/>
    <w:rsid w:val="004453F9"/>
    <w:rsid w:val="004455C4"/>
    <w:rsid w:val="00445BF9"/>
    <w:rsid w:val="00445C07"/>
    <w:rsid w:val="00445F83"/>
    <w:rsid w:val="00446746"/>
    <w:rsid w:val="00446B7F"/>
    <w:rsid w:val="00446DBD"/>
    <w:rsid w:val="00446E8E"/>
    <w:rsid w:val="0044740F"/>
    <w:rsid w:val="0044761A"/>
    <w:rsid w:val="00447A43"/>
    <w:rsid w:val="00447E47"/>
    <w:rsid w:val="00447F69"/>
    <w:rsid w:val="00447F80"/>
    <w:rsid w:val="004501B4"/>
    <w:rsid w:val="004501E8"/>
    <w:rsid w:val="0045091B"/>
    <w:rsid w:val="00450EE2"/>
    <w:rsid w:val="0045102E"/>
    <w:rsid w:val="00451103"/>
    <w:rsid w:val="00451751"/>
    <w:rsid w:val="00451973"/>
    <w:rsid w:val="00451BCB"/>
    <w:rsid w:val="00452209"/>
    <w:rsid w:val="00452240"/>
    <w:rsid w:val="00452579"/>
    <w:rsid w:val="00452C78"/>
    <w:rsid w:val="00452E85"/>
    <w:rsid w:val="004530A4"/>
    <w:rsid w:val="00453121"/>
    <w:rsid w:val="00453191"/>
    <w:rsid w:val="004537D1"/>
    <w:rsid w:val="004538A9"/>
    <w:rsid w:val="004538E4"/>
    <w:rsid w:val="004539F5"/>
    <w:rsid w:val="00453DAE"/>
    <w:rsid w:val="004545B8"/>
    <w:rsid w:val="00454895"/>
    <w:rsid w:val="0045493F"/>
    <w:rsid w:val="00454973"/>
    <w:rsid w:val="00455067"/>
    <w:rsid w:val="00455220"/>
    <w:rsid w:val="0045557F"/>
    <w:rsid w:val="00455CEE"/>
    <w:rsid w:val="004561E9"/>
    <w:rsid w:val="00456317"/>
    <w:rsid w:val="0045637D"/>
    <w:rsid w:val="0045693D"/>
    <w:rsid w:val="00456B91"/>
    <w:rsid w:val="00457031"/>
    <w:rsid w:val="00457456"/>
    <w:rsid w:val="00457C2B"/>
    <w:rsid w:val="00457CD2"/>
    <w:rsid w:val="0046025F"/>
    <w:rsid w:val="004608DD"/>
    <w:rsid w:val="00460A61"/>
    <w:rsid w:val="00460EE8"/>
    <w:rsid w:val="00460EF4"/>
    <w:rsid w:val="00460F36"/>
    <w:rsid w:val="004613BA"/>
    <w:rsid w:val="004615ED"/>
    <w:rsid w:val="004616B2"/>
    <w:rsid w:val="00461798"/>
    <w:rsid w:val="00462819"/>
    <w:rsid w:val="00462B00"/>
    <w:rsid w:val="0046311B"/>
    <w:rsid w:val="004636E0"/>
    <w:rsid w:val="00464971"/>
    <w:rsid w:val="00464A92"/>
    <w:rsid w:val="00465DB9"/>
    <w:rsid w:val="00466127"/>
    <w:rsid w:val="00466C82"/>
    <w:rsid w:val="00466CBE"/>
    <w:rsid w:val="00467172"/>
    <w:rsid w:val="004678FC"/>
    <w:rsid w:val="00467964"/>
    <w:rsid w:val="00467C09"/>
    <w:rsid w:val="00467F41"/>
    <w:rsid w:val="00467F63"/>
    <w:rsid w:val="00467FE5"/>
    <w:rsid w:val="004701E6"/>
    <w:rsid w:val="004709D5"/>
    <w:rsid w:val="00470AD0"/>
    <w:rsid w:val="00470D70"/>
    <w:rsid w:val="004714CC"/>
    <w:rsid w:val="004714F2"/>
    <w:rsid w:val="004716C5"/>
    <w:rsid w:val="0047175F"/>
    <w:rsid w:val="00471780"/>
    <w:rsid w:val="004724F6"/>
    <w:rsid w:val="004728ED"/>
    <w:rsid w:val="00472A77"/>
    <w:rsid w:val="00472D69"/>
    <w:rsid w:val="00473109"/>
    <w:rsid w:val="0047326C"/>
    <w:rsid w:val="00473485"/>
    <w:rsid w:val="004736C8"/>
    <w:rsid w:val="004738CE"/>
    <w:rsid w:val="00473980"/>
    <w:rsid w:val="00473DE2"/>
    <w:rsid w:val="00473E38"/>
    <w:rsid w:val="00473F33"/>
    <w:rsid w:val="00474249"/>
    <w:rsid w:val="0047439E"/>
    <w:rsid w:val="004745D0"/>
    <w:rsid w:val="0047517A"/>
    <w:rsid w:val="004753AF"/>
    <w:rsid w:val="00475490"/>
    <w:rsid w:val="004757FB"/>
    <w:rsid w:val="00475B28"/>
    <w:rsid w:val="00475B7E"/>
    <w:rsid w:val="004766E8"/>
    <w:rsid w:val="00476A09"/>
    <w:rsid w:val="00476B44"/>
    <w:rsid w:val="00476BC8"/>
    <w:rsid w:val="00476C72"/>
    <w:rsid w:val="004777AB"/>
    <w:rsid w:val="00477F63"/>
    <w:rsid w:val="0048059C"/>
    <w:rsid w:val="0048092E"/>
    <w:rsid w:val="00480970"/>
    <w:rsid w:val="0048114C"/>
    <w:rsid w:val="00481226"/>
    <w:rsid w:val="00481859"/>
    <w:rsid w:val="00481ADE"/>
    <w:rsid w:val="00481F91"/>
    <w:rsid w:val="00482552"/>
    <w:rsid w:val="00482A2E"/>
    <w:rsid w:val="00482C4C"/>
    <w:rsid w:val="00482FC6"/>
    <w:rsid w:val="00483098"/>
    <w:rsid w:val="004830EA"/>
    <w:rsid w:val="00483299"/>
    <w:rsid w:val="0048329D"/>
    <w:rsid w:val="0048352E"/>
    <w:rsid w:val="004837A8"/>
    <w:rsid w:val="00483E66"/>
    <w:rsid w:val="00483F57"/>
    <w:rsid w:val="00484357"/>
    <w:rsid w:val="004846FC"/>
    <w:rsid w:val="00484A61"/>
    <w:rsid w:val="004853A8"/>
    <w:rsid w:val="004856E5"/>
    <w:rsid w:val="004856EA"/>
    <w:rsid w:val="00485ADE"/>
    <w:rsid w:val="00486123"/>
    <w:rsid w:val="0048612C"/>
    <w:rsid w:val="004867C2"/>
    <w:rsid w:val="00486C7A"/>
    <w:rsid w:val="0048744C"/>
    <w:rsid w:val="004877F3"/>
    <w:rsid w:val="00487F01"/>
    <w:rsid w:val="0049032A"/>
    <w:rsid w:val="004908C7"/>
    <w:rsid w:val="00490A4D"/>
    <w:rsid w:val="00490E09"/>
    <w:rsid w:val="00490F51"/>
    <w:rsid w:val="0049110B"/>
    <w:rsid w:val="00491142"/>
    <w:rsid w:val="00491189"/>
    <w:rsid w:val="00491490"/>
    <w:rsid w:val="00491C9E"/>
    <w:rsid w:val="00491EFC"/>
    <w:rsid w:val="0049204F"/>
    <w:rsid w:val="0049219B"/>
    <w:rsid w:val="004925EE"/>
    <w:rsid w:val="00492623"/>
    <w:rsid w:val="00492D6E"/>
    <w:rsid w:val="00492F71"/>
    <w:rsid w:val="004932AA"/>
    <w:rsid w:val="0049383F"/>
    <w:rsid w:val="00493924"/>
    <w:rsid w:val="004939D0"/>
    <w:rsid w:val="00493B09"/>
    <w:rsid w:val="00494289"/>
    <w:rsid w:val="004943A6"/>
    <w:rsid w:val="004951B3"/>
    <w:rsid w:val="004954A3"/>
    <w:rsid w:val="004956F6"/>
    <w:rsid w:val="00495924"/>
    <w:rsid w:val="00495951"/>
    <w:rsid w:val="00495DB9"/>
    <w:rsid w:val="00495F90"/>
    <w:rsid w:val="004964C1"/>
    <w:rsid w:val="004966DE"/>
    <w:rsid w:val="00496918"/>
    <w:rsid w:val="00497183"/>
    <w:rsid w:val="004972CE"/>
    <w:rsid w:val="00497511"/>
    <w:rsid w:val="004976F9"/>
    <w:rsid w:val="0049773C"/>
    <w:rsid w:val="004978A1"/>
    <w:rsid w:val="0049799F"/>
    <w:rsid w:val="00497BE6"/>
    <w:rsid w:val="00497DEE"/>
    <w:rsid w:val="004A010D"/>
    <w:rsid w:val="004A015D"/>
    <w:rsid w:val="004A02F2"/>
    <w:rsid w:val="004A049E"/>
    <w:rsid w:val="004A0688"/>
    <w:rsid w:val="004A1330"/>
    <w:rsid w:val="004A15DD"/>
    <w:rsid w:val="004A167A"/>
    <w:rsid w:val="004A192F"/>
    <w:rsid w:val="004A1DAD"/>
    <w:rsid w:val="004A2091"/>
    <w:rsid w:val="004A2724"/>
    <w:rsid w:val="004A2AEE"/>
    <w:rsid w:val="004A321E"/>
    <w:rsid w:val="004A336B"/>
    <w:rsid w:val="004A3BAE"/>
    <w:rsid w:val="004A3C90"/>
    <w:rsid w:val="004A3FCD"/>
    <w:rsid w:val="004A41C3"/>
    <w:rsid w:val="004A43EB"/>
    <w:rsid w:val="004A43EC"/>
    <w:rsid w:val="004A47D1"/>
    <w:rsid w:val="004A4EB4"/>
    <w:rsid w:val="004A515E"/>
    <w:rsid w:val="004A5C5C"/>
    <w:rsid w:val="004A5EF9"/>
    <w:rsid w:val="004A6134"/>
    <w:rsid w:val="004A61E0"/>
    <w:rsid w:val="004A62CA"/>
    <w:rsid w:val="004A6373"/>
    <w:rsid w:val="004A650F"/>
    <w:rsid w:val="004A6743"/>
    <w:rsid w:val="004A6FA2"/>
    <w:rsid w:val="004A7C20"/>
    <w:rsid w:val="004A7F38"/>
    <w:rsid w:val="004B00EF"/>
    <w:rsid w:val="004B00F8"/>
    <w:rsid w:val="004B0195"/>
    <w:rsid w:val="004B0437"/>
    <w:rsid w:val="004B071C"/>
    <w:rsid w:val="004B0A5A"/>
    <w:rsid w:val="004B10A6"/>
    <w:rsid w:val="004B140A"/>
    <w:rsid w:val="004B1955"/>
    <w:rsid w:val="004B19B4"/>
    <w:rsid w:val="004B1A63"/>
    <w:rsid w:val="004B2060"/>
    <w:rsid w:val="004B22B6"/>
    <w:rsid w:val="004B241C"/>
    <w:rsid w:val="004B2552"/>
    <w:rsid w:val="004B2AFB"/>
    <w:rsid w:val="004B2D48"/>
    <w:rsid w:val="004B2F15"/>
    <w:rsid w:val="004B32C1"/>
    <w:rsid w:val="004B345F"/>
    <w:rsid w:val="004B352E"/>
    <w:rsid w:val="004B359C"/>
    <w:rsid w:val="004B3763"/>
    <w:rsid w:val="004B4394"/>
    <w:rsid w:val="004B4B23"/>
    <w:rsid w:val="004B4EBD"/>
    <w:rsid w:val="004B54D1"/>
    <w:rsid w:val="004B5E53"/>
    <w:rsid w:val="004B6161"/>
    <w:rsid w:val="004B6E84"/>
    <w:rsid w:val="004B726C"/>
    <w:rsid w:val="004B7AF6"/>
    <w:rsid w:val="004B7F05"/>
    <w:rsid w:val="004B7F2F"/>
    <w:rsid w:val="004C12F2"/>
    <w:rsid w:val="004C155B"/>
    <w:rsid w:val="004C16B7"/>
    <w:rsid w:val="004C1905"/>
    <w:rsid w:val="004C1DC2"/>
    <w:rsid w:val="004C1FD4"/>
    <w:rsid w:val="004C25BF"/>
    <w:rsid w:val="004C277C"/>
    <w:rsid w:val="004C29AD"/>
    <w:rsid w:val="004C2A62"/>
    <w:rsid w:val="004C2B0F"/>
    <w:rsid w:val="004C3090"/>
    <w:rsid w:val="004C3114"/>
    <w:rsid w:val="004C3160"/>
    <w:rsid w:val="004C33AF"/>
    <w:rsid w:val="004C36A5"/>
    <w:rsid w:val="004C389F"/>
    <w:rsid w:val="004C3A96"/>
    <w:rsid w:val="004C3C8D"/>
    <w:rsid w:val="004C3DF2"/>
    <w:rsid w:val="004C40AB"/>
    <w:rsid w:val="004C4258"/>
    <w:rsid w:val="004C435D"/>
    <w:rsid w:val="004C456E"/>
    <w:rsid w:val="004C476C"/>
    <w:rsid w:val="004C47B7"/>
    <w:rsid w:val="004C4892"/>
    <w:rsid w:val="004C4E9E"/>
    <w:rsid w:val="004C4EB5"/>
    <w:rsid w:val="004C4F3B"/>
    <w:rsid w:val="004C50A8"/>
    <w:rsid w:val="004C52A0"/>
    <w:rsid w:val="004C53BF"/>
    <w:rsid w:val="004C55DE"/>
    <w:rsid w:val="004C5795"/>
    <w:rsid w:val="004C5848"/>
    <w:rsid w:val="004C5EB0"/>
    <w:rsid w:val="004C61AC"/>
    <w:rsid w:val="004C63FC"/>
    <w:rsid w:val="004C653E"/>
    <w:rsid w:val="004C6C5C"/>
    <w:rsid w:val="004C6DBF"/>
    <w:rsid w:val="004C7091"/>
    <w:rsid w:val="004C74EA"/>
    <w:rsid w:val="004C75F8"/>
    <w:rsid w:val="004D01A6"/>
    <w:rsid w:val="004D0A67"/>
    <w:rsid w:val="004D0ADC"/>
    <w:rsid w:val="004D0EF8"/>
    <w:rsid w:val="004D14D6"/>
    <w:rsid w:val="004D1D9A"/>
    <w:rsid w:val="004D2225"/>
    <w:rsid w:val="004D238A"/>
    <w:rsid w:val="004D260E"/>
    <w:rsid w:val="004D26D2"/>
    <w:rsid w:val="004D2A20"/>
    <w:rsid w:val="004D3D67"/>
    <w:rsid w:val="004D3E87"/>
    <w:rsid w:val="004D4007"/>
    <w:rsid w:val="004D43AC"/>
    <w:rsid w:val="004D455D"/>
    <w:rsid w:val="004D468F"/>
    <w:rsid w:val="004D49FA"/>
    <w:rsid w:val="004D5A6E"/>
    <w:rsid w:val="004D5D53"/>
    <w:rsid w:val="004D6175"/>
    <w:rsid w:val="004D6213"/>
    <w:rsid w:val="004D6478"/>
    <w:rsid w:val="004D66CD"/>
    <w:rsid w:val="004D6A32"/>
    <w:rsid w:val="004D6D3C"/>
    <w:rsid w:val="004D6F2F"/>
    <w:rsid w:val="004D6F74"/>
    <w:rsid w:val="004D6FD8"/>
    <w:rsid w:val="004D73BB"/>
    <w:rsid w:val="004D7602"/>
    <w:rsid w:val="004D7D85"/>
    <w:rsid w:val="004E0136"/>
    <w:rsid w:val="004E0330"/>
    <w:rsid w:val="004E0647"/>
    <w:rsid w:val="004E0915"/>
    <w:rsid w:val="004E095C"/>
    <w:rsid w:val="004E09F5"/>
    <w:rsid w:val="004E12AE"/>
    <w:rsid w:val="004E12C6"/>
    <w:rsid w:val="004E1354"/>
    <w:rsid w:val="004E161D"/>
    <w:rsid w:val="004E2150"/>
    <w:rsid w:val="004E22A0"/>
    <w:rsid w:val="004E25BA"/>
    <w:rsid w:val="004E2FD5"/>
    <w:rsid w:val="004E3083"/>
    <w:rsid w:val="004E386F"/>
    <w:rsid w:val="004E409D"/>
    <w:rsid w:val="004E46A9"/>
    <w:rsid w:val="004E502B"/>
    <w:rsid w:val="004E5AA9"/>
    <w:rsid w:val="004E5B52"/>
    <w:rsid w:val="004E6543"/>
    <w:rsid w:val="004E6672"/>
    <w:rsid w:val="004E6D73"/>
    <w:rsid w:val="004E77AB"/>
    <w:rsid w:val="004E7A5F"/>
    <w:rsid w:val="004E7F28"/>
    <w:rsid w:val="004F024B"/>
    <w:rsid w:val="004F0485"/>
    <w:rsid w:val="004F0753"/>
    <w:rsid w:val="004F08D1"/>
    <w:rsid w:val="004F0A16"/>
    <w:rsid w:val="004F0DA2"/>
    <w:rsid w:val="004F106E"/>
    <w:rsid w:val="004F13EE"/>
    <w:rsid w:val="004F14F0"/>
    <w:rsid w:val="004F1584"/>
    <w:rsid w:val="004F17B1"/>
    <w:rsid w:val="004F1877"/>
    <w:rsid w:val="004F18D9"/>
    <w:rsid w:val="004F1A4E"/>
    <w:rsid w:val="004F1ADB"/>
    <w:rsid w:val="004F1E41"/>
    <w:rsid w:val="004F1FFD"/>
    <w:rsid w:val="004F2249"/>
    <w:rsid w:val="004F2304"/>
    <w:rsid w:val="004F2B5B"/>
    <w:rsid w:val="004F2C26"/>
    <w:rsid w:val="004F3429"/>
    <w:rsid w:val="004F38BF"/>
    <w:rsid w:val="004F3DC1"/>
    <w:rsid w:val="004F3E7C"/>
    <w:rsid w:val="004F4428"/>
    <w:rsid w:val="004F454F"/>
    <w:rsid w:val="004F4559"/>
    <w:rsid w:val="004F456B"/>
    <w:rsid w:val="004F467B"/>
    <w:rsid w:val="004F48D3"/>
    <w:rsid w:val="004F4DF2"/>
    <w:rsid w:val="004F4F83"/>
    <w:rsid w:val="004F4FF5"/>
    <w:rsid w:val="004F5B72"/>
    <w:rsid w:val="004F6089"/>
    <w:rsid w:val="004F641C"/>
    <w:rsid w:val="004F649A"/>
    <w:rsid w:val="004F6B61"/>
    <w:rsid w:val="004F6E31"/>
    <w:rsid w:val="004F74D5"/>
    <w:rsid w:val="004F778E"/>
    <w:rsid w:val="004F7971"/>
    <w:rsid w:val="004F7B34"/>
    <w:rsid w:val="005004C3"/>
    <w:rsid w:val="005007F3"/>
    <w:rsid w:val="00500949"/>
    <w:rsid w:val="00500A26"/>
    <w:rsid w:val="00501A7E"/>
    <w:rsid w:val="00501BAA"/>
    <w:rsid w:val="00501BE1"/>
    <w:rsid w:val="00502A50"/>
    <w:rsid w:val="00502B8A"/>
    <w:rsid w:val="00502DB3"/>
    <w:rsid w:val="00503384"/>
    <w:rsid w:val="005035EA"/>
    <w:rsid w:val="005036CE"/>
    <w:rsid w:val="005036E8"/>
    <w:rsid w:val="0050380D"/>
    <w:rsid w:val="0050396F"/>
    <w:rsid w:val="0050398D"/>
    <w:rsid w:val="00503D74"/>
    <w:rsid w:val="00503E84"/>
    <w:rsid w:val="005044E5"/>
    <w:rsid w:val="00504A22"/>
    <w:rsid w:val="00504E8A"/>
    <w:rsid w:val="00504F03"/>
    <w:rsid w:val="00504FE0"/>
    <w:rsid w:val="005059B5"/>
    <w:rsid w:val="00505A39"/>
    <w:rsid w:val="00505ADC"/>
    <w:rsid w:val="00505F8B"/>
    <w:rsid w:val="0050632C"/>
    <w:rsid w:val="0050684A"/>
    <w:rsid w:val="005068D3"/>
    <w:rsid w:val="00506A1F"/>
    <w:rsid w:val="00506DD2"/>
    <w:rsid w:val="00506DE9"/>
    <w:rsid w:val="00506E95"/>
    <w:rsid w:val="00506ED4"/>
    <w:rsid w:val="00506F11"/>
    <w:rsid w:val="005070A8"/>
    <w:rsid w:val="0050716A"/>
    <w:rsid w:val="00507455"/>
    <w:rsid w:val="0050747D"/>
    <w:rsid w:val="005074B0"/>
    <w:rsid w:val="00507549"/>
    <w:rsid w:val="00507594"/>
    <w:rsid w:val="0051026B"/>
    <w:rsid w:val="00510845"/>
    <w:rsid w:val="005108CF"/>
    <w:rsid w:val="005109F2"/>
    <w:rsid w:val="00510CF8"/>
    <w:rsid w:val="00510F2E"/>
    <w:rsid w:val="00511124"/>
    <w:rsid w:val="005115AD"/>
    <w:rsid w:val="0051204F"/>
    <w:rsid w:val="00512434"/>
    <w:rsid w:val="005129DA"/>
    <w:rsid w:val="00512B95"/>
    <w:rsid w:val="00512D57"/>
    <w:rsid w:val="00512F7E"/>
    <w:rsid w:val="005131A8"/>
    <w:rsid w:val="0051351B"/>
    <w:rsid w:val="00513C3F"/>
    <w:rsid w:val="00513CF6"/>
    <w:rsid w:val="00514544"/>
    <w:rsid w:val="00514551"/>
    <w:rsid w:val="00514674"/>
    <w:rsid w:val="00514814"/>
    <w:rsid w:val="00514AA1"/>
    <w:rsid w:val="00514DC4"/>
    <w:rsid w:val="005152A0"/>
    <w:rsid w:val="005152AB"/>
    <w:rsid w:val="0051540B"/>
    <w:rsid w:val="005156CF"/>
    <w:rsid w:val="005158E5"/>
    <w:rsid w:val="005159E3"/>
    <w:rsid w:val="00515BE6"/>
    <w:rsid w:val="00515C4C"/>
    <w:rsid w:val="00516170"/>
    <w:rsid w:val="00516179"/>
    <w:rsid w:val="00516578"/>
    <w:rsid w:val="005169AF"/>
    <w:rsid w:val="00516AFE"/>
    <w:rsid w:val="00516E87"/>
    <w:rsid w:val="0051722D"/>
    <w:rsid w:val="005173F3"/>
    <w:rsid w:val="00517476"/>
    <w:rsid w:val="0051754B"/>
    <w:rsid w:val="0051789B"/>
    <w:rsid w:val="005204C3"/>
    <w:rsid w:val="00520923"/>
    <w:rsid w:val="00520A07"/>
    <w:rsid w:val="00520CC0"/>
    <w:rsid w:val="00520E88"/>
    <w:rsid w:val="0052112B"/>
    <w:rsid w:val="005213A3"/>
    <w:rsid w:val="005215C4"/>
    <w:rsid w:val="00521701"/>
    <w:rsid w:val="00521AFC"/>
    <w:rsid w:val="005228F6"/>
    <w:rsid w:val="005229C2"/>
    <w:rsid w:val="00522A4A"/>
    <w:rsid w:val="00522AAA"/>
    <w:rsid w:val="00522B82"/>
    <w:rsid w:val="00522ED1"/>
    <w:rsid w:val="00523965"/>
    <w:rsid w:val="00523A35"/>
    <w:rsid w:val="00523C74"/>
    <w:rsid w:val="005242F6"/>
    <w:rsid w:val="00524B05"/>
    <w:rsid w:val="00524D8F"/>
    <w:rsid w:val="005256DA"/>
    <w:rsid w:val="00525AEC"/>
    <w:rsid w:val="00525C1A"/>
    <w:rsid w:val="00525EC0"/>
    <w:rsid w:val="005261EF"/>
    <w:rsid w:val="0052657C"/>
    <w:rsid w:val="005266A9"/>
    <w:rsid w:val="005266E5"/>
    <w:rsid w:val="00526D19"/>
    <w:rsid w:val="00527063"/>
    <w:rsid w:val="00527316"/>
    <w:rsid w:val="005274A0"/>
    <w:rsid w:val="00527CA2"/>
    <w:rsid w:val="00527E0E"/>
    <w:rsid w:val="005303DE"/>
    <w:rsid w:val="005307E5"/>
    <w:rsid w:val="00530805"/>
    <w:rsid w:val="00531A98"/>
    <w:rsid w:val="00531B36"/>
    <w:rsid w:val="00532041"/>
    <w:rsid w:val="00532528"/>
    <w:rsid w:val="00532617"/>
    <w:rsid w:val="00532832"/>
    <w:rsid w:val="00532A73"/>
    <w:rsid w:val="00532D8B"/>
    <w:rsid w:val="00532DD3"/>
    <w:rsid w:val="005331E8"/>
    <w:rsid w:val="005334F6"/>
    <w:rsid w:val="005336A8"/>
    <w:rsid w:val="005336ED"/>
    <w:rsid w:val="00533D25"/>
    <w:rsid w:val="00533D84"/>
    <w:rsid w:val="00533FFC"/>
    <w:rsid w:val="00534603"/>
    <w:rsid w:val="0053478A"/>
    <w:rsid w:val="005347F0"/>
    <w:rsid w:val="00535224"/>
    <w:rsid w:val="00535867"/>
    <w:rsid w:val="00535FED"/>
    <w:rsid w:val="005361E2"/>
    <w:rsid w:val="005363E9"/>
    <w:rsid w:val="005366A8"/>
    <w:rsid w:val="00536BC7"/>
    <w:rsid w:val="00537044"/>
    <w:rsid w:val="005371C2"/>
    <w:rsid w:val="0053731D"/>
    <w:rsid w:val="005376CB"/>
    <w:rsid w:val="00537911"/>
    <w:rsid w:val="005379BD"/>
    <w:rsid w:val="00537CDC"/>
    <w:rsid w:val="00540045"/>
    <w:rsid w:val="005402E9"/>
    <w:rsid w:val="00540315"/>
    <w:rsid w:val="00540AEE"/>
    <w:rsid w:val="00540C3F"/>
    <w:rsid w:val="00540FDF"/>
    <w:rsid w:val="00541035"/>
    <w:rsid w:val="0054135D"/>
    <w:rsid w:val="0054144E"/>
    <w:rsid w:val="0054182E"/>
    <w:rsid w:val="00541C72"/>
    <w:rsid w:val="00541F02"/>
    <w:rsid w:val="005422A8"/>
    <w:rsid w:val="00542369"/>
    <w:rsid w:val="00542452"/>
    <w:rsid w:val="005426F0"/>
    <w:rsid w:val="00542722"/>
    <w:rsid w:val="00542763"/>
    <w:rsid w:val="0054290D"/>
    <w:rsid w:val="00542D31"/>
    <w:rsid w:val="00542E15"/>
    <w:rsid w:val="00542FB6"/>
    <w:rsid w:val="005434A8"/>
    <w:rsid w:val="005436F0"/>
    <w:rsid w:val="00543915"/>
    <w:rsid w:val="00543CAF"/>
    <w:rsid w:val="0054417A"/>
    <w:rsid w:val="0054450F"/>
    <w:rsid w:val="00544A39"/>
    <w:rsid w:val="0054509B"/>
    <w:rsid w:val="005451E9"/>
    <w:rsid w:val="0054554F"/>
    <w:rsid w:val="005455E5"/>
    <w:rsid w:val="00545630"/>
    <w:rsid w:val="00545651"/>
    <w:rsid w:val="00545DF1"/>
    <w:rsid w:val="00545FFD"/>
    <w:rsid w:val="0054600A"/>
    <w:rsid w:val="005463AB"/>
    <w:rsid w:val="005466F8"/>
    <w:rsid w:val="00546802"/>
    <w:rsid w:val="00546BA0"/>
    <w:rsid w:val="00546EFF"/>
    <w:rsid w:val="00546F9F"/>
    <w:rsid w:val="0054701D"/>
    <w:rsid w:val="00547167"/>
    <w:rsid w:val="0054739A"/>
    <w:rsid w:val="00547569"/>
    <w:rsid w:val="00547AE1"/>
    <w:rsid w:val="0055035B"/>
    <w:rsid w:val="005503E4"/>
    <w:rsid w:val="0055063A"/>
    <w:rsid w:val="00550970"/>
    <w:rsid w:val="005509B3"/>
    <w:rsid w:val="00550B29"/>
    <w:rsid w:val="00550B5B"/>
    <w:rsid w:val="00550E65"/>
    <w:rsid w:val="00550F36"/>
    <w:rsid w:val="0055114D"/>
    <w:rsid w:val="005515BE"/>
    <w:rsid w:val="0055172B"/>
    <w:rsid w:val="00551849"/>
    <w:rsid w:val="005526A7"/>
    <w:rsid w:val="0055285C"/>
    <w:rsid w:val="00552A08"/>
    <w:rsid w:val="00552ABC"/>
    <w:rsid w:val="005530B0"/>
    <w:rsid w:val="005539D4"/>
    <w:rsid w:val="00553E3C"/>
    <w:rsid w:val="00553F6B"/>
    <w:rsid w:val="005541AB"/>
    <w:rsid w:val="00554211"/>
    <w:rsid w:val="00554425"/>
    <w:rsid w:val="005545A2"/>
    <w:rsid w:val="00554B07"/>
    <w:rsid w:val="00554B62"/>
    <w:rsid w:val="00554B9D"/>
    <w:rsid w:val="005550D8"/>
    <w:rsid w:val="00555B7E"/>
    <w:rsid w:val="00555BC2"/>
    <w:rsid w:val="00555C61"/>
    <w:rsid w:val="00555FEB"/>
    <w:rsid w:val="00556043"/>
    <w:rsid w:val="005564EF"/>
    <w:rsid w:val="00556A42"/>
    <w:rsid w:val="00556A64"/>
    <w:rsid w:val="00556C22"/>
    <w:rsid w:val="005571A3"/>
    <w:rsid w:val="00557704"/>
    <w:rsid w:val="00557B14"/>
    <w:rsid w:val="00557B6E"/>
    <w:rsid w:val="00557B7A"/>
    <w:rsid w:val="00557E66"/>
    <w:rsid w:val="0056023C"/>
    <w:rsid w:val="005609D9"/>
    <w:rsid w:val="00560D7E"/>
    <w:rsid w:val="005615CD"/>
    <w:rsid w:val="00561A81"/>
    <w:rsid w:val="00561B97"/>
    <w:rsid w:val="00561BCC"/>
    <w:rsid w:val="00561CF1"/>
    <w:rsid w:val="00561D06"/>
    <w:rsid w:val="005621AD"/>
    <w:rsid w:val="00562318"/>
    <w:rsid w:val="00562763"/>
    <w:rsid w:val="005628AB"/>
    <w:rsid w:val="00562D1C"/>
    <w:rsid w:val="005633DE"/>
    <w:rsid w:val="005637A8"/>
    <w:rsid w:val="00563EBF"/>
    <w:rsid w:val="00564413"/>
    <w:rsid w:val="005646AB"/>
    <w:rsid w:val="005647E9"/>
    <w:rsid w:val="00564925"/>
    <w:rsid w:val="00564A91"/>
    <w:rsid w:val="00564D06"/>
    <w:rsid w:val="0056500F"/>
    <w:rsid w:val="00565277"/>
    <w:rsid w:val="00565421"/>
    <w:rsid w:val="00565737"/>
    <w:rsid w:val="005657CD"/>
    <w:rsid w:val="00565B74"/>
    <w:rsid w:val="00565C16"/>
    <w:rsid w:val="00565D02"/>
    <w:rsid w:val="005663AF"/>
    <w:rsid w:val="005666A8"/>
    <w:rsid w:val="005667CF"/>
    <w:rsid w:val="00566D71"/>
    <w:rsid w:val="00567451"/>
    <w:rsid w:val="00567486"/>
    <w:rsid w:val="00567BBD"/>
    <w:rsid w:val="00567C1E"/>
    <w:rsid w:val="00567D95"/>
    <w:rsid w:val="00567E0E"/>
    <w:rsid w:val="00567EA3"/>
    <w:rsid w:val="00567EAA"/>
    <w:rsid w:val="00567FC2"/>
    <w:rsid w:val="0057055E"/>
    <w:rsid w:val="0057068A"/>
    <w:rsid w:val="005707EE"/>
    <w:rsid w:val="0057091C"/>
    <w:rsid w:val="00570F42"/>
    <w:rsid w:val="00571878"/>
    <w:rsid w:val="005719D8"/>
    <w:rsid w:val="00571A56"/>
    <w:rsid w:val="00571D1B"/>
    <w:rsid w:val="00571D53"/>
    <w:rsid w:val="0057202B"/>
    <w:rsid w:val="00572491"/>
    <w:rsid w:val="00572526"/>
    <w:rsid w:val="005729D9"/>
    <w:rsid w:val="00572AE8"/>
    <w:rsid w:val="00572DDA"/>
    <w:rsid w:val="00572E61"/>
    <w:rsid w:val="005735DC"/>
    <w:rsid w:val="00573BE6"/>
    <w:rsid w:val="00573EC1"/>
    <w:rsid w:val="00574292"/>
    <w:rsid w:val="00574393"/>
    <w:rsid w:val="005743CF"/>
    <w:rsid w:val="00574449"/>
    <w:rsid w:val="0057469C"/>
    <w:rsid w:val="005748C8"/>
    <w:rsid w:val="00575006"/>
    <w:rsid w:val="00575CF6"/>
    <w:rsid w:val="00575E65"/>
    <w:rsid w:val="00575F8A"/>
    <w:rsid w:val="00576179"/>
    <w:rsid w:val="00576239"/>
    <w:rsid w:val="00576458"/>
    <w:rsid w:val="00576AAE"/>
    <w:rsid w:val="00576ACA"/>
    <w:rsid w:val="00576AEB"/>
    <w:rsid w:val="00576ED1"/>
    <w:rsid w:val="005773F1"/>
    <w:rsid w:val="00577743"/>
    <w:rsid w:val="005779C2"/>
    <w:rsid w:val="00577E94"/>
    <w:rsid w:val="00580155"/>
    <w:rsid w:val="005804DA"/>
    <w:rsid w:val="0058064D"/>
    <w:rsid w:val="0058067E"/>
    <w:rsid w:val="00580A3F"/>
    <w:rsid w:val="00581706"/>
    <w:rsid w:val="00581716"/>
    <w:rsid w:val="00582018"/>
    <w:rsid w:val="00582311"/>
    <w:rsid w:val="0058266E"/>
    <w:rsid w:val="00582917"/>
    <w:rsid w:val="00582D50"/>
    <w:rsid w:val="00582FCE"/>
    <w:rsid w:val="00583033"/>
    <w:rsid w:val="00583064"/>
    <w:rsid w:val="005835ED"/>
    <w:rsid w:val="0058377F"/>
    <w:rsid w:val="0058483F"/>
    <w:rsid w:val="00584A54"/>
    <w:rsid w:val="00584E4F"/>
    <w:rsid w:val="005850B1"/>
    <w:rsid w:val="005853D3"/>
    <w:rsid w:val="00585630"/>
    <w:rsid w:val="005856B8"/>
    <w:rsid w:val="00585B64"/>
    <w:rsid w:val="00585D46"/>
    <w:rsid w:val="00586919"/>
    <w:rsid w:val="00586A0C"/>
    <w:rsid w:val="005871F9"/>
    <w:rsid w:val="005902A8"/>
    <w:rsid w:val="00590444"/>
    <w:rsid w:val="00590669"/>
    <w:rsid w:val="005906C0"/>
    <w:rsid w:val="00591493"/>
    <w:rsid w:val="005916C9"/>
    <w:rsid w:val="005919D3"/>
    <w:rsid w:val="00591A0C"/>
    <w:rsid w:val="00591A8E"/>
    <w:rsid w:val="00591C49"/>
    <w:rsid w:val="00591E52"/>
    <w:rsid w:val="00592016"/>
    <w:rsid w:val="0059239C"/>
    <w:rsid w:val="005929DA"/>
    <w:rsid w:val="00592E8E"/>
    <w:rsid w:val="00593068"/>
    <w:rsid w:val="0059376B"/>
    <w:rsid w:val="0059393F"/>
    <w:rsid w:val="00593960"/>
    <w:rsid w:val="00593BC4"/>
    <w:rsid w:val="00593CBB"/>
    <w:rsid w:val="00593EA3"/>
    <w:rsid w:val="00593F18"/>
    <w:rsid w:val="00594516"/>
    <w:rsid w:val="0059496B"/>
    <w:rsid w:val="005954F2"/>
    <w:rsid w:val="00595693"/>
    <w:rsid w:val="00595B72"/>
    <w:rsid w:val="00595B8E"/>
    <w:rsid w:val="00595C0B"/>
    <w:rsid w:val="00595D0D"/>
    <w:rsid w:val="00595DC7"/>
    <w:rsid w:val="00595F09"/>
    <w:rsid w:val="00595FF0"/>
    <w:rsid w:val="00595FFB"/>
    <w:rsid w:val="0059613B"/>
    <w:rsid w:val="0059616E"/>
    <w:rsid w:val="00596310"/>
    <w:rsid w:val="00596468"/>
    <w:rsid w:val="00596496"/>
    <w:rsid w:val="00596635"/>
    <w:rsid w:val="0059680E"/>
    <w:rsid w:val="00596A7E"/>
    <w:rsid w:val="00597113"/>
    <w:rsid w:val="00597893"/>
    <w:rsid w:val="00597BE4"/>
    <w:rsid w:val="00597C04"/>
    <w:rsid w:val="00597C82"/>
    <w:rsid w:val="00597CD7"/>
    <w:rsid w:val="005A026B"/>
    <w:rsid w:val="005A05C7"/>
    <w:rsid w:val="005A0DB2"/>
    <w:rsid w:val="005A111B"/>
    <w:rsid w:val="005A158E"/>
    <w:rsid w:val="005A1F74"/>
    <w:rsid w:val="005A223D"/>
    <w:rsid w:val="005A2473"/>
    <w:rsid w:val="005A2AF7"/>
    <w:rsid w:val="005A2F3E"/>
    <w:rsid w:val="005A34BB"/>
    <w:rsid w:val="005A3589"/>
    <w:rsid w:val="005A35B2"/>
    <w:rsid w:val="005A36DB"/>
    <w:rsid w:val="005A3826"/>
    <w:rsid w:val="005A399A"/>
    <w:rsid w:val="005A39A1"/>
    <w:rsid w:val="005A3AA0"/>
    <w:rsid w:val="005A3FBA"/>
    <w:rsid w:val="005A4B9C"/>
    <w:rsid w:val="005A4D4E"/>
    <w:rsid w:val="005A4D8E"/>
    <w:rsid w:val="005A4F1F"/>
    <w:rsid w:val="005A5284"/>
    <w:rsid w:val="005A5366"/>
    <w:rsid w:val="005A54D5"/>
    <w:rsid w:val="005A559A"/>
    <w:rsid w:val="005A56B8"/>
    <w:rsid w:val="005A5A57"/>
    <w:rsid w:val="005A5AF4"/>
    <w:rsid w:val="005A5BD4"/>
    <w:rsid w:val="005A5CA9"/>
    <w:rsid w:val="005A5D14"/>
    <w:rsid w:val="005A6008"/>
    <w:rsid w:val="005A6447"/>
    <w:rsid w:val="005A6AD9"/>
    <w:rsid w:val="005A6BD2"/>
    <w:rsid w:val="005A6C7B"/>
    <w:rsid w:val="005A6EFA"/>
    <w:rsid w:val="005A72E3"/>
    <w:rsid w:val="005A7B44"/>
    <w:rsid w:val="005A7E78"/>
    <w:rsid w:val="005B0286"/>
    <w:rsid w:val="005B0A42"/>
    <w:rsid w:val="005B1201"/>
    <w:rsid w:val="005B139E"/>
    <w:rsid w:val="005B1618"/>
    <w:rsid w:val="005B18D2"/>
    <w:rsid w:val="005B1A6C"/>
    <w:rsid w:val="005B1EF0"/>
    <w:rsid w:val="005B2026"/>
    <w:rsid w:val="005B215A"/>
    <w:rsid w:val="005B2361"/>
    <w:rsid w:val="005B23AC"/>
    <w:rsid w:val="005B2405"/>
    <w:rsid w:val="005B299B"/>
    <w:rsid w:val="005B2EA3"/>
    <w:rsid w:val="005B30AD"/>
    <w:rsid w:val="005B332A"/>
    <w:rsid w:val="005B373B"/>
    <w:rsid w:val="005B39C8"/>
    <w:rsid w:val="005B3AA9"/>
    <w:rsid w:val="005B3D40"/>
    <w:rsid w:val="005B3D51"/>
    <w:rsid w:val="005B417F"/>
    <w:rsid w:val="005B445E"/>
    <w:rsid w:val="005B44B3"/>
    <w:rsid w:val="005B497E"/>
    <w:rsid w:val="005B4B05"/>
    <w:rsid w:val="005B4EA0"/>
    <w:rsid w:val="005B4EAD"/>
    <w:rsid w:val="005B501D"/>
    <w:rsid w:val="005B5AD0"/>
    <w:rsid w:val="005B655B"/>
    <w:rsid w:val="005B6712"/>
    <w:rsid w:val="005B69A5"/>
    <w:rsid w:val="005B6A82"/>
    <w:rsid w:val="005B6C94"/>
    <w:rsid w:val="005B6EF6"/>
    <w:rsid w:val="005B6F44"/>
    <w:rsid w:val="005B775E"/>
    <w:rsid w:val="005B779D"/>
    <w:rsid w:val="005B77D3"/>
    <w:rsid w:val="005B7E7A"/>
    <w:rsid w:val="005B7EDD"/>
    <w:rsid w:val="005C0204"/>
    <w:rsid w:val="005C05C5"/>
    <w:rsid w:val="005C0868"/>
    <w:rsid w:val="005C0B70"/>
    <w:rsid w:val="005C0D5A"/>
    <w:rsid w:val="005C1198"/>
    <w:rsid w:val="005C1470"/>
    <w:rsid w:val="005C16CA"/>
    <w:rsid w:val="005C196E"/>
    <w:rsid w:val="005C1A09"/>
    <w:rsid w:val="005C1A6B"/>
    <w:rsid w:val="005C1DA5"/>
    <w:rsid w:val="005C21C2"/>
    <w:rsid w:val="005C271C"/>
    <w:rsid w:val="005C2766"/>
    <w:rsid w:val="005C316D"/>
    <w:rsid w:val="005C31A9"/>
    <w:rsid w:val="005C3204"/>
    <w:rsid w:val="005C3290"/>
    <w:rsid w:val="005C36DA"/>
    <w:rsid w:val="005C3FF9"/>
    <w:rsid w:val="005C4115"/>
    <w:rsid w:val="005C5008"/>
    <w:rsid w:val="005C50B5"/>
    <w:rsid w:val="005C5513"/>
    <w:rsid w:val="005C5819"/>
    <w:rsid w:val="005C593A"/>
    <w:rsid w:val="005C5BA6"/>
    <w:rsid w:val="005C5D75"/>
    <w:rsid w:val="005C5D8B"/>
    <w:rsid w:val="005C5DAD"/>
    <w:rsid w:val="005C5E6D"/>
    <w:rsid w:val="005C60AE"/>
    <w:rsid w:val="005C62FB"/>
    <w:rsid w:val="005C67BB"/>
    <w:rsid w:val="005C6854"/>
    <w:rsid w:val="005C6F63"/>
    <w:rsid w:val="005C7491"/>
    <w:rsid w:val="005C78E8"/>
    <w:rsid w:val="005C7D00"/>
    <w:rsid w:val="005D0232"/>
    <w:rsid w:val="005D02A8"/>
    <w:rsid w:val="005D083C"/>
    <w:rsid w:val="005D0AE5"/>
    <w:rsid w:val="005D1493"/>
    <w:rsid w:val="005D1765"/>
    <w:rsid w:val="005D18C1"/>
    <w:rsid w:val="005D1B5F"/>
    <w:rsid w:val="005D1C85"/>
    <w:rsid w:val="005D2072"/>
    <w:rsid w:val="005D25C5"/>
    <w:rsid w:val="005D268D"/>
    <w:rsid w:val="005D2865"/>
    <w:rsid w:val="005D2892"/>
    <w:rsid w:val="005D2AE6"/>
    <w:rsid w:val="005D317E"/>
    <w:rsid w:val="005D33B7"/>
    <w:rsid w:val="005D42F3"/>
    <w:rsid w:val="005D4489"/>
    <w:rsid w:val="005D4AE3"/>
    <w:rsid w:val="005D4D05"/>
    <w:rsid w:val="005D4F54"/>
    <w:rsid w:val="005D5070"/>
    <w:rsid w:val="005D51F5"/>
    <w:rsid w:val="005D536A"/>
    <w:rsid w:val="005D53EA"/>
    <w:rsid w:val="005D5489"/>
    <w:rsid w:val="005D57AB"/>
    <w:rsid w:val="005D5AD2"/>
    <w:rsid w:val="005D5BCB"/>
    <w:rsid w:val="005D5C31"/>
    <w:rsid w:val="005D5D59"/>
    <w:rsid w:val="005D66D9"/>
    <w:rsid w:val="005D6915"/>
    <w:rsid w:val="005D6EE0"/>
    <w:rsid w:val="005D7399"/>
    <w:rsid w:val="005D76B9"/>
    <w:rsid w:val="005D7A05"/>
    <w:rsid w:val="005D7EC2"/>
    <w:rsid w:val="005E0382"/>
    <w:rsid w:val="005E05DE"/>
    <w:rsid w:val="005E05EE"/>
    <w:rsid w:val="005E0A8F"/>
    <w:rsid w:val="005E0EC8"/>
    <w:rsid w:val="005E1165"/>
    <w:rsid w:val="005E11B8"/>
    <w:rsid w:val="005E12EB"/>
    <w:rsid w:val="005E153F"/>
    <w:rsid w:val="005E1595"/>
    <w:rsid w:val="005E1B67"/>
    <w:rsid w:val="005E1C7F"/>
    <w:rsid w:val="005E1DBE"/>
    <w:rsid w:val="005E1ED6"/>
    <w:rsid w:val="005E2490"/>
    <w:rsid w:val="005E291A"/>
    <w:rsid w:val="005E2F02"/>
    <w:rsid w:val="005E2F38"/>
    <w:rsid w:val="005E36B7"/>
    <w:rsid w:val="005E3A42"/>
    <w:rsid w:val="005E3B3E"/>
    <w:rsid w:val="005E3FC9"/>
    <w:rsid w:val="005E4578"/>
    <w:rsid w:val="005E46AC"/>
    <w:rsid w:val="005E4ACE"/>
    <w:rsid w:val="005E4D76"/>
    <w:rsid w:val="005E51FA"/>
    <w:rsid w:val="005E5F2F"/>
    <w:rsid w:val="005E6027"/>
    <w:rsid w:val="005E6402"/>
    <w:rsid w:val="005E667D"/>
    <w:rsid w:val="005E68B1"/>
    <w:rsid w:val="005E6AD0"/>
    <w:rsid w:val="005E6B5E"/>
    <w:rsid w:val="005E6D39"/>
    <w:rsid w:val="005E6D5A"/>
    <w:rsid w:val="005E7048"/>
    <w:rsid w:val="005E7147"/>
    <w:rsid w:val="005E71BF"/>
    <w:rsid w:val="005E77F5"/>
    <w:rsid w:val="005E7993"/>
    <w:rsid w:val="005F0328"/>
    <w:rsid w:val="005F0331"/>
    <w:rsid w:val="005F0617"/>
    <w:rsid w:val="005F06C0"/>
    <w:rsid w:val="005F0A4C"/>
    <w:rsid w:val="005F0BE3"/>
    <w:rsid w:val="005F106E"/>
    <w:rsid w:val="005F1594"/>
    <w:rsid w:val="005F17FC"/>
    <w:rsid w:val="005F1986"/>
    <w:rsid w:val="005F1A65"/>
    <w:rsid w:val="005F1CF3"/>
    <w:rsid w:val="005F22CB"/>
    <w:rsid w:val="005F23FB"/>
    <w:rsid w:val="005F2A2C"/>
    <w:rsid w:val="005F2D0D"/>
    <w:rsid w:val="005F2ECB"/>
    <w:rsid w:val="005F3305"/>
    <w:rsid w:val="005F3816"/>
    <w:rsid w:val="005F3EB0"/>
    <w:rsid w:val="005F3F95"/>
    <w:rsid w:val="005F41FD"/>
    <w:rsid w:val="005F480B"/>
    <w:rsid w:val="005F4C53"/>
    <w:rsid w:val="005F4EF0"/>
    <w:rsid w:val="005F53AF"/>
    <w:rsid w:val="005F5D39"/>
    <w:rsid w:val="005F5DBA"/>
    <w:rsid w:val="005F5E78"/>
    <w:rsid w:val="005F6293"/>
    <w:rsid w:val="005F678F"/>
    <w:rsid w:val="005F693F"/>
    <w:rsid w:val="005F6C2F"/>
    <w:rsid w:val="005F6C89"/>
    <w:rsid w:val="005F710B"/>
    <w:rsid w:val="005F7499"/>
    <w:rsid w:val="005F74AE"/>
    <w:rsid w:val="005F76C3"/>
    <w:rsid w:val="005F78B7"/>
    <w:rsid w:val="005F7978"/>
    <w:rsid w:val="005F7DE9"/>
    <w:rsid w:val="00600021"/>
    <w:rsid w:val="0060034F"/>
    <w:rsid w:val="006004B7"/>
    <w:rsid w:val="00600AC7"/>
    <w:rsid w:val="00600CE5"/>
    <w:rsid w:val="006012EC"/>
    <w:rsid w:val="006013D7"/>
    <w:rsid w:val="006015D7"/>
    <w:rsid w:val="00601855"/>
    <w:rsid w:val="0060199D"/>
    <w:rsid w:val="00602137"/>
    <w:rsid w:val="00602167"/>
    <w:rsid w:val="006021EF"/>
    <w:rsid w:val="00602692"/>
    <w:rsid w:val="00602D19"/>
    <w:rsid w:val="00602FAF"/>
    <w:rsid w:val="00603057"/>
    <w:rsid w:val="0060379E"/>
    <w:rsid w:val="00603D40"/>
    <w:rsid w:val="00603DA0"/>
    <w:rsid w:val="00604784"/>
    <w:rsid w:val="006047A5"/>
    <w:rsid w:val="006048FB"/>
    <w:rsid w:val="0060507D"/>
    <w:rsid w:val="006053B8"/>
    <w:rsid w:val="00605687"/>
    <w:rsid w:val="006056EA"/>
    <w:rsid w:val="006059B5"/>
    <w:rsid w:val="00605E89"/>
    <w:rsid w:val="006060E1"/>
    <w:rsid w:val="006069D6"/>
    <w:rsid w:val="00606C3B"/>
    <w:rsid w:val="00606D56"/>
    <w:rsid w:val="00606FA4"/>
    <w:rsid w:val="0060705C"/>
    <w:rsid w:val="00607084"/>
    <w:rsid w:val="006071CF"/>
    <w:rsid w:val="0060721F"/>
    <w:rsid w:val="00607503"/>
    <w:rsid w:val="00607602"/>
    <w:rsid w:val="00607D68"/>
    <w:rsid w:val="00607DAD"/>
    <w:rsid w:val="006102D6"/>
    <w:rsid w:val="006105FB"/>
    <w:rsid w:val="00610E13"/>
    <w:rsid w:val="00610EC2"/>
    <w:rsid w:val="00611360"/>
    <w:rsid w:val="0061214F"/>
    <w:rsid w:val="00612234"/>
    <w:rsid w:val="00612595"/>
    <w:rsid w:val="00612B2A"/>
    <w:rsid w:val="00612D7A"/>
    <w:rsid w:val="006131AE"/>
    <w:rsid w:val="006132A3"/>
    <w:rsid w:val="006139EF"/>
    <w:rsid w:val="00613A7F"/>
    <w:rsid w:val="00613BF9"/>
    <w:rsid w:val="00613DFA"/>
    <w:rsid w:val="00614111"/>
    <w:rsid w:val="00614719"/>
    <w:rsid w:val="00614DE5"/>
    <w:rsid w:val="0061528D"/>
    <w:rsid w:val="00615310"/>
    <w:rsid w:val="006160CE"/>
    <w:rsid w:val="006162AC"/>
    <w:rsid w:val="00616303"/>
    <w:rsid w:val="0061632F"/>
    <w:rsid w:val="0061635F"/>
    <w:rsid w:val="006165F3"/>
    <w:rsid w:val="00616C71"/>
    <w:rsid w:val="00616E47"/>
    <w:rsid w:val="00617661"/>
    <w:rsid w:val="00617C31"/>
    <w:rsid w:val="006204D5"/>
    <w:rsid w:val="006207FB"/>
    <w:rsid w:val="00620988"/>
    <w:rsid w:val="00620A29"/>
    <w:rsid w:val="0062122C"/>
    <w:rsid w:val="0062141F"/>
    <w:rsid w:val="00621467"/>
    <w:rsid w:val="006216AE"/>
    <w:rsid w:val="00621725"/>
    <w:rsid w:val="00621CB1"/>
    <w:rsid w:val="00621D70"/>
    <w:rsid w:val="00621F1B"/>
    <w:rsid w:val="006224C0"/>
    <w:rsid w:val="00622529"/>
    <w:rsid w:val="00622A15"/>
    <w:rsid w:val="00622C9C"/>
    <w:rsid w:val="00622DAA"/>
    <w:rsid w:val="00623459"/>
    <w:rsid w:val="00623732"/>
    <w:rsid w:val="00623871"/>
    <w:rsid w:val="00623A42"/>
    <w:rsid w:val="00624435"/>
    <w:rsid w:val="00624484"/>
    <w:rsid w:val="00624725"/>
    <w:rsid w:val="00624945"/>
    <w:rsid w:val="006250B8"/>
    <w:rsid w:val="006251ED"/>
    <w:rsid w:val="0062548A"/>
    <w:rsid w:val="006254F9"/>
    <w:rsid w:val="00625501"/>
    <w:rsid w:val="00625694"/>
    <w:rsid w:val="00625AC4"/>
    <w:rsid w:val="00625C14"/>
    <w:rsid w:val="00626216"/>
    <w:rsid w:val="006269B1"/>
    <w:rsid w:val="00626CF1"/>
    <w:rsid w:val="0062703A"/>
    <w:rsid w:val="00627066"/>
    <w:rsid w:val="006277E5"/>
    <w:rsid w:val="006307A1"/>
    <w:rsid w:val="00630C48"/>
    <w:rsid w:val="00630D57"/>
    <w:rsid w:val="00631156"/>
    <w:rsid w:val="0063126C"/>
    <w:rsid w:val="006312CA"/>
    <w:rsid w:val="00631551"/>
    <w:rsid w:val="006315DE"/>
    <w:rsid w:val="006316C6"/>
    <w:rsid w:val="0063179A"/>
    <w:rsid w:val="00631A4D"/>
    <w:rsid w:val="00631DA9"/>
    <w:rsid w:val="00631E0B"/>
    <w:rsid w:val="006325CB"/>
    <w:rsid w:val="006327CE"/>
    <w:rsid w:val="006337CF"/>
    <w:rsid w:val="00633DD1"/>
    <w:rsid w:val="00633E10"/>
    <w:rsid w:val="006341F0"/>
    <w:rsid w:val="00634307"/>
    <w:rsid w:val="00634415"/>
    <w:rsid w:val="006348EE"/>
    <w:rsid w:val="00634BD1"/>
    <w:rsid w:val="00634E75"/>
    <w:rsid w:val="006357B2"/>
    <w:rsid w:val="00635920"/>
    <w:rsid w:val="00635E2F"/>
    <w:rsid w:val="0063658B"/>
    <w:rsid w:val="006365AA"/>
    <w:rsid w:val="006368AE"/>
    <w:rsid w:val="00636C03"/>
    <w:rsid w:val="00637922"/>
    <w:rsid w:val="00637A3E"/>
    <w:rsid w:val="00637D53"/>
    <w:rsid w:val="00637F81"/>
    <w:rsid w:val="006400C7"/>
    <w:rsid w:val="00640416"/>
    <w:rsid w:val="00640B8E"/>
    <w:rsid w:val="00641620"/>
    <w:rsid w:val="006417E8"/>
    <w:rsid w:val="00641B9F"/>
    <w:rsid w:val="00641BAD"/>
    <w:rsid w:val="00641C85"/>
    <w:rsid w:val="00641CB3"/>
    <w:rsid w:val="00642971"/>
    <w:rsid w:val="00642C0C"/>
    <w:rsid w:val="00642C96"/>
    <w:rsid w:val="006433B5"/>
    <w:rsid w:val="0064382E"/>
    <w:rsid w:val="00643899"/>
    <w:rsid w:val="00643936"/>
    <w:rsid w:val="00643CCF"/>
    <w:rsid w:val="0064420A"/>
    <w:rsid w:val="006443E2"/>
    <w:rsid w:val="0064490E"/>
    <w:rsid w:val="00644A7D"/>
    <w:rsid w:val="00644B40"/>
    <w:rsid w:val="00644C97"/>
    <w:rsid w:val="00644E8F"/>
    <w:rsid w:val="0064562E"/>
    <w:rsid w:val="00645641"/>
    <w:rsid w:val="00645694"/>
    <w:rsid w:val="006459DE"/>
    <w:rsid w:val="00646052"/>
    <w:rsid w:val="006461AB"/>
    <w:rsid w:val="00646212"/>
    <w:rsid w:val="00646542"/>
    <w:rsid w:val="00646D63"/>
    <w:rsid w:val="00646E8D"/>
    <w:rsid w:val="00647087"/>
    <w:rsid w:val="006470A7"/>
    <w:rsid w:val="0064719E"/>
    <w:rsid w:val="0064742A"/>
    <w:rsid w:val="0064797A"/>
    <w:rsid w:val="00647D86"/>
    <w:rsid w:val="00647FB0"/>
    <w:rsid w:val="006501BC"/>
    <w:rsid w:val="0065035C"/>
    <w:rsid w:val="00650715"/>
    <w:rsid w:val="00650895"/>
    <w:rsid w:val="00650F8A"/>
    <w:rsid w:val="00651604"/>
    <w:rsid w:val="006518C6"/>
    <w:rsid w:val="00651A42"/>
    <w:rsid w:val="00651A64"/>
    <w:rsid w:val="00651AD2"/>
    <w:rsid w:val="00651EF7"/>
    <w:rsid w:val="00651F4C"/>
    <w:rsid w:val="006529A4"/>
    <w:rsid w:val="00652D15"/>
    <w:rsid w:val="0065339A"/>
    <w:rsid w:val="006536B3"/>
    <w:rsid w:val="00653942"/>
    <w:rsid w:val="006544DF"/>
    <w:rsid w:val="00654CFA"/>
    <w:rsid w:val="006550FE"/>
    <w:rsid w:val="00655318"/>
    <w:rsid w:val="0065588F"/>
    <w:rsid w:val="00655917"/>
    <w:rsid w:val="00655BFC"/>
    <w:rsid w:val="00655E1F"/>
    <w:rsid w:val="00655FA0"/>
    <w:rsid w:val="00655FF7"/>
    <w:rsid w:val="00656076"/>
    <w:rsid w:val="006561B7"/>
    <w:rsid w:val="00656B9A"/>
    <w:rsid w:val="00657006"/>
    <w:rsid w:val="0065710D"/>
    <w:rsid w:val="0065734D"/>
    <w:rsid w:val="00657430"/>
    <w:rsid w:val="00657952"/>
    <w:rsid w:val="00657CEB"/>
    <w:rsid w:val="0066006A"/>
    <w:rsid w:val="00660118"/>
    <w:rsid w:val="00660501"/>
    <w:rsid w:val="006605CE"/>
    <w:rsid w:val="006608DA"/>
    <w:rsid w:val="00660ABF"/>
    <w:rsid w:val="00661068"/>
    <w:rsid w:val="00661411"/>
    <w:rsid w:val="006614C6"/>
    <w:rsid w:val="0066156A"/>
    <w:rsid w:val="0066187A"/>
    <w:rsid w:val="00661B30"/>
    <w:rsid w:val="00661C52"/>
    <w:rsid w:val="00661CC1"/>
    <w:rsid w:val="00661D4C"/>
    <w:rsid w:val="00662143"/>
    <w:rsid w:val="00662219"/>
    <w:rsid w:val="00662839"/>
    <w:rsid w:val="00662D7C"/>
    <w:rsid w:val="00663428"/>
    <w:rsid w:val="006635BC"/>
    <w:rsid w:val="0066362E"/>
    <w:rsid w:val="006636B3"/>
    <w:rsid w:val="00663A2B"/>
    <w:rsid w:val="00663A6A"/>
    <w:rsid w:val="00663CD7"/>
    <w:rsid w:val="0066404E"/>
    <w:rsid w:val="006641C1"/>
    <w:rsid w:val="00664512"/>
    <w:rsid w:val="00664901"/>
    <w:rsid w:val="00664C61"/>
    <w:rsid w:val="00664FE2"/>
    <w:rsid w:val="006652F5"/>
    <w:rsid w:val="0066582F"/>
    <w:rsid w:val="00666208"/>
    <w:rsid w:val="0066665B"/>
    <w:rsid w:val="00666661"/>
    <w:rsid w:val="00666BA5"/>
    <w:rsid w:val="00666CB8"/>
    <w:rsid w:val="00667124"/>
    <w:rsid w:val="006676FD"/>
    <w:rsid w:val="00667911"/>
    <w:rsid w:val="00667FAE"/>
    <w:rsid w:val="0067048A"/>
    <w:rsid w:val="006707E3"/>
    <w:rsid w:val="00670DF0"/>
    <w:rsid w:val="006719C9"/>
    <w:rsid w:val="00671A1F"/>
    <w:rsid w:val="00671B26"/>
    <w:rsid w:val="006723C9"/>
    <w:rsid w:val="0067242A"/>
    <w:rsid w:val="00672482"/>
    <w:rsid w:val="006725B2"/>
    <w:rsid w:val="006726F0"/>
    <w:rsid w:val="00672B20"/>
    <w:rsid w:val="00672B9C"/>
    <w:rsid w:val="00672BE2"/>
    <w:rsid w:val="006730EB"/>
    <w:rsid w:val="0067310B"/>
    <w:rsid w:val="00673887"/>
    <w:rsid w:val="006738B1"/>
    <w:rsid w:val="00673A12"/>
    <w:rsid w:val="00673D77"/>
    <w:rsid w:val="006745FA"/>
    <w:rsid w:val="00674D88"/>
    <w:rsid w:val="00675097"/>
    <w:rsid w:val="00675149"/>
    <w:rsid w:val="00675164"/>
    <w:rsid w:val="006751B9"/>
    <w:rsid w:val="00675217"/>
    <w:rsid w:val="0067550A"/>
    <w:rsid w:val="0067571C"/>
    <w:rsid w:val="00676090"/>
    <w:rsid w:val="00677CE2"/>
    <w:rsid w:val="00677F70"/>
    <w:rsid w:val="00680437"/>
    <w:rsid w:val="0068061D"/>
    <w:rsid w:val="0068068A"/>
    <w:rsid w:val="006809DF"/>
    <w:rsid w:val="00680AC6"/>
    <w:rsid w:val="00680E6D"/>
    <w:rsid w:val="00681217"/>
    <w:rsid w:val="006816CE"/>
    <w:rsid w:val="0068177B"/>
    <w:rsid w:val="006817EF"/>
    <w:rsid w:val="00681D2C"/>
    <w:rsid w:val="00681D40"/>
    <w:rsid w:val="006822E8"/>
    <w:rsid w:val="00682550"/>
    <w:rsid w:val="006826C9"/>
    <w:rsid w:val="006827D9"/>
    <w:rsid w:val="00682A89"/>
    <w:rsid w:val="00682BBF"/>
    <w:rsid w:val="00682E28"/>
    <w:rsid w:val="00682F12"/>
    <w:rsid w:val="006839A0"/>
    <w:rsid w:val="006839E5"/>
    <w:rsid w:val="00683ECC"/>
    <w:rsid w:val="006842CA"/>
    <w:rsid w:val="006847A7"/>
    <w:rsid w:val="0068512D"/>
    <w:rsid w:val="00685480"/>
    <w:rsid w:val="006855D2"/>
    <w:rsid w:val="006857D8"/>
    <w:rsid w:val="00686384"/>
    <w:rsid w:val="006863BB"/>
    <w:rsid w:val="00686704"/>
    <w:rsid w:val="00686705"/>
    <w:rsid w:val="006869AA"/>
    <w:rsid w:val="00686AD8"/>
    <w:rsid w:val="00686BE0"/>
    <w:rsid w:val="00686CAC"/>
    <w:rsid w:val="00686CFA"/>
    <w:rsid w:val="00686E15"/>
    <w:rsid w:val="00687282"/>
    <w:rsid w:val="006873D5"/>
    <w:rsid w:val="00687858"/>
    <w:rsid w:val="00687944"/>
    <w:rsid w:val="00687CEB"/>
    <w:rsid w:val="00690369"/>
    <w:rsid w:val="006903B6"/>
    <w:rsid w:val="006905AD"/>
    <w:rsid w:val="0069084D"/>
    <w:rsid w:val="006908CE"/>
    <w:rsid w:val="00690923"/>
    <w:rsid w:val="00690AAD"/>
    <w:rsid w:val="00690B2B"/>
    <w:rsid w:val="00690C8F"/>
    <w:rsid w:val="006912CA"/>
    <w:rsid w:val="006913B5"/>
    <w:rsid w:val="006916B4"/>
    <w:rsid w:val="0069182E"/>
    <w:rsid w:val="006925CE"/>
    <w:rsid w:val="00692A0C"/>
    <w:rsid w:val="00692DFD"/>
    <w:rsid w:val="00693939"/>
    <w:rsid w:val="00693C2B"/>
    <w:rsid w:val="00694673"/>
    <w:rsid w:val="006947A5"/>
    <w:rsid w:val="006947F7"/>
    <w:rsid w:val="006949C6"/>
    <w:rsid w:val="00694A4D"/>
    <w:rsid w:val="00694FDF"/>
    <w:rsid w:val="0069501C"/>
    <w:rsid w:val="00695086"/>
    <w:rsid w:val="006955DA"/>
    <w:rsid w:val="006958A9"/>
    <w:rsid w:val="0069599E"/>
    <w:rsid w:val="00695A89"/>
    <w:rsid w:val="00695C99"/>
    <w:rsid w:val="00695F17"/>
    <w:rsid w:val="00696BB2"/>
    <w:rsid w:val="00696D29"/>
    <w:rsid w:val="00697987"/>
    <w:rsid w:val="00697A1F"/>
    <w:rsid w:val="00697BDA"/>
    <w:rsid w:val="00697C0C"/>
    <w:rsid w:val="00697D5A"/>
    <w:rsid w:val="006A0106"/>
    <w:rsid w:val="006A03E5"/>
    <w:rsid w:val="006A0A31"/>
    <w:rsid w:val="006A0F53"/>
    <w:rsid w:val="006A16B3"/>
    <w:rsid w:val="006A1911"/>
    <w:rsid w:val="006A1F55"/>
    <w:rsid w:val="006A236C"/>
    <w:rsid w:val="006A2AF6"/>
    <w:rsid w:val="006A2D58"/>
    <w:rsid w:val="006A2EA9"/>
    <w:rsid w:val="006A30CB"/>
    <w:rsid w:val="006A37AA"/>
    <w:rsid w:val="006A397F"/>
    <w:rsid w:val="006A39AD"/>
    <w:rsid w:val="006A3BEF"/>
    <w:rsid w:val="006A3F14"/>
    <w:rsid w:val="006A4254"/>
    <w:rsid w:val="006A4443"/>
    <w:rsid w:val="006A49A4"/>
    <w:rsid w:val="006A4CEF"/>
    <w:rsid w:val="006A5328"/>
    <w:rsid w:val="006A5578"/>
    <w:rsid w:val="006A56FA"/>
    <w:rsid w:val="006A5779"/>
    <w:rsid w:val="006A6648"/>
    <w:rsid w:val="006A68D2"/>
    <w:rsid w:val="006A6D97"/>
    <w:rsid w:val="006A6DA1"/>
    <w:rsid w:val="006A6DB3"/>
    <w:rsid w:val="006A6F5A"/>
    <w:rsid w:val="006A71D6"/>
    <w:rsid w:val="006A72F2"/>
    <w:rsid w:val="006A73CD"/>
    <w:rsid w:val="006A77CA"/>
    <w:rsid w:val="006A79D3"/>
    <w:rsid w:val="006B06BB"/>
    <w:rsid w:val="006B06BF"/>
    <w:rsid w:val="006B0752"/>
    <w:rsid w:val="006B0803"/>
    <w:rsid w:val="006B08F3"/>
    <w:rsid w:val="006B097E"/>
    <w:rsid w:val="006B0B0A"/>
    <w:rsid w:val="006B0E4E"/>
    <w:rsid w:val="006B0F06"/>
    <w:rsid w:val="006B140B"/>
    <w:rsid w:val="006B1461"/>
    <w:rsid w:val="006B1525"/>
    <w:rsid w:val="006B1651"/>
    <w:rsid w:val="006B1DFF"/>
    <w:rsid w:val="006B1EC7"/>
    <w:rsid w:val="006B1F79"/>
    <w:rsid w:val="006B1F96"/>
    <w:rsid w:val="006B2309"/>
    <w:rsid w:val="006B28D6"/>
    <w:rsid w:val="006B2AB5"/>
    <w:rsid w:val="006B2BB0"/>
    <w:rsid w:val="006B338E"/>
    <w:rsid w:val="006B33EE"/>
    <w:rsid w:val="006B3786"/>
    <w:rsid w:val="006B3B10"/>
    <w:rsid w:val="006B4089"/>
    <w:rsid w:val="006B40A6"/>
    <w:rsid w:val="006B46CB"/>
    <w:rsid w:val="006B584F"/>
    <w:rsid w:val="006B5BB2"/>
    <w:rsid w:val="006B5F55"/>
    <w:rsid w:val="006B69D3"/>
    <w:rsid w:val="006B709C"/>
    <w:rsid w:val="006B72D1"/>
    <w:rsid w:val="006B75C0"/>
    <w:rsid w:val="006B771D"/>
    <w:rsid w:val="006C020D"/>
    <w:rsid w:val="006C034F"/>
    <w:rsid w:val="006C0492"/>
    <w:rsid w:val="006C0740"/>
    <w:rsid w:val="006C081B"/>
    <w:rsid w:val="006C0B15"/>
    <w:rsid w:val="006C0EBA"/>
    <w:rsid w:val="006C1F2D"/>
    <w:rsid w:val="006C206B"/>
    <w:rsid w:val="006C2082"/>
    <w:rsid w:val="006C29B4"/>
    <w:rsid w:val="006C2A60"/>
    <w:rsid w:val="006C2AD8"/>
    <w:rsid w:val="006C2CA7"/>
    <w:rsid w:val="006C3467"/>
    <w:rsid w:val="006C4057"/>
    <w:rsid w:val="006C423E"/>
    <w:rsid w:val="006C4261"/>
    <w:rsid w:val="006C4604"/>
    <w:rsid w:val="006C47B6"/>
    <w:rsid w:val="006C47F1"/>
    <w:rsid w:val="006C4A82"/>
    <w:rsid w:val="006C5102"/>
    <w:rsid w:val="006C516B"/>
    <w:rsid w:val="006C58D3"/>
    <w:rsid w:val="006C5BD0"/>
    <w:rsid w:val="006C5C9F"/>
    <w:rsid w:val="006C619D"/>
    <w:rsid w:val="006C626C"/>
    <w:rsid w:val="006C6446"/>
    <w:rsid w:val="006C6740"/>
    <w:rsid w:val="006C6AFD"/>
    <w:rsid w:val="006C6C68"/>
    <w:rsid w:val="006C7436"/>
    <w:rsid w:val="006C749F"/>
    <w:rsid w:val="006C7B13"/>
    <w:rsid w:val="006C7DB5"/>
    <w:rsid w:val="006D0066"/>
    <w:rsid w:val="006D0141"/>
    <w:rsid w:val="006D0177"/>
    <w:rsid w:val="006D0A6D"/>
    <w:rsid w:val="006D0A7B"/>
    <w:rsid w:val="006D0A89"/>
    <w:rsid w:val="006D0B8D"/>
    <w:rsid w:val="006D138E"/>
    <w:rsid w:val="006D1462"/>
    <w:rsid w:val="006D1A31"/>
    <w:rsid w:val="006D1A37"/>
    <w:rsid w:val="006D1BA0"/>
    <w:rsid w:val="006D1E1E"/>
    <w:rsid w:val="006D1F9E"/>
    <w:rsid w:val="006D1FCF"/>
    <w:rsid w:val="006D22C2"/>
    <w:rsid w:val="006D2879"/>
    <w:rsid w:val="006D2D59"/>
    <w:rsid w:val="006D33E8"/>
    <w:rsid w:val="006D345C"/>
    <w:rsid w:val="006D36C1"/>
    <w:rsid w:val="006D3920"/>
    <w:rsid w:val="006D458F"/>
    <w:rsid w:val="006D480C"/>
    <w:rsid w:val="006D4A7F"/>
    <w:rsid w:val="006D4B87"/>
    <w:rsid w:val="006D4DAF"/>
    <w:rsid w:val="006D4E86"/>
    <w:rsid w:val="006D501C"/>
    <w:rsid w:val="006D5040"/>
    <w:rsid w:val="006D51DB"/>
    <w:rsid w:val="006D56CE"/>
    <w:rsid w:val="006D56D1"/>
    <w:rsid w:val="006D5E83"/>
    <w:rsid w:val="006D6713"/>
    <w:rsid w:val="006D731E"/>
    <w:rsid w:val="006D7394"/>
    <w:rsid w:val="006D760E"/>
    <w:rsid w:val="006D7674"/>
    <w:rsid w:val="006D7756"/>
    <w:rsid w:val="006D79A8"/>
    <w:rsid w:val="006D7CC6"/>
    <w:rsid w:val="006E0341"/>
    <w:rsid w:val="006E03C3"/>
    <w:rsid w:val="006E0947"/>
    <w:rsid w:val="006E0AB3"/>
    <w:rsid w:val="006E0B4C"/>
    <w:rsid w:val="006E0D66"/>
    <w:rsid w:val="006E0D88"/>
    <w:rsid w:val="006E0FAD"/>
    <w:rsid w:val="006E0FF0"/>
    <w:rsid w:val="006E1055"/>
    <w:rsid w:val="006E1269"/>
    <w:rsid w:val="006E1868"/>
    <w:rsid w:val="006E188F"/>
    <w:rsid w:val="006E189D"/>
    <w:rsid w:val="006E193A"/>
    <w:rsid w:val="006E1A3A"/>
    <w:rsid w:val="006E1AE6"/>
    <w:rsid w:val="006E1F69"/>
    <w:rsid w:val="006E20BF"/>
    <w:rsid w:val="006E2244"/>
    <w:rsid w:val="006E2661"/>
    <w:rsid w:val="006E2845"/>
    <w:rsid w:val="006E28C2"/>
    <w:rsid w:val="006E29B5"/>
    <w:rsid w:val="006E2AC2"/>
    <w:rsid w:val="006E2E2C"/>
    <w:rsid w:val="006E30CB"/>
    <w:rsid w:val="006E3114"/>
    <w:rsid w:val="006E3481"/>
    <w:rsid w:val="006E37C6"/>
    <w:rsid w:val="006E386D"/>
    <w:rsid w:val="006E3A56"/>
    <w:rsid w:val="006E3B10"/>
    <w:rsid w:val="006E3CD8"/>
    <w:rsid w:val="006E4123"/>
    <w:rsid w:val="006E4172"/>
    <w:rsid w:val="006E4779"/>
    <w:rsid w:val="006E485E"/>
    <w:rsid w:val="006E4A03"/>
    <w:rsid w:val="006E4D74"/>
    <w:rsid w:val="006E4FF2"/>
    <w:rsid w:val="006E50AD"/>
    <w:rsid w:val="006E5256"/>
    <w:rsid w:val="006E5634"/>
    <w:rsid w:val="006E5DF2"/>
    <w:rsid w:val="006E6139"/>
    <w:rsid w:val="006E6341"/>
    <w:rsid w:val="006E63BD"/>
    <w:rsid w:val="006E653B"/>
    <w:rsid w:val="006E6A63"/>
    <w:rsid w:val="006E6BA9"/>
    <w:rsid w:val="006E72E3"/>
    <w:rsid w:val="006E7443"/>
    <w:rsid w:val="006E7706"/>
    <w:rsid w:val="006E770D"/>
    <w:rsid w:val="006E7923"/>
    <w:rsid w:val="006E7D50"/>
    <w:rsid w:val="006E7D92"/>
    <w:rsid w:val="006E7FEC"/>
    <w:rsid w:val="006F07C6"/>
    <w:rsid w:val="006F08E5"/>
    <w:rsid w:val="006F1589"/>
    <w:rsid w:val="006F15C6"/>
    <w:rsid w:val="006F213D"/>
    <w:rsid w:val="006F24D8"/>
    <w:rsid w:val="006F2814"/>
    <w:rsid w:val="006F2EF4"/>
    <w:rsid w:val="006F3261"/>
    <w:rsid w:val="006F37F3"/>
    <w:rsid w:val="006F3A5D"/>
    <w:rsid w:val="006F3F0A"/>
    <w:rsid w:val="006F425D"/>
    <w:rsid w:val="006F4768"/>
    <w:rsid w:val="006F4803"/>
    <w:rsid w:val="006F48FC"/>
    <w:rsid w:val="006F4B85"/>
    <w:rsid w:val="006F4CDF"/>
    <w:rsid w:val="006F4D8B"/>
    <w:rsid w:val="006F4F77"/>
    <w:rsid w:val="006F51E1"/>
    <w:rsid w:val="006F5386"/>
    <w:rsid w:val="006F5A3E"/>
    <w:rsid w:val="006F5BE5"/>
    <w:rsid w:val="006F5EAC"/>
    <w:rsid w:val="006F5EF8"/>
    <w:rsid w:val="006F617D"/>
    <w:rsid w:val="006F61DA"/>
    <w:rsid w:val="006F6D70"/>
    <w:rsid w:val="006F6E0C"/>
    <w:rsid w:val="006F75F0"/>
    <w:rsid w:val="006F766D"/>
    <w:rsid w:val="006F7ED5"/>
    <w:rsid w:val="00700064"/>
    <w:rsid w:val="007002B1"/>
    <w:rsid w:val="0070036E"/>
    <w:rsid w:val="007004E3"/>
    <w:rsid w:val="00700A5D"/>
    <w:rsid w:val="00700C76"/>
    <w:rsid w:val="0070224B"/>
    <w:rsid w:val="007023EC"/>
    <w:rsid w:val="0070256B"/>
    <w:rsid w:val="00702653"/>
    <w:rsid w:val="00702B38"/>
    <w:rsid w:val="00702E60"/>
    <w:rsid w:val="007030FC"/>
    <w:rsid w:val="007031A9"/>
    <w:rsid w:val="00703251"/>
    <w:rsid w:val="007032D5"/>
    <w:rsid w:val="0070333B"/>
    <w:rsid w:val="007033C8"/>
    <w:rsid w:val="00703682"/>
    <w:rsid w:val="00703CC3"/>
    <w:rsid w:val="00704316"/>
    <w:rsid w:val="007047F3"/>
    <w:rsid w:val="00704A76"/>
    <w:rsid w:val="00704BD2"/>
    <w:rsid w:val="00705012"/>
    <w:rsid w:val="00705063"/>
    <w:rsid w:val="00705138"/>
    <w:rsid w:val="007053AE"/>
    <w:rsid w:val="007057C9"/>
    <w:rsid w:val="007059B7"/>
    <w:rsid w:val="00705AA0"/>
    <w:rsid w:val="00705DE1"/>
    <w:rsid w:val="00705EE3"/>
    <w:rsid w:val="00705FA1"/>
    <w:rsid w:val="0070617A"/>
    <w:rsid w:val="00706700"/>
    <w:rsid w:val="00706C15"/>
    <w:rsid w:val="00707278"/>
    <w:rsid w:val="007073F7"/>
    <w:rsid w:val="0070747F"/>
    <w:rsid w:val="007074C9"/>
    <w:rsid w:val="007079AD"/>
    <w:rsid w:val="00707B51"/>
    <w:rsid w:val="00707C42"/>
    <w:rsid w:val="00707DC1"/>
    <w:rsid w:val="00707EF8"/>
    <w:rsid w:val="00707F9C"/>
    <w:rsid w:val="007106EF"/>
    <w:rsid w:val="00710DB4"/>
    <w:rsid w:val="00711178"/>
    <w:rsid w:val="00711244"/>
    <w:rsid w:val="00711371"/>
    <w:rsid w:val="00711D80"/>
    <w:rsid w:val="00711E41"/>
    <w:rsid w:val="00711F06"/>
    <w:rsid w:val="00712160"/>
    <w:rsid w:val="0071246E"/>
    <w:rsid w:val="007128E1"/>
    <w:rsid w:val="00712E8E"/>
    <w:rsid w:val="0071305E"/>
    <w:rsid w:val="00713928"/>
    <w:rsid w:val="0071392F"/>
    <w:rsid w:val="00713D06"/>
    <w:rsid w:val="0071404C"/>
    <w:rsid w:val="007146B8"/>
    <w:rsid w:val="00714925"/>
    <w:rsid w:val="007151AD"/>
    <w:rsid w:val="0071551E"/>
    <w:rsid w:val="007155E9"/>
    <w:rsid w:val="00715745"/>
    <w:rsid w:val="00715DF5"/>
    <w:rsid w:val="00715FCE"/>
    <w:rsid w:val="00716083"/>
    <w:rsid w:val="007167CD"/>
    <w:rsid w:val="007174B1"/>
    <w:rsid w:val="0071757C"/>
    <w:rsid w:val="0071759C"/>
    <w:rsid w:val="00717EB3"/>
    <w:rsid w:val="00720385"/>
    <w:rsid w:val="007203CA"/>
    <w:rsid w:val="00720479"/>
    <w:rsid w:val="007204A4"/>
    <w:rsid w:val="0072055C"/>
    <w:rsid w:val="00721032"/>
    <w:rsid w:val="007213DC"/>
    <w:rsid w:val="00721511"/>
    <w:rsid w:val="00721583"/>
    <w:rsid w:val="00721ABD"/>
    <w:rsid w:val="00721D58"/>
    <w:rsid w:val="0072257F"/>
    <w:rsid w:val="00722689"/>
    <w:rsid w:val="00722A02"/>
    <w:rsid w:val="00722E6C"/>
    <w:rsid w:val="007232E9"/>
    <w:rsid w:val="007233BE"/>
    <w:rsid w:val="00723668"/>
    <w:rsid w:val="0072368D"/>
    <w:rsid w:val="00723A30"/>
    <w:rsid w:val="00723C09"/>
    <w:rsid w:val="00723CA4"/>
    <w:rsid w:val="00723DD9"/>
    <w:rsid w:val="00723EDD"/>
    <w:rsid w:val="00724922"/>
    <w:rsid w:val="00724C48"/>
    <w:rsid w:val="00725606"/>
    <w:rsid w:val="007256FD"/>
    <w:rsid w:val="00725DE8"/>
    <w:rsid w:val="007263CB"/>
    <w:rsid w:val="00726724"/>
    <w:rsid w:val="00726A19"/>
    <w:rsid w:val="00726BE6"/>
    <w:rsid w:val="00727285"/>
    <w:rsid w:val="007272C2"/>
    <w:rsid w:val="0072790F"/>
    <w:rsid w:val="007279BF"/>
    <w:rsid w:val="007279D6"/>
    <w:rsid w:val="00727ED8"/>
    <w:rsid w:val="00727FC4"/>
    <w:rsid w:val="00730063"/>
    <w:rsid w:val="0073010A"/>
    <w:rsid w:val="00730171"/>
    <w:rsid w:val="00730A8D"/>
    <w:rsid w:val="00730BFA"/>
    <w:rsid w:val="00730E6E"/>
    <w:rsid w:val="00731055"/>
    <w:rsid w:val="0073121A"/>
    <w:rsid w:val="00731376"/>
    <w:rsid w:val="00731480"/>
    <w:rsid w:val="00731484"/>
    <w:rsid w:val="00731B4F"/>
    <w:rsid w:val="00731B89"/>
    <w:rsid w:val="00731C6D"/>
    <w:rsid w:val="0073202D"/>
    <w:rsid w:val="007323F9"/>
    <w:rsid w:val="007324CF"/>
    <w:rsid w:val="007326DE"/>
    <w:rsid w:val="00732795"/>
    <w:rsid w:val="00732875"/>
    <w:rsid w:val="00732C99"/>
    <w:rsid w:val="007334D1"/>
    <w:rsid w:val="0073384F"/>
    <w:rsid w:val="007338E9"/>
    <w:rsid w:val="00733967"/>
    <w:rsid w:val="00733996"/>
    <w:rsid w:val="00733B00"/>
    <w:rsid w:val="00733C20"/>
    <w:rsid w:val="00733E21"/>
    <w:rsid w:val="00733F08"/>
    <w:rsid w:val="00733FFC"/>
    <w:rsid w:val="007353A4"/>
    <w:rsid w:val="007360E5"/>
    <w:rsid w:val="0073641B"/>
    <w:rsid w:val="00736718"/>
    <w:rsid w:val="0073682F"/>
    <w:rsid w:val="00736DC7"/>
    <w:rsid w:val="00737260"/>
    <w:rsid w:val="00737CC1"/>
    <w:rsid w:val="00740657"/>
    <w:rsid w:val="007410B2"/>
    <w:rsid w:val="0074142D"/>
    <w:rsid w:val="00741442"/>
    <w:rsid w:val="0074156D"/>
    <w:rsid w:val="007416A2"/>
    <w:rsid w:val="00741BA3"/>
    <w:rsid w:val="00741D37"/>
    <w:rsid w:val="00741DEF"/>
    <w:rsid w:val="00741F2A"/>
    <w:rsid w:val="00742134"/>
    <w:rsid w:val="007429AC"/>
    <w:rsid w:val="00742D0C"/>
    <w:rsid w:val="00743752"/>
    <w:rsid w:val="0074397E"/>
    <w:rsid w:val="00744627"/>
    <w:rsid w:val="00744657"/>
    <w:rsid w:val="007446EE"/>
    <w:rsid w:val="0074475D"/>
    <w:rsid w:val="007448AC"/>
    <w:rsid w:val="007448EE"/>
    <w:rsid w:val="007450D7"/>
    <w:rsid w:val="0074513A"/>
    <w:rsid w:val="007457E4"/>
    <w:rsid w:val="00745D5C"/>
    <w:rsid w:val="0074615F"/>
    <w:rsid w:val="0074632A"/>
    <w:rsid w:val="00746337"/>
    <w:rsid w:val="00746817"/>
    <w:rsid w:val="00746CA1"/>
    <w:rsid w:val="00747124"/>
    <w:rsid w:val="0074748C"/>
    <w:rsid w:val="00747500"/>
    <w:rsid w:val="00747787"/>
    <w:rsid w:val="00747799"/>
    <w:rsid w:val="007478AE"/>
    <w:rsid w:val="00747D16"/>
    <w:rsid w:val="00747F60"/>
    <w:rsid w:val="00750780"/>
    <w:rsid w:val="007507D8"/>
    <w:rsid w:val="00750E3B"/>
    <w:rsid w:val="007515C2"/>
    <w:rsid w:val="007517E3"/>
    <w:rsid w:val="00751DD1"/>
    <w:rsid w:val="00751DD6"/>
    <w:rsid w:val="00752432"/>
    <w:rsid w:val="0075249B"/>
    <w:rsid w:val="00752AC6"/>
    <w:rsid w:val="00752C2F"/>
    <w:rsid w:val="00752E6D"/>
    <w:rsid w:val="00753148"/>
    <w:rsid w:val="0075314B"/>
    <w:rsid w:val="0075365C"/>
    <w:rsid w:val="00753916"/>
    <w:rsid w:val="00753980"/>
    <w:rsid w:val="00753FA8"/>
    <w:rsid w:val="0075435E"/>
    <w:rsid w:val="007544AB"/>
    <w:rsid w:val="00754CE1"/>
    <w:rsid w:val="00754D2E"/>
    <w:rsid w:val="00755166"/>
    <w:rsid w:val="00755235"/>
    <w:rsid w:val="007556E5"/>
    <w:rsid w:val="00755D16"/>
    <w:rsid w:val="00756664"/>
    <w:rsid w:val="007566B0"/>
    <w:rsid w:val="00756AE3"/>
    <w:rsid w:val="00756D3A"/>
    <w:rsid w:val="00757252"/>
    <w:rsid w:val="00757409"/>
    <w:rsid w:val="00757817"/>
    <w:rsid w:val="00757F84"/>
    <w:rsid w:val="0076030B"/>
    <w:rsid w:val="0076055C"/>
    <w:rsid w:val="007610A3"/>
    <w:rsid w:val="007611DC"/>
    <w:rsid w:val="00761317"/>
    <w:rsid w:val="00761813"/>
    <w:rsid w:val="007619E1"/>
    <w:rsid w:val="00761ADF"/>
    <w:rsid w:val="00762554"/>
    <w:rsid w:val="00762964"/>
    <w:rsid w:val="00762A69"/>
    <w:rsid w:val="00762B72"/>
    <w:rsid w:val="00762DE7"/>
    <w:rsid w:val="00762F9F"/>
    <w:rsid w:val="007632A1"/>
    <w:rsid w:val="00763CF8"/>
    <w:rsid w:val="00763D05"/>
    <w:rsid w:val="00763F3F"/>
    <w:rsid w:val="007641AE"/>
    <w:rsid w:val="00764E84"/>
    <w:rsid w:val="00764F7B"/>
    <w:rsid w:val="00764FBC"/>
    <w:rsid w:val="007651C6"/>
    <w:rsid w:val="00765312"/>
    <w:rsid w:val="0076540A"/>
    <w:rsid w:val="00765515"/>
    <w:rsid w:val="007656A4"/>
    <w:rsid w:val="007656FB"/>
    <w:rsid w:val="00765711"/>
    <w:rsid w:val="007658EF"/>
    <w:rsid w:val="00765CAA"/>
    <w:rsid w:val="00765E6C"/>
    <w:rsid w:val="00766267"/>
    <w:rsid w:val="0076679A"/>
    <w:rsid w:val="0076691D"/>
    <w:rsid w:val="00766FFC"/>
    <w:rsid w:val="0076722E"/>
    <w:rsid w:val="00767442"/>
    <w:rsid w:val="007674DC"/>
    <w:rsid w:val="007677E3"/>
    <w:rsid w:val="00767ADE"/>
    <w:rsid w:val="00767E5F"/>
    <w:rsid w:val="00767F13"/>
    <w:rsid w:val="00770656"/>
    <w:rsid w:val="00770C65"/>
    <w:rsid w:val="00770C95"/>
    <w:rsid w:val="007711D8"/>
    <w:rsid w:val="007715A4"/>
    <w:rsid w:val="007720B8"/>
    <w:rsid w:val="007723FA"/>
    <w:rsid w:val="007727C1"/>
    <w:rsid w:val="0077298B"/>
    <w:rsid w:val="00772A25"/>
    <w:rsid w:val="00772A9A"/>
    <w:rsid w:val="007731B1"/>
    <w:rsid w:val="007732F7"/>
    <w:rsid w:val="00773946"/>
    <w:rsid w:val="007739A1"/>
    <w:rsid w:val="00773A8A"/>
    <w:rsid w:val="00773D5D"/>
    <w:rsid w:val="00773DCF"/>
    <w:rsid w:val="00773E80"/>
    <w:rsid w:val="00774581"/>
    <w:rsid w:val="00774723"/>
    <w:rsid w:val="00774D83"/>
    <w:rsid w:val="00774D90"/>
    <w:rsid w:val="00775C00"/>
    <w:rsid w:val="00775EA8"/>
    <w:rsid w:val="00775F9B"/>
    <w:rsid w:val="0077610B"/>
    <w:rsid w:val="0077649B"/>
    <w:rsid w:val="0077683B"/>
    <w:rsid w:val="007768E0"/>
    <w:rsid w:val="007768E2"/>
    <w:rsid w:val="00776E58"/>
    <w:rsid w:val="007773AA"/>
    <w:rsid w:val="00777667"/>
    <w:rsid w:val="007776F4"/>
    <w:rsid w:val="0078059A"/>
    <w:rsid w:val="0078075C"/>
    <w:rsid w:val="0078083C"/>
    <w:rsid w:val="00780970"/>
    <w:rsid w:val="00780F1D"/>
    <w:rsid w:val="00780F98"/>
    <w:rsid w:val="00780FDE"/>
    <w:rsid w:val="0078111E"/>
    <w:rsid w:val="00781184"/>
    <w:rsid w:val="007813F3"/>
    <w:rsid w:val="00781580"/>
    <w:rsid w:val="007816EE"/>
    <w:rsid w:val="00781810"/>
    <w:rsid w:val="00781BA5"/>
    <w:rsid w:val="00781DD1"/>
    <w:rsid w:val="00781F52"/>
    <w:rsid w:val="00782067"/>
    <w:rsid w:val="00782433"/>
    <w:rsid w:val="0078252B"/>
    <w:rsid w:val="007827CA"/>
    <w:rsid w:val="00782B00"/>
    <w:rsid w:val="00782C72"/>
    <w:rsid w:val="00783825"/>
    <w:rsid w:val="007838B4"/>
    <w:rsid w:val="00783E2F"/>
    <w:rsid w:val="00784338"/>
    <w:rsid w:val="007846BD"/>
    <w:rsid w:val="00784A03"/>
    <w:rsid w:val="00784CBA"/>
    <w:rsid w:val="007852B9"/>
    <w:rsid w:val="007856BD"/>
    <w:rsid w:val="0078583F"/>
    <w:rsid w:val="007859FB"/>
    <w:rsid w:val="00785CED"/>
    <w:rsid w:val="00785DCB"/>
    <w:rsid w:val="00785E3D"/>
    <w:rsid w:val="00785E5B"/>
    <w:rsid w:val="00785EC4"/>
    <w:rsid w:val="00785EF8"/>
    <w:rsid w:val="00785F7B"/>
    <w:rsid w:val="00786325"/>
    <w:rsid w:val="00786334"/>
    <w:rsid w:val="0078637A"/>
    <w:rsid w:val="00786449"/>
    <w:rsid w:val="00786976"/>
    <w:rsid w:val="00786BD7"/>
    <w:rsid w:val="00786C77"/>
    <w:rsid w:val="00786D10"/>
    <w:rsid w:val="00786D4C"/>
    <w:rsid w:val="00786EC0"/>
    <w:rsid w:val="00786FD3"/>
    <w:rsid w:val="007872CE"/>
    <w:rsid w:val="00787345"/>
    <w:rsid w:val="007875B0"/>
    <w:rsid w:val="007876BF"/>
    <w:rsid w:val="00787D9D"/>
    <w:rsid w:val="007900B5"/>
    <w:rsid w:val="00790367"/>
    <w:rsid w:val="0079039C"/>
    <w:rsid w:val="0079079C"/>
    <w:rsid w:val="007909A4"/>
    <w:rsid w:val="00790A6F"/>
    <w:rsid w:val="00790AB5"/>
    <w:rsid w:val="00790C69"/>
    <w:rsid w:val="00791409"/>
    <w:rsid w:val="00791669"/>
    <w:rsid w:val="00791999"/>
    <w:rsid w:val="007919E2"/>
    <w:rsid w:val="00791A83"/>
    <w:rsid w:val="00791B80"/>
    <w:rsid w:val="00791DC1"/>
    <w:rsid w:val="00792160"/>
    <w:rsid w:val="00792492"/>
    <w:rsid w:val="00792B71"/>
    <w:rsid w:val="00792F98"/>
    <w:rsid w:val="007931FC"/>
    <w:rsid w:val="007932D4"/>
    <w:rsid w:val="00793672"/>
    <w:rsid w:val="007937C4"/>
    <w:rsid w:val="00793DC8"/>
    <w:rsid w:val="007940DB"/>
    <w:rsid w:val="00794144"/>
    <w:rsid w:val="00794438"/>
    <w:rsid w:val="00794677"/>
    <w:rsid w:val="007946B0"/>
    <w:rsid w:val="00794700"/>
    <w:rsid w:val="00794CF9"/>
    <w:rsid w:val="00795963"/>
    <w:rsid w:val="00795C0E"/>
    <w:rsid w:val="00796192"/>
    <w:rsid w:val="00796305"/>
    <w:rsid w:val="00796705"/>
    <w:rsid w:val="00796835"/>
    <w:rsid w:val="00796B2F"/>
    <w:rsid w:val="00796D53"/>
    <w:rsid w:val="00796F47"/>
    <w:rsid w:val="00797138"/>
    <w:rsid w:val="0079719B"/>
    <w:rsid w:val="00797E2B"/>
    <w:rsid w:val="00797EDE"/>
    <w:rsid w:val="007A0350"/>
    <w:rsid w:val="007A06A0"/>
    <w:rsid w:val="007A09DC"/>
    <w:rsid w:val="007A0CFB"/>
    <w:rsid w:val="007A0E76"/>
    <w:rsid w:val="007A1288"/>
    <w:rsid w:val="007A135E"/>
    <w:rsid w:val="007A18FC"/>
    <w:rsid w:val="007A19FE"/>
    <w:rsid w:val="007A1E1F"/>
    <w:rsid w:val="007A20FB"/>
    <w:rsid w:val="007A22D9"/>
    <w:rsid w:val="007A272D"/>
    <w:rsid w:val="007A2841"/>
    <w:rsid w:val="007A4301"/>
    <w:rsid w:val="007A43C0"/>
    <w:rsid w:val="007A488F"/>
    <w:rsid w:val="007A4D20"/>
    <w:rsid w:val="007A4F39"/>
    <w:rsid w:val="007A54E6"/>
    <w:rsid w:val="007A5509"/>
    <w:rsid w:val="007A5907"/>
    <w:rsid w:val="007A5D45"/>
    <w:rsid w:val="007A5D83"/>
    <w:rsid w:val="007A5D86"/>
    <w:rsid w:val="007A6022"/>
    <w:rsid w:val="007A60B6"/>
    <w:rsid w:val="007A6216"/>
    <w:rsid w:val="007A66FE"/>
    <w:rsid w:val="007A6A1C"/>
    <w:rsid w:val="007A6CE4"/>
    <w:rsid w:val="007A7179"/>
    <w:rsid w:val="007A73BC"/>
    <w:rsid w:val="007A76D5"/>
    <w:rsid w:val="007A7737"/>
    <w:rsid w:val="007B0240"/>
    <w:rsid w:val="007B0489"/>
    <w:rsid w:val="007B0BCF"/>
    <w:rsid w:val="007B0C39"/>
    <w:rsid w:val="007B0E00"/>
    <w:rsid w:val="007B0F65"/>
    <w:rsid w:val="007B16A1"/>
    <w:rsid w:val="007B1894"/>
    <w:rsid w:val="007B1AF7"/>
    <w:rsid w:val="007B275E"/>
    <w:rsid w:val="007B2D73"/>
    <w:rsid w:val="007B30E0"/>
    <w:rsid w:val="007B3362"/>
    <w:rsid w:val="007B3AF5"/>
    <w:rsid w:val="007B3C9C"/>
    <w:rsid w:val="007B416C"/>
    <w:rsid w:val="007B41DA"/>
    <w:rsid w:val="007B41E6"/>
    <w:rsid w:val="007B426F"/>
    <w:rsid w:val="007B4C71"/>
    <w:rsid w:val="007B4D6C"/>
    <w:rsid w:val="007B4E0A"/>
    <w:rsid w:val="007B5393"/>
    <w:rsid w:val="007B54DA"/>
    <w:rsid w:val="007B5518"/>
    <w:rsid w:val="007B58F0"/>
    <w:rsid w:val="007B596C"/>
    <w:rsid w:val="007B6041"/>
    <w:rsid w:val="007B611F"/>
    <w:rsid w:val="007B65A1"/>
    <w:rsid w:val="007B67AC"/>
    <w:rsid w:val="007B6912"/>
    <w:rsid w:val="007B6EA6"/>
    <w:rsid w:val="007B7405"/>
    <w:rsid w:val="007B7699"/>
    <w:rsid w:val="007B786E"/>
    <w:rsid w:val="007B7A14"/>
    <w:rsid w:val="007B7EAE"/>
    <w:rsid w:val="007C009B"/>
    <w:rsid w:val="007C04F5"/>
    <w:rsid w:val="007C0599"/>
    <w:rsid w:val="007C0D00"/>
    <w:rsid w:val="007C13B6"/>
    <w:rsid w:val="007C1903"/>
    <w:rsid w:val="007C19DF"/>
    <w:rsid w:val="007C2AE4"/>
    <w:rsid w:val="007C2FFF"/>
    <w:rsid w:val="007C3001"/>
    <w:rsid w:val="007C30E2"/>
    <w:rsid w:val="007C3443"/>
    <w:rsid w:val="007C3446"/>
    <w:rsid w:val="007C3462"/>
    <w:rsid w:val="007C362F"/>
    <w:rsid w:val="007C363C"/>
    <w:rsid w:val="007C38DF"/>
    <w:rsid w:val="007C3CA6"/>
    <w:rsid w:val="007C43AB"/>
    <w:rsid w:val="007C44D8"/>
    <w:rsid w:val="007C4BDB"/>
    <w:rsid w:val="007C5057"/>
    <w:rsid w:val="007C5232"/>
    <w:rsid w:val="007C579D"/>
    <w:rsid w:val="007C5880"/>
    <w:rsid w:val="007C5AB2"/>
    <w:rsid w:val="007C5D21"/>
    <w:rsid w:val="007C62C4"/>
    <w:rsid w:val="007C63BE"/>
    <w:rsid w:val="007C6844"/>
    <w:rsid w:val="007C6E18"/>
    <w:rsid w:val="007C7235"/>
    <w:rsid w:val="007C7889"/>
    <w:rsid w:val="007C78C0"/>
    <w:rsid w:val="007C7FDF"/>
    <w:rsid w:val="007D00E6"/>
    <w:rsid w:val="007D0751"/>
    <w:rsid w:val="007D0A45"/>
    <w:rsid w:val="007D0AEC"/>
    <w:rsid w:val="007D10E9"/>
    <w:rsid w:val="007D198D"/>
    <w:rsid w:val="007D1B51"/>
    <w:rsid w:val="007D1BB2"/>
    <w:rsid w:val="007D1CCB"/>
    <w:rsid w:val="007D2C07"/>
    <w:rsid w:val="007D2F1B"/>
    <w:rsid w:val="007D319A"/>
    <w:rsid w:val="007D371A"/>
    <w:rsid w:val="007D3793"/>
    <w:rsid w:val="007D3FDD"/>
    <w:rsid w:val="007D4210"/>
    <w:rsid w:val="007D42B0"/>
    <w:rsid w:val="007D490A"/>
    <w:rsid w:val="007D4C06"/>
    <w:rsid w:val="007D540A"/>
    <w:rsid w:val="007D57D8"/>
    <w:rsid w:val="007D58DC"/>
    <w:rsid w:val="007D60AE"/>
    <w:rsid w:val="007D6270"/>
    <w:rsid w:val="007D65A8"/>
    <w:rsid w:val="007D68D8"/>
    <w:rsid w:val="007D6B14"/>
    <w:rsid w:val="007D74B2"/>
    <w:rsid w:val="007D786A"/>
    <w:rsid w:val="007D796C"/>
    <w:rsid w:val="007D7A59"/>
    <w:rsid w:val="007D7FFE"/>
    <w:rsid w:val="007E0199"/>
    <w:rsid w:val="007E09A7"/>
    <w:rsid w:val="007E0BD8"/>
    <w:rsid w:val="007E0DF9"/>
    <w:rsid w:val="007E0E98"/>
    <w:rsid w:val="007E10A1"/>
    <w:rsid w:val="007E171B"/>
    <w:rsid w:val="007E1B9C"/>
    <w:rsid w:val="007E1C8D"/>
    <w:rsid w:val="007E1D20"/>
    <w:rsid w:val="007E1F39"/>
    <w:rsid w:val="007E243B"/>
    <w:rsid w:val="007E2B98"/>
    <w:rsid w:val="007E2E83"/>
    <w:rsid w:val="007E3013"/>
    <w:rsid w:val="007E311F"/>
    <w:rsid w:val="007E3486"/>
    <w:rsid w:val="007E39C2"/>
    <w:rsid w:val="007E3A18"/>
    <w:rsid w:val="007E3CAE"/>
    <w:rsid w:val="007E3E0C"/>
    <w:rsid w:val="007E447B"/>
    <w:rsid w:val="007E4972"/>
    <w:rsid w:val="007E5538"/>
    <w:rsid w:val="007E5D21"/>
    <w:rsid w:val="007E5DE5"/>
    <w:rsid w:val="007E643A"/>
    <w:rsid w:val="007E660B"/>
    <w:rsid w:val="007E6877"/>
    <w:rsid w:val="007E6E50"/>
    <w:rsid w:val="007E6FB6"/>
    <w:rsid w:val="007E7281"/>
    <w:rsid w:val="007E75BD"/>
    <w:rsid w:val="007E76DD"/>
    <w:rsid w:val="007E76DF"/>
    <w:rsid w:val="007E7B1F"/>
    <w:rsid w:val="007E7CDF"/>
    <w:rsid w:val="007E7DDC"/>
    <w:rsid w:val="007E7FD1"/>
    <w:rsid w:val="007F0025"/>
    <w:rsid w:val="007F029D"/>
    <w:rsid w:val="007F082B"/>
    <w:rsid w:val="007F0AD9"/>
    <w:rsid w:val="007F0C61"/>
    <w:rsid w:val="007F0EF7"/>
    <w:rsid w:val="007F0FCA"/>
    <w:rsid w:val="007F1067"/>
    <w:rsid w:val="007F16BF"/>
    <w:rsid w:val="007F219C"/>
    <w:rsid w:val="007F25B3"/>
    <w:rsid w:val="007F261F"/>
    <w:rsid w:val="007F28DF"/>
    <w:rsid w:val="007F297F"/>
    <w:rsid w:val="007F2A3D"/>
    <w:rsid w:val="007F2DC5"/>
    <w:rsid w:val="007F2E29"/>
    <w:rsid w:val="007F36D9"/>
    <w:rsid w:val="007F3890"/>
    <w:rsid w:val="007F3B6E"/>
    <w:rsid w:val="007F3EF7"/>
    <w:rsid w:val="007F4585"/>
    <w:rsid w:val="007F46E7"/>
    <w:rsid w:val="007F4EBF"/>
    <w:rsid w:val="007F515E"/>
    <w:rsid w:val="007F5260"/>
    <w:rsid w:val="007F566A"/>
    <w:rsid w:val="007F5AC6"/>
    <w:rsid w:val="007F5DC5"/>
    <w:rsid w:val="007F62D8"/>
    <w:rsid w:val="007F6340"/>
    <w:rsid w:val="007F6ADE"/>
    <w:rsid w:val="007F6B93"/>
    <w:rsid w:val="007F71A3"/>
    <w:rsid w:val="007F79F9"/>
    <w:rsid w:val="007F7B0E"/>
    <w:rsid w:val="0080035F"/>
    <w:rsid w:val="00800877"/>
    <w:rsid w:val="00800908"/>
    <w:rsid w:val="00800AB7"/>
    <w:rsid w:val="00800AC6"/>
    <w:rsid w:val="00800B66"/>
    <w:rsid w:val="00800BB8"/>
    <w:rsid w:val="00801A8F"/>
    <w:rsid w:val="00801D89"/>
    <w:rsid w:val="00801D9C"/>
    <w:rsid w:val="00801FCF"/>
    <w:rsid w:val="0080216D"/>
    <w:rsid w:val="008023FE"/>
    <w:rsid w:val="0080251B"/>
    <w:rsid w:val="00803741"/>
    <w:rsid w:val="00803C14"/>
    <w:rsid w:val="008042BB"/>
    <w:rsid w:val="008048AE"/>
    <w:rsid w:val="00804925"/>
    <w:rsid w:val="00804A3E"/>
    <w:rsid w:val="0080501F"/>
    <w:rsid w:val="0080549C"/>
    <w:rsid w:val="008054BC"/>
    <w:rsid w:val="008054DC"/>
    <w:rsid w:val="00805B32"/>
    <w:rsid w:val="00805B89"/>
    <w:rsid w:val="00805EBF"/>
    <w:rsid w:val="00805FA7"/>
    <w:rsid w:val="00805FCE"/>
    <w:rsid w:val="0080663B"/>
    <w:rsid w:val="00806B98"/>
    <w:rsid w:val="00807BD8"/>
    <w:rsid w:val="00807C23"/>
    <w:rsid w:val="00807C76"/>
    <w:rsid w:val="00807C9E"/>
    <w:rsid w:val="0081005F"/>
    <w:rsid w:val="00810218"/>
    <w:rsid w:val="00810C92"/>
    <w:rsid w:val="00810E11"/>
    <w:rsid w:val="00810E60"/>
    <w:rsid w:val="0081130A"/>
    <w:rsid w:val="0081145D"/>
    <w:rsid w:val="00811EB0"/>
    <w:rsid w:val="00812A28"/>
    <w:rsid w:val="00812C57"/>
    <w:rsid w:val="00813429"/>
    <w:rsid w:val="00813B9F"/>
    <w:rsid w:val="00813DEE"/>
    <w:rsid w:val="0081477F"/>
    <w:rsid w:val="008147C6"/>
    <w:rsid w:val="00814B49"/>
    <w:rsid w:val="008154E7"/>
    <w:rsid w:val="008158B3"/>
    <w:rsid w:val="00815F24"/>
    <w:rsid w:val="00816647"/>
    <w:rsid w:val="0081670A"/>
    <w:rsid w:val="008169C9"/>
    <w:rsid w:val="00816A5B"/>
    <w:rsid w:val="00816E24"/>
    <w:rsid w:val="00817C3C"/>
    <w:rsid w:val="00817CC8"/>
    <w:rsid w:val="008200B7"/>
    <w:rsid w:val="00820207"/>
    <w:rsid w:val="00820520"/>
    <w:rsid w:val="0082062E"/>
    <w:rsid w:val="008206E1"/>
    <w:rsid w:val="008208D2"/>
    <w:rsid w:val="00820931"/>
    <w:rsid w:val="00820A9F"/>
    <w:rsid w:val="00820CF8"/>
    <w:rsid w:val="00820E96"/>
    <w:rsid w:val="00821678"/>
    <w:rsid w:val="00821F5F"/>
    <w:rsid w:val="00822241"/>
    <w:rsid w:val="008224AF"/>
    <w:rsid w:val="0082298E"/>
    <w:rsid w:val="00822B21"/>
    <w:rsid w:val="00823128"/>
    <w:rsid w:val="00823247"/>
    <w:rsid w:val="00823278"/>
    <w:rsid w:val="00823791"/>
    <w:rsid w:val="0082389C"/>
    <w:rsid w:val="00823977"/>
    <w:rsid w:val="00823A15"/>
    <w:rsid w:val="00823BDB"/>
    <w:rsid w:val="0082430B"/>
    <w:rsid w:val="00824503"/>
    <w:rsid w:val="0082488B"/>
    <w:rsid w:val="00824C81"/>
    <w:rsid w:val="00824DEB"/>
    <w:rsid w:val="00824F62"/>
    <w:rsid w:val="0082511C"/>
    <w:rsid w:val="008251EF"/>
    <w:rsid w:val="0082570D"/>
    <w:rsid w:val="00825B58"/>
    <w:rsid w:val="00825E02"/>
    <w:rsid w:val="008262B6"/>
    <w:rsid w:val="00826451"/>
    <w:rsid w:val="00826717"/>
    <w:rsid w:val="00826BBE"/>
    <w:rsid w:val="00826FEF"/>
    <w:rsid w:val="0082702B"/>
    <w:rsid w:val="008271C7"/>
    <w:rsid w:val="008273AD"/>
    <w:rsid w:val="0082748B"/>
    <w:rsid w:val="00827658"/>
    <w:rsid w:val="00827726"/>
    <w:rsid w:val="00827C00"/>
    <w:rsid w:val="0083015C"/>
    <w:rsid w:val="008305F7"/>
    <w:rsid w:val="008306B6"/>
    <w:rsid w:val="008307D1"/>
    <w:rsid w:val="00830BBF"/>
    <w:rsid w:val="00830CE0"/>
    <w:rsid w:val="00830D0C"/>
    <w:rsid w:val="0083180A"/>
    <w:rsid w:val="00831A24"/>
    <w:rsid w:val="008328BA"/>
    <w:rsid w:val="008328D0"/>
    <w:rsid w:val="008329FF"/>
    <w:rsid w:val="00832AD9"/>
    <w:rsid w:val="00832E2B"/>
    <w:rsid w:val="00833847"/>
    <w:rsid w:val="00833A71"/>
    <w:rsid w:val="00833A72"/>
    <w:rsid w:val="0083402F"/>
    <w:rsid w:val="00834B73"/>
    <w:rsid w:val="00834D93"/>
    <w:rsid w:val="00834EE8"/>
    <w:rsid w:val="008357CE"/>
    <w:rsid w:val="008357DF"/>
    <w:rsid w:val="0083595E"/>
    <w:rsid w:val="00835AA7"/>
    <w:rsid w:val="008364A2"/>
    <w:rsid w:val="008365CF"/>
    <w:rsid w:val="008366C9"/>
    <w:rsid w:val="00836922"/>
    <w:rsid w:val="00836C12"/>
    <w:rsid w:val="008371DF"/>
    <w:rsid w:val="0083725C"/>
    <w:rsid w:val="008373EE"/>
    <w:rsid w:val="00837856"/>
    <w:rsid w:val="00837C7B"/>
    <w:rsid w:val="00837EB0"/>
    <w:rsid w:val="008400FA"/>
    <w:rsid w:val="00840642"/>
    <w:rsid w:val="00840CA2"/>
    <w:rsid w:val="008411D2"/>
    <w:rsid w:val="00841623"/>
    <w:rsid w:val="00841730"/>
    <w:rsid w:val="00841991"/>
    <w:rsid w:val="00841A07"/>
    <w:rsid w:val="008420DD"/>
    <w:rsid w:val="008421DD"/>
    <w:rsid w:val="008422C3"/>
    <w:rsid w:val="00842CD7"/>
    <w:rsid w:val="008431FE"/>
    <w:rsid w:val="008436CD"/>
    <w:rsid w:val="0084406D"/>
    <w:rsid w:val="00844548"/>
    <w:rsid w:val="008445A0"/>
    <w:rsid w:val="00844698"/>
    <w:rsid w:val="00844C0C"/>
    <w:rsid w:val="00844CDF"/>
    <w:rsid w:val="00845108"/>
    <w:rsid w:val="00845209"/>
    <w:rsid w:val="00845261"/>
    <w:rsid w:val="00845344"/>
    <w:rsid w:val="0084544A"/>
    <w:rsid w:val="0084550B"/>
    <w:rsid w:val="008457D6"/>
    <w:rsid w:val="00845862"/>
    <w:rsid w:val="00846274"/>
    <w:rsid w:val="00846528"/>
    <w:rsid w:val="00846697"/>
    <w:rsid w:val="0084687E"/>
    <w:rsid w:val="00846A3A"/>
    <w:rsid w:val="00846A83"/>
    <w:rsid w:val="00846AD5"/>
    <w:rsid w:val="00846C75"/>
    <w:rsid w:val="00846FFB"/>
    <w:rsid w:val="008473C6"/>
    <w:rsid w:val="00847501"/>
    <w:rsid w:val="00847809"/>
    <w:rsid w:val="00847AEC"/>
    <w:rsid w:val="00847EC9"/>
    <w:rsid w:val="00847F45"/>
    <w:rsid w:val="00850248"/>
    <w:rsid w:val="00850623"/>
    <w:rsid w:val="008506AF"/>
    <w:rsid w:val="0085071A"/>
    <w:rsid w:val="00850C33"/>
    <w:rsid w:val="0085154E"/>
    <w:rsid w:val="0085182F"/>
    <w:rsid w:val="00851FA9"/>
    <w:rsid w:val="008520D3"/>
    <w:rsid w:val="00852951"/>
    <w:rsid w:val="00852E37"/>
    <w:rsid w:val="00852F0C"/>
    <w:rsid w:val="00853764"/>
    <w:rsid w:val="00853C0D"/>
    <w:rsid w:val="00853C75"/>
    <w:rsid w:val="00853CBC"/>
    <w:rsid w:val="00853E41"/>
    <w:rsid w:val="00853F84"/>
    <w:rsid w:val="00854DED"/>
    <w:rsid w:val="0085520D"/>
    <w:rsid w:val="00855BD2"/>
    <w:rsid w:val="008565EF"/>
    <w:rsid w:val="0085687F"/>
    <w:rsid w:val="00856953"/>
    <w:rsid w:val="00856B69"/>
    <w:rsid w:val="00856D99"/>
    <w:rsid w:val="00856FD9"/>
    <w:rsid w:val="0085725E"/>
    <w:rsid w:val="00857427"/>
    <w:rsid w:val="00857489"/>
    <w:rsid w:val="00857C2F"/>
    <w:rsid w:val="00857EBD"/>
    <w:rsid w:val="0086024B"/>
    <w:rsid w:val="0086070D"/>
    <w:rsid w:val="008608EF"/>
    <w:rsid w:val="00860A44"/>
    <w:rsid w:val="00860C06"/>
    <w:rsid w:val="00860E34"/>
    <w:rsid w:val="0086112B"/>
    <w:rsid w:val="00861164"/>
    <w:rsid w:val="008612D0"/>
    <w:rsid w:val="0086136A"/>
    <w:rsid w:val="00861644"/>
    <w:rsid w:val="008616F1"/>
    <w:rsid w:val="00861780"/>
    <w:rsid w:val="00861C92"/>
    <w:rsid w:val="00862649"/>
    <w:rsid w:val="008626C2"/>
    <w:rsid w:val="00862A50"/>
    <w:rsid w:val="00862D23"/>
    <w:rsid w:val="00862F41"/>
    <w:rsid w:val="00863576"/>
    <w:rsid w:val="00863673"/>
    <w:rsid w:val="0086369D"/>
    <w:rsid w:val="008636B3"/>
    <w:rsid w:val="00864184"/>
    <w:rsid w:val="0086429C"/>
    <w:rsid w:val="00864A03"/>
    <w:rsid w:val="00864A58"/>
    <w:rsid w:val="00864C4E"/>
    <w:rsid w:val="0086535E"/>
    <w:rsid w:val="00865379"/>
    <w:rsid w:val="008658BF"/>
    <w:rsid w:val="00865D2C"/>
    <w:rsid w:val="00866B10"/>
    <w:rsid w:val="00866B33"/>
    <w:rsid w:val="00866CD0"/>
    <w:rsid w:val="00867237"/>
    <w:rsid w:val="008674F5"/>
    <w:rsid w:val="00867679"/>
    <w:rsid w:val="008676CF"/>
    <w:rsid w:val="00867AB6"/>
    <w:rsid w:val="00867DDA"/>
    <w:rsid w:val="00870850"/>
    <w:rsid w:val="00870851"/>
    <w:rsid w:val="00870903"/>
    <w:rsid w:val="00870D18"/>
    <w:rsid w:val="00871722"/>
    <w:rsid w:val="00871F00"/>
    <w:rsid w:val="00872159"/>
    <w:rsid w:val="00872318"/>
    <w:rsid w:val="008724C1"/>
    <w:rsid w:val="00872703"/>
    <w:rsid w:val="00872749"/>
    <w:rsid w:val="00872935"/>
    <w:rsid w:val="00872D4F"/>
    <w:rsid w:val="0087317D"/>
    <w:rsid w:val="00873309"/>
    <w:rsid w:val="00873333"/>
    <w:rsid w:val="008734E3"/>
    <w:rsid w:val="00873684"/>
    <w:rsid w:val="00873692"/>
    <w:rsid w:val="00873A00"/>
    <w:rsid w:val="00873A1A"/>
    <w:rsid w:val="00874411"/>
    <w:rsid w:val="0087447E"/>
    <w:rsid w:val="008747B3"/>
    <w:rsid w:val="00874973"/>
    <w:rsid w:val="00875307"/>
    <w:rsid w:val="0087537B"/>
    <w:rsid w:val="008755DB"/>
    <w:rsid w:val="008755FC"/>
    <w:rsid w:val="00875CB0"/>
    <w:rsid w:val="008763BD"/>
    <w:rsid w:val="008765A2"/>
    <w:rsid w:val="00876AB8"/>
    <w:rsid w:val="00876CFD"/>
    <w:rsid w:val="00876D77"/>
    <w:rsid w:val="00877977"/>
    <w:rsid w:val="00880029"/>
    <w:rsid w:val="008801C9"/>
    <w:rsid w:val="00880CB1"/>
    <w:rsid w:val="0088124D"/>
    <w:rsid w:val="008816DF"/>
    <w:rsid w:val="00881BED"/>
    <w:rsid w:val="00881C46"/>
    <w:rsid w:val="00882529"/>
    <w:rsid w:val="00882BC6"/>
    <w:rsid w:val="00882EE7"/>
    <w:rsid w:val="00883411"/>
    <w:rsid w:val="008834EC"/>
    <w:rsid w:val="00883525"/>
    <w:rsid w:val="0088358F"/>
    <w:rsid w:val="008836D7"/>
    <w:rsid w:val="00883888"/>
    <w:rsid w:val="00883961"/>
    <w:rsid w:val="00883AC2"/>
    <w:rsid w:val="00883D66"/>
    <w:rsid w:val="00883DE2"/>
    <w:rsid w:val="008843C2"/>
    <w:rsid w:val="008844C9"/>
    <w:rsid w:val="00884639"/>
    <w:rsid w:val="008848E4"/>
    <w:rsid w:val="00884B47"/>
    <w:rsid w:val="00884D1E"/>
    <w:rsid w:val="008850A9"/>
    <w:rsid w:val="008850B9"/>
    <w:rsid w:val="008857C6"/>
    <w:rsid w:val="008857F3"/>
    <w:rsid w:val="00885BB0"/>
    <w:rsid w:val="00885D64"/>
    <w:rsid w:val="00885D7C"/>
    <w:rsid w:val="00885FB0"/>
    <w:rsid w:val="0088686F"/>
    <w:rsid w:val="008869C4"/>
    <w:rsid w:val="00886A02"/>
    <w:rsid w:val="00886D74"/>
    <w:rsid w:val="00886E8E"/>
    <w:rsid w:val="0088724B"/>
    <w:rsid w:val="008873D9"/>
    <w:rsid w:val="00887504"/>
    <w:rsid w:val="00887F28"/>
    <w:rsid w:val="00887F87"/>
    <w:rsid w:val="00890546"/>
    <w:rsid w:val="008908A4"/>
    <w:rsid w:val="0089168D"/>
    <w:rsid w:val="00891899"/>
    <w:rsid w:val="00891C96"/>
    <w:rsid w:val="00891CA4"/>
    <w:rsid w:val="00891E45"/>
    <w:rsid w:val="00892C3B"/>
    <w:rsid w:val="00892D14"/>
    <w:rsid w:val="00892F34"/>
    <w:rsid w:val="00893063"/>
    <w:rsid w:val="00893D26"/>
    <w:rsid w:val="0089454E"/>
    <w:rsid w:val="008947EE"/>
    <w:rsid w:val="00894F71"/>
    <w:rsid w:val="00895016"/>
    <w:rsid w:val="008951FF"/>
    <w:rsid w:val="008952D5"/>
    <w:rsid w:val="0089535C"/>
    <w:rsid w:val="00895382"/>
    <w:rsid w:val="00895579"/>
    <w:rsid w:val="00895671"/>
    <w:rsid w:val="00895E21"/>
    <w:rsid w:val="008961F4"/>
    <w:rsid w:val="00896F7C"/>
    <w:rsid w:val="008974F2"/>
    <w:rsid w:val="00897A8B"/>
    <w:rsid w:val="00897DE2"/>
    <w:rsid w:val="008A0380"/>
    <w:rsid w:val="008A0515"/>
    <w:rsid w:val="008A06E7"/>
    <w:rsid w:val="008A0893"/>
    <w:rsid w:val="008A0E41"/>
    <w:rsid w:val="008A11B7"/>
    <w:rsid w:val="008A1620"/>
    <w:rsid w:val="008A175A"/>
    <w:rsid w:val="008A17C7"/>
    <w:rsid w:val="008A1809"/>
    <w:rsid w:val="008A18F2"/>
    <w:rsid w:val="008A1A3E"/>
    <w:rsid w:val="008A1DAB"/>
    <w:rsid w:val="008A1EBB"/>
    <w:rsid w:val="008A1EF6"/>
    <w:rsid w:val="008A2175"/>
    <w:rsid w:val="008A2420"/>
    <w:rsid w:val="008A2597"/>
    <w:rsid w:val="008A28F1"/>
    <w:rsid w:val="008A30AE"/>
    <w:rsid w:val="008A312A"/>
    <w:rsid w:val="008A325A"/>
    <w:rsid w:val="008A337C"/>
    <w:rsid w:val="008A39FE"/>
    <w:rsid w:val="008A3DC5"/>
    <w:rsid w:val="008A41F5"/>
    <w:rsid w:val="008A4561"/>
    <w:rsid w:val="008A4A6F"/>
    <w:rsid w:val="008A4DCA"/>
    <w:rsid w:val="008A5256"/>
    <w:rsid w:val="008A5466"/>
    <w:rsid w:val="008A55D1"/>
    <w:rsid w:val="008A579F"/>
    <w:rsid w:val="008A5A58"/>
    <w:rsid w:val="008A5E0F"/>
    <w:rsid w:val="008A610A"/>
    <w:rsid w:val="008A6189"/>
    <w:rsid w:val="008A65AC"/>
    <w:rsid w:val="008A662F"/>
    <w:rsid w:val="008A6C2D"/>
    <w:rsid w:val="008A6D80"/>
    <w:rsid w:val="008A6DC4"/>
    <w:rsid w:val="008A6EED"/>
    <w:rsid w:val="008A7261"/>
    <w:rsid w:val="008A78C3"/>
    <w:rsid w:val="008A7D11"/>
    <w:rsid w:val="008A7F1C"/>
    <w:rsid w:val="008A7F6E"/>
    <w:rsid w:val="008B00E2"/>
    <w:rsid w:val="008B021C"/>
    <w:rsid w:val="008B067D"/>
    <w:rsid w:val="008B0C96"/>
    <w:rsid w:val="008B0D15"/>
    <w:rsid w:val="008B0D43"/>
    <w:rsid w:val="008B0F4C"/>
    <w:rsid w:val="008B0F9A"/>
    <w:rsid w:val="008B0FB9"/>
    <w:rsid w:val="008B12D2"/>
    <w:rsid w:val="008B1388"/>
    <w:rsid w:val="008B16D0"/>
    <w:rsid w:val="008B1C66"/>
    <w:rsid w:val="008B1F44"/>
    <w:rsid w:val="008B2311"/>
    <w:rsid w:val="008B289C"/>
    <w:rsid w:val="008B2BE9"/>
    <w:rsid w:val="008B2E96"/>
    <w:rsid w:val="008B302E"/>
    <w:rsid w:val="008B321C"/>
    <w:rsid w:val="008B3261"/>
    <w:rsid w:val="008B3523"/>
    <w:rsid w:val="008B3AF0"/>
    <w:rsid w:val="008B3B2C"/>
    <w:rsid w:val="008B3C45"/>
    <w:rsid w:val="008B3CAF"/>
    <w:rsid w:val="008B3D5D"/>
    <w:rsid w:val="008B46E9"/>
    <w:rsid w:val="008B4BA4"/>
    <w:rsid w:val="008B4F6A"/>
    <w:rsid w:val="008B5048"/>
    <w:rsid w:val="008B54A6"/>
    <w:rsid w:val="008B57CA"/>
    <w:rsid w:val="008B5948"/>
    <w:rsid w:val="008B5B36"/>
    <w:rsid w:val="008B5B77"/>
    <w:rsid w:val="008B5C15"/>
    <w:rsid w:val="008B5E99"/>
    <w:rsid w:val="008B6181"/>
    <w:rsid w:val="008B6359"/>
    <w:rsid w:val="008B6C8F"/>
    <w:rsid w:val="008B6ED3"/>
    <w:rsid w:val="008B6F12"/>
    <w:rsid w:val="008B71E6"/>
    <w:rsid w:val="008B741D"/>
    <w:rsid w:val="008B741F"/>
    <w:rsid w:val="008B7464"/>
    <w:rsid w:val="008B77DC"/>
    <w:rsid w:val="008B7912"/>
    <w:rsid w:val="008B7953"/>
    <w:rsid w:val="008B7CB0"/>
    <w:rsid w:val="008B7ED8"/>
    <w:rsid w:val="008C0385"/>
    <w:rsid w:val="008C062C"/>
    <w:rsid w:val="008C064B"/>
    <w:rsid w:val="008C0AD7"/>
    <w:rsid w:val="008C0D30"/>
    <w:rsid w:val="008C0D89"/>
    <w:rsid w:val="008C0F15"/>
    <w:rsid w:val="008C1912"/>
    <w:rsid w:val="008C262C"/>
    <w:rsid w:val="008C2EA0"/>
    <w:rsid w:val="008C2FF2"/>
    <w:rsid w:val="008C3443"/>
    <w:rsid w:val="008C3C53"/>
    <w:rsid w:val="008C40D8"/>
    <w:rsid w:val="008C4633"/>
    <w:rsid w:val="008C5328"/>
    <w:rsid w:val="008C5C7A"/>
    <w:rsid w:val="008C5CB2"/>
    <w:rsid w:val="008C5E98"/>
    <w:rsid w:val="008C5EB7"/>
    <w:rsid w:val="008C5F03"/>
    <w:rsid w:val="008C5F30"/>
    <w:rsid w:val="008C5F64"/>
    <w:rsid w:val="008C6356"/>
    <w:rsid w:val="008C64BA"/>
    <w:rsid w:val="008C65D9"/>
    <w:rsid w:val="008C6640"/>
    <w:rsid w:val="008C6868"/>
    <w:rsid w:val="008C6D7A"/>
    <w:rsid w:val="008C7069"/>
    <w:rsid w:val="008C7190"/>
    <w:rsid w:val="008C7549"/>
    <w:rsid w:val="008C772E"/>
    <w:rsid w:val="008C776D"/>
    <w:rsid w:val="008D01DF"/>
    <w:rsid w:val="008D07B6"/>
    <w:rsid w:val="008D0C4F"/>
    <w:rsid w:val="008D0C69"/>
    <w:rsid w:val="008D0DF1"/>
    <w:rsid w:val="008D0EB2"/>
    <w:rsid w:val="008D0F16"/>
    <w:rsid w:val="008D0FDD"/>
    <w:rsid w:val="008D111A"/>
    <w:rsid w:val="008D11A4"/>
    <w:rsid w:val="008D17E0"/>
    <w:rsid w:val="008D19E7"/>
    <w:rsid w:val="008D1A9D"/>
    <w:rsid w:val="008D1C0D"/>
    <w:rsid w:val="008D20D5"/>
    <w:rsid w:val="008D22B3"/>
    <w:rsid w:val="008D249D"/>
    <w:rsid w:val="008D26FC"/>
    <w:rsid w:val="008D2737"/>
    <w:rsid w:val="008D2FAC"/>
    <w:rsid w:val="008D3252"/>
    <w:rsid w:val="008D4378"/>
    <w:rsid w:val="008D5AC2"/>
    <w:rsid w:val="008D5B8B"/>
    <w:rsid w:val="008D5BA3"/>
    <w:rsid w:val="008D614C"/>
    <w:rsid w:val="008D633D"/>
    <w:rsid w:val="008D63F9"/>
    <w:rsid w:val="008D65CC"/>
    <w:rsid w:val="008D660D"/>
    <w:rsid w:val="008D669B"/>
    <w:rsid w:val="008D68CF"/>
    <w:rsid w:val="008D7022"/>
    <w:rsid w:val="008D79A8"/>
    <w:rsid w:val="008E048C"/>
    <w:rsid w:val="008E0696"/>
    <w:rsid w:val="008E074E"/>
    <w:rsid w:val="008E0A28"/>
    <w:rsid w:val="008E0FAB"/>
    <w:rsid w:val="008E1A88"/>
    <w:rsid w:val="008E1F7B"/>
    <w:rsid w:val="008E222D"/>
    <w:rsid w:val="008E2377"/>
    <w:rsid w:val="008E25B8"/>
    <w:rsid w:val="008E322E"/>
    <w:rsid w:val="008E34B8"/>
    <w:rsid w:val="008E352B"/>
    <w:rsid w:val="008E37B3"/>
    <w:rsid w:val="008E3909"/>
    <w:rsid w:val="008E3A45"/>
    <w:rsid w:val="008E3BEA"/>
    <w:rsid w:val="008E3CF5"/>
    <w:rsid w:val="008E3D56"/>
    <w:rsid w:val="008E4306"/>
    <w:rsid w:val="008E431C"/>
    <w:rsid w:val="008E43B2"/>
    <w:rsid w:val="008E4A5F"/>
    <w:rsid w:val="008E4B40"/>
    <w:rsid w:val="008E4F05"/>
    <w:rsid w:val="008E507A"/>
    <w:rsid w:val="008E510D"/>
    <w:rsid w:val="008E520B"/>
    <w:rsid w:val="008E547A"/>
    <w:rsid w:val="008E574D"/>
    <w:rsid w:val="008E606E"/>
    <w:rsid w:val="008E6341"/>
    <w:rsid w:val="008E640F"/>
    <w:rsid w:val="008E6BEB"/>
    <w:rsid w:val="008E6C16"/>
    <w:rsid w:val="008E6DF9"/>
    <w:rsid w:val="008E6EA9"/>
    <w:rsid w:val="008E6FF4"/>
    <w:rsid w:val="008E786C"/>
    <w:rsid w:val="008E78DF"/>
    <w:rsid w:val="008E7B5F"/>
    <w:rsid w:val="008F15BC"/>
    <w:rsid w:val="008F15C5"/>
    <w:rsid w:val="008F1A36"/>
    <w:rsid w:val="008F1A5E"/>
    <w:rsid w:val="008F1A9B"/>
    <w:rsid w:val="008F2AC2"/>
    <w:rsid w:val="008F3104"/>
    <w:rsid w:val="008F3307"/>
    <w:rsid w:val="008F3366"/>
    <w:rsid w:val="008F3D29"/>
    <w:rsid w:val="008F4156"/>
    <w:rsid w:val="008F53FA"/>
    <w:rsid w:val="008F58A1"/>
    <w:rsid w:val="008F58B3"/>
    <w:rsid w:val="008F665A"/>
    <w:rsid w:val="008F6835"/>
    <w:rsid w:val="008F6989"/>
    <w:rsid w:val="008F6AF5"/>
    <w:rsid w:val="008F6DD2"/>
    <w:rsid w:val="008F7013"/>
    <w:rsid w:val="008F70A9"/>
    <w:rsid w:val="008F72E6"/>
    <w:rsid w:val="008F77D2"/>
    <w:rsid w:val="008F79BC"/>
    <w:rsid w:val="008F7C5B"/>
    <w:rsid w:val="008F7D98"/>
    <w:rsid w:val="00900530"/>
    <w:rsid w:val="00900535"/>
    <w:rsid w:val="00900553"/>
    <w:rsid w:val="009006DE"/>
    <w:rsid w:val="00901291"/>
    <w:rsid w:val="00901651"/>
    <w:rsid w:val="0090168B"/>
    <w:rsid w:val="009022AC"/>
    <w:rsid w:val="00902BC9"/>
    <w:rsid w:val="0090308C"/>
    <w:rsid w:val="00903F43"/>
    <w:rsid w:val="00904062"/>
    <w:rsid w:val="0090412E"/>
    <w:rsid w:val="009047BC"/>
    <w:rsid w:val="00904EBC"/>
    <w:rsid w:val="009058FC"/>
    <w:rsid w:val="00905DFF"/>
    <w:rsid w:val="009065E8"/>
    <w:rsid w:val="0090694B"/>
    <w:rsid w:val="00907305"/>
    <w:rsid w:val="009075CB"/>
    <w:rsid w:val="009076A8"/>
    <w:rsid w:val="0090790B"/>
    <w:rsid w:val="00907DCD"/>
    <w:rsid w:val="009100A2"/>
    <w:rsid w:val="00910B1B"/>
    <w:rsid w:val="00910B9F"/>
    <w:rsid w:val="00910C56"/>
    <w:rsid w:val="00911148"/>
    <w:rsid w:val="00911515"/>
    <w:rsid w:val="009117B6"/>
    <w:rsid w:val="009117E9"/>
    <w:rsid w:val="00911E3D"/>
    <w:rsid w:val="009120DB"/>
    <w:rsid w:val="009121FE"/>
    <w:rsid w:val="009128D9"/>
    <w:rsid w:val="00912B58"/>
    <w:rsid w:val="00912CC1"/>
    <w:rsid w:val="00912D84"/>
    <w:rsid w:val="00912DF8"/>
    <w:rsid w:val="00912FDB"/>
    <w:rsid w:val="00913167"/>
    <w:rsid w:val="009132C4"/>
    <w:rsid w:val="00913341"/>
    <w:rsid w:val="00913508"/>
    <w:rsid w:val="00913615"/>
    <w:rsid w:val="00913774"/>
    <w:rsid w:val="00913B3C"/>
    <w:rsid w:val="00913CD4"/>
    <w:rsid w:val="00913E23"/>
    <w:rsid w:val="00914608"/>
    <w:rsid w:val="00914EFB"/>
    <w:rsid w:val="009150A6"/>
    <w:rsid w:val="00915346"/>
    <w:rsid w:val="00915C06"/>
    <w:rsid w:val="00916334"/>
    <w:rsid w:val="0091646E"/>
    <w:rsid w:val="009165B0"/>
    <w:rsid w:val="0091697B"/>
    <w:rsid w:val="00916F18"/>
    <w:rsid w:val="00916FFE"/>
    <w:rsid w:val="0091767C"/>
    <w:rsid w:val="00917D5F"/>
    <w:rsid w:val="00920083"/>
    <w:rsid w:val="00920234"/>
    <w:rsid w:val="00920D35"/>
    <w:rsid w:val="00920D97"/>
    <w:rsid w:val="00920F84"/>
    <w:rsid w:val="00921024"/>
    <w:rsid w:val="009216F4"/>
    <w:rsid w:val="00921894"/>
    <w:rsid w:val="00921968"/>
    <w:rsid w:val="00921E13"/>
    <w:rsid w:val="00922296"/>
    <w:rsid w:val="00922AA5"/>
    <w:rsid w:val="00922AD8"/>
    <w:rsid w:val="00922F72"/>
    <w:rsid w:val="0092312C"/>
    <w:rsid w:val="009232B0"/>
    <w:rsid w:val="00923462"/>
    <w:rsid w:val="00923746"/>
    <w:rsid w:val="00923DDC"/>
    <w:rsid w:val="009242DD"/>
    <w:rsid w:val="00924587"/>
    <w:rsid w:val="009245E2"/>
    <w:rsid w:val="00924831"/>
    <w:rsid w:val="009249D2"/>
    <w:rsid w:val="00924CFE"/>
    <w:rsid w:val="00924F8D"/>
    <w:rsid w:val="0092580D"/>
    <w:rsid w:val="00925875"/>
    <w:rsid w:val="00925C4A"/>
    <w:rsid w:val="0092618B"/>
    <w:rsid w:val="00926A35"/>
    <w:rsid w:val="00926AE4"/>
    <w:rsid w:val="00927090"/>
    <w:rsid w:val="0092734B"/>
    <w:rsid w:val="0092762C"/>
    <w:rsid w:val="00927D3B"/>
    <w:rsid w:val="009308B4"/>
    <w:rsid w:val="00930A91"/>
    <w:rsid w:val="00930F55"/>
    <w:rsid w:val="00931085"/>
    <w:rsid w:val="009310FC"/>
    <w:rsid w:val="00931489"/>
    <w:rsid w:val="009314BC"/>
    <w:rsid w:val="00931593"/>
    <w:rsid w:val="00931756"/>
    <w:rsid w:val="00931D7A"/>
    <w:rsid w:val="00931F17"/>
    <w:rsid w:val="009322A6"/>
    <w:rsid w:val="0093285C"/>
    <w:rsid w:val="00932F87"/>
    <w:rsid w:val="0093346E"/>
    <w:rsid w:val="0093348E"/>
    <w:rsid w:val="009334B7"/>
    <w:rsid w:val="00933CE2"/>
    <w:rsid w:val="00933E5C"/>
    <w:rsid w:val="00934A80"/>
    <w:rsid w:val="00934AF9"/>
    <w:rsid w:val="00934CA2"/>
    <w:rsid w:val="009358A8"/>
    <w:rsid w:val="00935BD5"/>
    <w:rsid w:val="00935FC2"/>
    <w:rsid w:val="0093622C"/>
    <w:rsid w:val="00936328"/>
    <w:rsid w:val="00937018"/>
    <w:rsid w:val="009373A8"/>
    <w:rsid w:val="00940173"/>
    <w:rsid w:val="009403F9"/>
    <w:rsid w:val="009407A6"/>
    <w:rsid w:val="009407A7"/>
    <w:rsid w:val="00940A6D"/>
    <w:rsid w:val="009415F8"/>
    <w:rsid w:val="009417CA"/>
    <w:rsid w:val="009418CC"/>
    <w:rsid w:val="00941A8C"/>
    <w:rsid w:val="00941C61"/>
    <w:rsid w:val="0094288F"/>
    <w:rsid w:val="009429FE"/>
    <w:rsid w:val="00942A13"/>
    <w:rsid w:val="00942B47"/>
    <w:rsid w:val="00942C10"/>
    <w:rsid w:val="00942CA6"/>
    <w:rsid w:val="009431BF"/>
    <w:rsid w:val="009433DE"/>
    <w:rsid w:val="009434DF"/>
    <w:rsid w:val="00943A6B"/>
    <w:rsid w:val="00943C99"/>
    <w:rsid w:val="00943CD3"/>
    <w:rsid w:val="0094422F"/>
    <w:rsid w:val="00944316"/>
    <w:rsid w:val="00944D19"/>
    <w:rsid w:val="00945633"/>
    <w:rsid w:val="00945635"/>
    <w:rsid w:val="00945939"/>
    <w:rsid w:val="00945A80"/>
    <w:rsid w:val="00945ACB"/>
    <w:rsid w:val="00945B46"/>
    <w:rsid w:val="009467D8"/>
    <w:rsid w:val="00946907"/>
    <w:rsid w:val="00946ADD"/>
    <w:rsid w:val="00946B90"/>
    <w:rsid w:val="00946C6A"/>
    <w:rsid w:val="009472B6"/>
    <w:rsid w:val="009472F2"/>
    <w:rsid w:val="00947C6A"/>
    <w:rsid w:val="00947DFB"/>
    <w:rsid w:val="00947F98"/>
    <w:rsid w:val="0095016F"/>
    <w:rsid w:val="009503B5"/>
    <w:rsid w:val="00950410"/>
    <w:rsid w:val="009504A7"/>
    <w:rsid w:val="00950C5E"/>
    <w:rsid w:val="00951264"/>
    <w:rsid w:val="009514A8"/>
    <w:rsid w:val="0095188D"/>
    <w:rsid w:val="009519D4"/>
    <w:rsid w:val="00951E4F"/>
    <w:rsid w:val="00952B08"/>
    <w:rsid w:val="00952D45"/>
    <w:rsid w:val="00952E3C"/>
    <w:rsid w:val="009535AA"/>
    <w:rsid w:val="00953673"/>
    <w:rsid w:val="00953C79"/>
    <w:rsid w:val="00953F15"/>
    <w:rsid w:val="009544A6"/>
    <w:rsid w:val="00954587"/>
    <w:rsid w:val="00954B45"/>
    <w:rsid w:val="00955184"/>
    <w:rsid w:val="0095552B"/>
    <w:rsid w:val="009555AB"/>
    <w:rsid w:val="00955632"/>
    <w:rsid w:val="00955A47"/>
    <w:rsid w:val="00955D1C"/>
    <w:rsid w:val="00956059"/>
    <w:rsid w:val="009561E8"/>
    <w:rsid w:val="00956377"/>
    <w:rsid w:val="009564F2"/>
    <w:rsid w:val="00956535"/>
    <w:rsid w:val="00956AD3"/>
    <w:rsid w:val="00956E8F"/>
    <w:rsid w:val="00957457"/>
    <w:rsid w:val="0095774B"/>
    <w:rsid w:val="0095797F"/>
    <w:rsid w:val="009579F6"/>
    <w:rsid w:val="009600AF"/>
    <w:rsid w:val="009600EC"/>
    <w:rsid w:val="0096059D"/>
    <w:rsid w:val="009605C0"/>
    <w:rsid w:val="0096079E"/>
    <w:rsid w:val="009608E8"/>
    <w:rsid w:val="009613F2"/>
    <w:rsid w:val="00961558"/>
    <w:rsid w:val="009617B8"/>
    <w:rsid w:val="00961AD8"/>
    <w:rsid w:val="00961BE6"/>
    <w:rsid w:val="00961D92"/>
    <w:rsid w:val="00961F44"/>
    <w:rsid w:val="00961FDE"/>
    <w:rsid w:val="00962329"/>
    <w:rsid w:val="00962C9F"/>
    <w:rsid w:val="00962D41"/>
    <w:rsid w:val="0096351F"/>
    <w:rsid w:val="00963B2B"/>
    <w:rsid w:val="00963BFB"/>
    <w:rsid w:val="009640B8"/>
    <w:rsid w:val="009642FE"/>
    <w:rsid w:val="0096444E"/>
    <w:rsid w:val="00964570"/>
    <w:rsid w:val="00964CA1"/>
    <w:rsid w:val="00965B72"/>
    <w:rsid w:val="00965F48"/>
    <w:rsid w:val="0096613F"/>
    <w:rsid w:val="009661F0"/>
    <w:rsid w:val="009666A9"/>
    <w:rsid w:val="009667A7"/>
    <w:rsid w:val="00966A38"/>
    <w:rsid w:val="00966ABA"/>
    <w:rsid w:val="00966C2B"/>
    <w:rsid w:val="00966E15"/>
    <w:rsid w:val="00966F59"/>
    <w:rsid w:val="0096705F"/>
    <w:rsid w:val="0096711C"/>
    <w:rsid w:val="00967676"/>
    <w:rsid w:val="00967C72"/>
    <w:rsid w:val="00967D7A"/>
    <w:rsid w:val="00967E67"/>
    <w:rsid w:val="00970534"/>
    <w:rsid w:val="00970563"/>
    <w:rsid w:val="00970B0E"/>
    <w:rsid w:val="00970B14"/>
    <w:rsid w:val="009710C0"/>
    <w:rsid w:val="009711CA"/>
    <w:rsid w:val="00971346"/>
    <w:rsid w:val="009713DF"/>
    <w:rsid w:val="00971EBB"/>
    <w:rsid w:val="00972231"/>
    <w:rsid w:val="0097247F"/>
    <w:rsid w:val="00972EDE"/>
    <w:rsid w:val="00972F27"/>
    <w:rsid w:val="00973112"/>
    <w:rsid w:val="009737B4"/>
    <w:rsid w:val="00973AB8"/>
    <w:rsid w:val="00973D1F"/>
    <w:rsid w:val="0097402F"/>
    <w:rsid w:val="00974111"/>
    <w:rsid w:val="009744CA"/>
    <w:rsid w:val="009746FB"/>
    <w:rsid w:val="00974882"/>
    <w:rsid w:val="00974FDB"/>
    <w:rsid w:val="0097500B"/>
    <w:rsid w:val="009753C3"/>
    <w:rsid w:val="009754ED"/>
    <w:rsid w:val="00975891"/>
    <w:rsid w:val="00975DAF"/>
    <w:rsid w:val="00975F53"/>
    <w:rsid w:val="009763ED"/>
    <w:rsid w:val="0097659F"/>
    <w:rsid w:val="009768B2"/>
    <w:rsid w:val="00977115"/>
    <w:rsid w:val="00977147"/>
    <w:rsid w:val="00977845"/>
    <w:rsid w:val="009778CF"/>
    <w:rsid w:val="00977B4E"/>
    <w:rsid w:val="00977BD4"/>
    <w:rsid w:val="0098006E"/>
    <w:rsid w:val="00980250"/>
    <w:rsid w:val="009802DB"/>
    <w:rsid w:val="009807FB"/>
    <w:rsid w:val="009808AC"/>
    <w:rsid w:val="00980BD6"/>
    <w:rsid w:val="00980C2A"/>
    <w:rsid w:val="00980E56"/>
    <w:rsid w:val="00981033"/>
    <w:rsid w:val="00981478"/>
    <w:rsid w:val="00981555"/>
    <w:rsid w:val="00981EAE"/>
    <w:rsid w:val="009820CF"/>
    <w:rsid w:val="00982183"/>
    <w:rsid w:val="009821C6"/>
    <w:rsid w:val="009825F7"/>
    <w:rsid w:val="0098272A"/>
    <w:rsid w:val="009827FC"/>
    <w:rsid w:val="00982B77"/>
    <w:rsid w:val="009832D3"/>
    <w:rsid w:val="009835B0"/>
    <w:rsid w:val="009835EF"/>
    <w:rsid w:val="009839DF"/>
    <w:rsid w:val="00983B72"/>
    <w:rsid w:val="00983C32"/>
    <w:rsid w:val="00983D74"/>
    <w:rsid w:val="0098401F"/>
    <w:rsid w:val="0098410F"/>
    <w:rsid w:val="009841C3"/>
    <w:rsid w:val="009845DC"/>
    <w:rsid w:val="0098498D"/>
    <w:rsid w:val="009852CA"/>
    <w:rsid w:val="00985303"/>
    <w:rsid w:val="009853D8"/>
    <w:rsid w:val="0098557E"/>
    <w:rsid w:val="00985B36"/>
    <w:rsid w:val="00985DF1"/>
    <w:rsid w:val="00985ED4"/>
    <w:rsid w:val="00985F19"/>
    <w:rsid w:val="009865F6"/>
    <w:rsid w:val="00986AB1"/>
    <w:rsid w:val="00986D52"/>
    <w:rsid w:val="00986F27"/>
    <w:rsid w:val="009876CC"/>
    <w:rsid w:val="0098774E"/>
    <w:rsid w:val="00990198"/>
    <w:rsid w:val="009908BE"/>
    <w:rsid w:val="009914D2"/>
    <w:rsid w:val="0099193C"/>
    <w:rsid w:val="00991B81"/>
    <w:rsid w:val="00991E8A"/>
    <w:rsid w:val="00991FB2"/>
    <w:rsid w:val="0099207A"/>
    <w:rsid w:val="009920E5"/>
    <w:rsid w:val="009921D4"/>
    <w:rsid w:val="0099285B"/>
    <w:rsid w:val="00992C1B"/>
    <w:rsid w:val="00992D96"/>
    <w:rsid w:val="00993103"/>
    <w:rsid w:val="0099323C"/>
    <w:rsid w:val="00993250"/>
    <w:rsid w:val="0099334B"/>
    <w:rsid w:val="0099356A"/>
    <w:rsid w:val="009936B8"/>
    <w:rsid w:val="00993716"/>
    <w:rsid w:val="00993F1A"/>
    <w:rsid w:val="0099402C"/>
    <w:rsid w:val="00994428"/>
    <w:rsid w:val="00994D55"/>
    <w:rsid w:val="00994E40"/>
    <w:rsid w:val="00994E56"/>
    <w:rsid w:val="00995361"/>
    <w:rsid w:val="009958FD"/>
    <w:rsid w:val="00995EAE"/>
    <w:rsid w:val="00996183"/>
    <w:rsid w:val="00996514"/>
    <w:rsid w:val="009966D1"/>
    <w:rsid w:val="00996AC1"/>
    <w:rsid w:val="00996E89"/>
    <w:rsid w:val="0099705D"/>
    <w:rsid w:val="009972A6"/>
    <w:rsid w:val="00997CC0"/>
    <w:rsid w:val="00997D3D"/>
    <w:rsid w:val="009A04B2"/>
    <w:rsid w:val="009A07AB"/>
    <w:rsid w:val="009A0A28"/>
    <w:rsid w:val="009A0AED"/>
    <w:rsid w:val="009A0B31"/>
    <w:rsid w:val="009A0DAA"/>
    <w:rsid w:val="009A1269"/>
    <w:rsid w:val="009A1457"/>
    <w:rsid w:val="009A18BA"/>
    <w:rsid w:val="009A18E0"/>
    <w:rsid w:val="009A1A3B"/>
    <w:rsid w:val="009A1C52"/>
    <w:rsid w:val="009A1F22"/>
    <w:rsid w:val="009A20EA"/>
    <w:rsid w:val="009A2280"/>
    <w:rsid w:val="009A251D"/>
    <w:rsid w:val="009A28B2"/>
    <w:rsid w:val="009A2958"/>
    <w:rsid w:val="009A347E"/>
    <w:rsid w:val="009A3986"/>
    <w:rsid w:val="009A3B79"/>
    <w:rsid w:val="009A4514"/>
    <w:rsid w:val="009A481D"/>
    <w:rsid w:val="009A5045"/>
    <w:rsid w:val="009A5306"/>
    <w:rsid w:val="009A5C07"/>
    <w:rsid w:val="009A5DB5"/>
    <w:rsid w:val="009A5E2A"/>
    <w:rsid w:val="009A5E41"/>
    <w:rsid w:val="009A6157"/>
    <w:rsid w:val="009A6CA5"/>
    <w:rsid w:val="009A71AE"/>
    <w:rsid w:val="009A79B0"/>
    <w:rsid w:val="009A79CB"/>
    <w:rsid w:val="009A7B27"/>
    <w:rsid w:val="009A7E61"/>
    <w:rsid w:val="009B145E"/>
    <w:rsid w:val="009B1569"/>
    <w:rsid w:val="009B1B5C"/>
    <w:rsid w:val="009B1E83"/>
    <w:rsid w:val="009B1EE7"/>
    <w:rsid w:val="009B2711"/>
    <w:rsid w:val="009B2AEB"/>
    <w:rsid w:val="009B2B0B"/>
    <w:rsid w:val="009B2DD5"/>
    <w:rsid w:val="009B3B37"/>
    <w:rsid w:val="009B3F21"/>
    <w:rsid w:val="009B433F"/>
    <w:rsid w:val="009B4633"/>
    <w:rsid w:val="009B4D61"/>
    <w:rsid w:val="009B4E5F"/>
    <w:rsid w:val="009B528F"/>
    <w:rsid w:val="009B54A2"/>
    <w:rsid w:val="009B5581"/>
    <w:rsid w:val="009B5B32"/>
    <w:rsid w:val="009B5EA0"/>
    <w:rsid w:val="009B6264"/>
    <w:rsid w:val="009B6514"/>
    <w:rsid w:val="009C0238"/>
    <w:rsid w:val="009C02DE"/>
    <w:rsid w:val="009C048E"/>
    <w:rsid w:val="009C05EA"/>
    <w:rsid w:val="009C07B6"/>
    <w:rsid w:val="009C19D3"/>
    <w:rsid w:val="009C1C85"/>
    <w:rsid w:val="009C1EF8"/>
    <w:rsid w:val="009C221E"/>
    <w:rsid w:val="009C22C8"/>
    <w:rsid w:val="009C2768"/>
    <w:rsid w:val="009C33EB"/>
    <w:rsid w:val="009C35CC"/>
    <w:rsid w:val="009C39F5"/>
    <w:rsid w:val="009C4780"/>
    <w:rsid w:val="009C4983"/>
    <w:rsid w:val="009C4D17"/>
    <w:rsid w:val="009C4FA3"/>
    <w:rsid w:val="009C51E0"/>
    <w:rsid w:val="009C53C4"/>
    <w:rsid w:val="009C5A12"/>
    <w:rsid w:val="009C5C37"/>
    <w:rsid w:val="009C5C53"/>
    <w:rsid w:val="009C5D16"/>
    <w:rsid w:val="009C5E66"/>
    <w:rsid w:val="009C5EBD"/>
    <w:rsid w:val="009C5F63"/>
    <w:rsid w:val="009C60F6"/>
    <w:rsid w:val="009C6966"/>
    <w:rsid w:val="009C6A3E"/>
    <w:rsid w:val="009C6FF9"/>
    <w:rsid w:val="009C763A"/>
    <w:rsid w:val="009C77FF"/>
    <w:rsid w:val="009C7997"/>
    <w:rsid w:val="009C7A96"/>
    <w:rsid w:val="009D028D"/>
    <w:rsid w:val="009D036F"/>
    <w:rsid w:val="009D0459"/>
    <w:rsid w:val="009D0B62"/>
    <w:rsid w:val="009D1167"/>
    <w:rsid w:val="009D124E"/>
    <w:rsid w:val="009D125B"/>
    <w:rsid w:val="009D149D"/>
    <w:rsid w:val="009D1652"/>
    <w:rsid w:val="009D1B5B"/>
    <w:rsid w:val="009D1BFE"/>
    <w:rsid w:val="009D1F80"/>
    <w:rsid w:val="009D2675"/>
    <w:rsid w:val="009D2A88"/>
    <w:rsid w:val="009D2EA2"/>
    <w:rsid w:val="009D2FEA"/>
    <w:rsid w:val="009D32EB"/>
    <w:rsid w:val="009D3866"/>
    <w:rsid w:val="009D38B2"/>
    <w:rsid w:val="009D3A3D"/>
    <w:rsid w:val="009D3CBB"/>
    <w:rsid w:val="009D3DA2"/>
    <w:rsid w:val="009D3E5E"/>
    <w:rsid w:val="009D3FFF"/>
    <w:rsid w:val="009D403E"/>
    <w:rsid w:val="009D41CE"/>
    <w:rsid w:val="009D4773"/>
    <w:rsid w:val="009D49C1"/>
    <w:rsid w:val="009D4AFA"/>
    <w:rsid w:val="009D5340"/>
    <w:rsid w:val="009D550C"/>
    <w:rsid w:val="009D5730"/>
    <w:rsid w:val="009D5A6D"/>
    <w:rsid w:val="009D65C2"/>
    <w:rsid w:val="009D699F"/>
    <w:rsid w:val="009D6B4D"/>
    <w:rsid w:val="009D6D52"/>
    <w:rsid w:val="009D73AE"/>
    <w:rsid w:val="009D7427"/>
    <w:rsid w:val="009D76F8"/>
    <w:rsid w:val="009D7855"/>
    <w:rsid w:val="009D78A5"/>
    <w:rsid w:val="009E0484"/>
    <w:rsid w:val="009E055D"/>
    <w:rsid w:val="009E06C6"/>
    <w:rsid w:val="009E0724"/>
    <w:rsid w:val="009E0FC7"/>
    <w:rsid w:val="009E138D"/>
    <w:rsid w:val="009E1B9E"/>
    <w:rsid w:val="009E1C33"/>
    <w:rsid w:val="009E228B"/>
    <w:rsid w:val="009E229D"/>
    <w:rsid w:val="009E2339"/>
    <w:rsid w:val="009E2352"/>
    <w:rsid w:val="009E263A"/>
    <w:rsid w:val="009E2888"/>
    <w:rsid w:val="009E2CC6"/>
    <w:rsid w:val="009E3511"/>
    <w:rsid w:val="009E353E"/>
    <w:rsid w:val="009E41DE"/>
    <w:rsid w:val="009E4C68"/>
    <w:rsid w:val="009E4D57"/>
    <w:rsid w:val="009E540E"/>
    <w:rsid w:val="009E5735"/>
    <w:rsid w:val="009E585F"/>
    <w:rsid w:val="009E5A3A"/>
    <w:rsid w:val="009E5C23"/>
    <w:rsid w:val="009E5CD4"/>
    <w:rsid w:val="009E62C4"/>
    <w:rsid w:val="009E62D6"/>
    <w:rsid w:val="009E68A9"/>
    <w:rsid w:val="009E6E08"/>
    <w:rsid w:val="009E728F"/>
    <w:rsid w:val="009E75E9"/>
    <w:rsid w:val="009E7699"/>
    <w:rsid w:val="009E76B3"/>
    <w:rsid w:val="009E785A"/>
    <w:rsid w:val="009E7CD1"/>
    <w:rsid w:val="009F075B"/>
    <w:rsid w:val="009F095F"/>
    <w:rsid w:val="009F0E3F"/>
    <w:rsid w:val="009F0F12"/>
    <w:rsid w:val="009F0FE2"/>
    <w:rsid w:val="009F121C"/>
    <w:rsid w:val="009F1406"/>
    <w:rsid w:val="009F17F0"/>
    <w:rsid w:val="009F1C31"/>
    <w:rsid w:val="009F1D7B"/>
    <w:rsid w:val="009F1EE1"/>
    <w:rsid w:val="009F2651"/>
    <w:rsid w:val="009F26FE"/>
    <w:rsid w:val="009F29BE"/>
    <w:rsid w:val="009F2B12"/>
    <w:rsid w:val="009F2F21"/>
    <w:rsid w:val="009F2FB7"/>
    <w:rsid w:val="009F31F2"/>
    <w:rsid w:val="009F3696"/>
    <w:rsid w:val="009F38AE"/>
    <w:rsid w:val="009F38F4"/>
    <w:rsid w:val="009F3A62"/>
    <w:rsid w:val="009F3ED2"/>
    <w:rsid w:val="009F443A"/>
    <w:rsid w:val="009F48A8"/>
    <w:rsid w:val="009F4B97"/>
    <w:rsid w:val="009F4C4E"/>
    <w:rsid w:val="009F511B"/>
    <w:rsid w:val="009F531A"/>
    <w:rsid w:val="009F5525"/>
    <w:rsid w:val="009F5739"/>
    <w:rsid w:val="009F601F"/>
    <w:rsid w:val="009F6097"/>
    <w:rsid w:val="009F617B"/>
    <w:rsid w:val="009F62A6"/>
    <w:rsid w:val="009F66B0"/>
    <w:rsid w:val="009F69B8"/>
    <w:rsid w:val="009F6A63"/>
    <w:rsid w:val="009F6AF5"/>
    <w:rsid w:val="009F6D84"/>
    <w:rsid w:val="009F7075"/>
    <w:rsid w:val="009F7152"/>
    <w:rsid w:val="009F71FE"/>
    <w:rsid w:val="009F79AF"/>
    <w:rsid w:val="009F7EB0"/>
    <w:rsid w:val="00A000A9"/>
    <w:rsid w:val="00A00340"/>
    <w:rsid w:val="00A010E8"/>
    <w:rsid w:val="00A01658"/>
    <w:rsid w:val="00A01805"/>
    <w:rsid w:val="00A01961"/>
    <w:rsid w:val="00A01DD9"/>
    <w:rsid w:val="00A027AF"/>
    <w:rsid w:val="00A029D4"/>
    <w:rsid w:val="00A029D9"/>
    <w:rsid w:val="00A02F8C"/>
    <w:rsid w:val="00A03021"/>
    <w:rsid w:val="00A03107"/>
    <w:rsid w:val="00A031B6"/>
    <w:rsid w:val="00A035A8"/>
    <w:rsid w:val="00A0378B"/>
    <w:rsid w:val="00A03984"/>
    <w:rsid w:val="00A03C64"/>
    <w:rsid w:val="00A043E8"/>
    <w:rsid w:val="00A04979"/>
    <w:rsid w:val="00A04BA1"/>
    <w:rsid w:val="00A04D15"/>
    <w:rsid w:val="00A04E54"/>
    <w:rsid w:val="00A04F0B"/>
    <w:rsid w:val="00A04F78"/>
    <w:rsid w:val="00A05311"/>
    <w:rsid w:val="00A0538D"/>
    <w:rsid w:val="00A053B6"/>
    <w:rsid w:val="00A05416"/>
    <w:rsid w:val="00A05580"/>
    <w:rsid w:val="00A05821"/>
    <w:rsid w:val="00A05825"/>
    <w:rsid w:val="00A0589D"/>
    <w:rsid w:val="00A06324"/>
    <w:rsid w:val="00A065F6"/>
    <w:rsid w:val="00A0671C"/>
    <w:rsid w:val="00A06A12"/>
    <w:rsid w:val="00A06CEB"/>
    <w:rsid w:val="00A075D0"/>
    <w:rsid w:val="00A07676"/>
    <w:rsid w:val="00A07725"/>
    <w:rsid w:val="00A07CB6"/>
    <w:rsid w:val="00A07CC4"/>
    <w:rsid w:val="00A10011"/>
    <w:rsid w:val="00A10018"/>
    <w:rsid w:val="00A1013D"/>
    <w:rsid w:val="00A101D1"/>
    <w:rsid w:val="00A102EF"/>
    <w:rsid w:val="00A10906"/>
    <w:rsid w:val="00A10F3A"/>
    <w:rsid w:val="00A10F75"/>
    <w:rsid w:val="00A11237"/>
    <w:rsid w:val="00A11C62"/>
    <w:rsid w:val="00A120F4"/>
    <w:rsid w:val="00A1220F"/>
    <w:rsid w:val="00A127E9"/>
    <w:rsid w:val="00A13120"/>
    <w:rsid w:val="00A136BD"/>
    <w:rsid w:val="00A1383F"/>
    <w:rsid w:val="00A139A4"/>
    <w:rsid w:val="00A13D70"/>
    <w:rsid w:val="00A14049"/>
    <w:rsid w:val="00A14996"/>
    <w:rsid w:val="00A1516F"/>
    <w:rsid w:val="00A156C4"/>
    <w:rsid w:val="00A159B6"/>
    <w:rsid w:val="00A15B1B"/>
    <w:rsid w:val="00A15F21"/>
    <w:rsid w:val="00A16471"/>
    <w:rsid w:val="00A16541"/>
    <w:rsid w:val="00A16943"/>
    <w:rsid w:val="00A16A09"/>
    <w:rsid w:val="00A16D83"/>
    <w:rsid w:val="00A16E9D"/>
    <w:rsid w:val="00A17576"/>
    <w:rsid w:val="00A177A1"/>
    <w:rsid w:val="00A17B76"/>
    <w:rsid w:val="00A17BF3"/>
    <w:rsid w:val="00A17DDE"/>
    <w:rsid w:val="00A17E91"/>
    <w:rsid w:val="00A17EA9"/>
    <w:rsid w:val="00A2017E"/>
    <w:rsid w:val="00A20275"/>
    <w:rsid w:val="00A2027F"/>
    <w:rsid w:val="00A20EB8"/>
    <w:rsid w:val="00A20EB9"/>
    <w:rsid w:val="00A2114D"/>
    <w:rsid w:val="00A21286"/>
    <w:rsid w:val="00A215D3"/>
    <w:rsid w:val="00A21769"/>
    <w:rsid w:val="00A21BD6"/>
    <w:rsid w:val="00A21FA0"/>
    <w:rsid w:val="00A22476"/>
    <w:rsid w:val="00A225A7"/>
    <w:rsid w:val="00A225D1"/>
    <w:rsid w:val="00A22CCC"/>
    <w:rsid w:val="00A23075"/>
    <w:rsid w:val="00A232A7"/>
    <w:rsid w:val="00A2396A"/>
    <w:rsid w:val="00A23AD4"/>
    <w:rsid w:val="00A23DFF"/>
    <w:rsid w:val="00A23F57"/>
    <w:rsid w:val="00A24048"/>
    <w:rsid w:val="00A24221"/>
    <w:rsid w:val="00A2453A"/>
    <w:rsid w:val="00A2471D"/>
    <w:rsid w:val="00A24ABB"/>
    <w:rsid w:val="00A24FD7"/>
    <w:rsid w:val="00A2532F"/>
    <w:rsid w:val="00A25986"/>
    <w:rsid w:val="00A262DA"/>
    <w:rsid w:val="00A26839"/>
    <w:rsid w:val="00A26E13"/>
    <w:rsid w:val="00A26E82"/>
    <w:rsid w:val="00A27370"/>
    <w:rsid w:val="00A27609"/>
    <w:rsid w:val="00A27687"/>
    <w:rsid w:val="00A27E3A"/>
    <w:rsid w:val="00A300A0"/>
    <w:rsid w:val="00A30220"/>
    <w:rsid w:val="00A302DE"/>
    <w:rsid w:val="00A30838"/>
    <w:rsid w:val="00A30AE4"/>
    <w:rsid w:val="00A311C4"/>
    <w:rsid w:val="00A319A6"/>
    <w:rsid w:val="00A31C4E"/>
    <w:rsid w:val="00A325FA"/>
    <w:rsid w:val="00A32BA2"/>
    <w:rsid w:val="00A32C14"/>
    <w:rsid w:val="00A33108"/>
    <w:rsid w:val="00A335D8"/>
    <w:rsid w:val="00A3360B"/>
    <w:rsid w:val="00A33785"/>
    <w:rsid w:val="00A3392D"/>
    <w:rsid w:val="00A3393B"/>
    <w:rsid w:val="00A33950"/>
    <w:rsid w:val="00A3398A"/>
    <w:rsid w:val="00A34499"/>
    <w:rsid w:val="00A3466E"/>
    <w:rsid w:val="00A347BE"/>
    <w:rsid w:val="00A34A99"/>
    <w:rsid w:val="00A34DFA"/>
    <w:rsid w:val="00A352EC"/>
    <w:rsid w:val="00A35971"/>
    <w:rsid w:val="00A359D8"/>
    <w:rsid w:val="00A35A18"/>
    <w:rsid w:val="00A35ABB"/>
    <w:rsid w:val="00A35E35"/>
    <w:rsid w:val="00A3660A"/>
    <w:rsid w:val="00A36668"/>
    <w:rsid w:val="00A36A36"/>
    <w:rsid w:val="00A36C7D"/>
    <w:rsid w:val="00A371A5"/>
    <w:rsid w:val="00A3728E"/>
    <w:rsid w:val="00A374E5"/>
    <w:rsid w:val="00A376FD"/>
    <w:rsid w:val="00A3786A"/>
    <w:rsid w:val="00A37BE1"/>
    <w:rsid w:val="00A37DB5"/>
    <w:rsid w:val="00A406B9"/>
    <w:rsid w:val="00A40BB5"/>
    <w:rsid w:val="00A416A8"/>
    <w:rsid w:val="00A42F3C"/>
    <w:rsid w:val="00A42F7C"/>
    <w:rsid w:val="00A42FFE"/>
    <w:rsid w:val="00A43145"/>
    <w:rsid w:val="00A4381F"/>
    <w:rsid w:val="00A439BA"/>
    <w:rsid w:val="00A439D1"/>
    <w:rsid w:val="00A43B84"/>
    <w:rsid w:val="00A43E8A"/>
    <w:rsid w:val="00A43ECC"/>
    <w:rsid w:val="00A440A3"/>
    <w:rsid w:val="00A4417B"/>
    <w:rsid w:val="00A4458C"/>
    <w:rsid w:val="00A446B6"/>
    <w:rsid w:val="00A44C5D"/>
    <w:rsid w:val="00A44DE6"/>
    <w:rsid w:val="00A45037"/>
    <w:rsid w:val="00A4504D"/>
    <w:rsid w:val="00A453B3"/>
    <w:rsid w:val="00A45AC7"/>
    <w:rsid w:val="00A4640E"/>
    <w:rsid w:val="00A4644C"/>
    <w:rsid w:val="00A46681"/>
    <w:rsid w:val="00A4680B"/>
    <w:rsid w:val="00A47076"/>
    <w:rsid w:val="00A470A0"/>
    <w:rsid w:val="00A477F9"/>
    <w:rsid w:val="00A47BF5"/>
    <w:rsid w:val="00A47C13"/>
    <w:rsid w:val="00A50492"/>
    <w:rsid w:val="00A50937"/>
    <w:rsid w:val="00A50AAB"/>
    <w:rsid w:val="00A511D9"/>
    <w:rsid w:val="00A515A1"/>
    <w:rsid w:val="00A515C1"/>
    <w:rsid w:val="00A516AB"/>
    <w:rsid w:val="00A5173F"/>
    <w:rsid w:val="00A5178E"/>
    <w:rsid w:val="00A5180A"/>
    <w:rsid w:val="00A518E1"/>
    <w:rsid w:val="00A51D0A"/>
    <w:rsid w:val="00A523DA"/>
    <w:rsid w:val="00A5251C"/>
    <w:rsid w:val="00A52CE0"/>
    <w:rsid w:val="00A5356C"/>
    <w:rsid w:val="00A53BC3"/>
    <w:rsid w:val="00A53C82"/>
    <w:rsid w:val="00A53EA7"/>
    <w:rsid w:val="00A543CA"/>
    <w:rsid w:val="00A54911"/>
    <w:rsid w:val="00A54DBF"/>
    <w:rsid w:val="00A5538E"/>
    <w:rsid w:val="00A5588F"/>
    <w:rsid w:val="00A5596C"/>
    <w:rsid w:val="00A55F1B"/>
    <w:rsid w:val="00A55FD3"/>
    <w:rsid w:val="00A569B2"/>
    <w:rsid w:val="00A573F5"/>
    <w:rsid w:val="00A5749D"/>
    <w:rsid w:val="00A57BAE"/>
    <w:rsid w:val="00A57D54"/>
    <w:rsid w:val="00A60309"/>
    <w:rsid w:val="00A6051F"/>
    <w:rsid w:val="00A606C0"/>
    <w:rsid w:val="00A60857"/>
    <w:rsid w:val="00A6085C"/>
    <w:rsid w:val="00A60D26"/>
    <w:rsid w:val="00A60EC8"/>
    <w:rsid w:val="00A61212"/>
    <w:rsid w:val="00A61454"/>
    <w:rsid w:val="00A61A5D"/>
    <w:rsid w:val="00A62326"/>
    <w:rsid w:val="00A62A0A"/>
    <w:rsid w:val="00A62D52"/>
    <w:rsid w:val="00A62DB6"/>
    <w:rsid w:val="00A63F42"/>
    <w:rsid w:val="00A6447B"/>
    <w:rsid w:val="00A6489A"/>
    <w:rsid w:val="00A64A74"/>
    <w:rsid w:val="00A64D09"/>
    <w:rsid w:val="00A64D60"/>
    <w:rsid w:val="00A64D79"/>
    <w:rsid w:val="00A65D10"/>
    <w:rsid w:val="00A66364"/>
    <w:rsid w:val="00A663AE"/>
    <w:rsid w:val="00A6657A"/>
    <w:rsid w:val="00A66705"/>
    <w:rsid w:val="00A6674D"/>
    <w:rsid w:val="00A66AA2"/>
    <w:rsid w:val="00A66C18"/>
    <w:rsid w:val="00A66C72"/>
    <w:rsid w:val="00A66E7A"/>
    <w:rsid w:val="00A66FEF"/>
    <w:rsid w:val="00A67248"/>
    <w:rsid w:val="00A6729B"/>
    <w:rsid w:val="00A672BE"/>
    <w:rsid w:val="00A67477"/>
    <w:rsid w:val="00A674C1"/>
    <w:rsid w:val="00A67654"/>
    <w:rsid w:val="00A67C89"/>
    <w:rsid w:val="00A7074D"/>
    <w:rsid w:val="00A708B3"/>
    <w:rsid w:val="00A70A36"/>
    <w:rsid w:val="00A70C77"/>
    <w:rsid w:val="00A70EEF"/>
    <w:rsid w:val="00A7106E"/>
    <w:rsid w:val="00A714FF"/>
    <w:rsid w:val="00A71CDF"/>
    <w:rsid w:val="00A71D70"/>
    <w:rsid w:val="00A72129"/>
    <w:rsid w:val="00A72262"/>
    <w:rsid w:val="00A72434"/>
    <w:rsid w:val="00A725D0"/>
    <w:rsid w:val="00A72768"/>
    <w:rsid w:val="00A72B59"/>
    <w:rsid w:val="00A72B5E"/>
    <w:rsid w:val="00A72C51"/>
    <w:rsid w:val="00A7309E"/>
    <w:rsid w:val="00A734FD"/>
    <w:rsid w:val="00A735DB"/>
    <w:rsid w:val="00A73665"/>
    <w:rsid w:val="00A73711"/>
    <w:rsid w:val="00A73714"/>
    <w:rsid w:val="00A73AC6"/>
    <w:rsid w:val="00A73BC4"/>
    <w:rsid w:val="00A73BF0"/>
    <w:rsid w:val="00A73E7D"/>
    <w:rsid w:val="00A73FD6"/>
    <w:rsid w:val="00A741D2"/>
    <w:rsid w:val="00A7457B"/>
    <w:rsid w:val="00A75E25"/>
    <w:rsid w:val="00A75F16"/>
    <w:rsid w:val="00A7626A"/>
    <w:rsid w:val="00A76305"/>
    <w:rsid w:val="00A7643B"/>
    <w:rsid w:val="00A769EB"/>
    <w:rsid w:val="00A76BF7"/>
    <w:rsid w:val="00A76FD3"/>
    <w:rsid w:val="00A7721D"/>
    <w:rsid w:val="00A77571"/>
    <w:rsid w:val="00A776BF"/>
    <w:rsid w:val="00A77A68"/>
    <w:rsid w:val="00A77B56"/>
    <w:rsid w:val="00A77E04"/>
    <w:rsid w:val="00A77EBE"/>
    <w:rsid w:val="00A802D9"/>
    <w:rsid w:val="00A803AD"/>
    <w:rsid w:val="00A80852"/>
    <w:rsid w:val="00A808CA"/>
    <w:rsid w:val="00A812AE"/>
    <w:rsid w:val="00A812C4"/>
    <w:rsid w:val="00A81396"/>
    <w:rsid w:val="00A81502"/>
    <w:rsid w:val="00A8185D"/>
    <w:rsid w:val="00A818ED"/>
    <w:rsid w:val="00A81ACA"/>
    <w:rsid w:val="00A81C08"/>
    <w:rsid w:val="00A81FC1"/>
    <w:rsid w:val="00A821D2"/>
    <w:rsid w:val="00A822FE"/>
    <w:rsid w:val="00A82679"/>
    <w:rsid w:val="00A82B61"/>
    <w:rsid w:val="00A83209"/>
    <w:rsid w:val="00A8326D"/>
    <w:rsid w:val="00A83987"/>
    <w:rsid w:val="00A83BC6"/>
    <w:rsid w:val="00A8402C"/>
    <w:rsid w:val="00A84109"/>
    <w:rsid w:val="00A8413A"/>
    <w:rsid w:val="00A84BE2"/>
    <w:rsid w:val="00A84BE9"/>
    <w:rsid w:val="00A85230"/>
    <w:rsid w:val="00A855BB"/>
    <w:rsid w:val="00A858E0"/>
    <w:rsid w:val="00A85EAA"/>
    <w:rsid w:val="00A861A8"/>
    <w:rsid w:val="00A8638A"/>
    <w:rsid w:val="00A8645A"/>
    <w:rsid w:val="00A86831"/>
    <w:rsid w:val="00A86C28"/>
    <w:rsid w:val="00A86FDD"/>
    <w:rsid w:val="00A87035"/>
    <w:rsid w:val="00A87097"/>
    <w:rsid w:val="00A87368"/>
    <w:rsid w:val="00A87662"/>
    <w:rsid w:val="00A87937"/>
    <w:rsid w:val="00A87AC3"/>
    <w:rsid w:val="00A87ED7"/>
    <w:rsid w:val="00A87F67"/>
    <w:rsid w:val="00A902AF"/>
    <w:rsid w:val="00A90793"/>
    <w:rsid w:val="00A90B78"/>
    <w:rsid w:val="00A91820"/>
    <w:rsid w:val="00A91A5C"/>
    <w:rsid w:val="00A91E05"/>
    <w:rsid w:val="00A92118"/>
    <w:rsid w:val="00A92890"/>
    <w:rsid w:val="00A929D6"/>
    <w:rsid w:val="00A92B58"/>
    <w:rsid w:val="00A92BD4"/>
    <w:rsid w:val="00A9309C"/>
    <w:rsid w:val="00A934C6"/>
    <w:rsid w:val="00A936B0"/>
    <w:rsid w:val="00A938F7"/>
    <w:rsid w:val="00A93946"/>
    <w:rsid w:val="00A94705"/>
    <w:rsid w:val="00A949D0"/>
    <w:rsid w:val="00A94F49"/>
    <w:rsid w:val="00A94FA0"/>
    <w:rsid w:val="00A94FD1"/>
    <w:rsid w:val="00A94FF0"/>
    <w:rsid w:val="00A95696"/>
    <w:rsid w:val="00A95E37"/>
    <w:rsid w:val="00A95F55"/>
    <w:rsid w:val="00A96505"/>
    <w:rsid w:val="00A96566"/>
    <w:rsid w:val="00A966E2"/>
    <w:rsid w:val="00A96EDC"/>
    <w:rsid w:val="00A96FA9"/>
    <w:rsid w:val="00A97109"/>
    <w:rsid w:val="00A97486"/>
    <w:rsid w:val="00A97598"/>
    <w:rsid w:val="00A976B3"/>
    <w:rsid w:val="00A97ABD"/>
    <w:rsid w:val="00A97F29"/>
    <w:rsid w:val="00A97FBD"/>
    <w:rsid w:val="00AA0163"/>
    <w:rsid w:val="00AA0822"/>
    <w:rsid w:val="00AA0B34"/>
    <w:rsid w:val="00AA16E1"/>
    <w:rsid w:val="00AA1FB6"/>
    <w:rsid w:val="00AA20B3"/>
    <w:rsid w:val="00AA20E0"/>
    <w:rsid w:val="00AA22C1"/>
    <w:rsid w:val="00AA22F0"/>
    <w:rsid w:val="00AA22FB"/>
    <w:rsid w:val="00AA236C"/>
    <w:rsid w:val="00AA23BE"/>
    <w:rsid w:val="00AA248D"/>
    <w:rsid w:val="00AA2640"/>
    <w:rsid w:val="00AA29EA"/>
    <w:rsid w:val="00AA2D7A"/>
    <w:rsid w:val="00AA2EDA"/>
    <w:rsid w:val="00AA3046"/>
    <w:rsid w:val="00AA38AE"/>
    <w:rsid w:val="00AA39F5"/>
    <w:rsid w:val="00AA3C69"/>
    <w:rsid w:val="00AA4063"/>
    <w:rsid w:val="00AA42CE"/>
    <w:rsid w:val="00AA45A0"/>
    <w:rsid w:val="00AA489B"/>
    <w:rsid w:val="00AA48DA"/>
    <w:rsid w:val="00AA5024"/>
    <w:rsid w:val="00AA5131"/>
    <w:rsid w:val="00AA5473"/>
    <w:rsid w:val="00AA54AD"/>
    <w:rsid w:val="00AA5982"/>
    <w:rsid w:val="00AA5F77"/>
    <w:rsid w:val="00AA62BB"/>
    <w:rsid w:val="00AA65E0"/>
    <w:rsid w:val="00AA6ACC"/>
    <w:rsid w:val="00AA6AF8"/>
    <w:rsid w:val="00AA6DC9"/>
    <w:rsid w:val="00AA6E96"/>
    <w:rsid w:val="00AA6FB0"/>
    <w:rsid w:val="00AA71F2"/>
    <w:rsid w:val="00AA726B"/>
    <w:rsid w:val="00AB002D"/>
    <w:rsid w:val="00AB0763"/>
    <w:rsid w:val="00AB108D"/>
    <w:rsid w:val="00AB11C9"/>
    <w:rsid w:val="00AB19AB"/>
    <w:rsid w:val="00AB1C85"/>
    <w:rsid w:val="00AB1CC0"/>
    <w:rsid w:val="00AB1D40"/>
    <w:rsid w:val="00AB2492"/>
    <w:rsid w:val="00AB26DC"/>
    <w:rsid w:val="00AB2891"/>
    <w:rsid w:val="00AB2E4A"/>
    <w:rsid w:val="00AB3035"/>
    <w:rsid w:val="00AB3913"/>
    <w:rsid w:val="00AB3CA0"/>
    <w:rsid w:val="00AB3D9D"/>
    <w:rsid w:val="00AB4AC1"/>
    <w:rsid w:val="00AB52AF"/>
    <w:rsid w:val="00AB5818"/>
    <w:rsid w:val="00AB5990"/>
    <w:rsid w:val="00AB5BB8"/>
    <w:rsid w:val="00AB604C"/>
    <w:rsid w:val="00AB6626"/>
    <w:rsid w:val="00AB69FD"/>
    <w:rsid w:val="00AB6C1C"/>
    <w:rsid w:val="00AB6E2A"/>
    <w:rsid w:val="00AB6F0C"/>
    <w:rsid w:val="00AB72FB"/>
    <w:rsid w:val="00AB7496"/>
    <w:rsid w:val="00AB7615"/>
    <w:rsid w:val="00AB7839"/>
    <w:rsid w:val="00AB7AC5"/>
    <w:rsid w:val="00AB7FD2"/>
    <w:rsid w:val="00AC0135"/>
    <w:rsid w:val="00AC04EA"/>
    <w:rsid w:val="00AC0A0A"/>
    <w:rsid w:val="00AC0B28"/>
    <w:rsid w:val="00AC0CD6"/>
    <w:rsid w:val="00AC10BE"/>
    <w:rsid w:val="00AC1266"/>
    <w:rsid w:val="00AC1768"/>
    <w:rsid w:val="00AC1AE4"/>
    <w:rsid w:val="00AC1B57"/>
    <w:rsid w:val="00AC1F74"/>
    <w:rsid w:val="00AC2604"/>
    <w:rsid w:val="00AC2723"/>
    <w:rsid w:val="00AC27EC"/>
    <w:rsid w:val="00AC2CAE"/>
    <w:rsid w:val="00AC2CE0"/>
    <w:rsid w:val="00AC2D76"/>
    <w:rsid w:val="00AC2F92"/>
    <w:rsid w:val="00AC37F9"/>
    <w:rsid w:val="00AC3C5D"/>
    <w:rsid w:val="00AC3CB1"/>
    <w:rsid w:val="00AC43CC"/>
    <w:rsid w:val="00AC498C"/>
    <w:rsid w:val="00AC4D67"/>
    <w:rsid w:val="00AC52B2"/>
    <w:rsid w:val="00AC56B1"/>
    <w:rsid w:val="00AC56E9"/>
    <w:rsid w:val="00AC574F"/>
    <w:rsid w:val="00AC5848"/>
    <w:rsid w:val="00AC589C"/>
    <w:rsid w:val="00AC59F8"/>
    <w:rsid w:val="00AC5EF0"/>
    <w:rsid w:val="00AC601C"/>
    <w:rsid w:val="00AC686B"/>
    <w:rsid w:val="00AC69AC"/>
    <w:rsid w:val="00AC720A"/>
    <w:rsid w:val="00AC764F"/>
    <w:rsid w:val="00AC765E"/>
    <w:rsid w:val="00AC77CE"/>
    <w:rsid w:val="00AC7C5F"/>
    <w:rsid w:val="00AD00B7"/>
    <w:rsid w:val="00AD0C4B"/>
    <w:rsid w:val="00AD0E22"/>
    <w:rsid w:val="00AD0E8D"/>
    <w:rsid w:val="00AD1203"/>
    <w:rsid w:val="00AD1348"/>
    <w:rsid w:val="00AD1D17"/>
    <w:rsid w:val="00AD1E54"/>
    <w:rsid w:val="00AD1E82"/>
    <w:rsid w:val="00AD1FD8"/>
    <w:rsid w:val="00AD20CB"/>
    <w:rsid w:val="00AD211C"/>
    <w:rsid w:val="00AD231A"/>
    <w:rsid w:val="00AD23F7"/>
    <w:rsid w:val="00AD2457"/>
    <w:rsid w:val="00AD26C5"/>
    <w:rsid w:val="00AD27C9"/>
    <w:rsid w:val="00AD28EF"/>
    <w:rsid w:val="00AD29C7"/>
    <w:rsid w:val="00AD2AAC"/>
    <w:rsid w:val="00AD2FD3"/>
    <w:rsid w:val="00AD3136"/>
    <w:rsid w:val="00AD338C"/>
    <w:rsid w:val="00AD4088"/>
    <w:rsid w:val="00AD41FE"/>
    <w:rsid w:val="00AD46CA"/>
    <w:rsid w:val="00AD4DC1"/>
    <w:rsid w:val="00AD4FEB"/>
    <w:rsid w:val="00AD50E4"/>
    <w:rsid w:val="00AD5137"/>
    <w:rsid w:val="00AD51D0"/>
    <w:rsid w:val="00AD51F9"/>
    <w:rsid w:val="00AD5773"/>
    <w:rsid w:val="00AD5CE5"/>
    <w:rsid w:val="00AD64D1"/>
    <w:rsid w:val="00AD6926"/>
    <w:rsid w:val="00AD6EA8"/>
    <w:rsid w:val="00AD7019"/>
    <w:rsid w:val="00AD702A"/>
    <w:rsid w:val="00AD71F5"/>
    <w:rsid w:val="00AD74EC"/>
    <w:rsid w:val="00AD7B47"/>
    <w:rsid w:val="00AD7BBA"/>
    <w:rsid w:val="00AE063F"/>
    <w:rsid w:val="00AE0B74"/>
    <w:rsid w:val="00AE1048"/>
    <w:rsid w:val="00AE15D4"/>
    <w:rsid w:val="00AE1707"/>
    <w:rsid w:val="00AE18B6"/>
    <w:rsid w:val="00AE1900"/>
    <w:rsid w:val="00AE1915"/>
    <w:rsid w:val="00AE19F1"/>
    <w:rsid w:val="00AE1D14"/>
    <w:rsid w:val="00AE1D95"/>
    <w:rsid w:val="00AE1FAE"/>
    <w:rsid w:val="00AE21DE"/>
    <w:rsid w:val="00AE24BD"/>
    <w:rsid w:val="00AE2654"/>
    <w:rsid w:val="00AE2939"/>
    <w:rsid w:val="00AE2E3D"/>
    <w:rsid w:val="00AE2FFA"/>
    <w:rsid w:val="00AE36BF"/>
    <w:rsid w:val="00AE398D"/>
    <w:rsid w:val="00AE3A77"/>
    <w:rsid w:val="00AE3AD1"/>
    <w:rsid w:val="00AE3E27"/>
    <w:rsid w:val="00AE3E29"/>
    <w:rsid w:val="00AE46C8"/>
    <w:rsid w:val="00AE4785"/>
    <w:rsid w:val="00AE4F86"/>
    <w:rsid w:val="00AE5DA6"/>
    <w:rsid w:val="00AE653F"/>
    <w:rsid w:val="00AE6D76"/>
    <w:rsid w:val="00AE6F6D"/>
    <w:rsid w:val="00AE724B"/>
    <w:rsid w:val="00AE771E"/>
    <w:rsid w:val="00AE7D3D"/>
    <w:rsid w:val="00AE7E32"/>
    <w:rsid w:val="00AF0417"/>
    <w:rsid w:val="00AF0499"/>
    <w:rsid w:val="00AF04AE"/>
    <w:rsid w:val="00AF0535"/>
    <w:rsid w:val="00AF054B"/>
    <w:rsid w:val="00AF0AD2"/>
    <w:rsid w:val="00AF0C34"/>
    <w:rsid w:val="00AF111F"/>
    <w:rsid w:val="00AF12BC"/>
    <w:rsid w:val="00AF13C1"/>
    <w:rsid w:val="00AF1789"/>
    <w:rsid w:val="00AF1831"/>
    <w:rsid w:val="00AF1A8C"/>
    <w:rsid w:val="00AF1C77"/>
    <w:rsid w:val="00AF25C7"/>
    <w:rsid w:val="00AF28C1"/>
    <w:rsid w:val="00AF2B1E"/>
    <w:rsid w:val="00AF2CEF"/>
    <w:rsid w:val="00AF2D0B"/>
    <w:rsid w:val="00AF2E87"/>
    <w:rsid w:val="00AF30EC"/>
    <w:rsid w:val="00AF319D"/>
    <w:rsid w:val="00AF329B"/>
    <w:rsid w:val="00AF379E"/>
    <w:rsid w:val="00AF3899"/>
    <w:rsid w:val="00AF3A12"/>
    <w:rsid w:val="00AF400C"/>
    <w:rsid w:val="00AF41C2"/>
    <w:rsid w:val="00AF45D0"/>
    <w:rsid w:val="00AF4611"/>
    <w:rsid w:val="00AF4A70"/>
    <w:rsid w:val="00AF4BA6"/>
    <w:rsid w:val="00AF4BC3"/>
    <w:rsid w:val="00AF4BE5"/>
    <w:rsid w:val="00AF4C30"/>
    <w:rsid w:val="00AF4CA3"/>
    <w:rsid w:val="00AF4F01"/>
    <w:rsid w:val="00AF52F8"/>
    <w:rsid w:val="00AF533B"/>
    <w:rsid w:val="00AF53DA"/>
    <w:rsid w:val="00AF588A"/>
    <w:rsid w:val="00AF5932"/>
    <w:rsid w:val="00AF59F8"/>
    <w:rsid w:val="00AF6610"/>
    <w:rsid w:val="00AF68BF"/>
    <w:rsid w:val="00AF6B47"/>
    <w:rsid w:val="00AF713F"/>
    <w:rsid w:val="00AF72AD"/>
    <w:rsid w:val="00AF72CB"/>
    <w:rsid w:val="00AF76B4"/>
    <w:rsid w:val="00AF7B3B"/>
    <w:rsid w:val="00AF7CDC"/>
    <w:rsid w:val="00B0023C"/>
    <w:rsid w:val="00B005E7"/>
    <w:rsid w:val="00B0077F"/>
    <w:rsid w:val="00B007F4"/>
    <w:rsid w:val="00B00D67"/>
    <w:rsid w:val="00B01082"/>
    <w:rsid w:val="00B01244"/>
    <w:rsid w:val="00B0125D"/>
    <w:rsid w:val="00B0131B"/>
    <w:rsid w:val="00B013FB"/>
    <w:rsid w:val="00B01694"/>
    <w:rsid w:val="00B01BA9"/>
    <w:rsid w:val="00B01FF3"/>
    <w:rsid w:val="00B02575"/>
    <w:rsid w:val="00B02D16"/>
    <w:rsid w:val="00B02DEE"/>
    <w:rsid w:val="00B03017"/>
    <w:rsid w:val="00B03037"/>
    <w:rsid w:val="00B03052"/>
    <w:rsid w:val="00B031A3"/>
    <w:rsid w:val="00B031CA"/>
    <w:rsid w:val="00B0323F"/>
    <w:rsid w:val="00B033CB"/>
    <w:rsid w:val="00B034CF"/>
    <w:rsid w:val="00B03B6B"/>
    <w:rsid w:val="00B03C60"/>
    <w:rsid w:val="00B03CC3"/>
    <w:rsid w:val="00B0422F"/>
    <w:rsid w:val="00B04332"/>
    <w:rsid w:val="00B04871"/>
    <w:rsid w:val="00B05425"/>
    <w:rsid w:val="00B054C7"/>
    <w:rsid w:val="00B058E8"/>
    <w:rsid w:val="00B05978"/>
    <w:rsid w:val="00B05C02"/>
    <w:rsid w:val="00B05E51"/>
    <w:rsid w:val="00B060F5"/>
    <w:rsid w:val="00B06211"/>
    <w:rsid w:val="00B06409"/>
    <w:rsid w:val="00B065A0"/>
    <w:rsid w:val="00B06EF4"/>
    <w:rsid w:val="00B07980"/>
    <w:rsid w:val="00B10110"/>
    <w:rsid w:val="00B1016C"/>
    <w:rsid w:val="00B10289"/>
    <w:rsid w:val="00B108B5"/>
    <w:rsid w:val="00B1093A"/>
    <w:rsid w:val="00B109C4"/>
    <w:rsid w:val="00B10EF3"/>
    <w:rsid w:val="00B10F0F"/>
    <w:rsid w:val="00B110EF"/>
    <w:rsid w:val="00B118EA"/>
    <w:rsid w:val="00B11A45"/>
    <w:rsid w:val="00B121A1"/>
    <w:rsid w:val="00B121C3"/>
    <w:rsid w:val="00B1282C"/>
    <w:rsid w:val="00B1285E"/>
    <w:rsid w:val="00B133BD"/>
    <w:rsid w:val="00B13F55"/>
    <w:rsid w:val="00B140F2"/>
    <w:rsid w:val="00B1418B"/>
    <w:rsid w:val="00B14611"/>
    <w:rsid w:val="00B1485C"/>
    <w:rsid w:val="00B148FA"/>
    <w:rsid w:val="00B14D40"/>
    <w:rsid w:val="00B14FFE"/>
    <w:rsid w:val="00B15119"/>
    <w:rsid w:val="00B153D9"/>
    <w:rsid w:val="00B155BE"/>
    <w:rsid w:val="00B156F3"/>
    <w:rsid w:val="00B15CD1"/>
    <w:rsid w:val="00B16013"/>
    <w:rsid w:val="00B163A7"/>
    <w:rsid w:val="00B16C50"/>
    <w:rsid w:val="00B16D14"/>
    <w:rsid w:val="00B16E1E"/>
    <w:rsid w:val="00B17546"/>
    <w:rsid w:val="00B17709"/>
    <w:rsid w:val="00B17BF4"/>
    <w:rsid w:val="00B207A3"/>
    <w:rsid w:val="00B207E9"/>
    <w:rsid w:val="00B20C73"/>
    <w:rsid w:val="00B20E1F"/>
    <w:rsid w:val="00B20E21"/>
    <w:rsid w:val="00B20E47"/>
    <w:rsid w:val="00B20ECB"/>
    <w:rsid w:val="00B20EFF"/>
    <w:rsid w:val="00B21141"/>
    <w:rsid w:val="00B21431"/>
    <w:rsid w:val="00B220CA"/>
    <w:rsid w:val="00B221B0"/>
    <w:rsid w:val="00B22CA0"/>
    <w:rsid w:val="00B22F20"/>
    <w:rsid w:val="00B23AC8"/>
    <w:rsid w:val="00B23B3F"/>
    <w:rsid w:val="00B23D50"/>
    <w:rsid w:val="00B23F5A"/>
    <w:rsid w:val="00B245BB"/>
    <w:rsid w:val="00B24912"/>
    <w:rsid w:val="00B24E16"/>
    <w:rsid w:val="00B24F9D"/>
    <w:rsid w:val="00B2503E"/>
    <w:rsid w:val="00B25300"/>
    <w:rsid w:val="00B25343"/>
    <w:rsid w:val="00B2570A"/>
    <w:rsid w:val="00B25A2D"/>
    <w:rsid w:val="00B25D96"/>
    <w:rsid w:val="00B25EDC"/>
    <w:rsid w:val="00B25F63"/>
    <w:rsid w:val="00B265F9"/>
    <w:rsid w:val="00B2663C"/>
    <w:rsid w:val="00B269ED"/>
    <w:rsid w:val="00B27AE3"/>
    <w:rsid w:val="00B305AB"/>
    <w:rsid w:val="00B30703"/>
    <w:rsid w:val="00B30766"/>
    <w:rsid w:val="00B30779"/>
    <w:rsid w:val="00B30803"/>
    <w:rsid w:val="00B30809"/>
    <w:rsid w:val="00B30AB6"/>
    <w:rsid w:val="00B30AFB"/>
    <w:rsid w:val="00B30C01"/>
    <w:rsid w:val="00B30D1B"/>
    <w:rsid w:val="00B31006"/>
    <w:rsid w:val="00B3116B"/>
    <w:rsid w:val="00B311DE"/>
    <w:rsid w:val="00B31A1B"/>
    <w:rsid w:val="00B31A32"/>
    <w:rsid w:val="00B31A91"/>
    <w:rsid w:val="00B31E69"/>
    <w:rsid w:val="00B31E89"/>
    <w:rsid w:val="00B325CB"/>
    <w:rsid w:val="00B32A93"/>
    <w:rsid w:val="00B3313C"/>
    <w:rsid w:val="00B3318B"/>
    <w:rsid w:val="00B33323"/>
    <w:rsid w:val="00B334AB"/>
    <w:rsid w:val="00B33813"/>
    <w:rsid w:val="00B33979"/>
    <w:rsid w:val="00B33B46"/>
    <w:rsid w:val="00B33BA8"/>
    <w:rsid w:val="00B33F8C"/>
    <w:rsid w:val="00B348AC"/>
    <w:rsid w:val="00B348F2"/>
    <w:rsid w:val="00B34DE5"/>
    <w:rsid w:val="00B351B8"/>
    <w:rsid w:val="00B35480"/>
    <w:rsid w:val="00B355CE"/>
    <w:rsid w:val="00B35A2B"/>
    <w:rsid w:val="00B35E4E"/>
    <w:rsid w:val="00B35F8F"/>
    <w:rsid w:val="00B36B81"/>
    <w:rsid w:val="00B3762B"/>
    <w:rsid w:val="00B379E1"/>
    <w:rsid w:val="00B37A13"/>
    <w:rsid w:val="00B37FF7"/>
    <w:rsid w:val="00B40029"/>
    <w:rsid w:val="00B403F8"/>
    <w:rsid w:val="00B40A17"/>
    <w:rsid w:val="00B41AE5"/>
    <w:rsid w:val="00B41C52"/>
    <w:rsid w:val="00B41E7B"/>
    <w:rsid w:val="00B41EC4"/>
    <w:rsid w:val="00B4222A"/>
    <w:rsid w:val="00B42617"/>
    <w:rsid w:val="00B42639"/>
    <w:rsid w:val="00B42CB0"/>
    <w:rsid w:val="00B42E9C"/>
    <w:rsid w:val="00B436D2"/>
    <w:rsid w:val="00B437EC"/>
    <w:rsid w:val="00B43810"/>
    <w:rsid w:val="00B43EFC"/>
    <w:rsid w:val="00B440BB"/>
    <w:rsid w:val="00B442C5"/>
    <w:rsid w:val="00B44698"/>
    <w:rsid w:val="00B4492C"/>
    <w:rsid w:val="00B44DC1"/>
    <w:rsid w:val="00B44EB5"/>
    <w:rsid w:val="00B45046"/>
    <w:rsid w:val="00B45414"/>
    <w:rsid w:val="00B458FD"/>
    <w:rsid w:val="00B45965"/>
    <w:rsid w:val="00B45AFA"/>
    <w:rsid w:val="00B45CEB"/>
    <w:rsid w:val="00B45E58"/>
    <w:rsid w:val="00B460E8"/>
    <w:rsid w:val="00B46328"/>
    <w:rsid w:val="00B467EA"/>
    <w:rsid w:val="00B4691A"/>
    <w:rsid w:val="00B46A83"/>
    <w:rsid w:val="00B46B7F"/>
    <w:rsid w:val="00B46FC4"/>
    <w:rsid w:val="00B46FD1"/>
    <w:rsid w:val="00B46FE6"/>
    <w:rsid w:val="00B47104"/>
    <w:rsid w:val="00B500EC"/>
    <w:rsid w:val="00B50408"/>
    <w:rsid w:val="00B50475"/>
    <w:rsid w:val="00B50487"/>
    <w:rsid w:val="00B505B6"/>
    <w:rsid w:val="00B50607"/>
    <w:rsid w:val="00B5068C"/>
    <w:rsid w:val="00B511B7"/>
    <w:rsid w:val="00B5152B"/>
    <w:rsid w:val="00B51984"/>
    <w:rsid w:val="00B51CEE"/>
    <w:rsid w:val="00B51FED"/>
    <w:rsid w:val="00B52303"/>
    <w:rsid w:val="00B523C1"/>
    <w:rsid w:val="00B524BB"/>
    <w:rsid w:val="00B52AAC"/>
    <w:rsid w:val="00B52CC0"/>
    <w:rsid w:val="00B52EA3"/>
    <w:rsid w:val="00B532B3"/>
    <w:rsid w:val="00B53314"/>
    <w:rsid w:val="00B5364C"/>
    <w:rsid w:val="00B53ABD"/>
    <w:rsid w:val="00B53CDE"/>
    <w:rsid w:val="00B53E8C"/>
    <w:rsid w:val="00B543EB"/>
    <w:rsid w:val="00B54413"/>
    <w:rsid w:val="00B5455C"/>
    <w:rsid w:val="00B5457B"/>
    <w:rsid w:val="00B548DB"/>
    <w:rsid w:val="00B5556C"/>
    <w:rsid w:val="00B55602"/>
    <w:rsid w:val="00B557E3"/>
    <w:rsid w:val="00B55842"/>
    <w:rsid w:val="00B558B8"/>
    <w:rsid w:val="00B56005"/>
    <w:rsid w:val="00B56299"/>
    <w:rsid w:val="00B565EB"/>
    <w:rsid w:val="00B569EF"/>
    <w:rsid w:val="00B56B3C"/>
    <w:rsid w:val="00B574E0"/>
    <w:rsid w:val="00B57754"/>
    <w:rsid w:val="00B57F9E"/>
    <w:rsid w:val="00B601CC"/>
    <w:rsid w:val="00B601EC"/>
    <w:rsid w:val="00B6039D"/>
    <w:rsid w:val="00B6057B"/>
    <w:rsid w:val="00B608E8"/>
    <w:rsid w:val="00B60C43"/>
    <w:rsid w:val="00B6125F"/>
    <w:rsid w:val="00B619F9"/>
    <w:rsid w:val="00B61C83"/>
    <w:rsid w:val="00B62067"/>
    <w:rsid w:val="00B6223A"/>
    <w:rsid w:val="00B6290A"/>
    <w:rsid w:val="00B6290B"/>
    <w:rsid w:val="00B629A9"/>
    <w:rsid w:val="00B62BA7"/>
    <w:rsid w:val="00B62BCC"/>
    <w:rsid w:val="00B62CFD"/>
    <w:rsid w:val="00B62F66"/>
    <w:rsid w:val="00B6310A"/>
    <w:rsid w:val="00B631DB"/>
    <w:rsid w:val="00B632B5"/>
    <w:rsid w:val="00B63415"/>
    <w:rsid w:val="00B635C1"/>
    <w:rsid w:val="00B6371B"/>
    <w:rsid w:val="00B638E4"/>
    <w:rsid w:val="00B63C77"/>
    <w:rsid w:val="00B63F1B"/>
    <w:rsid w:val="00B6428E"/>
    <w:rsid w:val="00B64580"/>
    <w:rsid w:val="00B64650"/>
    <w:rsid w:val="00B6498B"/>
    <w:rsid w:val="00B64ACF"/>
    <w:rsid w:val="00B64CF6"/>
    <w:rsid w:val="00B64D8A"/>
    <w:rsid w:val="00B65063"/>
    <w:rsid w:val="00B65200"/>
    <w:rsid w:val="00B6577C"/>
    <w:rsid w:val="00B65C75"/>
    <w:rsid w:val="00B65DDE"/>
    <w:rsid w:val="00B663E8"/>
    <w:rsid w:val="00B665D7"/>
    <w:rsid w:val="00B66660"/>
    <w:rsid w:val="00B66674"/>
    <w:rsid w:val="00B66D4A"/>
    <w:rsid w:val="00B6792C"/>
    <w:rsid w:val="00B67CB3"/>
    <w:rsid w:val="00B67FB0"/>
    <w:rsid w:val="00B701FC"/>
    <w:rsid w:val="00B704C2"/>
    <w:rsid w:val="00B707C7"/>
    <w:rsid w:val="00B70B08"/>
    <w:rsid w:val="00B70D51"/>
    <w:rsid w:val="00B70DDC"/>
    <w:rsid w:val="00B70E96"/>
    <w:rsid w:val="00B7198D"/>
    <w:rsid w:val="00B71A0C"/>
    <w:rsid w:val="00B71EB7"/>
    <w:rsid w:val="00B72053"/>
    <w:rsid w:val="00B720C9"/>
    <w:rsid w:val="00B72149"/>
    <w:rsid w:val="00B72189"/>
    <w:rsid w:val="00B722F0"/>
    <w:rsid w:val="00B729F4"/>
    <w:rsid w:val="00B72AAB"/>
    <w:rsid w:val="00B72E8B"/>
    <w:rsid w:val="00B72FE0"/>
    <w:rsid w:val="00B730A8"/>
    <w:rsid w:val="00B732EB"/>
    <w:rsid w:val="00B73480"/>
    <w:rsid w:val="00B7384A"/>
    <w:rsid w:val="00B73CF3"/>
    <w:rsid w:val="00B73E6C"/>
    <w:rsid w:val="00B74180"/>
    <w:rsid w:val="00B7455D"/>
    <w:rsid w:val="00B746FD"/>
    <w:rsid w:val="00B7507A"/>
    <w:rsid w:val="00B7534C"/>
    <w:rsid w:val="00B755E9"/>
    <w:rsid w:val="00B758B4"/>
    <w:rsid w:val="00B75AF6"/>
    <w:rsid w:val="00B763EC"/>
    <w:rsid w:val="00B7654D"/>
    <w:rsid w:val="00B7666A"/>
    <w:rsid w:val="00B76DB8"/>
    <w:rsid w:val="00B76E6A"/>
    <w:rsid w:val="00B77076"/>
    <w:rsid w:val="00B77092"/>
    <w:rsid w:val="00B7710E"/>
    <w:rsid w:val="00B771DB"/>
    <w:rsid w:val="00B801F5"/>
    <w:rsid w:val="00B80380"/>
    <w:rsid w:val="00B80572"/>
    <w:rsid w:val="00B805FE"/>
    <w:rsid w:val="00B806F0"/>
    <w:rsid w:val="00B80DD4"/>
    <w:rsid w:val="00B80E06"/>
    <w:rsid w:val="00B81807"/>
    <w:rsid w:val="00B81913"/>
    <w:rsid w:val="00B819CA"/>
    <w:rsid w:val="00B82007"/>
    <w:rsid w:val="00B823A7"/>
    <w:rsid w:val="00B823E7"/>
    <w:rsid w:val="00B82651"/>
    <w:rsid w:val="00B8277A"/>
    <w:rsid w:val="00B82A47"/>
    <w:rsid w:val="00B82FB7"/>
    <w:rsid w:val="00B8311C"/>
    <w:rsid w:val="00B83642"/>
    <w:rsid w:val="00B83DAE"/>
    <w:rsid w:val="00B84732"/>
    <w:rsid w:val="00B84B6F"/>
    <w:rsid w:val="00B84F44"/>
    <w:rsid w:val="00B85360"/>
    <w:rsid w:val="00B854FB"/>
    <w:rsid w:val="00B8554E"/>
    <w:rsid w:val="00B855A8"/>
    <w:rsid w:val="00B85F9D"/>
    <w:rsid w:val="00B865B1"/>
    <w:rsid w:val="00B8670F"/>
    <w:rsid w:val="00B868DB"/>
    <w:rsid w:val="00B86996"/>
    <w:rsid w:val="00B86B47"/>
    <w:rsid w:val="00B86DC2"/>
    <w:rsid w:val="00B871ED"/>
    <w:rsid w:val="00B873A8"/>
    <w:rsid w:val="00B875D4"/>
    <w:rsid w:val="00B877E4"/>
    <w:rsid w:val="00B87939"/>
    <w:rsid w:val="00B87958"/>
    <w:rsid w:val="00B9005C"/>
    <w:rsid w:val="00B90372"/>
    <w:rsid w:val="00B904E4"/>
    <w:rsid w:val="00B907E5"/>
    <w:rsid w:val="00B9089D"/>
    <w:rsid w:val="00B90BE9"/>
    <w:rsid w:val="00B90C90"/>
    <w:rsid w:val="00B90E19"/>
    <w:rsid w:val="00B90F84"/>
    <w:rsid w:val="00B9104D"/>
    <w:rsid w:val="00B910A8"/>
    <w:rsid w:val="00B91504"/>
    <w:rsid w:val="00B91553"/>
    <w:rsid w:val="00B920DC"/>
    <w:rsid w:val="00B928EB"/>
    <w:rsid w:val="00B92C73"/>
    <w:rsid w:val="00B9310F"/>
    <w:rsid w:val="00B93110"/>
    <w:rsid w:val="00B938E3"/>
    <w:rsid w:val="00B939FC"/>
    <w:rsid w:val="00B93EB6"/>
    <w:rsid w:val="00B93F78"/>
    <w:rsid w:val="00B949CB"/>
    <w:rsid w:val="00B94BA0"/>
    <w:rsid w:val="00B94BC3"/>
    <w:rsid w:val="00B94D2D"/>
    <w:rsid w:val="00B94D45"/>
    <w:rsid w:val="00B94E1F"/>
    <w:rsid w:val="00B95642"/>
    <w:rsid w:val="00B95A36"/>
    <w:rsid w:val="00B96129"/>
    <w:rsid w:val="00B9620D"/>
    <w:rsid w:val="00B96899"/>
    <w:rsid w:val="00B969DD"/>
    <w:rsid w:val="00B96AA2"/>
    <w:rsid w:val="00B97954"/>
    <w:rsid w:val="00B979BF"/>
    <w:rsid w:val="00BA0063"/>
    <w:rsid w:val="00BA0866"/>
    <w:rsid w:val="00BA08DE"/>
    <w:rsid w:val="00BA0B32"/>
    <w:rsid w:val="00BA0D7A"/>
    <w:rsid w:val="00BA1087"/>
    <w:rsid w:val="00BA1498"/>
    <w:rsid w:val="00BA15B4"/>
    <w:rsid w:val="00BA1758"/>
    <w:rsid w:val="00BA192D"/>
    <w:rsid w:val="00BA1A95"/>
    <w:rsid w:val="00BA1B62"/>
    <w:rsid w:val="00BA1EB0"/>
    <w:rsid w:val="00BA2080"/>
    <w:rsid w:val="00BA214E"/>
    <w:rsid w:val="00BA2171"/>
    <w:rsid w:val="00BA28E4"/>
    <w:rsid w:val="00BA29A7"/>
    <w:rsid w:val="00BA2DB6"/>
    <w:rsid w:val="00BA3312"/>
    <w:rsid w:val="00BA3394"/>
    <w:rsid w:val="00BA36DB"/>
    <w:rsid w:val="00BA3779"/>
    <w:rsid w:val="00BA3EF6"/>
    <w:rsid w:val="00BA41EF"/>
    <w:rsid w:val="00BA44F3"/>
    <w:rsid w:val="00BA484B"/>
    <w:rsid w:val="00BA4D2C"/>
    <w:rsid w:val="00BA4E44"/>
    <w:rsid w:val="00BA4EF8"/>
    <w:rsid w:val="00BA5017"/>
    <w:rsid w:val="00BA5219"/>
    <w:rsid w:val="00BA5A16"/>
    <w:rsid w:val="00BA5E12"/>
    <w:rsid w:val="00BA631A"/>
    <w:rsid w:val="00BA6342"/>
    <w:rsid w:val="00BA6575"/>
    <w:rsid w:val="00BA69F7"/>
    <w:rsid w:val="00BA6BE9"/>
    <w:rsid w:val="00BA6C69"/>
    <w:rsid w:val="00BA6D77"/>
    <w:rsid w:val="00BA6E01"/>
    <w:rsid w:val="00BA6F65"/>
    <w:rsid w:val="00BA75A1"/>
    <w:rsid w:val="00BA75AD"/>
    <w:rsid w:val="00BA765E"/>
    <w:rsid w:val="00BA7C90"/>
    <w:rsid w:val="00BB0430"/>
    <w:rsid w:val="00BB0922"/>
    <w:rsid w:val="00BB101B"/>
    <w:rsid w:val="00BB10AD"/>
    <w:rsid w:val="00BB1379"/>
    <w:rsid w:val="00BB15AB"/>
    <w:rsid w:val="00BB1DE2"/>
    <w:rsid w:val="00BB1FB3"/>
    <w:rsid w:val="00BB2559"/>
    <w:rsid w:val="00BB25F2"/>
    <w:rsid w:val="00BB2E4C"/>
    <w:rsid w:val="00BB2EFC"/>
    <w:rsid w:val="00BB3143"/>
    <w:rsid w:val="00BB38FE"/>
    <w:rsid w:val="00BB3908"/>
    <w:rsid w:val="00BB3BC9"/>
    <w:rsid w:val="00BB3D32"/>
    <w:rsid w:val="00BB3D8D"/>
    <w:rsid w:val="00BB4366"/>
    <w:rsid w:val="00BB4BC5"/>
    <w:rsid w:val="00BB4E38"/>
    <w:rsid w:val="00BB4EBA"/>
    <w:rsid w:val="00BB4F76"/>
    <w:rsid w:val="00BB5416"/>
    <w:rsid w:val="00BB602B"/>
    <w:rsid w:val="00BB654A"/>
    <w:rsid w:val="00BB6E51"/>
    <w:rsid w:val="00BB6EB4"/>
    <w:rsid w:val="00BB7883"/>
    <w:rsid w:val="00BB791F"/>
    <w:rsid w:val="00BB7C1A"/>
    <w:rsid w:val="00BB7F44"/>
    <w:rsid w:val="00BC0088"/>
    <w:rsid w:val="00BC034E"/>
    <w:rsid w:val="00BC0352"/>
    <w:rsid w:val="00BC06BB"/>
    <w:rsid w:val="00BC0C56"/>
    <w:rsid w:val="00BC0FF9"/>
    <w:rsid w:val="00BC127D"/>
    <w:rsid w:val="00BC12DF"/>
    <w:rsid w:val="00BC142F"/>
    <w:rsid w:val="00BC20FA"/>
    <w:rsid w:val="00BC2206"/>
    <w:rsid w:val="00BC276A"/>
    <w:rsid w:val="00BC2CFB"/>
    <w:rsid w:val="00BC2D45"/>
    <w:rsid w:val="00BC2D68"/>
    <w:rsid w:val="00BC2E91"/>
    <w:rsid w:val="00BC3359"/>
    <w:rsid w:val="00BC35AA"/>
    <w:rsid w:val="00BC36CF"/>
    <w:rsid w:val="00BC387D"/>
    <w:rsid w:val="00BC3D9D"/>
    <w:rsid w:val="00BC3DE2"/>
    <w:rsid w:val="00BC3F18"/>
    <w:rsid w:val="00BC4C46"/>
    <w:rsid w:val="00BC4E7C"/>
    <w:rsid w:val="00BC5A76"/>
    <w:rsid w:val="00BC5D51"/>
    <w:rsid w:val="00BC5D87"/>
    <w:rsid w:val="00BC6064"/>
    <w:rsid w:val="00BC6321"/>
    <w:rsid w:val="00BC65EF"/>
    <w:rsid w:val="00BC6AC0"/>
    <w:rsid w:val="00BC6BA9"/>
    <w:rsid w:val="00BC797E"/>
    <w:rsid w:val="00BC7B84"/>
    <w:rsid w:val="00BC7C12"/>
    <w:rsid w:val="00BD0376"/>
    <w:rsid w:val="00BD0525"/>
    <w:rsid w:val="00BD073F"/>
    <w:rsid w:val="00BD0E46"/>
    <w:rsid w:val="00BD1335"/>
    <w:rsid w:val="00BD13B9"/>
    <w:rsid w:val="00BD159A"/>
    <w:rsid w:val="00BD1B6D"/>
    <w:rsid w:val="00BD1B87"/>
    <w:rsid w:val="00BD1D40"/>
    <w:rsid w:val="00BD1FC7"/>
    <w:rsid w:val="00BD23B4"/>
    <w:rsid w:val="00BD2CE9"/>
    <w:rsid w:val="00BD3600"/>
    <w:rsid w:val="00BD39B4"/>
    <w:rsid w:val="00BD3B62"/>
    <w:rsid w:val="00BD3B6D"/>
    <w:rsid w:val="00BD3B9C"/>
    <w:rsid w:val="00BD3CE8"/>
    <w:rsid w:val="00BD410A"/>
    <w:rsid w:val="00BD4170"/>
    <w:rsid w:val="00BD42B3"/>
    <w:rsid w:val="00BD44D2"/>
    <w:rsid w:val="00BD496E"/>
    <w:rsid w:val="00BD52BF"/>
    <w:rsid w:val="00BD58A1"/>
    <w:rsid w:val="00BD5B01"/>
    <w:rsid w:val="00BD5CCD"/>
    <w:rsid w:val="00BD64BB"/>
    <w:rsid w:val="00BD6A67"/>
    <w:rsid w:val="00BD6DA4"/>
    <w:rsid w:val="00BD71FC"/>
    <w:rsid w:val="00BD7AB6"/>
    <w:rsid w:val="00BD7BD6"/>
    <w:rsid w:val="00BE034C"/>
    <w:rsid w:val="00BE0593"/>
    <w:rsid w:val="00BE0F5A"/>
    <w:rsid w:val="00BE102D"/>
    <w:rsid w:val="00BE1855"/>
    <w:rsid w:val="00BE1992"/>
    <w:rsid w:val="00BE1D6B"/>
    <w:rsid w:val="00BE1F22"/>
    <w:rsid w:val="00BE203F"/>
    <w:rsid w:val="00BE205B"/>
    <w:rsid w:val="00BE2243"/>
    <w:rsid w:val="00BE226F"/>
    <w:rsid w:val="00BE295C"/>
    <w:rsid w:val="00BE31A1"/>
    <w:rsid w:val="00BE36D2"/>
    <w:rsid w:val="00BE3B70"/>
    <w:rsid w:val="00BE43A9"/>
    <w:rsid w:val="00BE4542"/>
    <w:rsid w:val="00BE47C2"/>
    <w:rsid w:val="00BE4AA7"/>
    <w:rsid w:val="00BE55AB"/>
    <w:rsid w:val="00BE562C"/>
    <w:rsid w:val="00BE57C1"/>
    <w:rsid w:val="00BE5B14"/>
    <w:rsid w:val="00BE5E75"/>
    <w:rsid w:val="00BE61ED"/>
    <w:rsid w:val="00BE65BF"/>
    <w:rsid w:val="00BE6C41"/>
    <w:rsid w:val="00BE6C8B"/>
    <w:rsid w:val="00BE7187"/>
    <w:rsid w:val="00BE7546"/>
    <w:rsid w:val="00BE789A"/>
    <w:rsid w:val="00BE7CE2"/>
    <w:rsid w:val="00BF0573"/>
    <w:rsid w:val="00BF0B08"/>
    <w:rsid w:val="00BF0C3C"/>
    <w:rsid w:val="00BF0E7A"/>
    <w:rsid w:val="00BF11AB"/>
    <w:rsid w:val="00BF159C"/>
    <w:rsid w:val="00BF169A"/>
    <w:rsid w:val="00BF1A6D"/>
    <w:rsid w:val="00BF1AEE"/>
    <w:rsid w:val="00BF1B6B"/>
    <w:rsid w:val="00BF1B71"/>
    <w:rsid w:val="00BF1C31"/>
    <w:rsid w:val="00BF215D"/>
    <w:rsid w:val="00BF2334"/>
    <w:rsid w:val="00BF24DE"/>
    <w:rsid w:val="00BF25E2"/>
    <w:rsid w:val="00BF2E81"/>
    <w:rsid w:val="00BF33D1"/>
    <w:rsid w:val="00BF369E"/>
    <w:rsid w:val="00BF3854"/>
    <w:rsid w:val="00BF3A96"/>
    <w:rsid w:val="00BF4116"/>
    <w:rsid w:val="00BF4136"/>
    <w:rsid w:val="00BF4188"/>
    <w:rsid w:val="00BF43B4"/>
    <w:rsid w:val="00BF442C"/>
    <w:rsid w:val="00BF463A"/>
    <w:rsid w:val="00BF4BF0"/>
    <w:rsid w:val="00BF4D32"/>
    <w:rsid w:val="00BF4D4B"/>
    <w:rsid w:val="00BF4EED"/>
    <w:rsid w:val="00BF5758"/>
    <w:rsid w:val="00BF62FD"/>
    <w:rsid w:val="00BF68C1"/>
    <w:rsid w:val="00BF6A3A"/>
    <w:rsid w:val="00BF6ADB"/>
    <w:rsid w:val="00BF6D07"/>
    <w:rsid w:val="00BF6E20"/>
    <w:rsid w:val="00BF6F8A"/>
    <w:rsid w:val="00BF7135"/>
    <w:rsid w:val="00BF7330"/>
    <w:rsid w:val="00BF73D7"/>
    <w:rsid w:val="00BF7457"/>
    <w:rsid w:val="00BF76DF"/>
    <w:rsid w:val="00BF76F3"/>
    <w:rsid w:val="00C005BA"/>
    <w:rsid w:val="00C005BF"/>
    <w:rsid w:val="00C0063B"/>
    <w:rsid w:val="00C0065C"/>
    <w:rsid w:val="00C00946"/>
    <w:rsid w:val="00C00ACB"/>
    <w:rsid w:val="00C00DFD"/>
    <w:rsid w:val="00C01A0D"/>
    <w:rsid w:val="00C025E8"/>
    <w:rsid w:val="00C02DAD"/>
    <w:rsid w:val="00C039C8"/>
    <w:rsid w:val="00C03C20"/>
    <w:rsid w:val="00C03F20"/>
    <w:rsid w:val="00C04549"/>
    <w:rsid w:val="00C0466D"/>
    <w:rsid w:val="00C048B6"/>
    <w:rsid w:val="00C04D04"/>
    <w:rsid w:val="00C05460"/>
    <w:rsid w:val="00C05489"/>
    <w:rsid w:val="00C05A34"/>
    <w:rsid w:val="00C06467"/>
    <w:rsid w:val="00C0661F"/>
    <w:rsid w:val="00C06679"/>
    <w:rsid w:val="00C066FF"/>
    <w:rsid w:val="00C06F4D"/>
    <w:rsid w:val="00C07066"/>
    <w:rsid w:val="00C0731E"/>
    <w:rsid w:val="00C0734B"/>
    <w:rsid w:val="00C0748E"/>
    <w:rsid w:val="00C0748F"/>
    <w:rsid w:val="00C0765C"/>
    <w:rsid w:val="00C07926"/>
    <w:rsid w:val="00C07B8B"/>
    <w:rsid w:val="00C07C8E"/>
    <w:rsid w:val="00C07E97"/>
    <w:rsid w:val="00C1023A"/>
    <w:rsid w:val="00C1042F"/>
    <w:rsid w:val="00C106C7"/>
    <w:rsid w:val="00C10B0A"/>
    <w:rsid w:val="00C113C3"/>
    <w:rsid w:val="00C11506"/>
    <w:rsid w:val="00C116A7"/>
    <w:rsid w:val="00C117A0"/>
    <w:rsid w:val="00C1187E"/>
    <w:rsid w:val="00C11E23"/>
    <w:rsid w:val="00C11F02"/>
    <w:rsid w:val="00C11F12"/>
    <w:rsid w:val="00C12B92"/>
    <w:rsid w:val="00C12CE9"/>
    <w:rsid w:val="00C12CF8"/>
    <w:rsid w:val="00C13272"/>
    <w:rsid w:val="00C132AC"/>
    <w:rsid w:val="00C1349C"/>
    <w:rsid w:val="00C13646"/>
    <w:rsid w:val="00C13756"/>
    <w:rsid w:val="00C1381A"/>
    <w:rsid w:val="00C1382A"/>
    <w:rsid w:val="00C1390C"/>
    <w:rsid w:val="00C141CD"/>
    <w:rsid w:val="00C1473B"/>
    <w:rsid w:val="00C1490B"/>
    <w:rsid w:val="00C150D8"/>
    <w:rsid w:val="00C15252"/>
    <w:rsid w:val="00C156FF"/>
    <w:rsid w:val="00C15775"/>
    <w:rsid w:val="00C1581B"/>
    <w:rsid w:val="00C15A4F"/>
    <w:rsid w:val="00C16463"/>
    <w:rsid w:val="00C164A1"/>
    <w:rsid w:val="00C166B2"/>
    <w:rsid w:val="00C16B40"/>
    <w:rsid w:val="00C16FA6"/>
    <w:rsid w:val="00C1712A"/>
    <w:rsid w:val="00C17482"/>
    <w:rsid w:val="00C175A3"/>
    <w:rsid w:val="00C17BC7"/>
    <w:rsid w:val="00C17CCD"/>
    <w:rsid w:val="00C17D61"/>
    <w:rsid w:val="00C17E7A"/>
    <w:rsid w:val="00C2035E"/>
    <w:rsid w:val="00C20880"/>
    <w:rsid w:val="00C21121"/>
    <w:rsid w:val="00C21C16"/>
    <w:rsid w:val="00C21DE6"/>
    <w:rsid w:val="00C22CE5"/>
    <w:rsid w:val="00C22E98"/>
    <w:rsid w:val="00C23184"/>
    <w:rsid w:val="00C23439"/>
    <w:rsid w:val="00C2353A"/>
    <w:rsid w:val="00C242FA"/>
    <w:rsid w:val="00C24401"/>
    <w:rsid w:val="00C24A9B"/>
    <w:rsid w:val="00C24B19"/>
    <w:rsid w:val="00C24B3A"/>
    <w:rsid w:val="00C25805"/>
    <w:rsid w:val="00C25939"/>
    <w:rsid w:val="00C25943"/>
    <w:rsid w:val="00C25EEB"/>
    <w:rsid w:val="00C271B5"/>
    <w:rsid w:val="00C27459"/>
    <w:rsid w:val="00C2748B"/>
    <w:rsid w:val="00C27532"/>
    <w:rsid w:val="00C27631"/>
    <w:rsid w:val="00C30A74"/>
    <w:rsid w:val="00C30CD8"/>
    <w:rsid w:val="00C30FC4"/>
    <w:rsid w:val="00C313D8"/>
    <w:rsid w:val="00C31C64"/>
    <w:rsid w:val="00C31D9E"/>
    <w:rsid w:val="00C3235C"/>
    <w:rsid w:val="00C3257B"/>
    <w:rsid w:val="00C327BC"/>
    <w:rsid w:val="00C328AE"/>
    <w:rsid w:val="00C32965"/>
    <w:rsid w:val="00C32E9C"/>
    <w:rsid w:val="00C330A7"/>
    <w:rsid w:val="00C3324D"/>
    <w:rsid w:val="00C33486"/>
    <w:rsid w:val="00C33753"/>
    <w:rsid w:val="00C33A37"/>
    <w:rsid w:val="00C33E16"/>
    <w:rsid w:val="00C3427D"/>
    <w:rsid w:val="00C3472B"/>
    <w:rsid w:val="00C34AF1"/>
    <w:rsid w:val="00C34FA7"/>
    <w:rsid w:val="00C34FAF"/>
    <w:rsid w:val="00C35061"/>
    <w:rsid w:val="00C35459"/>
    <w:rsid w:val="00C35914"/>
    <w:rsid w:val="00C3633F"/>
    <w:rsid w:val="00C3637C"/>
    <w:rsid w:val="00C369E1"/>
    <w:rsid w:val="00C36BEC"/>
    <w:rsid w:val="00C36CCC"/>
    <w:rsid w:val="00C36E90"/>
    <w:rsid w:val="00C372B7"/>
    <w:rsid w:val="00C373D5"/>
    <w:rsid w:val="00C37D89"/>
    <w:rsid w:val="00C40022"/>
    <w:rsid w:val="00C40108"/>
    <w:rsid w:val="00C40137"/>
    <w:rsid w:val="00C404F2"/>
    <w:rsid w:val="00C409DA"/>
    <w:rsid w:val="00C40CD7"/>
    <w:rsid w:val="00C40DA4"/>
    <w:rsid w:val="00C40DF4"/>
    <w:rsid w:val="00C41205"/>
    <w:rsid w:val="00C41370"/>
    <w:rsid w:val="00C41484"/>
    <w:rsid w:val="00C41523"/>
    <w:rsid w:val="00C41600"/>
    <w:rsid w:val="00C41ACB"/>
    <w:rsid w:val="00C41C82"/>
    <w:rsid w:val="00C4239F"/>
    <w:rsid w:val="00C4257C"/>
    <w:rsid w:val="00C42D0A"/>
    <w:rsid w:val="00C43300"/>
    <w:rsid w:val="00C4338B"/>
    <w:rsid w:val="00C43C20"/>
    <w:rsid w:val="00C43D94"/>
    <w:rsid w:val="00C43F1D"/>
    <w:rsid w:val="00C43F6E"/>
    <w:rsid w:val="00C44191"/>
    <w:rsid w:val="00C442DE"/>
    <w:rsid w:val="00C44854"/>
    <w:rsid w:val="00C44CCA"/>
    <w:rsid w:val="00C45245"/>
    <w:rsid w:val="00C452A2"/>
    <w:rsid w:val="00C452A9"/>
    <w:rsid w:val="00C45687"/>
    <w:rsid w:val="00C45C23"/>
    <w:rsid w:val="00C45C68"/>
    <w:rsid w:val="00C46506"/>
    <w:rsid w:val="00C467A4"/>
    <w:rsid w:val="00C467AB"/>
    <w:rsid w:val="00C469F1"/>
    <w:rsid w:val="00C46BDD"/>
    <w:rsid w:val="00C474A7"/>
    <w:rsid w:val="00C47694"/>
    <w:rsid w:val="00C47777"/>
    <w:rsid w:val="00C479DB"/>
    <w:rsid w:val="00C501A6"/>
    <w:rsid w:val="00C5026C"/>
    <w:rsid w:val="00C5038C"/>
    <w:rsid w:val="00C50578"/>
    <w:rsid w:val="00C50819"/>
    <w:rsid w:val="00C509FD"/>
    <w:rsid w:val="00C50AFD"/>
    <w:rsid w:val="00C514F9"/>
    <w:rsid w:val="00C519A0"/>
    <w:rsid w:val="00C51A8A"/>
    <w:rsid w:val="00C51A97"/>
    <w:rsid w:val="00C51E06"/>
    <w:rsid w:val="00C51E77"/>
    <w:rsid w:val="00C520C7"/>
    <w:rsid w:val="00C52879"/>
    <w:rsid w:val="00C535A3"/>
    <w:rsid w:val="00C538F6"/>
    <w:rsid w:val="00C53AA0"/>
    <w:rsid w:val="00C540AC"/>
    <w:rsid w:val="00C54795"/>
    <w:rsid w:val="00C54C5D"/>
    <w:rsid w:val="00C54C72"/>
    <w:rsid w:val="00C54D98"/>
    <w:rsid w:val="00C54FB0"/>
    <w:rsid w:val="00C55027"/>
    <w:rsid w:val="00C550B6"/>
    <w:rsid w:val="00C55BB9"/>
    <w:rsid w:val="00C56103"/>
    <w:rsid w:val="00C5614D"/>
    <w:rsid w:val="00C56591"/>
    <w:rsid w:val="00C566AB"/>
    <w:rsid w:val="00C56B71"/>
    <w:rsid w:val="00C56E7C"/>
    <w:rsid w:val="00C571C5"/>
    <w:rsid w:val="00C571E8"/>
    <w:rsid w:val="00C5733B"/>
    <w:rsid w:val="00C573D6"/>
    <w:rsid w:val="00C57945"/>
    <w:rsid w:val="00C57A30"/>
    <w:rsid w:val="00C57CBD"/>
    <w:rsid w:val="00C57F8E"/>
    <w:rsid w:val="00C60148"/>
    <w:rsid w:val="00C60246"/>
    <w:rsid w:val="00C602DE"/>
    <w:rsid w:val="00C60760"/>
    <w:rsid w:val="00C60965"/>
    <w:rsid w:val="00C609A7"/>
    <w:rsid w:val="00C60D97"/>
    <w:rsid w:val="00C61A8A"/>
    <w:rsid w:val="00C61D2F"/>
    <w:rsid w:val="00C61D99"/>
    <w:rsid w:val="00C622E2"/>
    <w:rsid w:val="00C62339"/>
    <w:rsid w:val="00C6292E"/>
    <w:rsid w:val="00C629F2"/>
    <w:rsid w:val="00C62B9A"/>
    <w:rsid w:val="00C630C1"/>
    <w:rsid w:val="00C638A9"/>
    <w:rsid w:val="00C63A51"/>
    <w:rsid w:val="00C6400A"/>
    <w:rsid w:val="00C6487B"/>
    <w:rsid w:val="00C64A35"/>
    <w:rsid w:val="00C64BAD"/>
    <w:rsid w:val="00C650AA"/>
    <w:rsid w:val="00C651C2"/>
    <w:rsid w:val="00C652B2"/>
    <w:rsid w:val="00C655DF"/>
    <w:rsid w:val="00C658D7"/>
    <w:rsid w:val="00C658EF"/>
    <w:rsid w:val="00C65EB1"/>
    <w:rsid w:val="00C66504"/>
    <w:rsid w:val="00C66576"/>
    <w:rsid w:val="00C667FE"/>
    <w:rsid w:val="00C675FE"/>
    <w:rsid w:val="00C67ACE"/>
    <w:rsid w:val="00C67B66"/>
    <w:rsid w:val="00C67EC5"/>
    <w:rsid w:val="00C67F4A"/>
    <w:rsid w:val="00C7015F"/>
    <w:rsid w:val="00C702A1"/>
    <w:rsid w:val="00C70520"/>
    <w:rsid w:val="00C70D98"/>
    <w:rsid w:val="00C70E0C"/>
    <w:rsid w:val="00C70EB2"/>
    <w:rsid w:val="00C71A0A"/>
    <w:rsid w:val="00C72156"/>
    <w:rsid w:val="00C7217F"/>
    <w:rsid w:val="00C721C6"/>
    <w:rsid w:val="00C72785"/>
    <w:rsid w:val="00C72B0E"/>
    <w:rsid w:val="00C72E3B"/>
    <w:rsid w:val="00C72FAA"/>
    <w:rsid w:val="00C7331F"/>
    <w:rsid w:val="00C7490D"/>
    <w:rsid w:val="00C74F09"/>
    <w:rsid w:val="00C757BF"/>
    <w:rsid w:val="00C762BE"/>
    <w:rsid w:val="00C7679D"/>
    <w:rsid w:val="00C76831"/>
    <w:rsid w:val="00C76DA0"/>
    <w:rsid w:val="00C76F4B"/>
    <w:rsid w:val="00C77535"/>
    <w:rsid w:val="00C77826"/>
    <w:rsid w:val="00C77BAB"/>
    <w:rsid w:val="00C77F10"/>
    <w:rsid w:val="00C8011E"/>
    <w:rsid w:val="00C8064F"/>
    <w:rsid w:val="00C806DA"/>
    <w:rsid w:val="00C80757"/>
    <w:rsid w:val="00C80784"/>
    <w:rsid w:val="00C80843"/>
    <w:rsid w:val="00C80CC9"/>
    <w:rsid w:val="00C80F7A"/>
    <w:rsid w:val="00C81399"/>
    <w:rsid w:val="00C813A2"/>
    <w:rsid w:val="00C818DD"/>
    <w:rsid w:val="00C8192B"/>
    <w:rsid w:val="00C81E77"/>
    <w:rsid w:val="00C82021"/>
    <w:rsid w:val="00C82031"/>
    <w:rsid w:val="00C82513"/>
    <w:rsid w:val="00C82A76"/>
    <w:rsid w:val="00C83371"/>
    <w:rsid w:val="00C83577"/>
    <w:rsid w:val="00C83664"/>
    <w:rsid w:val="00C83846"/>
    <w:rsid w:val="00C83C4C"/>
    <w:rsid w:val="00C83DEE"/>
    <w:rsid w:val="00C83E36"/>
    <w:rsid w:val="00C83EE2"/>
    <w:rsid w:val="00C84100"/>
    <w:rsid w:val="00C84760"/>
    <w:rsid w:val="00C847BA"/>
    <w:rsid w:val="00C84A69"/>
    <w:rsid w:val="00C84EDE"/>
    <w:rsid w:val="00C85054"/>
    <w:rsid w:val="00C855CA"/>
    <w:rsid w:val="00C8588B"/>
    <w:rsid w:val="00C85C0D"/>
    <w:rsid w:val="00C85D18"/>
    <w:rsid w:val="00C85F18"/>
    <w:rsid w:val="00C8622A"/>
    <w:rsid w:val="00C865EA"/>
    <w:rsid w:val="00C8660E"/>
    <w:rsid w:val="00C86776"/>
    <w:rsid w:val="00C86A66"/>
    <w:rsid w:val="00C86AE0"/>
    <w:rsid w:val="00C86D5C"/>
    <w:rsid w:val="00C87459"/>
    <w:rsid w:val="00C87726"/>
    <w:rsid w:val="00C878B2"/>
    <w:rsid w:val="00C8799E"/>
    <w:rsid w:val="00C879DA"/>
    <w:rsid w:val="00C87AE8"/>
    <w:rsid w:val="00C87BE8"/>
    <w:rsid w:val="00C9004C"/>
    <w:rsid w:val="00C90454"/>
    <w:rsid w:val="00C9048A"/>
    <w:rsid w:val="00C912DB"/>
    <w:rsid w:val="00C91399"/>
    <w:rsid w:val="00C91439"/>
    <w:rsid w:val="00C91C9E"/>
    <w:rsid w:val="00C91DC5"/>
    <w:rsid w:val="00C922D2"/>
    <w:rsid w:val="00C92947"/>
    <w:rsid w:val="00C92A1B"/>
    <w:rsid w:val="00C92A9D"/>
    <w:rsid w:val="00C92BD8"/>
    <w:rsid w:val="00C92F13"/>
    <w:rsid w:val="00C93040"/>
    <w:rsid w:val="00C930E3"/>
    <w:rsid w:val="00C934BB"/>
    <w:rsid w:val="00C93916"/>
    <w:rsid w:val="00C9393A"/>
    <w:rsid w:val="00C93D49"/>
    <w:rsid w:val="00C943AA"/>
    <w:rsid w:val="00C947E5"/>
    <w:rsid w:val="00C949AA"/>
    <w:rsid w:val="00C94D25"/>
    <w:rsid w:val="00C94D40"/>
    <w:rsid w:val="00C95329"/>
    <w:rsid w:val="00C95F5F"/>
    <w:rsid w:val="00C9634B"/>
    <w:rsid w:val="00C963DC"/>
    <w:rsid w:val="00C96A5D"/>
    <w:rsid w:val="00C96C5E"/>
    <w:rsid w:val="00C96F96"/>
    <w:rsid w:val="00C97AAD"/>
    <w:rsid w:val="00C97EF4"/>
    <w:rsid w:val="00CA0176"/>
    <w:rsid w:val="00CA03A3"/>
    <w:rsid w:val="00CA03C4"/>
    <w:rsid w:val="00CA0983"/>
    <w:rsid w:val="00CA0A7C"/>
    <w:rsid w:val="00CA0C6C"/>
    <w:rsid w:val="00CA1267"/>
    <w:rsid w:val="00CA12AF"/>
    <w:rsid w:val="00CA1B5B"/>
    <w:rsid w:val="00CA1C9C"/>
    <w:rsid w:val="00CA21FD"/>
    <w:rsid w:val="00CA2758"/>
    <w:rsid w:val="00CA279D"/>
    <w:rsid w:val="00CA27EA"/>
    <w:rsid w:val="00CA28BD"/>
    <w:rsid w:val="00CA29A8"/>
    <w:rsid w:val="00CA2C32"/>
    <w:rsid w:val="00CA2DDA"/>
    <w:rsid w:val="00CA2FBE"/>
    <w:rsid w:val="00CA3250"/>
    <w:rsid w:val="00CA3427"/>
    <w:rsid w:val="00CA352C"/>
    <w:rsid w:val="00CA3814"/>
    <w:rsid w:val="00CA3CB2"/>
    <w:rsid w:val="00CA3ED7"/>
    <w:rsid w:val="00CA414A"/>
    <w:rsid w:val="00CA4428"/>
    <w:rsid w:val="00CA442C"/>
    <w:rsid w:val="00CA4631"/>
    <w:rsid w:val="00CA4753"/>
    <w:rsid w:val="00CA4906"/>
    <w:rsid w:val="00CA4976"/>
    <w:rsid w:val="00CA4BEE"/>
    <w:rsid w:val="00CA4C95"/>
    <w:rsid w:val="00CA4E46"/>
    <w:rsid w:val="00CA4E78"/>
    <w:rsid w:val="00CA51F7"/>
    <w:rsid w:val="00CA5B95"/>
    <w:rsid w:val="00CA5EB5"/>
    <w:rsid w:val="00CA5FC3"/>
    <w:rsid w:val="00CA6128"/>
    <w:rsid w:val="00CA64B3"/>
    <w:rsid w:val="00CA686C"/>
    <w:rsid w:val="00CA68C0"/>
    <w:rsid w:val="00CA6943"/>
    <w:rsid w:val="00CA698F"/>
    <w:rsid w:val="00CA6DF2"/>
    <w:rsid w:val="00CA70B1"/>
    <w:rsid w:val="00CA71F5"/>
    <w:rsid w:val="00CA75F4"/>
    <w:rsid w:val="00CA7A14"/>
    <w:rsid w:val="00CA7AE2"/>
    <w:rsid w:val="00CA7E7C"/>
    <w:rsid w:val="00CB05EF"/>
    <w:rsid w:val="00CB078F"/>
    <w:rsid w:val="00CB0918"/>
    <w:rsid w:val="00CB09B2"/>
    <w:rsid w:val="00CB0B89"/>
    <w:rsid w:val="00CB1114"/>
    <w:rsid w:val="00CB18DF"/>
    <w:rsid w:val="00CB1BC2"/>
    <w:rsid w:val="00CB1C8B"/>
    <w:rsid w:val="00CB2BE0"/>
    <w:rsid w:val="00CB2CA1"/>
    <w:rsid w:val="00CB3440"/>
    <w:rsid w:val="00CB34C5"/>
    <w:rsid w:val="00CB37F8"/>
    <w:rsid w:val="00CB3BF3"/>
    <w:rsid w:val="00CB3F42"/>
    <w:rsid w:val="00CB4626"/>
    <w:rsid w:val="00CB4676"/>
    <w:rsid w:val="00CB482C"/>
    <w:rsid w:val="00CB489E"/>
    <w:rsid w:val="00CB4CFF"/>
    <w:rsid w:val="00CB4E27"/>
    <w:rsid w:val="00CB51F3"/>
    <w:rsid w:val="00CB53C9"/>
    <w:rsid w:val="00CB55F4"/>
    <w:rsid w:val="00CB5CD8"/>
    <w:rsid w:val="00CB5F47"/>
    <w:rsid w:val="00CB63D9"/>
    <w:rsid w:val="00CB68BF"/>
    <w:rsid w:val="00CB6960"/>
    <w:rsid w:val="00CB6A5E"/>
    <w:rsid w:val="00CB6C33"/>
    <w:rsid w:val="00CB7723"/>
    <w:rsid w:val="00CB7EF0"/>
    <w:rsid w:val="00CC0646"/>
    <w:rsid w:val="00CC0BA2"/>
    <w:rsid w:val="00CC139B"/>
    <w:rsid w:val="00CC1759"/>
    <w:rsid w:val="00CC1893"/>
    <w:rsid w:val="00CC199F"/>
    <w:rsid w:val="00CC1ABC"/>
    <w:rsid w:val="00CC1C4A"/>
    <w:rsid w:val="00CC1CEC"/>
    <w:rsid w:val="00CC1D37"/>
    <w:rsid w:val="00CC29BA"/>
    <w:rsid w:val="00CC2C15"/>
    <w:rsid w:val="00CC2E7B"/>
    <w:rsid w:val="00CC31F3"/>
    <w:rsid w:val="00CC350E"/>
    <w:rsid w:val="00CC38FB"/>
    <w:rsid w:val="00CC3B0B"/>
    <w:rsid w:val="00CC3E30"/>
    <w:rsid w:val="00CC40E5"/>
    <w:rsid w:val="00CC41F7"/>
    <w:rsid w:val="00CC42BF"/>
    <w:rsid w:val="00CC44A0"/>
    <w:rsid w:val="00CC4AA8"/>
    <w:rsid w:val="00CC4FDD"/>
    <w:rsid w:val="00CC58D2"/>
    <w:rsid w:val="00CC5E68"/>
    <w:rsid w:val="00CC5EB9"/>
    <w:rsid w:val="00CC5ECD"/>
    <w:rsid w:val="00CC5FA7"/>
    <w:rsid w:val="00CC653D"/>
    <w:rsid w:val="00CC68EF"/>
    <w:rsid w:val="00CC6E3F"/>
    <w:rsid w:val="00CC6E6E"/>
    <w:rsid w:val="00CC6E74"/>
    <w:rsid w:val="00CC6EE5"/>
    <w:rsid w:val="00CC7433"/>
    <w:rsid w:val="00CC7999"/>
    <w:rsid w:val="00CC7EFD"/>
    <w:rsid w:val="00CC7FE5"/>
    <w:rsid w:val="00CD01AD"/>
    <w:rsid w:val="00CD058B"/>
    <w:rsid w:val="00CD06D4"/>
    <w:rsid w:val="00CD0DA0"/>
    <w:rsid w:val="00CD1510"/>
    <w:rsid w:val="00CD1669"/>
    <w:rsid w:val="00CD16A3"/>
    <w:rsid w:val="00CD17B8"/>
    <w:rsid w:val="00CD19A2"/>
    <w:rsid w:val="00CD21C4"/>
    <w:rsid w:val="00CD23DF"/>
    <w:rsid w:val="00CD24CF"/>
    <w:rsid w:val="00CD27F1"/>
    <w:rsid w:val="00CD2889"/>
    <w:rsid w:val="00CD2995"/>
    <w:rsid w:val="00CD2A8A"/>
    <w:rsid w:val="00CD2BE6"/>
    <w:rsid w:val="00CD2F63"/>
    <w:rsid w:val="00CD35B7"/>
    <w:rsid w:val="00CD38CB"/>
    <w:rsid w:val="00CD3938"/>
    <w:rsid w:val="00CD3A09"/>
    <w:rsid w:val="00CD3EC0"/>
    <w:rsid w:val="00CD4097"/>
    <w:rsid w:val="00CD426F"/>
    <w:rsid w:val="00CD43E5"/>
    <w:rsid w:val="00CD4703"/>
    <w:rsid w:val="00CD484F"/>
    <w:rsid w:val="00CD4C41"/>
    <w:rsid w:val="00CD5299"/>
    <w:rsid w:val="00CD572F"/>
    <w:rsid w:val="00CD58D8"/>
    <w:rsid w:val="00CD59B5"/>
    <w:rsid w:val="00CD653B"/>
    <w:rsid w:val="00CD66F5"/>
    <w:rsid w:val="00CD6892"/>
    <w:rsid w:val="00CD6A4F"/>
    <w:rsid w:val="00CD6BB1"/>
    <w:rsid w:val="00CD6CC9"/>
    <w:rsid w:val="00CD6E2B"/>
    <w:rsid w:val="00CD7111"/>
    <w:rsid w:val="00CD771C"/>
    <w:rsid w:val="00CD7BF3"/>
    <w:rsid w:val="00CE00BC"/>
    <w:rsid w:val="00CE041F"/>
    <w:rsid w:val="00CE06AC"/>
    <w:rsid w:val="00CE09B8"/>
    <w:rsid w:val="00CE13DD"/>
    <w:rsid w:val="00CE1B9A"/>
    <w:rsid w:val="00CE1F98"/>
    <w:rsid w:val="00CE2DC3"/>
    <w:rsid w:val="00CE30E0"/>
    <w:rsid w:val="00CE31AA"/>
    <w:rsid w:val="00CE32E5"/>
    <w:rsid w:val="00CE3557"/>
    <w:rsid w:val="00CE35A2"/>
    <w:rsid w:val="00CE3652"/>
    <w:rsid w:val="00CE371F"/>
    <w:rsid w:val="00CE37BF"/>
    <w:rsid w:val="00CE3DC9"/>
    <w:rsid w:val="00CE4498"/>
    <w:rsid w:val="00CE46CB"/>
    <w:rsid w:val="00CE47F3"/>
    <w:rsid w:val="00CE47FF"/>
    <w:rsid w:val="00CE4801"/>
    <w:rsid w:val="00CE4ADB"/>
    <w:rsid w:val="00CE4CAB"/>
    <w:rsid w:val="00CE57D6"/>
    <w:rsid w:val="00CE5959"/>
    <w:rsid w:val="00CE5A56"/>
    <w:rsid w:val="00CE5CE0"/>
    <w:rsid w:val="00CE6169"/>
    <w:rsid w:val="00CE67EF"/>
    <w:rsid w:val="00CE6BE3"/>
    <w:rsid w:val="00CE7375"/>
    <w:rsid w:val="00CE742E"/>
    <w:rsid w:val="00CE7857"/>
    <w:rsid w:val="00CE7AE5"/>
    <w:rsid w:val="00CE7D68"/>
    <w:rsid w:val="00CE7E15"/>
    <w:rsid w:val="00CE7EC6"/>
    <w:rsid w:val="00CE7F03"/>
    <w:rsid w:val="00CF0605"/>
    <w:rsid w:val="00CF0C4D"/>
    <w:rsid w:val="00CF0D52"/>
    <w:rsid w:val="00CF10DC"/>
    <w:rsid w:val="00CF115D"/>
    <w:rsid w:val="00CF1222"/>
    <w:rsid w:val="00CF1428"/>
    <w:rsid w:val="00CF1C75"/>
    <w:rsid w:val="00CF2060"/>
    <w:rsid w:val="00CF233D"/>
    <w:rsid w:val="00CF2370"/>
    <w:rsid w:val="00CF2714"/>
    <w:rsid w:val="00CF27B4"/>
    <w:rsid w:val="00CF2CC0"/>
    <w:rsid w:val="00CF2E58"/>
    <w:rsid w:val="00CF31DE"/>
    <w:rsid w:val="00CF31EE"/>
    <w:rsid w:val="00CF33AB"/>
    <w:rsid w:val="00CF33BE"/>
    <w:rsid w:val="00CF38CC"/>
    <w:rsid w:val="00CF39B6"/>
    <w:rsid w:val="00CF3D39"/>
    <w:rsid w:val="00CF43F9"/>
    <w:rsid w:val="00CF4647"/>
    <w:rsid w:val="00CF4B35"/>
    <w:rsid w:val="00CF4C6F"/>
    <w:rsid w:val="00CF4CDD"/>
    <w:rsid w:val="00CF4F24"/>
    <w:rsid w:val="00CF5220"/>
    <w:rsid w:val="00CF543F"/>
    <w:rsid w:val="00CF5BBF"/>
    <w:rsid w:val="00CF5C43"/>
    <w:rsid w:val="00CF712E"/>
    <w:rsid w:val="00CF7316"/>
    <w:rsid w:val="00CF7614"/>
    <w:rsid w:val="00CF78C9"/>
    <w:rsid w:val="00CF7A3B"/>
    <w:rsid w:val="00CF7C7B"/>
    <w:rsid w:val="00CF7DF7"/>
    <w:rsid w:val="00D00004"/>
    <w:rsid w:val="00D0018E"/>
    <w:rsid w:val="00D0036B"/>
    <w:rsid w:val="00D00373"/>
    <w:rsid w:val="00D003BF"/>
    <w:rsid w:val="00D004D5"/>
    <w:rsid w:val="00D00717"/>
    <w:rsid w:val="00D00CE4"/>
    <w:rsid w:val="00D00FFB"/>
    <w:rsid w:val="00D01254"/>
    <w:rsid w:val="00D0166E"/>
    <w:rsid w:val="00D01678"/>
    <w:rsid w:val="00D01C3B"/>
    <w:rsid w:val="00D01DD4"/>
    <w:rsid w:val="00D01E48"/>
    <w:rsid w:val="00D021C6"/>
    <w:rsid w:val="00D026F4"/>
    <w:rsid w:val="00D027CC"/>
    <w:rsid w:val="00D02A35"/>
    <w:rsid w:val="00D02B23"/>
    <w:rsid w:val="00D02FB3"/>
    <w:rsid w:val="00D03272"/>
    <w:rsid w:val="00D033C5"/>
    <w:rsid w:val="00D039DC"/>
    <w:rsid w:val="00D03A39"/>
    <w:rsid w:val="00D03F9E"/>
    <w:rsid w:val="00D04349"/>
    <w:rsid w:val="00D04477"/>
    <w:rsid w:val="00D049D0"/>
    <w:rsid w:val="00D04BCF"/>
    <w:rsid w:val="00D04C54"/>
    <w:rsid w:val="00D0612C"/>
    <w:rsid w:val="00D06916"/>
    <w:rsid w:val="00D06B38"/>
    <w:rsid w:val="00D07110"/>
    <w:rsid w:val="00D073C8"/>
    <w:rsid w:val="00D07913"/>
    <w:rsid w:val="00D07B7D"/>
    <w:rsid w:val="00D1001A"/>
    <w:rsid w:val="00D101D1"/>
    <w:rsid w:val="00D10D2C"/>
    <w:rsid w:val="00D1118E"/>
    <w:rsid w:val="00D11280"/>
    <w:rsid w:val="00D115B9"/>
    <w:rsid w:val="00D11A76"/>
    <w:rsid w:val="00D11ACB"/>
    <w:rsid w:val="00D12100"/>
    <w:rsid w:val="00D122A7"/>
    <w:rsid w:val="00D122E5"/>
    <w:rsid w:val="00D12D17"/>
    <w:rsid w:val="00D12F6F"/>
    <w:rsid w:val="00D13485"/>
    <w:rsid w:val="00D135B8"/>
    <w:rsid w:val="00D139B8"/>
    <w:rsid w:val="00D13B48"/>
    <w:rsid w:val="00D13D45"/>
    <w:rsid w:val="00D13DB7"/>
    <w:rsid w:val="00D13E0B"/>
    <w:rsid w:val="00D14158"/>
    <w:rsid w:val="00D14244"/>
    <w:rsid w:val="00D142BE"/>
    <w:rsid w:val="00D14456"/>
    <w:rsid w:val="00D14621"/>
    <w:rsid w:val="00D14A7D"/>
    <w:rsid w:val="00D15215"/>
    <w:rsid w:val="00D152EE"/>
    <w:rsid w:val="00D15446"/>
    <w:rsid w:val="00D15733"/>
    <w:rsid w:val="00D15AAD"/>
    <w:rsid w:val="00D16252"/>
    <w:rsid w:val="00D163EE"/>
    <w:rsid w:val="00D16659"/>
    <w:rsid w:val="00D1665A"/>
    <w:rsid w:val="00D1673D"/>
    <w:rsid w:val="00D16B00"/>
    <w:rsid w:val="00D16D9D"/>
    <w:rsid w:val="00D17589"/>
    <w:rsid w:val="00D17A24"/>
    <w:rsid w:val="00D17C12"/>
    <w:rsid w:val="00D20244"/>
    <w:rsid w:val="00D20411"/>
    <w:rsid w:val="00D20476"/>
    <w:rsid w:val="00D206EB"/>
    <w:rsid w:val="00D210F1"/>
    <w:rsid w:val="00D214FC"/>
    <w:rsid w:val="00D21BB6"/>
    <w:rsid w:val="00D21C15"/>
    <w:rsid w:val="00D21C73"/>
    <w:rsid w:val="00D221E8"/>
    <w:rsid w:val="00D22332"/>
    <w:rsid w:val="00D223A7"/>
    <w:rsid w:val="00D2253A"/>
    <w:rsid w:val="00D227F3"/>
    <w:rsid w:val="00D22925"/>
    <w:rsid w:val="00D22ADF"/>
    <w:rsid w:val="00D22B0A"/>
    <w:rsid w:val="00D22E83"/>
    <w:rsid w:val="00D22FB9"/>
    <w:rsid w:val="00D23376"/>
    <w:rsid w:val="00D233AA"/>
    <w:rsid w:val="00D234AB"/>
    <w:rsid w:val="00D235B3"/>
    <w:rsid w:val="00D2366A"/>
    <w:rsid w:val="00D23F5C"/>
    <w:rsid w:val="00D2404A"/>
    <w:rsid w:val="00D240A5"/>
    <w:rsid w:val="00D24943"/>
    <w:rsid w:val="00D24AF9"/>
    <w:rsid w:val="00D24BC8"/>
    <w:rsid w:val="00D24BFE"/>
    <w:rsid w:val="00D25188"/>
    <w:rsid w:val="00D253E7"/>
    <w:rsid w:val="00D254E7"/>
    <w:rsid w:val="00D25577"/>
    <w:rsid w:val="00D2570B"/>
    <w:rsid w:val="00D25A66"/>
    <w:rsid w:val="00D25CD6"/>
    <w:rsid w:val="00D260A0"/>
    <w:rsid w:val="00D26BE4"/>
    <w:rsid w:val="00D26D25"/>
    <w:rsid w:val="00D27481"/>
    <w:rsid w:val="00D27F34"/>
    <w:rsid w:val="00D303AD"/>
    <w:rsid w:val="00D30530"/>
    <w:rsid w:val="00D30802"/>
    <w:rsid w:val="00D30A8B"/>
    <w:rsid w:val="00D30CD3"/>
    <w:rsid w:val="00D31451"/>
    <w:rsid w:val="00D316FF"/>
    <w:rsid w:val="00D31B60"/>
    <w:rsid w:val="00D31C66"/>
    <w:rsid w:val="00D31E55"/>
    <w:rsid w:val="00D32151"/>
    <w:rsid w:val="00D325CE"/>
    <w:rsid w:val="00D3261A"/>
    <w:rsid w:val="00D32624"/>
    <w:rsid w:val="00D3288D"/>
    <w:rsid w:val="00D328C1"/>
    <w:rsid w:val="00D32F60"/>
    <w:rsid w:val="00D332A6"/>
    <w:rsid w:val="00D3378E"/>
    <w:rsid w:val="00D3379D"/>
    <w:rsid w:val="00D338C1"/>
    <w:rsid w:val="00D33B03"/>
    <w:rsid w:val="00D33F80"/>
    <w:rsid w:val="00D3420E"/>
    <w:rsid w:val="00D3426C"/>
    <w:rsid w:val="00D34D5D"/>
    <w:rsid w:val="00D34EC6"/>
    <w:rsid w:val="00D35044"/>
    <w:rsid w:val="00D3506F"/>
    <w:rsid w:val="00D353C6"/>
    <w:rsid w:val="00D356AB"/>
    <w:rsid w:val="00D35BF7"/>
    <w:rsid w:val="00D363B9"/>
    <w:rsid w:val="00D363D6"/>
    <w:rsid w:val="00D366EF"/>
    <w:rsid w:val="00D369F9"/>
    <w:rsid w:val="00D37154"/>
    <w:rsid w:val="00D3742E"/>
    <w:rsid w:val="00D37A7D"/>
    <w:rsid w:val="00D405BA"/>
    <w:rsid w:val="00D40739"/>
    <w:rsid w:val="00D411B3"/>
    <w:rsid w:val="00D41211"/>
    <w:rsid w:val="00D41348"/>
    <w:rsid w:val="00D415FC"/>
    <w:rsid w:val="00D4182F"/>
    <w:rsid w:val="00D41894"/>
    <w:rsid w:val="00D41E8E"/>
    <w:rsid w:val="00D41F5E"/>
    <w:rsid w:val="00D42018"/>
    <w:rsid w:val="00D4218B"/>
    <w:rsid w:val="00D42556"/>
    <w:rsid w:val="00D426D8"/>
    <w:rsid w:val="00D42B8F"/>
    <w:rsid w:val="00D42FF7"/>
    <w:rsid w:val="00D43061"/>
    <w:rsid w:val="00D43540"/>
    <w:rsid w:val="00D43630"/>
    <w:rsid w:val="00D438DE"/>
    <w:rsid w:val="00D43AC4"/>
    <w:rsid w:val="00D441F0"/>
    <w:rsid w:val="00D443A1"/>
    <w:rsid w:val="00D4468F"/>
    <w:rsid w:val="00D44F60"/>
    <w:rsid w:val="00D45584"/>
    <w:rsid w:val="00D45F00"/>
    <w:rsid w:val="00D45F63"/>
    <w:rsid w:val="00D464AA"/>
    <w:rsid w:val="00D464F5"/>
    <w:rsid w:val="00D46818"/>
    <w:rsid w:val="00D46AFC"/>
    <w:rsid w:val="00D46B16"/>
    <w:rsid w:val="00D46F24"/>
    <w:rsid w:val="00D471C2"/>
    <w:rsid w:val="00D4751E"/>
    <w:rsid w:val="00D47683"/>
    <w:rsid w:val="00D479C7"/>
    <w:rsid w:val="00D502D9"/>
    <w:rsid w:val="00D50419"/>
    <w:rsid w:val="00D5044F"/>
    <w:rsid w:val="00D508DD"/>
    <w:rsid w:val="00D50D0B"/>
    <w:rsid w:val="00D50DFD"/>
    <w:rsid w:val="00D51158"/>
    <w:rsid w:val="00D512EE"/>
    <w:rsid w:val="00D5185E"/>
    <w:rsid w:val="00D518F4"/>
    <w:rsid w:val="00D51942"/>
    <w:rsid w:val="00D51D9C"/>
    <w:rsid w:val="00D51DCB"/>
    <w:rsid w:val="00D51EF7"/>
    <w:rsid w:val="00D51F2B"/>
    <w:rsid w:val="00D5244D"/>
    <w:rsid w:val="00D52662"/>
    <w:rsid w:val="00D529DE"/>
    <w:rsid w:val="00D52B5F"/>
    <w:rsid w:val="00D5388D"/>
    <w:rsid w:val="00D53B6B"/>
    <w:rsid w:val="00D53BF1"/>
    <w:rsid w:val="00D53C94"/>
    <w:rsid w:val="00D541A1"/>
    <w:rsid w:val="00D544DB"/>
    <w:rsid w:val="00D55E88"/>
    <w:rsid w:val="00D55FFD"/>
    <w:rsid w:val="00D56059"/>
    <w:rsid w:val="00D56232"/>
    <w:rsid w:val="00D56753"/>
    <w:rsid w:val="00D5679F"/>
    <w:rsid w:val="00D56A81"/>
    <w:rsid w:val="00D5704B"/>
    <w:rsid w:val="00D57067"/>
    <w:rsid w:val="00D57723"/>
    <w:rsid w:val="00D578EA"/>
    <w:rsid w:val="00D5797B"/>
    <w:rsid w:val="00D57B49"/>
    <w:rsid w:val="00D57BEA"/>
    <w:rsid w:val="00D57EAF"/>
    <w:rsid w:val="00D57F56"/>
    <w:rsid w:val="00D60102"/>
    <w:rsid w:val="00D60226"/>
    <w:rsid w:val="00D60984"/>
    <w:rsid w:val="00D609F4"/>
    <w:rsid w:val="00D60A46"/>
    <w:rsid w:val="00D60D23"/>
    <w:rsid w:val="00D61267"/>
    <w:rsid w:val="00D615EB"/>
    <w:rsid w:val="00D6194A"/>
    <w:rsid w:val="00D62078"/>
    <w:rsid w:val="00D620DC"/>
    <w:rsid w:val="00D624F7"/>
    <w:rsid w:val="00D62618"/>
    <w:rsid w:val="00D62FDB"/>
    <w:rsid w:val="00D63CBA"/>
    <w:rsid w:val="00D6433E"/>
    <w:rsid w:val="00D64452"/>
    <w:rsid w:val="00D64593"/>
    <w:rsid w:val="00D65B87"/>
    <w:rsid w:val="00D65CE6"/>
    <w:rsid w:val="00D65ED0"/>
    <w:rsid w:val="00D6624E"/>
    <w:rsid w:val="00D663D2"/>
    <w:rsid w:val="00D66636"/>
    <w:rsid w:val="00D66A04"/>
    <w:rsid w:val="00D66D00"/>
    <w:rsid w:val="00D67023"/>
    <w:rsid w:val="00D670DA"/>
    <w:rsid w:val="00D6737C"/>
    <w:rsid w:val="00D6753D"/>
    <w:rsid w:val="00D676B2"/>
    <w:rsid w:val="00D67A1F"/>
    <w:rsid w:val="00D70696"/>
    <w:rsid w:val="00D71398"/>
    <w:rsid w:val="00D71469"/>
    <w:rsid w:val="00D7161D"/>
    <w:rsid w:val="00D71D49"/>
    <w:rsid w:val="00D723B3"/>
    <w:rsid w:val="00D728AE"/>
    <w:rsid w:val="00D728E3"/>
    <w:rsid w:val="00D72EC4"/>
    <w:rsid w:val="00D73F2A"/>
    <w:rsid w:val="00D74D23"/>
    <w:rsid w:val="00D752EF"/>
    <w:rsid w:val="00D75945"/>
    <w:rsid w:val="00D75B92"/>
    <w:rsid w:val="00D75BDE"/>
    <w:rsid w:val="00D76115"/>
    <w:rsid w:val="00D7613B"/>
    <w:rsid w:val="00D761F0"/>
    <w:rsid w:val="00D765D4"/>
    <w:rsid w:val="00D767DF"/>
    <w:rsid w:val="00D76B51"/>
    <w:rsid w:val="00D76E49"/>
    <w:rsid w:val="00D77680"/>
    <w:rsid w:val="00D77725"/>
    <w:rsid w:val="00D77817"/>
    <w:rsid w:val="00D77F08"/>
    <w:rsid w:val="00D80071"/>
    <w:rsid w:val="00D805BB"/>
    <w:rsid w:val="00D80747"/>
    <w:rsid w:val="00D80E9C"/>
    <w:rsid w:val="00D80FD9"/>
    <w:rsid w:val="00D8146A"/>
    <w:rsid w:val="00D81496"/>
    <w:rsid w:val="00D81561"/>
    <w:rsid w:val="00D81793"/>
    <w:rsid w:val="00D8188B"/>
    <w:rsid w:val="00D81ABC"/>
    <w:rsid w:val="00D81E11"/>
    <w:rsid w:val="00D82DBC"/>
    <w:rsid w:val="00D83007"/>
    <w:rsid w:val="00D8319E"/>
    <w:rsid w:val="00D8342F"/>
    <w:rsid w:val="00D83434"/>
    <w:rsid w:val="00D839D5"/>
    <w:rsid w:val="00D83AB2"/>
    <w:rsid w:val="00D83CDD"/>
    <w:rsid w:val="00D83CFF"/>
    <w:rsid w:val="00D841CF"/>
    <w:rsid w:val="00D84538"/>
    <w:rsid w:val="00D845A5"/>
    <w:rsid w:val="00D847E3"/>
    <w:rsid w:val="00D84AF2"/>
    <w:rsid w:val="00D854ED"/>
    <w:rsid w:val="00D8581D"/>
    <w:rsid w:val="00D86150"/>
    <w:rsid w:val="00D861CA"/>
    <w:rsid w:val="00D865CD"/>
    <w:rsid w:val="00D86A39"/>
    <w:rsid w:val="00D86B5F"/>
    <w:rsid w:val="00D87020"/>
    <w:rsid w:val="00D87216"/>
    <w:rsid w:val="00D87D32"/>
    <w:rsid w:val="00D87D60"/>
    <w:rsid w:val="00D87EE2"/>
    <w:rsid w:val="00D9004A"/>
    <w:rsid w:val="00D903C9"/>
    <w:rsid w:val="00D90479"/>
    <w:rsid w:val="00D904DE"/>
    <w:rsid w:val="00D9060B"/>
    <w:rsid w:val="00D90748"/>
    <w:rsid w:val="00D90796"/>
    <w:rsid w:val="00D907CF"/>
    <w:rsid w:val="00D90DDE"/>
    <w:rsid w:val="00D90EB5"/>
    <w:rsid w:val="00D90F73"/>
    <w:rsid w:val="00D91088"/>
    <w:rsid w:val="00D92458"/>
    <w:rsid w:val="00D924CC"/>
    <w:rsid w:val="00D928B2"/>
    <w:rsid w:val="00D92CC4"/>
    <w:rsid w:val="00D92CCF"/>
    <w:rsid w:val="00D93627"/>
    <w:rsid w:val="00D936B5"/>
    <w:rsid w:val="00D9386B"/>
    <w:rsid w:val="00D93BE0"/>
    <w:rsid w:val="00D93F43"/>
    <w:rsid w:val="00D9449E"/>
    <w:rsid w:val="00D94E0E"/>
    <w:rsid w:val="00D95155"/>
    <w:rsid w:val="00D95251"/>
    <w:rsid w:val="00D9557D"/>
    <w:rsid w:val="00D957AE"/>
    <w:rsid w:val="00D9589D"/>
    <w:rsid w:val="00D960C0"/>
    <w:rsid w:val="00D965C2"/>
    <w:rsid w:val="00D96827"/>
    <w:rsid w:val="00D96A60"/>
    <w:rsid w:val="00D96ED1"/>
    <w:rsid w:val="00D971AD"/>
    <w:rsid w:val="00D97B13"/>
    <w:rsid w:val="00D97E38"/>
    <w:rsid w:val="00DA019E"/>
    <w:rsid w:val="00DA074F"/>
    <w:rsid w:val="00DA0CD8"/>
    <w:rsid w:val="00DA1076"/>
    <w:rsid w:val="00DA107E"/>
    <w:rsid w:val="00DA10D1"/>
    <w:rsid w:val="00DA11A4"/>
    <w:rsid w:val="00DA1620"/>
    <w:rsid w:val="00DA194A"/>
    <w:rsid w:val="00DA1AC9"/>
    <w:rsid w:val="00DA1CCA"/>
    <w:rsid w:val="00DA1CFC"/>
    <w:rsid w:val="00DA1D6F"/>
    <w:rsid w:val="00DA2158"/>
    <w:rsid w:val="00DA2197"/>
    <w:rsid w:val="00DA24C7"/>
    <w:rsid w:val="00DA29E5"/>
    <w:rsid w:val="00DA2C00"/>
    <w:rsid w:val="00DA2CD5"/>
    <w:rsid w:val="00DA2D92"/>
    <w:rsid w:val="00DA2F21"/>
    <w:rsid w:val="00DA317A"/>
    <w:rsid w:val="00DA3368"/>
    <w:rsid w:val="00DA3380"/>
    <w:rsid w:val="00DA350F"/>
    <w:rsid w:val="00DA434F"/>
    <w:rsid w:val="00DA44AF"/>
    <w:rsid w:val="00DA4620"/>
    <w:rsid w:val="00DA46AD"/>
    <w:rsid w:val="00DA4756"/>
    <w:rsid w:val="00DA4AFB"/>
    <w:rsid w:val="00DA5C39"/>
    <w:rsid w:val="00DA5FF2"/>
    <w:rsid w:val="00DA6008"/>
    <w:rsid w:val="00DA61AA"/>
    <w:rsid w:val="00DA6779"/>
    <w:rsid w:val="00DA6860"/>
    <w:rsid w:val="00DA68F4"/>
    <w:rsid w:val="00DA6A4D"/>
    <w:rsid w:val="00DA7688"/>
    <w:rsid w:val="00DA7867"/>
    <w:rsid w:val="00DA7C42"/>
    <w:rsid w:val="00DB0009"/>
    <w:rsid w:val="00DB048F"/>
    <w:rsid w:val="00DB0662"/>
    <w:rsid w:val="00DB06ED"/>
    <w:rsid w:val="00DB0E08"/>
    <w:rsid w:val="00DB0E9F"/>
    <w:rsid w:val="00DB11DC"/>
    <w:rsid w:val="00DB1256"/>
    <w:rsid w:val="00DB138E"/>
    <w:rsid w:val="00DB1485"/>
    <w:rsid w:val="00DB17E0"/>
    <w:rsid w:val="00DB18A2"/>
    <w:rsid w:val="00DB1A0E"/>
    <w:rsid w:val="00DB1A87"/>
    <w:rsid w:val="00DB1DE6"/>
    <w:rsid w:val="00DB2208"/>
    <w:rsid w:val="00DB2412"/>
    <w:rsid w:val="00DB2A6A"/>
    <w:rsid w:val="00DB2CA5"/>
    <w:rsid w:val="00DB2F90"/>
    <w:rsid w:val="00DB3069"/>
    <w:rsid w:val="00DB389A"/>
    <w:rsid w:val="00DB38BF"/>
    <w:rsid w:val="00DB3C7D"/>
    <w:rsid w:val="00DB3D6C"/>
    <w:rsid w:val="00DB3F22"/>
    <w:rsid w:val="00DB40E8"/>
    <w:rsid w:val="00DB4374"/>
    <w:rsid w:val="00DB4C02"/>
    <w:rsid w:val="00DB50BA"/>
    <w:rsid w:val="00DB5647"/>
    <w:rsid w:val="00DB56C2"/>
    <w:rsid w:val="00DB57BB"/>
    <w:rsid w:val="00DB5ACB"/>
    <w:rsid w:val="00DB5B55"/>
    <w:rsid w:val="00DB6097"/>
    <w:rsid w:val="00DB67E6"/>
    <w:rsid w:val="00DB6D15"/>
    <w:rsid w:val="00DB7389"/>
    <w:rsid w:val="00DB7798"/>
    <w:rsid w:val="00DB7A51"/>
    <w:rsid w:val="00DB7AF7"/>
    <w:rsid w:val="00DB7B47"/>
    <w:rsid w:val="00DC0452"/>
    <w:rsid w:val="00DC07F8"/>
    <w:rsid w:val="00DC198C"/>
    <w:rsid w:val="00DC207C"/>
    <w:rsid w:val="00DC20A6"/>
    <w:rsid w:val="00DC20E5"/>
    <w:rsid w:val="00DC2547"/>
    <w:rsid w:val="00DC2F5B"/>
    <w:rsid w:val="00DC3152"/>
    <w:rsid w:val="00DC3676"/>
    <w:rsid w:val="00DC38DA"/>
    <w:rsid w:val="00DC3DA1"/>
    <w:rsid w:val="00DC3F44"/>
    <w:rsid w:val="00DC3F53"/>
    <w:rsid w:val="00DC410E"/>
    <w:rsid w:val="00DC433D"/>
    <w:rsid w:val="00DC4816"/>
    <w:rsid w:val="00DC4A2A"/>
    <w:rsid w:val="00DC5008"/>
    <w:rsid w:val="00DC5086"/>
    <w:rsid w:val="00DC58FD"/>
    <w:rsid w:val="00DC5A68"/>
    <w:rsid w:val="00DC66E3"/>
    <w:rsid w:val="00DC691D"/>
    <w:rsid w:val="00DC69C7"/>
    <w:rsid w:val="00DC6A83"/>
    <w:rsid w:val="00DC6BC5"/>
    <w:rsid w:val="00DC6C2F"/>
    <w:rsid w:val="00DC6DDD"/>
    <w:rsid w:val="00DC6E98"/>
    <w:rsid w:val="00DC7360"/>
    <w:rsid w:val="00DC7AF9"/>
    <w:rsid w:val="00DC7D15"/>
    <w:rsid w:val="00DC7F65"/>
    <w:rsid w:val="00DD0927"/>
    <w:rsid w:val="00DD0E3B"/>
    <w:rsid w:val="00DD0F6D"/>
    <w:rsid w:val="00DD1947"/>
    <w:rsid w:val="00DD1BE7"/>
    <w:rsid w:val="00DD1DBF"/>
    <w:rsid w:val="00DD2288"/>
    <w:rsid w:val="00DD2635"/>
    <w:rsid w:val="00DD2B3C"/>
    <w:rsid w:val="00DD2BC4"/>
    <w:rsid w:val="00DD2E8C"/>
    <w:rsid w:val="00DD3099"/>
    <w:rsid w:val="00DD338D"/>
    <w:rsid w:val="00DD3B3F"/>
    <w:rsid w:val="00DD3C42"/>
    <w:rsid w:val="00DD3EC1"/>
    <w:rsid w:val="00DD401B"/>
    <w:rsid w:val="00DD42F3"/>
    <w:rsid w:val="00DD4930"/>
    <w:rsid w:val="00DD4B2E"/>
    <w:rsid w:val="00DD502C"/>
    <w:rsid w:val="00DD53A9"/>
    <w:rsid w:val="00DD54E8"/>
    <w:rsid w:val="00DD5D2A"/>
    <w:rsid w:val="00DD5D6A"/>
    <w:rsid w:val="00DD6017"/>
    <w:rsid w:val="00DD60BD"/>
    <w:rsid w:val="00DD682A"/>
    <w:rsid w:val="00DD6E49"/>
    <w:rsid w:val="00DD7175"/>
    <w:rsid w:val="00DD71F1"/>
    <w:rsid w:val="00DD7574"/>
    <w:rsid w:val="00DD7642"/>
    <w:rsid w:val="00DD7777"/>
    <w:rsid w:val="00DD7C34"/>
    <w:rsid w:val="00DE0309"/>
    <w:rsid w:val="00DE03A0"/>
    <w:rsid w:val="00DE0485"/>
    <w:rsid w:val="00DE060B"/>
    <w:rsid w:val="00DE098B"/>
    <w:rsid w:val="00DE0A55"/>
    <w:rsid w:val="00DE0B55"/>
    <w:rsid w:val="00DE0C18"/>
    <w:rsid w:val="00DE0D25"/>
    <w:rsid w:val="00DE0D86"/>
    <w:rsid w:val="00DE103F"/>
    <w:rsid w:val="00DE16D3"/>
    <w:rsid w:val="00DE1E3C"/>
    <w:rsid w:val="00DE1FC9"/>
    <w:rsid w:val="00DE2201"/>
    <w:rsid w:val="00DE232A"/>
    <w:rsid w:val="00DE233A"/>
    <w:rsid w:val="00DE234A"/>
    <w:rsid w:val="00DE24BE"/>
    <w:rsid w:val="00DE2589"/>
    <w:rsid w:val="00DE2A0E"/>
    <w:rsid w:val="00DE2D18"/>
    <w:rsid w:val="00DE2E55"/>
    <w:rsid w:val="00DE31CB"/>
    <w:rsid w:val="00DE35C2"/>
    <w:rsid w:val="00DE3A72"/>
    <w:rsid w:val="00DE3F19"/>
    <w:rsid w:val="00DE404C"/>
    <w:rsid w:val="00DE474A"/>
    <w:rsid w:val="00DE48AD"/>
    <w:rsid w:val="00DE4AC5"/>
    <w:rsid w:val="00DE4B10"/>
    <w:rsid w:val="00DE59AD"/>
    <w:rsid w:val="00DE5DA0"/>
    <w:rsid w:val="00DE6455"/>
    <w:rsid w:val="00DE6606"/>
    <w:rsid w:val="00DE6612"/>
    <w:rsid w:val="00DE73D0"/>
    <w:rsid w:val="00DE76A0"/>
    <w:rsid w:val="00DE79DB"/>
    <w:rsid w:val="00DE7AB5"/>
    <w:rsid w:val="00DE7BB2"/>
    <w:rsid w:val="00DF001A"/>
    <w:rsid w:val="00DF0710"/>
    <w:rsid w:val="00DF073C"/>
    <w:rsid w:val="00DF0766"/>
    <w:rsid w:val="00DF080A"/>
    <w:rsid w:val="00DF093A"/>
    <w:rsid w:val="00DF14DC"/>
    <w:rsid w:val="00DF1A85"/>
    <w:rsid w:val="00DF1F61"/>
    <w:rsid w:val="00DF217B"/>
    <w:rsid w:val="00DF22A5"/>
    <w:rsid w:val="00DF2553"/>
    <w:rsid w:val="00DF265D"/>
    <w:rsid w:val="00DF26BD"/>
    <w:rsid w:val="00DF2A05"/>
    <w:rsid w:val="00DF2AB3"/>
    <w:rsid w:val="00DF2D93"/>
    <w:rsid w:val="00DF3E81"/>
    <w:rsid w:val="00DF4455"/>
    <w:rsid w:val="00DF455B"/>
    <w:rsid w:val="00DF485C"/>
    <w:rsid w:val="00DF5089"/>
    <w:rsid w:val="00DF563D"/>
    <w:rsid w:val="00DF5C0E"/>
    <w:rsid w:val="00DF66E9"/>
    <w:rsid w:val="00DF69D8"/>
    <w:rsid w:val="00DF6B9C"/>
    <w:rsid w:val="00DF6D48"/>
    <w:rsid w:val="00DF6E68"/>
    <w:rsid w:val="00DF7329"/>
    <w:rsid w:val="00DF77A6"/>
    <w:rsid w:val="00E00092"/>
    <w:rsid w:val="00E00325"/>
    <w:rsid w:val="00E005D9"/>
    <w:rsid w:val="00E0077E"/>
    <w:rsid w:val="00E00B5E"/>
    <w:rsid w:val="00E00CA3"/>
    <w:rsid w:val="00E010F4"/>
    <w:rsid w:val="00E0132E"/>
    <w:rsid w:val="00E01910"/>
    <w:rsid w:val="00E02128"/>
    <w:rsid w:val="00E02584"/>
    <w:rsid w:val="00E02D82"/>
    <w:rsid w:val="00E02D84"/>
    <w:rsid w:val="00E02E5B"/>
    <w:rsid w:val="00E032C1"/>
    <w:rsid w:val="00E03681"/>
    <w:rsid w:val="00E03AE5"/>
    <w:rsid w:val="00E03E88"/>
    <w:rsid w:val="00E03EDA"/>
    <w:rsid w:val="00E0400E"/>
    <w:rsid w:val="00E04035"/>
    <w:rsid w:val="00E0455A"/>
    <w:rsid w:val="00E0525A"/>
    <w:rsid w:val="00E0564B"/>
    <w:rsid w:val="00E0574E"/>
    <w:rsid w:val="00E05FA5"/>
    <w:rsid w:val="00E06089"/>
    <w:rsid w:val="00E06474"/>
    <w:rsid w:val="00E070FB"/>
    <w:rsid w:val="00E07579"/>
    <w:rsid w:val="00E07869"/>
    <w:rsid w:val="00E07CCA"/>
    <w:rsid w:val="00E102CC"/>
    <w:rsid w:val="00E10410"/>
    <w:rsid w:val="00E10461"/>
    <w:rsid w:val="00E106A1"/>
    <w:rsid w:val="00E10B1F"/>
    <w:rsid w:val="00E10C1D"/>
    <w:rsid w:val="00E111C0"/>
    <w:rsid w:val="00E112A7"/>
    <w:rsid w:val="00E11ABD"/>
    <w:rsid w:val="00E124D3"/>
    <w:rsid w:val="00E12639"/>
    <w:rsid w:val="00E12801"/>
    <w:rsid w:val="00E12B41"/>
    <w:rsid w:val="00E138BF"/>
    <w:rsid w:val="00E13C67"/>
    <w:rsid w:val="00E13DD5"/>
    <w:rsid w:val="00E13ECA"/>
    <w:rsid w:val="00E13F54"/>
    <w:rsid w:val="00E14212"/>
    <w:rsid w:val="00E147AC"/>
    <w:rsid w:val="00E14CA6"/>
    <w:rsid w:val="00E1509E"/>
    <w:rsid w:val="00E15718"/>
    <w:rsid w:val="00E1584B"/>
    <w:rsid w:val="00E15BA6"/>
    <w:rsid w:val="00E15D52"/>
    <w:rsid w:val="00E1628B"/>
    <w:rsid w:val="00E16A11"/>
    <w:rsid w:val="00E16BA7"/>
    <w:rsid w:val="00E16D92"/>
    <w:rsid w:val="00E173D7"/>
    <w:rsid w:val="00E17AAA"/>
    <w:rsid w:val="00E2061D"/>
    <w:rsid w:val="00E2067A"/>
    <w:rsid w:val="00E207E2"/>
    <w:rsid w:val="00E207FC"/>
    <w:rsid w:val="00E2080D"/>
    <w:rsid w:val="00E2096F"/>
    <w:rsid w:val="00E20EB6"/>
    <w:rsid w:val="00E210E7"/>
    <w:rsid w:val="00E21251"/>
    <w:rsid w:val="00E2191C"/>
    <w:rsid w:val="00E21CC9"/>
    <w:rsid w:val="00E21FC7"/>
    <w:rsid w:val="00E2215A"/>
    <w:rsid w:val="00E2245C"/>
    <w:rsid w:val="00E22797"/>
    <w:rsid w:val="00E227B5"/>
    <w:rsid w:val="00E22B7A"/>
    <w:rsid w:val="00E22CF4"/>
    <w:rsid w:val="00E22D93"/>
    <w:rsid w:val="00E23231"/>
    <w:rsid w:val="00E23371"/>
    <w:rsid w:val="00E2347E"/>
    <w:rsid w:val="00E23781"/>
    <w:rsid w:val="00E23873"/>
    <w:rsid w:val="00E239A1"/>
    <w:rsid w:val="00E23DE6"/>
    <w:rsid w:val="00E23F74"/>
    <w:rsid w:val="00E23FFA"/>
    <w:rsid w:val="00E24496"/>
    <w:rsid w:val="00E2449A"/>
    <w:rsid w:val="00E245EA"/>
    <w:rsid w:val="00E25001"/>
    <w:rsid w:val="00E25162"/>
    <w:rsid w:val="00E2531B"/>
    <w:rsid w:val="00E25398"/>
    <w:rsid w:val="00E253F0"/>
    <w:rsid w:val="00E25513"/>
    <w:rsid w:val="00E25866"/>
    <w:rsid w:val="00E25AE7"/>
    <w:rsid w:val="00E25AEB"/>
    <w:rsid w:val="00E25C6A"/>
    <w:rsid w:val="00E25D39"/>
    <w:rsid w:val="00E25E8E"/>
    <w:rsid w:val="00E25F1B"/>
    <w:rsid w:val="00E2654D"/>
    <w:rsid w:val="00E26598"/>
    <w:rsid w:val="00E2698B"/>
    <w:rsid w:val="00E26A60"/>
    <w:rsid w:val="00E26BA9"/>
    <w:rsid w:val="00E26BC1"/>
    <w:rsid w:val="00E26E07"/>
    <w:rsid w:val="00E27040"/>
    <w:rsid w:val="00E2737D"/>
    <w:rsid w:val="00E27446"/>
    <w:rsid w:val="00E275D4"/>
    <w:rsid w:val="00E27685"/>
    <w:rsid w:val="00E2782E"/>
    <w:rsid w:val="00E2787A"/>
    <w:rsid w:val="00E27CD3"/>
    <w:rsid w:val="00E27DDD"/>
    <w:rsid w:val="00E27E29"/>
    <w:rsid w:val="00E27E3E"/>
    <w:rsid w:val="00E30203"/>
    <w:rsid w:val="00E30F47"/>
    <w:rsid w:val="00E31068"/>
    <w:rsid w:val="00E3120C"/>
    <w:rsid w:val="00E31422"/>
    <w:rsid w:val="00E31553"/>
    <w:rsid w:val="00E315D3"/>
    <w:rsid w:val="00E31F8C"/>
    <w:rsid w:val="00E323A0"/>
    <w:rsid w:val="00E32A5C"/>
    <w:rsid w:val="00E3312A"/>
    <w:rsid w:val="00E33761"/>
    <w:rsid w:val="00E33AE5"/>
    <w:rsid w:val="00E33D6A"/>
    <w:rsid w:val="00E345A2"/>
    <w:rsid w:val="00E34BE8"/>
    <w:rsid w:val="00E34F68"/>
    <w:rsid w:val="00E3559F"/>
    <w:rsid w:val="00E35BA9"/>
    <w:rsid w:val="00E3673D"/>
    <w:rsid w:val="00E369DA"/>
    <w:rsid w:val="00E36A2D"/>
    <w:rsid w:val="00E36B65"/>
    <w:rsid w:val="00E37151"/>
    <w:rsid w:val="00E377A0"/>
    <w:rsid w:val="00E3789E"/>
    <w:rsid w:val="00E37DD5"/>
    <w:rsid w:val="00E37FA4"/>
    <w:rsid w:val="00E40081"/>
    <w:rsid w:val="00E400EE"/>
    <w:rsid w:val="00E40645"/>
    <w:rsid w:val="00E4100C"/>
    <w:rsid w:val="00E413AA"/>
    <w:rsid w:val="00E4182B"/>
    <w:rsid w:val="00E4188B"/>
    <w:rsid w:val="00E419BD"/>
    <w:rsid w:val="00E421B5"/>
    <w:rsid w:val="00E4300E"/>
    <w:rsid w:val="00E431E0"/>
    <w:rsid w:val="00E432AE"/>
    <w:rsid w:val="00E437AD"/>
    <w:rsid w:val="00E438C9"/>
    <w:rsid w:val="00E43C8F"/>
    <w:rsid w:val="00E44074"/>
    <w:rsid w:val="00E44442"/>
    <w:rsid w:val="00E44724"/>
    <w:rsid w:val="00E448BF"/>
    <w:rsid w:val="00E449E4"/>
    <w:rsid w:val="00E44D5E"/>
    <w:rsid w:val="00E4510C"/>
    <w:rsid w:val="00E45233"/>
    <w:rsid w:val="00E45530"/>
    <w:rsid w:val="00E4569E"/>
    <w:rsid w:val="00E45F1D"/>
    <w:rsid w:val="00E45F2D"/>
    <w:rsid w:val="00E46507"/>
    <w:rsid w:val="00E469C4"/>
    <w:rsid w:val="00E46A8C"/>
    <w:rsid w:val="00E46C95"/>
    <w:rsid w:val="00E46E3F"/>
    <w:rsid w:val="00E46F07"/>
    <w:rsid w:val="00E474B4"/>
    <w:rsid w:val="00E50045"/>
    <w:rsid w:val="00E5010B"/>
    <w:rsid w:val="00E50295"/>
    <w:rsid w:val="00E50797"/>
    <w:rsid w:val="00E50AF9"/>
    <w:rsid w:val="00E50B54"/>
    <w:rsid w:val="00E50C9F"/>
    <w:rsid w:val="00E50D45"/>
    <w:rsid w:val="00E50DDE"/>
    <w:rsid w:val="00E52340"/>
    <w:rsid w:val="00E52ED7"/>
    <w:rsid w:val="00E52F20"/>
    <w:rsid w:val="00E532AE"/>
    <w:rsid w:val="00E53D16"/>
    <w:rsid w:val="00E54103"/>
    <w:rsid w:val="00E548B0"/>
    <w:rsid w:val="00E54900"/>
    <w:rsid w:val="00E553E2"/>
    <w:rsid w:val="00E55866"/>
    <w:rsid w:val="00E5590D"/>
    <w:rsid w:val="00E569A1"/>
    <w:rsid w:val="00E56BFA"/>
    <w:rsid w:val="00E56FA1"/>
    <w:rsid w:val="00E574ED"/>
    <w:rsid w:val="00E57C0E"/>
    <w:rsid w:val="00E57D3D"/>
    <w:rsid w:val="00E6008C"/>
    <w:rsid w:val="00E60504"/>
    <w:rsid w:val="00E60BD2"/>
    <w:rsid w:val="00E60D63"/>
    <w:rsid w:val="00E610CB"/>
    <w:rsid w:val="00E61192"/>
    <w:rsid w:val="00E6136E"/>
    <w:rsid w:val="00E61ACD"/>
    <w:rsid w:val="00E62120"/>
    <w:rsid w:val="00E6238A"/>
    <w:rsid w:val="00E62488"/>
    <w:rsid w:val="00E62545"/>
    <w:rsid w:val="00E6270B"/>
    <w:rsid w:val="00E62B7C"/>
    <w:rsid w:val="00E62F22"/>
    <w:rsid w:val="00E6300B"/>
    <w:rsid w:val="00E6356A"/>
    <w:rsid w:val="00E63774"/>
    <w:rsid w:val="00E63A64"/>
    <w:rsid w:val="00E63B22"/>
    <w:rsid w:val="00E63E04"/>
    <w:rsid w:val="00E63EA7"/>
    <w:rsid w:val="00E63EBD"/>
    <w:rsid w:val="00E63F5C"/>
    <w:rsid w:val="00E641FC"/>
    <w:rsid w:val="00E6431F"/>
    <w:rsid w:val="00E643DE"/>
    <w:rsid w:val="00E64691"/>
    <w:rsid w:val="00E646A8"/>
    <w:rsid w:val="00E646B1"/>
    <w:rsid w:val="00E64A49"/>
    <w:rsid w:val="00E64AB6"/>
    <w:rsid w:val="00E64BF5"/>
    <w:rsid w:val="00E64D6A"/>
    <w:rsid w:val="00E65B5A"/>
    <w:rsid w:val="00E65F39"/>
    <w:rsid w:val="00E66015"/>
    <w:rsid w:val="00E66211"/>
    <w:rsid w:val="00E66213"/>
    <w:rsid w:val="00E66256"/>
    <w:rsid w:val="00E6678E"/>
    <w:rsid w:val="00E6685B"/>
    <w:rsid w:val="00E66DEA"/>
    <w:rsid w:val="00E66E16"/>
    <w:rsid w:val="00E66EAE"/>
    <w:rsid w:val="00E66EF7"/>
    <w:rsid w:val="00E67F48"/>
    <w:rsid w:val="00E707DB"/>
    <w:rsid w:val="00E70A87"/>
    <w:rsid w:val="00E70B9C"/>
    <w:rsid w:val="00E70FF0"/>
    <w:rsid w:val="00E71021"/>
    <w:rsid w:val="00E71026"/>
    <w:rsid w:val="00E71090"/>
    <w:rsid w:val="00E714FF"/>
    <w:rsid w:val="00E7168D"/>
    <w:rsid w:val="00E71D3D"/>
    <w:rsid w:val="00E7269D"/>
    <w:rsid w:val="00E72E04"/>
    <w:rsid w:val="00E72E94"/>
    <w:rsid w:val="00E72F88"/>
    <w:rsid w:val="00E731A3"/>
    <w:rsid w:val="00E732A6"/>
    <w:rsid w:val="00E7343B"/>
    <w:rsid w:val="00E73B87"/>
    <w:rsid w:val="00E73E62"/>
    <w:rsid w:val="00E73EAA"/>
    <w:rsid w:val="00E7405A"/>
    <w:rsid w:val="00E747E3"/>
    <w:rsid w:val="00E75244"/>
    <w:rsid w:val="00E758E2"/>
    <w:rsid w:val="00E75A4D"/>
    <w:rsid w:val="00E75F33"/>
    <w:rsid w:val="00E75F96"/>
    <w:rsid w:val="00E76B0E"/>
    <w:rsid w:val="00E77516"/>
    <w:rsid w:val="00E77848"/>
    <w:rsid w:val="00E77B10"/>
    <w:rsid w:val="00E77DFD"/>
    <w:rsid w:val="00E804EB"/>
    <w:rsid w:val="00E80662"/>
    <w:rsid w:val="00E808DB"/>
    <w:rsid w:val="00E80EE5"/>
    <w:rsid w:val="00E81D69"/>
    <w:rsid w:val="00E81E39"/>
    <w:rsid w:val="00E820EE"/>
    <w:rsid w:val="00E821F7"/>
    <w:rsid w:val="00E8238F"/>
    <w:rsid w:val="00E82B9C"/>
    <w:rsid w:val="00E82C17"/>
    <w:rsid w:val="00E83CE4"/>
    <w:rsid w:val="00E83E95"/>
    <w:rsid w:val="00E83F12"/>
    <w:rsid w:val="00E84071"/>
    <w:rsid w:val="00E84827"/>
    <w:rsid w:val="00E85045"/>
    <w:rsid w:val="00E858CC"/>
    <w:rsid w:val="00E859A3"/>
    <w:rsid w:val="00E85A84"/>
    <w:rsid w:val="00E85DEF"/>
    <w:rsid w:val="00E8607F"/>
    <w:rsid w:val="00E86483"/>
    <w:rsid w:val="00E8665B"/>
    <w:rsid w:val="00E8673C"/>
    <w:rsid w:val="00E8683A"/>
    <w:rsid w:val="00E86A77"/>
    <w:rsid w:val="00E86B36"/>
    <w:rsid w:val="00E8712E"/>
    <w:rsid w:val="00E87377"/>
    <w:rsid w:val="00E87CC3"/>
    <w:rsid w:val="00E90232"/>
    <w:rsid w:val="00E90A8E"/>
    <w:rsid w:val="00E90AE0"/>
    <w:rsid w:val="00E90B35"/>
    <w:rsid w:val="00E90B53"/>
    <w:rsid w:val="00E916CB"/>
    <w:rsid w:val="00E91742"/>
    <w:rsid w:val="00E9188A"/>
    <w:rsid w:val="00E91CC8"/>
    <w:rsid w:val="00E91D3D"/>
    <w:rsid w:val="00E91EE7"/>
    <w:rsid w:val="00E920C9"/>
    <w:rsid w:val="00E9223B"/>
    <w:rsid w:val="00E92FCD"/>
    <w:rsid w:val="00E93288"/>
    <w:rsid w:val="00E93301"/>
    <w:rsid w:val="00E9341D"/>
    <w:rsid w:val="00E93452"/>
    <w:rsid w:val="00E93781"/>
    <w:rsid w:val="00E9427C"/>
    <w:rsid w:val="00E94340"/>
    <w:rsid w:val="00E94981"/>
    <w:rsid w:val="00E94B10"/>
    <w:rsid w:val="00E94D79"/>
    <w:rsid w:val="00E94E73"/>
    <w:rsid w:val="00E94E7C"/>
    <w:rsid w:val="00E94E91"/>
    <w:rsid w:val="00E956FD"/>
    <w:rsid w:val="00E9572F"/>
    <w:rsid w:val="00E958CC"/>
    <w:rsid w:val="00E9595A"/>
    <w:rsid w:val="00E95B00"/>
    <w:rsid w:val="00E96189"/>
    <w:rsid w:val="00E9623C"/>
    <w:rsid w:val="00E963A0"/>
    <w:rsid w:val="00E963A4"/>
    <w:rsid w:val="00E9685A"/>
    <w:rsid w:val="00E96889"/>
    <w:rsid w:val="00E972B3"/>
    <w:rsid w:val="00E9737B"/>
    <w:rsid w:val="00E979EE"/>
    <w:rsid w:val="00E97D2A"/>
    <w:rsid w:val="00EA05CA"/>
    <w:rsid w:val="00EA0A7E"/>
    <w:rsid w:val="00EA0C11"/>
    <w:rsid w:val="00EA0C89"/>
    <w:rsid w:val="00EA0CE8"/>
    <w:rsid w:val="00EA0F97"/>
    <w:rsid w:val="00EA1609"/>
    <w:rsid w:val="00EA19E3"/>
    <w:rsid w:val="00EA1F9C"/>
    <w:rsid w:val="00EA1FFC"/>
    <w:rsid w:val="00EA252F"/>
    <w:rsid w:val="00EA2651"/>
    <w:rsid w:val="00EA28F6"/>
    <w:rsid w:val="00EA2A83"/>
    <w:rsid w:val="00EA31A8"/>
    <w:rsid w:val="00EA3AC9"/>
    <w:rsid w:val="00EA3AEC"/>
    <w:rsid w:val="00EA4242"/>
    <w:rsid w:val="00EA452A"/>
    <w:rsid w:val="00EA4BE9"/>
    <w:rsid w:val="00EA4CF0"/>
    <w:rsid w:val="00EA52B4"/>
    <w:rsid w:val="00EA5C8E"/>
    <w:rsid w:val="00EA6294"/>
    <w:rsid w:val="00EA669B"/>
    <w:rsid w:val="00EA6F11"/>
    <w:rsid w:val="00EA7BFD"/>
    <w:rsid w:val="00EA7C0F"/>
    <w:rsid w:val="00EA7EAA"/>
    <w:rsid w:val="00EB0369"/>
    <w:rsid w:val="00EB0A46"/>
    <w:rsid w:val="00EB0B9D"/>
    <w:rsid w:val="00EB0C04"/>
    <w:rsid w:val="00EB10F4"/>
    <w:rsid w:val="00EB1479"/>
    <w:rsid w:val="00EB1639"/>
    <w:rsid w:val="00EB17A9"/>
    <w:rsid w:val="00EB1983"/>
    <w:rsid w:val="00EB1DE2"/>
    <w:rsid w:val="00EB2081"/>
    <w:rsid w:val="00EB2225"/>
    <w:rsid w:val="00EB245B"/>
    <w:rsid w:val="00EB2B81"/>
    <w:rsid w:val="00EB2BCA"/>
    <w:rsid w:val="00EB2DEA"/>
    <w:rsid w:val="00EB37DD"/>
    <w:rsid w:val="00EB38BE"/>
    <w:rsid w:val="00EB4AB9"/>
    <w:rsid w:val="00EB4BCB"/>
    <w:rsid w:val="00EB4CDD"/>
    <w:rsid w:val="00EB504B"/>
    <w:rsid w:val="00EB523D"/>
    <w:rsid w:val="00EB5B1C"/>
    <w:rsid w:val="00EB5B2F"/>
    <w:rsid w:val="00EB60F8"/>
    <w:rsid w:val="00EB629E"/>
    <w:rsid w:val="00EB62B3"/>
    <w:rsid w:val="00EB63E8"/>
    <w:rsid w:val="00EB724E"/>
    <w:rsid w:val="00EB734C"/>
    <w:rsid w:val="00EB77BD"/>
    <w:rsid w:val="00EB7B52"/>
    <w:rsid w:val="00EB7E42"/>
    <w:rsid w:val="00EC0E03"/>
    <w:rsid w:val="00EC1233"/>
    <w:rsid w:val="00EC12F9"/>
    <w:rsid w:val="00EC131C"/>
    <w:rsid w:val="00EC1463"/>
    <w:rsid w:val="00EC1542"/>
    <w:rsid w:val="00EC1B04"/>
    <w:rsid w:val="00EC2552"/>
    <w:rsid w:val="00EC2DBB"/>
    <w:rsid w:val="00EC325B"/>
    <w:rsid w:val="00EC33B3"/>
    <w:rsid w:val="00EC370E"/>
    <w:rsid w:val="00EC37B8"/>
    <w:rsid w:val="00EC3B5E"/>
    <w:rsid w:val="00EC3BFF"/>
    <w:rsid w:val="00EC40AE"/>
    <w:rsid w:val="00EC457C"/>
    <w:rsid w:val="00EC45D9"/>
    <w:rsid w:val="00EC4B10"/>
    <w:rsid w:val="00EC4CE8"/>
    <w:rsid w:val="00EC507B"/>
    <w:rsid w:val="00EC5381"/>
    <w:rsid w:val="00EC5589"/>
    <w:rsid w:val="00EC574C"/>
    <w:rsid w:val="00EC5B24"/>
    <w:rsid w:val="00EC67C8"/>
    <w:rsid w:val="00EC696B"/>
    <w:rsid w:val="00EC6F53"/>
    <w:rsid w:val="00EC71A2"/>
    <w:rsid w:val="00EC7915"/>
    <w:rsid w:val="00EC7BAB"/>
    <w:rsid w:val="00ED045D"/>
    <w:rsid w:val="00ED0617"/>
    <w:rsid w:val="00ED09D9"/>
    <w:rsid w:val="00ED0B6D"/>
    <w:rsid w:val="00ED12FA"/>
    <w:rsid w:val="00ED1B9F"/>
    <w:rsid w:val="00ED1DDF"/>
    <w:rsid w:val="00ED2382"/>
    <w:rsid w:val="00ED2433"/>
    <w:rsid w:val="00ED2667"/>
    <w:rsid w:val="00ED28F6"/>
    <w:rsid w:val="00ED2E84"/>
    <w:rsid w:val="00ED2EB5"/>
    <w:rsid w:val="00ED3282"/>
    <w:rsid w:val="00ED355F"/>
    <w:rsid w:val="00ED3969"/>
    <w:rsid w:val="00ED3B15"/>
    <w:rsid w:val="00ED3C6A"/>
    <w:rsid w:val="00ED3FD4"/>
    <w:rsid w:val="00ED44FC"/>
    <w:rsid w:val="00ED469E"/>
    <w:rsid w:val="00ED4A8E"/>
    <w:rsid w:val="00ED4BC6"/>
    <w:rsid w:val="00ED534D"/>
    <w:rsid w:val="00ED5419"/>
    <w:rsid w:val="00ED5977"/>
    <w:rsid w:val="00ED5E8C"/>
    <w:rsid w:val="00ED6041"/>
    <w:rsid w:val="00ED63BA"/>
    <w:rsid w:val="00ED6A64"/>
    <w:rsid w:val="00ED6CDE"/>
    <w:rsid w:val="00ED6FAA"/>
    <w:rsid w:val="00ED74F0"/>
    <w:rsid w:val="00ED7615"/>
    <w:rsid w:val="00ED7B85"/>
    <w:rsid w:val="00ED7CE8"/>
    <w:rsid w:val="00EE02D9"/>
    <w:rsid w:val="00EE085F"/>
    <w:rsid w:val="00EE0B15"/>
    <w:rsid w:val="00EE0FDB"/>
    <w:rsid w:val="00EE1256"/>
    <w:rsid w:val="00EE1ACC"/>
    <w:rsid w:val="00EE3211"/>
    <w:rsid w:val="00EE3656"/>
    <w:rsid w:val="00EE3ED7"/>
    <w:rsid w:val="00EE4314"/>
    <w:rsid w:val="00EE4363"/>
    <w:rsid w:val="00EE46D3"/>
    <w:rsid w:val="00EE53E7"/>
    <w:rsid w:val="00EE54AA"/>
    <w:rsid w:val="00EE5718"/>
    <w:rsid w:val="00EE57BE"/>
    <w:rsid w:val="00EE58B5"/>
    <w:rsid w:val="00EE5D29"/>
    <w:rsid w:val="00EE5D76"/>
    <w:rsid w:val="00EE60D2"/>
    <w:rsid w:val="00EE6115"/>
    <w:rsid w:val="00EE616E"/>
    <w:rsid w:val="00EE6BF6"/>
    <w:rsid w:val="00EE6C07"/>
    <w:rsid w:val="00EE6E07"/>
    <w:rsid w:val="00EE72FE"/>
    <w:rsid w:val="00EE7761"/>
    <w:rsid w:val="00EE78A3"/>
    <w:rsid w:val="00EE7ACF"/>
    <w:rsid w:val="00EE7E9C"/>
    <w:rsid w:val="00EF023B"/>
    <w:rsid w:val="00EF03BC"/>
    <w:rsid w:val="00EF05E3"/>
    <w:rsid w:val="00EF06C8"/>
    <w:rsid w:val="00EF0A28"/>
    <w:rsid w:val="00EF0AD0"/>
    <w:rsid w:val="00EF0E94"/>
    <w:rsid w:val="00EF1048"/>
    <w:rsid w:val="00EF1574"/>
    <w:rsid w:val="00EF1640"/>
    <w:rsid w:val="00EF24DD"/>
    <w:rsid w:val="00EF2682"/>
    <w:rsid w:val="00EF280F"/>
    <w:rsid w:val="00EF29A2"/>
    <w:rsid w:val="00EF2BAC"/>
    <w:rsid w:val="00EF2E5D"/>
    <w:rsid w:val="00EF2FFD"/>
    <w:rsid w:val="00EF3693"/>
    <w:rsid w:val="00EF37C8"/>
    <w:rsid w:val="00EF3C68"/>
    <w:rsid w:val="00EF3C98"/>
    <w:rsid w:val="00EF3D2B"/>
    <w:rsid w:val="00EF4060"/>
    <w:rsid w:val="00EF4349"/>
    <w:rsid w:val="00EF445D"/>
    <w:rsid w:val="00EF448D"/>
    <w:rsid w:val="00EF469B"/>
    <w:rsid w:val="00EF47B8"/>
    <w:rsid w:val="00EF47C4"/>
    <w:rsid w:val="00EF48EE"/>
    <w:rsid w:val="00EF48F0"/>
    <w:rsid w:val="00EF4995"/>
    <w:rsid w:val="00EF5166"/>
    <w:rsid w:val="00EF51E9"/>
    <w:rsid w:val="00EF51EF"/>
    <w:rsid w:val="00EF5406"/>
    <w:rsid w:val="00EF55F2"/>
    <w:rsid w:val="00EF560E"/>
    <w:rsid w:val="00EF58B4"/>
    <w:rsid w:val="00EF5B40"/>
    <w:rsid w:val="00EF5DA8"/>
    <w:rsid w:val="00EF61A3"/>
    <w:rsid w:val="00EF635D"/>
    <w:rsid w:val="00EF6708"/>
    <w:rsid w:val="00EF731E"/>
    <w:rsid w:val="00EF74F3"/>
    <w:rsid w:val="00EF78E9"/>
    <w:rsid w:val="00EF7A32"/>
    <w:rsid w:val="00EF7A88"/>
    <w:rsid w:val="00EF7ECE"/>
    <w:rsid w:val="00F00126"/>
    <w:rsid w:val="00F00134"/>
    <w:rsid w:val="00F00767"/>
    <w:rsid w:val="00F0080C"/>
    <w:rsid w:val="00F00E79"/>
    <w:rsid w:val="00F01319"/>
    <w:rsid w:val="00F013AC"/>
    <w:rsid w:val="00F01696"/>
    <w:rsid w:val="00F01AAD"/>
    <w:rsid w:val="00F01AB4"/>
    <w:rsid w:val="00F01EEF"/>
    <w:rsid w:val="00F02037"/>
    <w:rsid w:val="00F0225A"/>
    <w:rsid w:val="00F02789"/>
    <w:rsid w:val="00F027B9"/>
    <w:rsid w:val="00F028C3"/>
    <w:rsid w:val="00F02972"/>
    <w:rsid w:val="00F03220"/>
    <w:rsid w:val="00F037D6"/>
    <w:rsid w:val="00F038C7"/>
    <w:rsid w:val="00F03FF9"/>
    <w:rsid w:val="00F04128"/>
    <w:rsid w:val="00F048FD"/>
    <w:rsid w:val="00F04C97"/>
    <w:rsid w:val="00F052F9"/>
    <w:rsid w:val="00F055B2"/>
    <w:rsid w:val="00F055BD"/>
    <w:rsid w:val="00F05A2A"/>
    <w:rsid w:val="00F05B8D"/>
    <w:rsid w:val="00F06242"/>
    <w:rsid w:val="00F06258"/>
    <w:rsid w:val="00F0668D"/>
    <w:rsid w:val="00F066D0"/>
    <w:rsid w:val="00F06AD5"/>
    <w:rsid w:val="00F06E65"/>
    <w:rsid w:val="00F074A9"/>
    <w:rsid w:val="00F074BF"/>
    <w:rsid w:val="00F079C2"/>
    <w:rsid w:val="00F102E0"/>
    <w:rsid w:val="00F10B5D"/>
    <w:rsid w:val="00F10BCD"/>
    <w:rsid w:val="00F115A6"/>
    <w:rsid w:val="00F11A1B"/>
    <w:rsid w:val="00F124A1"/>
    <w:rsid w:val="00F12534"/>
    <w:rsid w:val="00F12DBD"/>
    <w:rsid w:val="00F12F82"/>
    <w:rsid w:val="00F12FCF"/>
    <w:rsid w:val="00F130DA"/>
    <w:rsid w:val="00F13639"/>
    <w:rsid w:val="00F13ADC"/>
    <w:rsid w:val="00F13B88"/>
    <w:rsid w:val="00F13D2D"/>
    <w:rsid w:val="00F13D39"/>
    <w:rsid w:val="00F13DF4"/>
    <w:rsid w:val="00F147EE"/>
    <w:rsid w:val="00F1488A"/>
    <w:rsid w:val="00F14A0E"/>
    <w:rsid w:val="00F150E0"/>
    <w:rsid w:val="00F15251"/>
    <w:rsid w:val="00F152D5"/>
    <w:rsid w:val="00F15C00"/>
    <w:rsid w:val="00F15C4B"/>
    <w:rsid w:val="00F16623"/>
    <w:rsid w:val="00F16A93"/>
    <w:rsid w:val="00F16C0A"/>
    <w:rsid w:val="00F16D47"/>
    <w:rsid w:val="00F17046"/>
    <w:rsid w:val="00F170B2"/>
    <w:rsid w:val="00F1727F"/>
    <w:rsid w:val="00F17549"/>
    <w:rsid w:val="00F17654"/>
    <w:rsid w:val="00F17BF2"/>
    <w:rsid w:val="00F17F0B"/>
    <w:rsid w:val="00F20193"/>
    <w:rsid w:val="00F20232"/>
    <w:rsid w:val="00F20418"/>
    <w:rsid w:val="00F2076B"/>
    <w:rsid w:val="00F20BCD"/>
    <w:rsid w:val="00F20FC9"/>
    <w:rsid w:val="00F21554"/>
    <w:rsid w:val="00F21765"/>
    <w:rsid w:val="00F218D4"/>
    <w:rsid w:val="00F21B4B"/>
    <w:rsid w:val="00F21D56"/>
    <w:rsid w:val="00F22489"/>
    <w:rsid w:val="00F2270F"/>
    <w:rsid w:val="00F227CF"/>
    <w:rsid w:val="00F22A7D"/>
    <w:rsid w:val="00F22A86"/>
    <w:rsid w:val="00F23191"/>
    <w:rsid w:val="00F235D3"/>
    <w:rsid w:val="00F23834"/>
    <w:rsid w:val="00F2392C"/>
    <w:rsid w:val="00F23AFF"/>
    <w:rsid w:val="00F23BFC"/>
    <w:rsid w:val="00F24204"/>
    <w:rsid w:val="00F24309"/>
    <w:rsid w:val="00F246BD"/>
    <w:rsid w:val="00F25530"/>
    <w:rsid w:val="00F2563A"/>
    <w:rsid w:val="00F25F5B"/>
    <w:rsid w:val="00F261D6"/>
    <w:rsid w:val="00F266A2"/>
    <w:rsid w:val="00F26AC5"/>
    <w:rsid w:val="00F26ADD"/>
    <w:rsid w:val="00F26B66"/>
    <w:rsid w:val="00F26D54"/>
    <w:rsid w:val="00F26FA8"/>
    <w:rsid w:val="00F26FC4"/>
    <w:rsid w:val="00F2748F"/>
    <w:rsid w:val="00F27920"/>
    <w:rsid w:val="00F27B3B"/>
    <w:rsid w:val="00F27FDF"/>
    <w:rsid w:val="00F302E5"/>
    <w:rsid w:val="00F3030D"/>
    <w:rsid w:val="00F306AA"/>
    <w:rsid w:val="00F30B61"/>
    <w:rsid w:val="00F30F78"/>
    <w:rsid w:val="00F31092"/>
    <w:rsid w:val="00F310BB"/>
    <w:rsid w:val="00F3110F"/>
    <w:rsid w:val="00F311B8"/>
    <w:rsid w:val="00F3151E"/>
    <w:rsid w:val="00F31545"/>
    <w:rsid w:val="00F3155A"/>
    <w:rsid w:val="00F31A08"/>
    <w:rsid w:val="00F31A59"/>
    <w:rsid w:val="00F31B1E"/>
    <w:rsid w:val="00F32141"/>
    <w:rsid w:val="00F32173"/>
    <w:rsid w:val="00F3306C"/>
    <w:rsid w:val="00F3317B"/>
    <w:rsid w:val="00F33314"/>
    <w:rsid w:val="00F336DF"/>
    <w:rsid w:val="00F337B7"/>
    <w:rsid w:val="00F339C9"/>
    <w:rsid w:val="00F33DEF"/>
    <w:rsid w:val="00F33FC9"/>
    <w:rsid w:val="00F3401B"/>
    <w:rsid w:val="00F342C8"/>
    <w:rsid w:val="00F34441"/>
    <w:rsid w:val="00F344C8"/>
    <w:rsid w:val="00F34B4B"/>
    <w:rsid w:val="00F353F9"/>
    <w:rsid w:val="00F355E7"/>
    <w:rsid w:val="00F35AA1"/>
    <w:rsid w:val="00F35AE2"/>
    <w:rsid w:val="00F35FA6"/>
    <w:rsid w:val="00F360C1"/>
    <w:rsid w:val="00F365C0"/>
    <w:rsid w:val="00F36B3C"/>
    <w:rsid w:val="00F36BFC"/>
    <w:rsid w:val="00F36F02"/>
    <w:rsid w:val="00F36FA0"/>
    <w:rsid w:val="00F37557"/>
    <w:rsid w:val="00F37666"/>
    <w:rsid w:val="00F37A9E"/>
    <w:rsid w:val="00F37B71"/>
    <w:rsid w:val="00F37F9F"/>
    <w:rsid w:val="00F4012A"/>
    <w:rsid w:val="00F40CB8"/>
    <w:rsid w:val="00F40E86"/>
    <w:rsid w:val="00F40F9D"/>
    <w:rsid w:val="00F416B1"/>
    <w:rsid w:val="00F4215E"/>
    <w:rsid w:val="00F423A4"/>
    <w:rsid w:val="00F42E2D"/>
    <w:rsid w:val="00F42E6C"/>
    <w:rsid w:val="00F430EF"/>
    <w:rsid w:val="00F437CD"/>
    <w:rsid w:val="00F43B94"/>
    <w:rsid w:val="00F43DE4"/>
    <w:rsid w:val="00F43DF1"/>
    <w:rsid w:val="00F43FB6"/>
    <w:rsid w:val="00F4415C"/>
    <w:rsid w:val="00F4441F"/>
    <w:rsid w:val="00F446AD"/>
    <w:rsid w:val="00F446D3"/>
    <w:rsid w:val="00F446D4"/>
    <w:rsid w:val="00F447E3"/>
    <w:rsid w:val="00F4494C"/>
    <w:rsid w:val="00F44C58"/>
    <w:rsid w:val="00F44C7D"/>
    <w:rsid w:val="00F45607"/>
    <w:rsid w:val="00F4583F"/>
    <w:rsid w:val="00F45A01"/>
    <w:rsid w:val="00F45BCF"/>
    <w:rsid w:val="00F45DCF"/>
    <w:rsid w:val="00F45F1E"/>
    <w:rsid w:val="00F45F81"/>
    <w:rsid w:val="00F46253"/>
    <w:rsid w:val="00F46310"/>
    <w:rsid w:val="00F466FC"/>
    <w:rsid w:val="00F468BF"/>
    <w:rsid w:val="00F46CF8"/>
    <w:rsid w:val="00F4739F"/>
    <w:rsid w:val="00F475CF"/>
    <w:rsid w:val="00F4769E"/>
    <w:rsid w:val="00F476DA"/>
    <w:rsid w:val="00F477C5"/>
    <w:rsid w:val="00F501D1"/>
    <w:rsid w:val="00F501D3"/>
    <w:rsid w:val="00F5035F"/>
    <w:rsid w:val="00F50A97"/>
    <w:rsid w:val="00F50FE4"/>
    <w:rsid w:val="00F510ED"/>
    <w:rsid w:val="00F5124A"/>
    <w:rsid w:val="00F513BA"/>
    <w:rsid w:val="00F5183D"/>
    <w:rsid w:val="00F51B86"/>
    <w:rsid w:val="00F51C73"/>
    <w:rsid w:val="00F52615"/>
    <w:rsid w:val="00F52A3B"/>
    <w:rsid w:val="00F52BC3"/>
    <w:rsid w:val="00F53B88"/>
    <w:rsid w:val="00F53FE6"/>
    <w:rsid w:val="00F54010"/>
    <w:rsid w:val="00F54192"/>
    <w:rsid w:val="00F54C4E"/>
    <w:rsid w:val="00F54CC8"/>
    <w:rsid w:val="00F55637"/>
    <w:rsid w:val="00F55A23"/>
    <w:rsid w:val="00F55D5F"/>
    <w:rsid w:val="00F56022"/>
    <w:rsid w:val="00F565D7"/>
    <w:rsid w:val="00F56622"/>
    <w:rsid w:val="00F5680B"/>
    <w:rsid w:val="00F572A1"/>
    <w:rsid w:val="00F578EA"/>
    <w:rsid w:val="00F57B8B"/>
    <w:rsid w:val="00F57E97"/>
    <w:rsid w:val="00F603E7"/>
    <w:rsid w:val="00F604DA"/>
    <w:rsid w:val="00F60614"/>
    <w:rsid w:val="00F607B9"/>
    <w:rsid w:val="00F6111A"/>
    <w:rsid w:val="00F61255"/>
    <w:rsid w:val="00F612A7"/>
    <w:rsid w:val="00F61742"/>
    <w:rsid w:val="00F61978"/>
    <w:rsid w:val="00F619E3"/>
    <w:rsid w:val="00F61A49"/>
    <w:rsid w:val="00F621EA"/>
    <w:rsid w:val="00F62445"/>
    <w:rsid w:val="00F62B26"/>
    <w:rsid w:val="00F62E14"/>
    <w:rsid w:val="00F62FD6"/>
    <w:rsid w:val="00F62FE9"/>
    <w:rsid w:val="00F633DE"/>
    <w:rsid w:val="00F63696"/>
    <w:rsid w:val="00F6389B"/>
    <w:rsid w:val="00F6452B"/>
    <w:rsid w:val="00F645D6"/>
    <w:rsid w:val="00F6469C"/>
    <w:rsid w:val="00F64769"/>
    <w:rsid w:val="00F64EF6"/>
    <w:rsid w:val="00F65213"/>
    <w:rsid w:val="00F6535C"/>
    <w:rsid w:val="00F6547D"/>
    <w:rsid w:val="00F65737"/>
    <w:rsid w:val="00F6588A"/>
    <w:rsid w:val="00F658D1"/>
    <w:rsid w:val="00F65945"/>
    <w:rsid w:val="00F66020"/>
    <w:rsid w:val="00F66221"/>
    <w:rsid w:val="00F664D0"/>
    <w:rsid w:val="00F66996"/>
    <w:rsid w:val="00F66B35"/>
    <w:rsid w:val="00F66C0D"/>
    <w:rsid w:val="00F67557"/>
    <w:rsid w:val="00F678B8"/>
    <w:rsid w:val="00F678DF"/>
    <w:rsid w:val="00F67E4D"/>
    <w:rsid w:val="00F67E77"/>
    <w:rsid w:val="00F70305"/>
    <w:rsid w:val="00F70809"/>
    <w:rsid w:val="00F70D80"/>
    <w:rsid w:val="00F710D5"/>
    <w:rsid w:val="00F71262"/>
    <w:rsid w:val="00F71723"/>
    <w:rsid w:val="00F719F7"/>
    <w:rsid w:val="00F71F50"/>
    <w:rsid w:val="00F72424"/>
    <w:rsid w:val="00F7250A"/>
    <w:rsid w:val="00F734A4"/>
    <w:rsid w:val="00F73760"/>
    <w:rsid w:val="00F743C4"/>
    <w:rsid w:val="00F74A32"/>
    <w:rsid w:val="00F7527C"/>
    <w:rsid w:val="00F7563B"/>
    <w:rsid w:val="00F7570E"/>
    <w:rsid w:val="00F75862"/>
    <w:rsid w:val="00F75D1B"/>
    <w:rsid w:val="00F75EF2"/>
    <w:rsid w:val="00F75F4E"/>
    <w:rsid w:val="00F76B67"/>
    <w:rsid w:val="00F76D11"/>
    <w:rsid w:val="00F76D55"/>
    <w:rsid w:val="00F76D83"/>
    <w:rsid w:val="00F76F3E"/>
    <w:rsid w:val="00F77795"/>
    <w:rsid w:val="00F77B5C"/>
    <w:rsid w:val="00F80053"/>
    <w:rsid w:val="00F804A8"/>
    <w:rsid w:val="00F808B8"/>
    <w:rsid w:val="00F80D34"/>
    <w:rsid w:val="00F80E86"/>
    <w:rsid w:val="00F80F2A"/>
    <w:rsid w:val="00F81340"/>
    <w:rsid w:val="00F813BD"/>
    <w:rsid w:val="00F82211"/>
    <w:rsid w:val="00F828AE"/>
    <w:rsid w:val="00F82E60"/>
    <w:rsid w:val="00F83137"/>
    <w:rsid w:val="00F835FB"/>
    <w:rsid w:val="00F839B1"/>
    <w:rsid w:val="00F83A3F"/>
    <w:rsid w:val="00F8402E"/>
    <w:rsid w:val="00F8438C"/>
    <w:rsid w:val="00F843AF"/>
    <w:rsid w:val="00F84417"/>
    <w:rsid w:val="00F84A37"/>
    <w:rsid w:val="00F85316"/>
    <w:rsid w:val="00F856C5"/>
    <w:rsid w:val="00F85971"/>
    <w:rsid w:val="00F85A2D"/>
    <w:rsid w:val="00F85B65"/>
    <w:rsid w:val="00F85F35"/>
    <w:rsid w:val="00F8600E"/>
    <w:rsid w:val="00F8618D"/>
    <w:rsid w:val="00F86443"/>
    <w:rsid w:val="00F8650C"/>
    <w:rsid w:val="00F86A04"/>
    <w:rsid w:val="00F86BCD"/>
    <w:rsid w:val="00F86D62"/>
    <w:rsid w:val="00F86DC5"/>
    <w:rsid w:val="00F8720D"/>
    <w:rsid w:val="00F87526"/>
    <w:rsid w:val="00F878C3"/>
    <w:rsid w:val="00F90230"/>
    <w:rsid w:val="00F903E8"/>
    <w:rsid w:val="00F904CF"/>
    <w:rsid w:val="00F90EEB"/>
    <w:rsid w:val="00F91252"/>
    <w:rsid w:val="00F91518"/>
    <w:rsid w:val="00F91630"/>
    <w:rsid w:val="00F9177A"/>
    <w:rsid w:val="00F91C12"/>
    <w:rsid w:val="00F91C2B"/>
    <w:rsid w:val="00F925CC"/>
    <w:rsid w:val="00F92977"/>
    <w:rsid w:val="00F934DF"/>
    <w:rsid w:val="00F93860"/>
    <w:rsid w:val="00F93C23"/>
    <w:rsid w:val="00F940CC"/>
    <w:rsid w:val="00F94372"/>
    <w:rsid w:val="00F94A68"/>
    <w:rsid w:val="00F954E0"/>
    <w:rsid w:val="00F95788"/>
    <w:rsid w:val="00F957A4"/>
    <w:rsid w:val="00F9592E"/>
    <w:rsid w:val="00F95B49"/>
    <w:rsid w:val="00F95E27"/>
    <w:rsid w:val="00F95F8C"/>
    <w:rsid w:val="00F96218"/>
    <w:rsid w:val="00F962AB"/>
    <w:rsid w:val="00F9632A"/>
    <w:rsid w:val="00F964A7"/>
    <w:rsid w:val="00F9651F"/>
    <w:rsid w:val="00F967A4"/>
    <w:rsid w:val="00F968E7"/>
    <w:rsid w:val="00F9690D"/>
    <w:rsid w:val="00F96972"/>
    <w:rsid w:val="00F96BB9"/>
    <w:rsid w:val="00F96D4C"/>
    <w:rsid w:val="00F96DCD"/>
    <w:rsid w:val="00F96DE5"/>
    <w:rsid w:val="00F970A7"/>
    <w:rsid w:val="00F971D7"/>
    <w:rsid w:val="00F97453"/>
    <w:rsid w:val="00F9753B"/>
    <w:rsid w:val="00F97727"/>
    <w:rsid w:val="00F978A7"/>
    <w:rsid w:val="00FA0242"/>
    <w:rsid w:val="00FA03D9"/>
    <w:rsid w:val="00FA04FA"/>
    <w:rsid w:val="00FA051C"/>
    <w:rsid w:val="00FA05B8"/>
    <w:rsid w:val="00FA05F1"/>
    <w:rsid w:val="00FA0D47"/>
    <w:rsid w:val="00FA0F29"/>
    <w:rsid w:val="00FA13CD"/>
    <w:rsid w:val="00FA1607"/>
    <w:rsid w:val="00FA1761"/>
    <w:rsid w:val="00FA1822"/>
    <w:rsid w:val="00FA1C19"/>
    <w:rsid w:val="00FA1D23"/>
    <w:rsid w:val="00FA24E7"/>
    <w:rsid w:val="00FA2B0D"/>
    <w:rsid w:val="00FA359D"/>
    <w:rsid w:val="00FA37C2"/>
    <w:rsid w:val="00FA394E"/>
    <w:rsid w:val="00FA39E6"/>
    <w:rsid w:val="00FA431C"/>
    <w:rsid w:val="00FA49E4"/>
    <w:rsid w:val="00FA51BA"/>
    <w:rsid w:val="00FA5847"/>
    <w:rsid w:val="00FA585F"/>
    <w:rsid w:val="00FA59A0"/>
    <w:rsid w:val="00FA59B3"/>
    <w:rsid w:val="00FA5F02"/>
    <w:rsid w:val="00FA603F"/>
    <w:rsid w:val="00FA6378"/>
    <w:rsid w:val="00FA63C5"/>
    <w:rsid w:val="00FA6696"/>
    <w:rsid w:val="00FA72C6"/>
    <w:rsid w:val="00FA75E0"/>
    <w:rsid w:val="00FA7608"/>
    <w:rsid w:val="00FA769A"/>
    <w:rsid w:val="00FA7728"/>
    <w:rsid w:val="00FA7740"/>
    <w:rsid w:val="00FA78D0"/>
    <w:rsid w:val="00FB059C"/>
    <w:rsid w:val="00FB07DB"/>
    <w:rsid w:val="00FB08C6"/>
    <w:rsid w:val="00FB0B1B"/>
    <w:rsid w:val="00FB0EB3"/>
    <w:rsid w:val="00FB0F35"/>
    <w:rsid w:val="00FB0FFB"/>
    <w:rsid w:val="00FB1C07"/>
    <w:rsid w:val="00FB1CF4"/>
    <w:rsid w:val="00FB2B6E"/>
    <w:rsid w:val="00FB2BE5"/>
    <w:rsid w:val="00FB2D51"/>
    <w:rsid w:val="00FB3753"/>
    <w:rsid w:val="00FB3784"/>
    <w:rsid w:val="00FB3867"/>
    <w:rsid w:val="00FB3876"/>
    <w:rsid w:val="00FB400C"/>
    <w:rsid w:val="00FB443A"/>
    <w:rsid w:val="00FB50B5"/>
    <w:rsid w:val="00FB5850"/>
    <w:rsid w:val="00FB5BE5"/>
    <w:rsid w:val="00FB62F7"/>
    <w:rsid w:val="00FB6350"/>
    <w:rsid w:val="00FB63A4"/>
    <w:rsid w:val="00FB6811"/>
    <w:rsid w:val="00FB7714"/>
    <w:rsid w:val="00FB7AF3"/>
    <w:rsid w:val="00FB7C2A"/>
    <w:rsid w:val="00FB7CFE"/>
    <w:rsid w:val="00FB7D42"/>
    <w:rsid w:val="00FB7DDE"/>
    <w:rsid w:val="00FC0074"/>
    <w:rsid w:val="00FC0302"/>
    <w:rsid w:val="00FC0330"/>
    <w:rsid w:val="00FC045E"/>
    <w:rsid w:val="00FC0A7A"/>
    <w:rsid w:val="00FC0ADB"/>
    <w:rsid w:val="00FC0B41"/>
    <w:rsid w:val="00FC0CA4"/>
    <w:rsid w:val="00FC0DB9"/>
    <w:rsid w:val="00FC0EDA"/>
    <w:rsid w:val="00FC1157"/>
    <w:rsid w:val="00FC1873"/>
    <w:rsid w:val="00FC1B3A"/>
    <w:rsid w:val="00FC1E02"/>
    <w:rsid w:val="00FC2406"/>
    <w:rsid w:val="00FC2B39"/>
    <w:rsid w:val="00FC2FC2"/>
    <w:rsid w:val="00FC3087"/>
    <w:rsid w:val="00FC325E"/>
    <w:rsid w:val="00FC3299"/>
    <w:rsid w:val="00FC3345"/>
    <w:rsid w:val="00FC3616"/>
    <w:rsid w:val="00FC36B8"/>
    <w:rsid w:val="00FC3A15"/>
    <w:rsid w:val="00FC3A3A"/>
    <w:rsid w:val="00FC3B29"/>
    <w:rsid w:val="00FC3C06"/>
    <w:rsid w:val="00FC3C17"/>
    <w:rsid w:val="00FC3DC1"/>
    <w:rsid w:val="00FC3E66"/>
    <w:rsid w:val="00FC3F16"/>
    <w:rsid w:val="00FC42A9"/>
    <w:rsid w:val="00FC437E"/>
    <w:rsid w:val="00FC444F"/>
    <w:rsid w:val="00FC4832"/>
    <w:rsid w:val="00FC48B7"/>
    <w:rsid w:val="00FC49BE"/>
    <w:rsid w:val="00FC4B00"/>
    <w:rsid w:val="00FC4B50"/>
    <w:rsid w:val="00FC4F67"/>
    <w:rsid w:val="00FC4FB6"/>
    <w:rsid w:val="00FC50B7"/>
    <w:rsid w:val="00FC511F"/>
    <w:rsid w:val="00FC53AC"/>
    <w:rsid w:val="00FC589A"/>
    <w:rsid w:val="00FC5FF8"/>
    <w:rsid w:val="00FC619E"/>
    <w:rsid w:val="00FC627A"/>
    <w:rsid w:val="00FC63FC"/>
    <w:rsid w:val="00FC64AF"/>
    <w:rsid w:val="00FC680F"/>
    <w:rsid w:val="00FC6882"/>
    <w:rsid w:val="00FC712A"/>
    <w:rsid w:val="00FC724D"/>
    <w:rsid w:val="00FC7301"/>
    <w:rsid w:val="00FC76B4"/>
    <w:rsid w:val="00FC79EE"/>
    <w:rsid w:val="00FC7FB3"/>
    <w:rsid w:val="00FD05C4"/>
    <w:rsid w:val="00FD0DAD"/>
    <w:rsid w:val="00FD0F55"/>
    <w:rsid w:val="00FD126D"/>
    <w:rsid w:val="00FD13FE"/>
    <w:rsid w:val="00FD14AE"/>
    <w:rsid w:val="00FD1679"/>
    <w:rsid w:val="00FD16BB"/>
    <w:rsid w:val="00FD18B6"/>
    <w:rsid w:val="00FD1995"/>
    <w:rsid w:val="00FD1B45"/>
    <w:rsid w:val="00FD1F1F"/>
    <w:rsid w:val="00FD2074"/>
    <w:rsid w:val="00FD2184"/>
    <w:rsid w:val="00FD25E5"/>
    <w:rsid w:val="00FD2663"/>
    <w:rsid w:val="00FD2728"/>
    <w:rsid w:val="00FD2B2E"/>
    <w:rsid w:val="00FD369E"/>
    <w:rsid w:val="00FD373B"/>
    <w:rsid w:val="00FD39A6"/>
    <w:rsid w:val="00FD3A84"/>
    <w:rsid w:val="00FD3B1A"/>
    <w:rsid w:val="00FD3B6F"/>
    <w:rsid w:val="00FD3F2E"/>
    <w:rsid w:val="00FD3FA5"/>
    <w:rsid w:val="00FD3FB7"/>
    <w:rsid w:val="00FD43FF"/>
    <w:rsid w:val="00FD463F"/>
    <w:rsid w:val="00FD54A4"/>
    <w:rsid w:val="00FD550D"/>
    <w:rsid w:val="00FD5781"/>
    <w:rsid w:val="00FD5847"/>
    <w:rsid w:val="00FD5CC4"/>
    <w:rsid w:val="00FD61A7"/>
    <w:rsid w:val="00FD61D5"/>
    <w:rsid w:val="00FD63A7"/>
    <w:rsid w:val="00FD66D5"/>
    <w:rsid w:val="00FD6845"/>
    <w:rsid w:val="00FD6B2E"/>
    <w:rsid w:val="00FD6C48"/>
    <w:rsid w:val="00FD709A"/>
    <w:rsid w:val="00FD72A5"/>
    <w:rsid w:val="00FD77E8"/>
    <w:rsid w:val="00FD7A00"/>
    <w:rsid w:val="00FD7BE4"/>
    <w:rsid w:val="00FD7C16"/>
    <w:rsid w:val="00FD7D1A"/>
    <w:rsid w:val="00FD7DF7"/>
    <w:rsid w:val="00FD7E62"/>
    <w:rsid w:val="00FE014E"/>
    <w:rsid w:val="00FE1204"/>
    <w:rsid w:val="00FE19D3"/>
    <w:rsid w:val="00FE1A64"/>
    <w:rsid w:val="00FE1E31"/>
    <w:rsid w:val="00FE265A"/>
    <w:rsid w:val="00FE2741"/>
    <w:rsid w:val="00FE2792"/>
    <w:rsid w:val="00FE2970"/>
    <w:rsid w:val="00FE2B8A"/>
    <w:rsid w:val="00FE2CC6"/>
    <w:rsid w:val="00FE2F43"/>
    <w:rsid w:val="00FE3100"/>
    <w:rsid w:val="00FE3381"/>
    <w:rsid w:val="00FE34AF"/>
    <w:rsid w:val="00FE35A1"/>
    <w:rsid w:val="00FE3B02"/>
    <w:rsid w:val="00FE3B9F"/>
    <w:rsid w:val="00FE3D00"/>
    <w:rsid w:val="00FE3E1E"/>
    <w:rsid w:val="00FE4053"/>
    <w:rsid w:val="00FE40BD"/>
    <w:rsid w:val="00FE4145"/>
    <w:rsid w:val="00FE41C8"/>
    <w:rsid w:val="00FE45AE"/>
    <w:rsid w:val="00FE55B5"/>
    <w:rsid w:val="00FE6256"/>
    <w:rsid w:val="00FE6512"/>
    <w:rsid w:val="00FE6EA5"/>
    <w:rsid w:val="00FE731E"/>
    <w:rsid w:val="00FE761B"/>
    <w:rsid w:val="00FE7BCB"/>
    <w:rsid w:val="00FE7DF0"/>
    <w:rsid w:val="00FF009F"/>
    <w:rsid w:val="00FF0124"/>
    <w:rsid w:val="00FF09B5"/>
    <w:rsid w:val="00FF0C13"/>
    <w:rsid w:val="00FF1335"/>
    <w:rsid w:val="00FF17AD"/>
    <w:rsid w:val="00FF18AC"/>
    <w:rsid w:val="00FF1BB9"/>
    <w:rsid w:val="00FF2695"/>
    <w:rsid w:val="00FF26FD"/>
    <w:rsid w:val="00FF2E96"/>
    <w:rsid w:val="00FF31D2"/>
    <w:rsid w:val="00FF3B0A"/>
    <w:rsid w:val="00FF4037"/>
    <w:rsid w:val="00FF41DA"/>
    <w:rsid w:val="00FF424F"/>
    <w:rsid w:val="00FF449F"/>
    <w:rsid w:val="00FF4E06"/>
    <w:rsid w:val="00FF511E"/>
    <w:rsid w:val="00FF56FC"/>
    <w:rsid w:val="00FF5704"/>
    <w:rsid w:val="00FF5850"/>
    <w:rsid w:val="00FF5F7D"/>
    <w:rsid w:val="00FF5FA6"/>
    <w:rsid w:val="00FF60E6"/>
    <w:rsid w:val="00FF6108"/>
    <w:rsid w:val="00FF6380"/>
    <w:rsid w:val="00FF63E8"/>
    <w:rsid w:val="00FF6414"/>
    <w:rsid w:val="00FF666B"/>
    <w:rsid w:val="00FF6DA5"/>
    <w:rsid w:val="00FF6DD9"/>
    <w:rsid w:val="00FF6F02"/>
    <w:rsid w:val="00FF6F6A"/>
    <w:rsid w:val="00FF7023"/>
    <w:rsid w:val="00FF7112"/>
    <w:rsid w:val="00FF7352"/>
    <w:rsid w:val="00FF7A4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EA68"/>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DE7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F5F7D"/>
  </w:style>
  <w:style w:type="character" w:customStyle="1" w:styleId="nc684nl6">
    <w:name w:val="nc684nl6"/>
    <w:basedOn w:val="DefaultParagraphFont"/>
    <w:rsid w:val="005526A7"/>
  </w:style>
  <w:style w:type="character" w:customStyle="1" w:styleId="d2edcug0">
    <w:name w:val="d2edcug0"/>
    <w:basedOn w:val="DefaultParagraphFont"/>
    <w:rsid w:val="006160CE"/>
  </w:style>
  <w:style w:type="character" w:customStyle="1" w:styleId="spvqvc9t">
    <w:name w:val="spvqvc9t"/>
    <w:basedOn w:val="DefaultParagraphFont"/>
    <w:rsid w:val="006160CE"/>
  </w:style>
  <w:style w:type="paragraph" w:styleId="BodyText">
    <w:name w:val="Body Text"/>
    <w:basedOn w:val="Normal"/>
    <w:link w:val="BodyTextChar"/>
    <w:unhideWhenUsed/>
    <w:rsid w:val="009A04B2"/>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9A04B2"/>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923746"/>
    <w:rPr>
      <w:rFonts w:ascii="Sylfaen" w:eastAsia="Sylfaen" w:hAnsi="Sylfaen" w:cs="Sylfaen"/>
      <w:sz w:val="23"/>
      <w:szCs w:val="23"/>
      <w:shd w:val="clear" w:color="auto" w:fill="FFFFFF"/>
    </w:rPr>
  </w:style>
  <w:style w:type="paragraph" w:customStyle="1" w:styleId="10">
    <w:name w:val="Основной текст1"/>
    <w:basedOn w:val="Normal"/>
    <w:link w:val="a"/>
    <w:rsid w:val="00923746"/>
    <w:pPr>
      <w:widowControl w:val="0"/>
      <w:shd w:val="clear" w:color="auto" w:fill="FFFFFF"/>
      <w:spacing w:after="0" w:line="360" w:lineRule="exact"/>
      <w:ind w:hanging="360"/>
      <w:jc w:val="both"/>
    </w:pPr>
    <w:rPr>
      <w:rFonts w:ascii="Sylfaen" w:eastAsia="Sylfaen" w:hAnsi="Sylfaen" w:cs="Sylfaen"/>
      <w:sz w:val="23"/>
      <w:szCs w:val="23"/>
    </w:rPr>
  </w:style>
  <w:style w:type="character" w:customStyle="1" w:styleId="gvxzyvdx">
    <w:name w:val="gvxzyvdx"/>
    <w:basedOn w:val="DefaultParagraphFont"/>
    <w:rsid w:val="00A8638A"/>
  </w:style>
  <w:style w:type="paragraph" w:customStyle="1" w:styleId="yiv7197151271msonormal">
    <w:name w:val="yiv7197151271msonormal"/>
    <w:basedOn w:val="Normal"/>
    <w:rsid w:val="00127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D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26956720">
      <w:bodyDiv w:val="1"/>
      <w:marLeft w:val="0"/>
      <w:marRight w:val="0"/>
      <w:marTop w:val="0"/>
      <w:marBottom w:val="0"/>
      <w:divBdr>
        <w:top w:val="none" w:sz="0" w:space="0" w:color="auto"/>
        <w:left w:val="none" w:sz="0" w:space="0" w:color="auto"/>
        <w:bottom w:val="none" w:sz="0" w:space="0" w:color="auto"/>
        <w:right w:val="none" w:sz="0" w:space="0" w:color="auto"/>
      </w:divBdr>
    </w:div>
    <w:div w:id="28259825">
      <w:bodyDiv w:val="1"/>
      <w:marLeft w:val="0"/>
      <w:marRight w:val="0"/>
      <w:marTop w:val="0"/>
      <w:marBottom w:val="0"/>
      <w:divBdr>
        <w:top w:val="none" w:sz="0" w:space="0" w:color="auto"/>
        <w:left w:val="none" w:sz="0" w:space="0" w:color="auto"/>
        <w:bottom w:val="none" w:sz="0" w:space="0" w:color="auto"/>
        <w:right w:val="none" w:sz="0" w:space="0" w:color="auto"/>
      </w:divBdr>
    </w:div>
    <w:div w:id="48959199">
      <w:bodyDiv w:val="1"/>
      <w:marLeft w:val="0"/>
      <w:marRight w:val="0"/>
      <w:marTop w:val="0"/>
      <w:marBottom w:val="0"/>
      <w:divBdr>
        <w:top w:val="none" w:sz="0" w:space="0" w:color="auto"/>
        <w:left w:val="none" w:sz="0" w:space="0" w:color="auto"/>
        <w:bottom w:val="none" w:sz="0" w:space="0" w:color="auto"/>
        <w:right w:val="none" w:sz="0" w:space="0" w:color="auto"/>
      </w:divBdr>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53548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222">
          <w:marLeft w:val="0"/>
          <w:marRight w:val="0"/>
          <w:marTop w:val="0"/>
          <w:marBottom w:val="0"/>
          <w:divBdr>
            <w:top w:val="none" w:sz="0" w:space="0" w:color="auto"/>
            <w:left w:val="none" w:sz="0" w:space="0" w:color="auto"/>
            <w:bottom w:val="none" w:sz="0" w:space="0" w:color="auto"/>
            <w:right w:val="none" w:sz="0" w:space="0" w:color="auto"/>
          </w:divBdr>
        </w:div>
        <w:div w:id="1788038485">
          <w:marLeft w:val="0"/>
          <w:marRight w:val="0"/>
          <w:marTop w:val="0"/>
          <w:marBottom w:val="0"/>
          <w:divBdr>
            <w:top w:val="none" w:sz="0" w:space="0" w:color="auto"/>
            <w:left w:val="none" w:sz="0" w:space="0" w:color="auto"/>
            <w:bottom w:val="none" w:sz="0" w:space="0" w:color="auto"/>
            <w:right w:val="none" w:sz="0" w:space="0" w:color="auto"/>
          </w:divBdr>
        </w:div>
        <w:div w:id="1538355723">
          <w:marLeft w:val="0"/>
          <w:marRight w:val="0"/>
          <w:marTop w:val="0"/>
          <w:marBottom w:val="0"/>
          <w:divBdr>
            <w:top w:val="none" w:sz="0" w:space="0" w:color="auto"/>
            <w:left w:val="none" w:sz="0" w:space="0" w:color="auto"/>
            <w:bottom w:val="none" w:sz="0" w:space="0" w:color="auto"/>
            <w:right w:val="none" w:sz="0" w:space="0" w:color="auto"/>
          </w:divBdr>
        </w:div>
        <w:div w:id="1230728142">
          <w:marLeft w:val="0"/>
          <w:marRight w:val="0"/>
          <w:marTop w:val="0"/>
          <w:marBottom w:val="0"/>
          <w:divBdr>
            <w:top w:val="none" w:sz="0" w:space="0" w:color="auto"/>
            <w:left w:val="none" w:sz="0" w:space="0" w:color="auto"/>
            <w:bottom w:val="none" w:sz="0" w:space="0" w:color="auto"/>
            <w:right w:val="none" w:sz="0" w:space="0" w:color="auto"/>
          </w:divBdr>
        </w:div>
        <w:div w:id="1996104516">
          <w:marLeft w:val="0"/>
          <w:marRight w:val="0"/>
          <w:marTop w:val="0"/>
          <w:marBottom w:val="0"/>
          <w:divBdr>
            <w:top w:val="none" w:sz="0" w:space="0" w:color="auto"/>
            <w:left w:val="none" w:sz="0" w:space="0" w:color="auto"/>
            <w:bottom w:val="none" w:sz="0" w:space="0" w:color="auto"/>
            <w:right w:val="none" w:sz="0" w:space="0" w:color="auto"/>
          </w:divBdr>
        </w:div>
        <w:div w:id="100418713">
          <w:marLeft w:val="0"/>
          <w:marRight w:val="0"/>
          <w:marTop w:val="0"/>
          <w:marBottom w:val="0"/>
          <w:divBdr>
            <w:top w:val="none" w:sz="0" w:space="0" w:color="auto"/>
            <w:left w:val="none" w:sz="0" w:space="0" w:color="auto"/>
            <w:bottom w:val="none" w:sz="0" w:space="0" w:color="auto"/>
            <w:right w:val="none" w:sz="0" w:space="0" w:color="auto"/>
          </w:divBdr>
        </w:div>
        <w:div w:id="869150288">
          <w:marLeft w:val="0"/>
          <w:marRight w:val="0"/>
          <w:marTop w:val="0"/>
          <w:marBottom w:val="0"/>
          <w:divBdr>
            <w:top w:val="none" w:sz="0" w:space="0" w:color="auto"/>
            <w:left w:val="none" w:sz="0" w:space="0" w:color="auto"/>
            <w:bottom w:val="none" w:sz="0" w:space="0" w:color="auto"/>
            <w:right w:val="none" w:sz="0" w:space="0" w:color="auto"/>
          </w:divBdr>
        </w:div>
        <w:div w:id="1032876196">
          <w:marLeft w:val="0"/>
          <w:marRight w:val="0"/>
          <w:marTop w:val="0"/>
          <w:marBottom w:val="0"/>
          <w:divBdr>
            <w:top w:val="none" w:sz="0" w:space="0" w:color="auto"/>
            <w:left w:val="none" w:sz="0" w:space="0" w:color="auto"/>
            <w:bottom w:val="none" w:sz="0" w:space="0" w:color="auto"/>
            <w:right w:val="none" w:sz="0" w:space="0" w:color="auto"/>
          </w:divBdr>
        </w:div>
        <w:div w:id="1949697262">
          <w:marLeft w:val="0"/>
          <w:marRight w:val="0"/>
          <w:marTop w:val="0"/>
          <w:marBottom w:val="0"/>
          <w:divBdr>
            <w:top w:val="none" w:sz="0" w:space="0" w:color="auto"/>
            <w:left w:val="none" w:sz="0" w:space="0" w:color="auto"/>
            <w:bottom w:val="none" w:sz="0" w:space="0" w:color="auto"/>
            <w:right w:val="none" w:sz="0" w:space="0" w:color="auto"/>
          </w:divBdr>
        </w:div>
        <w:div w:id="422840456">
          <w:marLeft w:val="0"/>
          <w:marRight w:val="0"/>
          <w:marTop w:val="0"/>
          <w:marBottom w:val="0"/>
          <w:divBdr>
            <w:top w:val="none" w:sz="0" w:space="0" w:color="auto"/>
            <w:left w:val="none" w:sz="0" w:space="0" w:color="auto"/>
            <w:bottom w:val="none" w:sz="0" w:space="0" w:color="auto"/>
            <w:right w:val="none" w:sz="0" w:space="0" w:color="auto"/>
          </w:divBdr>
        </w:div>
        <w:div w:id="1337000393">
          <w:marLeft w:val="0"/>
          <w:marRight w:val="0"/>
          <w:marTop w:val="0"/>
          <w:marBottom w:val="0"/>
          <w:divBdr>
            <w:top w:val="none" w:sz="0" w:space="0" w:color="auto"/>
            <w:left w:val="none" w:sz="0" w:space="0" w:color="auto"/>
            <w:bottom w:val="none" w:sz="0" w:space="0" w:color="auto"/>
            <w:right w:val="none" w:sz="0" w:space="0" w:color="auto"/>
          </w:divBdr>
        </w:div>
        <w:div w:id="39479672">
          <w:marLeft w:val="0"/>
          <w:marRight w:val="0"/>
          <w:marTop w:val="0"/>
          <w:marBottom w:val="0"/>
          <w:divBdr>
            <w:top w:val="none" w:sz="0" w:space="0" w:color="auto"/>
            <w:left w:val="none" w:sz="0" w:space="0" w:color="auto"/>
            <w:bottom w:val="none" w:sz="0" w:space="0" w:color="auto"/>
            <w:right w:val="none" w:sz="0" w:space="0" w:color="auto"/>
          </w:divBdr>
        </w:div>
        <w:div w:id="1306156419">
          <w:marLeft w:val="0"/>
          <w:marRight w:val="0"/>
          <w:marTop w:val="0"/>
          <w:marBottom w:val="0"/>
          <w:divBdr>
            <w:top w:val="none" w:sz="0" w:space="0" w:color="auto"/>
            <w:left w:val="none" w:sz="0" w:space="0" w:color="auto"/>
            <w:bottom w:val="none" w:sz="0" w:space="0" w:color="auto"/>
            <w:right w:val="none" w:sz="0" w:space="0" w:color="auto"/>
          </w:divBdr>
        </w:div>
        <w:div w:id="2134130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629550145">
          <w:marLeft w:val="0"/>
          <w:marRight w:val="0"/>
          <w:marTop w:val="0"/>
          <w:marBottom w:val="0"/>
          <w:divBdr>
            <w:top w:val="none" w:sz="0" w:space="0" w:color="auto"/>
            <w:left w:val="none" w:sz="0" w:space="0" w:color="auto"/>
            <w:bottom w:val="none" w:sz="0" w:space="0" w:color="auto"/>
            <w:right w:val="none" w:sz="0" w:space="0" w:color="auto"/>
          </w:divBdr>
        </w:div>
        <w:div w:id="1412580957">
          <w:marLeft w:val="0"/>
          <w:marRight w:val="0"/>
          <w:marTop w:val="0"/>
          <w:marBottom w:val="0"/>
          <w:divBdr>
            <w:top w:val="none" w:sz="0" w:space="0" w:color="auto"/>
            <w:left w:val="none" w:sz="0" w:space="0" w:color="auto"/>
            <w:bottom w:val="none" w:sz="0" w:space="0" w:color="auto"/>
            <w:right w:val="none" w:sz="0" w:space="0" w:color="auto"/>
          </w:divBdr>
        </w:div>
        <w:div w:id="2111509512">
          <w:marLeft w:val="0"/>
          <w:marRight w:val="0"/>
          <w:marTop w:val="0"/>
          <w:marBottom w:val="0"/>
          <w:divBdr>
            <w:top w:val="none" w:sz="0" w:space="0" w:color="auto"/>
            <w:left w:val="none" w:sz="0" w:space="0" w:color="auto"/>
            <w:bottom w:val="none" w:sz="0" w:space="0" w:color="auto"/>
            <w:right w:val="none" w:sz="0" w:space="0" w:color="auto"/>
          </w:divBdr>
        </w:div>
        <w:div w:id="237180499">
          <w:marLeft w:val="0"/>
          <w:marRight w:val="0"/>
          <w:marTop w:val="0"/>
          <w:marBottom w:val="0"/>
          <w:divBdr>
            <w:top w:val="none" w:sz="0" w:space="0" w:color="auto"/>
            <w:left w:val="none" w:sz="0" w:space="0" w:color="auto"/>
            <w:bottom w:val="none" w:sz="0" w:space="0" w:color="auto"/>
            <w:right w:val="none" w:sz="0" w:space="0" w:color="auto"/>
          </w:divBdr>
        </w:div>
        <w:div w:id="1916667905">
          <w:marLeft w:val="0"/>
          <w:marRight w:val="0"/>
          <w:marTop w:val="0"/>
          <w:marBottom w:val="0"/>
          <w:divBdr>
            <w:top w:val="none" w:sz="0" w:space="0" w:color="auto"/>
            <w:left w:val="none" w:sz="0" w:space="0" w:color="auto"/>
            <w:bottom w:val="none" w:sz="0" w:space="0" w:color="auto"/>
            <w:right w:val="none" w:sz="0" w:space="0" w:color="auto"/>
          </w:divBdr>
        </w:div>
        <w:div w:id="517476069">
          <w:marLeft w:val="0"/>
          <w:marRight w:val="0"/>
          <w:marTop w:val="0"/>
          <w:marBottom w:val="0"/>
          <w:divBdr>
            <w:top w:val="none" w:sz="0" w:space="0" w:color="auto"/>
            <w:left w:val="none" w:sz="0" w:space="0" w:color="auto"/>
            <w:bottom w:val="none" w:sz="0" w:space="0" w:color="auto"/>
            <w:right w:val="none" w:sz="0" w:space="0" w:color="auto"/>
          </w:divBdr>
        </w:div>
      </w:divsChild>
    </w:div>
    <w:div w:id="68307710">
      <w:bodyDiv w:val="1"/>
      <w:marLeft w:val="0"/>
      <w:marRight w:val="0"/>
      <w:marTop w:val="0"/>
      <w:marBottom w:val="0"/>
      <w:divBdr>
        <w:top w:val="none" w:sz="0" w:space="0" w:color="auto"/>
        <w:left w:val="none" w:sz="0" w:space="0" w:color="auto"/>
        <w:bottom w:val="none" w:sz="0" w:space="0" w:color="auto"/>
        <w:right w:val="none" w:sz="0" w:space="0" w:color="auto"/>
      </w:divBdr>
    </w:div>
    <w:div w:id="69084040">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79914253">
      <w:bodyDiv w:val="1"/>
      <w:marLeft w:val="0"/>
      <w:marRight w:val="0"/>
      <w:marTop w:val="0"/>
      <w:marBottom w:val="0"/>
      <w:divBdr>
        <w:top w:val="none" w:sz="0" w:space="0" w:color="auto"/>
        <w:left w:val="none" w:sz="0" w:space="0" w:color="auto"/>
        <w:bottom w:val="none" w:sz="0" w:space="0" w:color="auto"/>
        <w:right w:val="none" w:sz="0" w:space="0" w:color="auto"/>
      </w:divBdr>
    </w:div>
    <w:div w:id="81684815">
      <w:bodyDiv w:val="1"/>
      <w:marLeft w:val="0"/>
      <w:marRight w:val="0"/>
      <w:marTop w:val="0"/>
      <w:marBottom w:val="0"/>
      <w:divBdr>
        <w:top w:val="none" w:sz="0" w:space="0" w:color="auto"/>
        <w:left w:val="none" w:sz="0" w:space="0" w:color="auto"/>
        <w:bottom w:val="none" w:sz="0" w:space="0" w:color="auto"/>
        <w:right w:val="none" w:sz="0" w:space="0" w:color="auto"/>
      </w:divBdr>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73">
      <w:bodyDiv w:val="1"/>
      <w:marLeft w:val="0"/>
      <w:marRight w:val="0"/>
      <w:marTop w:val="0"/>
      <w:marBottom w:val="0"/>
      <w:divBdr>
        <w:top w:val="none" w:sz="0" w:space="0" w:color="auto"/>
        <w:left w:val="none" w:sz="0" w:space="0" w:color="auto"/>
        <w:bottom w:val="none" w:sz="0" w:space="0" w:color="auto"/>
        <w:right w:val="none" w:sz="0" w:space="0" w:color="auto"/>
      </w:divBdr>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92870681">
      <w:bodyDiv w:val="1"/>
      <w:marLeft w:val="0"/>
      <w:marRight w:val="0"/>
      <w:marTop w:val="0"/>
      <w:marBottom w:val="0"/>
      <w:divBdr>
        <w:top w:val="none" w:sz="0" w:space="0" w:color="auto"/>
        <w:left w:val="none" w:sz="0" w:space="0" w:color="auto"/>
        <w:bottom w:val="none" w:sz="0" w:space="0" w:color="auto"/>
        <w:right w:val="none" w:sz="0" w:space="0" w:color="auto"/>
      </w:divBdr>
    </w:div>
    <w:div w:id="99690005">
      <w:bodyDiv w:val="1"/>
      <w:marLeft w:val="0"/>
      <w:marRight w:val="0"/>
      <w:marTop w:val="0"/>
      <w:marBottom w:val="0"/>
      <w:divBdr>
        <w:top w:val="none" w:sz="0" w:space="0" w:color="auto"/>
        <w:left w:val="none" w:sz="0" w:space="0" w:color="auto"/>
        <w:bottom w:val="none" w:sz="0" w:space="0" w:color="auto"/>
        <w:right w:val="none" w:sz="0" w:space="0" w:color="auto"/>
      </w:divBdr>
    </w:div>
    <w:div w:id="100104611">
      <w:bodyDiv w:val="1"/>
      <w:marLeft w:val="0"/>
      <w:marRight w:val="0"/>
      <w:marTop w:val="0"/>
      <w:marBottom w:val="0"/>
      <w:divBdr>
        <w:top w:val="none" w:sz="0" w:space="0" w:color="auto"/>
        <w:left w:val="none" w:sz="0" w:space="0" w:color="auto"/>
        <w:bottom w:val="none" w:sz="0" w:space="0" w:color="auto"/>
        <w:right w:val="none" w:sz="0" w:space="0" w:color="auto"/>
      </w:divBdr>
      <w:divsChild>
        <w:div w:id="1377201847">
          <w:marLeft w:val="0"/>
          <w:marRight w:val="0"/>
          <w:marTop w:val="0"/>
          <w:marBottom w:val="150"/>
          <w:divBdr>
            <w:top w:val="none" w:sz="0" w:space="0" w:color="auto"/>
            <w:left w:val="none" w:sz="0" w:space="0" w:color="auto"/>
            <w:bottom w:val="none" w:sz="0" w:space="0" w:color="auto"/>
            <w:right w:val="none" w:sz="0" w:space="0" w:color="auto"/>
          </w:divBdr>
          <w:divsChild>
            <w:div w:id="657610093">
              <w:marLeft w:val="0"/>
              <w:marRight w:val="0"/>
              <w:marTop w:val="0"/>
              <w:marBottom w:val="0"/>
              <w:divBdr>
                <w:top w:val="none" w:sz="0" w:space="0" w:color="auto"/>
                <w:left w:val="none" w:sz="0" w:space="0" w:color="auto"/>
                <w:bottom w:val="none" w:sz="0" w:space="0" w:color="auto"/>
                <w:right w:val="none" w:sz="0" w:space="0" w:color="auto"/>
              </w:divBdr>
            </w:div>
          </w:divsChild>
        </w:div>
        <w:div w:id="1847861626">
          <w:marLeft w:val="0"/>
          <w:marRight w:val="0"/>
          <w:marTop w:val="0"/>
          <w:marBottom w:val="150"/>
          <w:divBdr>
            <w:top w:val="none" w:sz="0" w:space="0" w:color="auto"/>
            <w:left w:val="none" w:sz="0" w:space="0" w:color="auto"/>
            <w:bottom w:val="none" w:sz="0" w:space="0" w:color="auto"/>
            <w:right w:val="none" w:sz="0" w:space="0" w:color="auto"/>
          </w:divBdr>
          <w:divsChild>
            <w:div w:id="2042778416">
              <w:marLeft w:val="0"/>
              <w:marRight w:val="0"/>
              <w:marTop w:val="0"/>
              <w:marBottom w:val="0"/>
              <w:divBdr>
                <w:top w:val="none" w:sz="0" w:space="0" w:color="auto"/>
                <w:left w:val="none" w:sz="0" w:space="0" w:color="auto"/>
                <w:bottom w:val="none" w:sz="0" w:space="0" w:color="auto"/>
                <w:right w:val="none" w:sz="0" w:space="0" w:color="auto"/>
              </w:divBdr>
            </w:div>
          </w:divsChild>
        </w:div>
        <w:div w:id="1438329362">
          <w:marLeft w:val="0"/>
          <w:marRight w:val="0"/>
          <w:marTop w:val="0"/>
          <w:marBottom w:val="150"/>
          <w:divBdr>
            <w:top w:val="none" w:sz="0" w:space="0" w:color="auto"/>
            <w:left w:val="none" w:sz="0" w:space="0" w:color="auto"/>
            <w:bottom w:val="none" w:sz="0" w:space="0" w:color="auto"/>
            <w:right w:val="none" w:sz="0" w:space="0" w:color="auto"/>
          </w:divBdr>
          <w:divsChild>
            <w:div w:id="16490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10637228">
      <w:bodyDiv w:val="1"/>
      <w:marLeft w:val="0"/>
      <w:marRight w:val="0"/>
      <w:marTop w:val="0"/>
      <w:marBottom w:val="0"/>
      <w:divBdr>
        <w:top w:val="none" w:sz="0" w:space="0" w:color="auto"/>
        <w:left w:val="none" w:sz="0" w:space="0" w:color="auto"/>
        <w:bottom w:val="none" w:sz="0" w:space="0" w:color="auto"/>
        <w:right w:val="none" w:sz="0" w:space="0" w:color="auto"/>
      </w:divBdr>
    </w:div>
    <w:div w:id="116996828">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24156910">
      <w:bodyDiv w:val="1"/>
      <w:marLeft w:val="0"/>
      <w:marRight w:val="0"/>
      <w:marTop w:val="0"/>
      <w:marBottom w:val="0"/>
      <w:divBdr>
        <w:top w:val="none" w:sz="0" w:space="0" w:color="auto"/>
        <w:left w:val="none" w:sz="0" w:space="0" w:color="auto"/>
        <w:bottom w:val="none" w:sz="0" w:space="0" w:color="auto"/>
        <w:right w:val="none" w:sz="0" w:space="0" w:color="auto"/>
      </w:divBdr>
    </w:div>
    <w:div w:id="132915660">
      <w:bodyDiv w:val="1"/>
      <w:marLeft w:val="0"/>
      <w:marRight w:val="0"/>
      <w:marTop w:val="0"/>
      <w:marBottom w:val="0"/>
      <w:divBdr>
        <w:top w:val="none" w:sz="0" w:space="0" w:color="auto"/>
        <w:left w:val="none" w:sz="0" w:space="0" w:color="auto"/>
        <w:bottom w:val="none" w:sz="0" w:space="0" w:color="auto"/>
        <w:right w:val="none" w:sz="0" w:space="0" w:color="auto"/>
      </w:divBdr>
    </w:div>
    <w:div w:id="145124949">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1023523">
      <w:bodyDiv w:val="1"/>
      <w:marLeft w:val="0"/>
      <w:marRight w:val="0"/>
      <w:marTop w:val="0"/>
      <w:marBottom w:val="0"/>
      <w:divBdr>
        <w:top w:val="none" w:sz="0" w:space="0" w:color="auto"/>
        <w:left w:val="none" w:sz="0" w:space="0" w:color="auto"/>
        <w:bottom w:val="none" w:sz="0" w:space="0" w:color="auto"/>
        <w:right w:val="none" w:sz="0" w:space="0" w:color="auto"/>
      </w:divBdr>
    </w:div>
    <w:div w:id="153187401">
      <w:bodyDiv w:val="1"/>
      <w:marLeft w:val="0"/>
      <w:marRight w:val="0"/>
      <w:marTop w:val="0"/>
      <w:marBottom w:val="0"/>
      <w:divBdr>
        <w:top w:val="none" w:sz="0" w:space="0" w:color="auto"/>
        <w:left w:val="none" w:sz="0" w:space="0" w:color="auto"/>
        <w:bottom w:val="none" w:sz="0" w:space="0" w:color="auto"/>
        <w:right w:val="none" w:sz="0" w:space="0" w:color="auto"/>
      </w:divBdr>
    </w:div>
    <w:div w:id="154885018">
      <w:bodyDiv w:val="1"/>
      <w:marLeft w:val="0"/>
      <w:marRight w:val="0"/>
      <w:marTop w:val="0"/>
      <w:marBottom w:val="0"/>
      <w:divBdr>
        <w:top w:val="none" w:sz="0" w:space="0" w:color="auto"/>
        <w:left w:val="none" w:sz="0" w:space="0" w:color="auto"/>
        <w:bottom w:val="none" w:sz="0" w:space="0" w:color="auto"/>
        <w:right w:val="none" w:sz="0" w:space="0" w:color="auto"/>
      </w:divBdr>
      <w:divsChild>
        <w:div w:id="782725396">
          <w:marLeft w:val="0"/>
          <w:marRight w:val="0"/>
          <w:marTop w:val="0"/>
          <w:marBottom w:val="0"/>
          <w:divBdr>
            <w:top w:val="none" w:sz="0" w:space="0" w:color="auto"/>
            <w:left w:val="none" w:sz="0" w:space="0" w:color="auto"/>
            <w:bottom w:val="none" w:sz="0" w:space="0" w:color="auto"/>
            <w:right w:val="none" w:sz="0" w:space="0" w:color="auto"/>
          </w:divBdr>
        </w:div>
        <w:div w:id="423113231">
          <w:marLeft w:val="0"/>
          <w:marRight w:val="0"/>
          <w:marTop w:val="120"/>
          <w:marBottom w:val="0"/>
          <w:divBdr>
            <w:top w:val="none" w:sz="0" w:space="0" w:color="auto"/>
            <w:left w:val="none" w:sz="0" w:space="0" w:color="auto"/>
            <w:bottom w:val="none" w:sz="0" w:space="0" w:color="auto"/>
            <w:right w:val="none" w:sz="0" w:space="0" w:color="auto"/>
          </w:divBdr>
          <w:divsChild>
            <w:div w:id="11866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6381372">
      <w:bodyDiv w:val="1"/>
      <w:marLeft w:val="0"/>
      <w:marRight w:val="0"/>
      <w:marTop w:val="0"/>
      <w:marBottom w:val="0"/>
      <w:divBdr>
        <w:top w:val="none" w:sz="0" w:space="0" w:color="auto"/>
        <w:left w:val="none" w:sz="0" w:space="0" w:color="auto"/>
        <w:bottom w:val="none" w:sz="0" w:space="0" w:color="auto"/>
        <w:right w:val="none" w:sz="0" w:space="0" w:color="auto"/>
      </w:divBdr>
      <w:divsChild>
        <w:div w:id="2094543974">
          <w:marLeft w:val="0"/>
          <w:marRight w:val="0"/>
          <w:marTop w:val="0"/>
          <w:marBottom w:val="0"/>
          <w:divBdr>
            <w:top w:val="none" w:sz="0" w:space="0" w:color="auto"/>
            <w:left w:val="none" w:sz="0" w:space="0" w:color="auto"/>
            <w:bottom w:val="none" w:sz="0" w:space="0" w:color="auto"/>
            <w:right w:val="none" w:sz="0" w:space="0" w:color="auto"/>
          </w:divBdr>
        </w:div>
        <w:div w:id="1592355070">
          <w:marLeft w:val="0"/>
          <w:marRight w:val="0"/>
          <w:marTop w:val="120"/>
          <w:marBottom w:val="0"/>
          <w:divBdr>
            <w:top w:val="none" w:sz="0" w:space="0" w:color="auto"/>
            <w:left w:val="none" w:sz="0" w:space="0" w:color="auto"/>
            <w:bottom w:val="none" w:sz="0" w:space="0" w:color="auto"/>
            <w:right w:val="none" w:sz="0" w:space="0" w:color="auto"/>
          </w:divBdr>
          <w:divsChild>
            <w:div w:id="8385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62667286">
      <w:bodyDiv w:val="1"/>
      <w:marLeft w:val="0"/>
      <w:marRight w:val="0"/>
      <w:marTop w:val="0"/>
      <w:marBottom w:val="0"/>
      <w:divBdr>
        <w:top w:val="none" w:sz="0" w:space="0" w:color="auto"/>
        <w:left w:val="none" w:sz="0" w:space="0" w:color="auto"/>
        <w:bottom w:val="none" w:sz="0" w:space="0" w:color="auto"/>
        <w:right w:val="none" w:sz="0" w:space="0" w:color="auto"/>
      </w:divBdr>
    </w:div>
    <w:div w:id="166755023">
      <w:bodyDiv w:val="1"/>
      <w:marLeft w:val="0"/>
      <w:marRight w:val="0"/>
      <w:marTop w:val="0"/>
      <w:marBottom w:val="0"/>
      <w:divBdr>
        <w:top w:val="none" w:sz="0" w:space="0" w:color="auto"/>
        <w:left w:val="none" w:sz="0" w:space="0" w:color="auto"/>
        <w:bottom w:val="none" w:sz="0" w:space="0" w:color="auto"/>
        <w:right w:val="none" w:sz="0" w:space="0" w:color="auto"/>
      </w:divBdr>
      <w:divsChild>
        <w:div w:id="1411191999">
          <w:marLeft w:val="0"/>
          <w:marRight w:val="0"/>
          <w:marTop w:val="0"/>
          <w:marBottom w:val="0"/>
          <w:divBdr>
            <w:top w:val="none" w:sz="0" w:space="0" w:color="auto"/>
            <w:left w:val="none" w:sz="0" w:space="0" w:color="auto"/>
            <w:bottom w:val="none" w:sz="0" w:space="0" w:color="auto"/>
            <w:right w:val="none" w:sz="0" w:space="0" w:color="auto"/>
          </w:divBdr>
        </w:div>
        <w:div w:id="1998680195">
          <w:marLeft w:val="0"/>
          <w:marRight w:val="0"/>
          <w:marTop w:val="120"/>
          <w:marBottom w:val="0"/>
          <w:divBdr>
            <w:top w:val="none" w:sz="0" w:space="0" w:color="auto"/>
            <w:left w:val="none" w:sz="0" w:space="0" w:color="auto"/>
            <w:bottom w:val="none" w:sz="0" w:space="0" w:color="auto"/>
            <w:right w:val="none" w:sz="0" w:space="0" w:color="auto"/>
          </w:divBdr>
          <w:divsChild>
            <w:div w:id="19394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508">
      <w:bodyDiv w:val="1"/>
      <w:marLeft w:val="0"/>
      <w:marRight w:val="0"/>
      <w:marTop w:val="0"/>
      <w:marBottom w:val="0"/>
      <w:divBdr>
        <w:top w:val="none" w:sz="0" w:space="0" w:color="auto"/>
        <w:left w:val="none" w:sz="0" w:space="0" w:color="auto"/>
        <w:bottom w:val="none" w:sz="0" w:space="0" w:color="auto"/>
        <w:right w:val="none" w:sz="0" w:space="0" w:color="auto"/>
      </w:divBdr>
    </w:div>
    <w:div w:id="181821314">
      <w:bodyDiv w:val="1"/>
      <w:marLeft w:val="0"/>
      <w:marRight w:val="0"/>
      <w:marTop w:val="0"/>
      <w:marBottom w:val="0"/>
      <w:divBdr>
        <w:top w:val="none" w:sz="0" w:space="0" w:color="auto"/>
        <w:left w:val="none" w:sz="0" w:space="0" w:color="auto"/>
        <w:bottom w:val="none" w:sz="0" w:space="0" w:color="auto"/>
        <w:right w:val="none" w:sz="0" w:space="0" w:color="auto"/>
      </w:divBdr>
    </w:div>
    <w:div w:id="184560482">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19080213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210658129">
      <w:bodyDiv w:val="1"/>
      <w:marLeft w:val="0"/>
      <w:marRight w:val="0"/>
      <w:marTop w:val="0"/>
      <w:marBottom w:val="0"/>
      <w:divBdr>
        <w:top w:val="none" w:sz="0" w:space="0" w:color="auto"/>
        <w:left w:val="none" w:sz="0" w:space="0" w:color="auto"/>
        <w:bottom w:val="none" w:sz="0" w:space="0" w:color="auto"/>
        <w:right w:val="none" w:sz="0" w:space="0" w:color="auto"/>
      </w:divBdr>
    </w:div>
    <w:div w:id="214898680">
      <w:bodyDiv w:val="1"/>
      <w:marLeft w:val="0"/>
      <w:marRight w:val="0"/>
      <w:marTop w:val="0"/>
      <w:marBottom w:val="0"/>
      <w:divBdr>
        <w:top w:val="none" w:sz="0" w:space="0" w:color="auto"/>
        <w:left w:val="none" w:sz="0" w:space="0" w:color="auto"/>
        <w:bottom w:val="none" w:sz="0" w:space="0" w:color="auto"/>
        <w:right w:val="none" w:sz="0" w:space="0" w:color="auto"/>
      </w:divBdr>
      <w:divsChild>
        <w:div w:id="807893871">
          <w:marLeft w:val="0"/>
          <w:marRight w:val="0"/>
          <w:marTop w:val="0"/>
          <w:marBottom w:val="225"/>
          <w:divBdr>
            <w:top w:val="none" w:sz="0" w:space="0" w:color="auto"/>
            <w:left w:val="none" w:sz="0" w:space="0" w:color="auto"/>
            <w:bottom w:val="none" w:sz="0" w:space="0" w:color="auto"/>
            <w:right w:val="none" w:sz="0" w:space="0" w:color="auto"/>
          </w:divBdr>
        </w:div>
        <w:div w:id="250938452">
          <w:marLeft w:val="0"/>
          <w:marRight w:val="0"/>
          <w:marTop w:val="0"/>
          <w:marBottom w:val="225"/>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29318154">
      <w:bodyDiv w:val="1"/>
      <w:marLeft w:val="0"/>
      <w:marRight w:val="0"/>
      <w:marTop w:val="0"/>
      <w:marBottom w:val="0"/>
      <w:divBdr>
        <w:top w:val="none" w:sz="0" w:space="0" w:color="auto"/>
        <w:left w:val="none" w:sz="0" w:space="0" w:color="auto"/>
        <w:bottom w:val="none" w:sz="0" w:space="0" w:color="auto"/>
        <w:right w:val="none" w:sz="0" w:space="0" w:color="auto"/>
      </w:divBdr>
      <w:divsChild>
        <w:div w:id="652759435">
          <w:marLeft w:val="0"/>
          <w:marRight w:val="0"/>
          <w:marTop w:val="120"/>
          <w:marBottom w:val="0"/>
          <w:divBdr>
            <w:top w:val="none" w:sz="0" w:space="0" w:color="auto"/>
            <w:left w:val="none" w:sz="0" w:space="0" w:color="auto"/>
            <w:bottom w:val="none" w:sz="0" w:space="0" w:color="auto"/>
            <w:right w:val="none" w:sz="0" w:space="0" w:color="auto"/>
          </w:divBdr>
          <w:divsChild>
            <w:div w:id="175996064">
              <w:marLeft w:val="0"/>
              <w:marRight w:val="0"/>
              <w:marTop w:val="0"/>
              <w:marBottom w:val="0"/>
              <w:divBdr>
                <w:top w:val="none" w:sz="0" w:space="0" w:color="auto"/>
                <w:left w:val="none" w:sz="0" w:space="0" w:color="auto"/>
                <w:bottom w:val="none" w:sz="0" w:space="0" w:color="auto"/>
                <w:right w:val="none" w:sz="0" w:space="0" w:color="auto"/>
              </w:divBdr>
            </w:div>
          </w:divsChild>
        </w:div>
        <w:div w:id="629089920">
          <w:marLeft w:val="0"/>
          <w:marRight w:val="0"/>
          <w:marTop w:val="120"/>
          <w:marBottom w:val="0"/>
          <w:divBdr>
            <w:top w:val="none" w:sz="0" w:space="0" w:color="auto"/>
            <w:left w:val="none" w:sz="0" w:space="0" w:color="auto"/>
            <w:bottom w:val="none" w:sz="0" w:space="0" w:color="auto"/>
            <w:right w:val="none" w:sz="0" w:space="0" w:color="auto"/>
          </w:divBdr>
          <w:divsChild>
            <w:div w:id="16003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53638605">
      <w:bodyDiv w:val="1"/>
      <w:marLeft w:val="0"/>
      <w:marRight w:val="0"/>
      <w:marTop w:val="0"/>
      <w:marBottom w:val="0"/>
      <w:divBdr>
        <w:top w:val="none" w:sz="0" w:space="0" w:color="auto"/>
        <w:left w:val="none" w:sz="0" w:space="0" w:color="auto"/>
        <w:bottom w:val="none" w:sz="0" w:space="0" w:color="auto"/>
        <w:right w:val="none" w:sz="0" w:space="0" w:color="auto"/>
      </w:divBdr>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
    <w:div w:id="279605885">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3560397">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2007480">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35041090">
      <w:bodyDiv w:val="1"/>
      <w:marLeft w:val="0"/>
      <w:marRight w:val="0"/>
      <w:marTop w:val="0"/>
      <w:marBottom w:val="0"/>
      <w:divBdr>
        <w:top w:val="none" w:sz="0" w:space="0" w:color="auto"/>
        <w:left w:val="none" w:sz="0" w:space="0" w:color="auto"/>
        <w:bottom w:val="none" w:sz="0" w:space="0" w:color="auto"/>
        <w:right w:val="none" w:sz="0" w:space="0" w:color="auto"/>
      </w:divBdr>
    </w:div>
    <w:div w:id="337195049">
      <w:bodyDiv w:val="1"/>
      <w:marLeft w:val="0"/>
      <w:marRight w:val="0"/>
      <w:marTop w:val="0"/>
      <w:marBottom w:val="0"/>
      <w:divBdr>
        <w:top w:val="none" w:sz="0" w:space="0" w:color="auto"/>
        <w:left w:val="none" w:sz="0" w:space="0" w:color="auto"/>
        <w:bottom w:val="none" w:sz="0" w:space="0" w:color="auto"/>
        <w:right w:val="none" w:sz="0" w:space="0" w:color="auto"/>
      </w:divBdr>
      <w:divsChild>
        <w:div w:id="1748384148">
          <w:marLeft w:val="0"/>
          <w:marRight w:val="0"/>
          <w:marTop w:val="0"/>
          <w:marBottom w:val="0"/>
          <w:divBdr>
            <w:top w:val="none" w:sz="0" w:space="0" w:color="auto"/>
            <w:left w:val="none" w:sz="0" w:space="0" w:color="auto"/>
            <w:bottom w:val="none" w:sz="0" w:space="0" w:color="auto"/>
            <w:right w:val="none" w:sz="0" w:space="0" w:color="auto"/>
          </w:divBdr>
        </w:div>
        <w:div w:id="94253837">
          <w:marLeft w:val="0"/>
          <w:marRight w:val="0"/>
          <w:marTop w:val="120"/>
          <w:marBottom w:val="0"/>
          <w:divBdr>
            <w:top w:val="none" w:sz="0" w:space="0" w:color="auto"/>
            <w:left w:val="none" w:sz="0" w:space="0" w:color="auto"/>
            <w:bottom w:val="none" w:sz="0" w:space="0" w:color="auto"/>
            <w:right w:val="none" w:sz="0" w:space="0" w:color="auto"/>
          </w:divBdr>
          <w:divsChild>
            <w:div w:id="1869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5501">
      <w:bodyDiv w:val="1"/>
      <w:marLeft w:val="0"/>
      <w:marRight w:val="0"/>
      <w:marTop w:val="0"/>
      <w:marBottom w:val="0"/>
      <w:divBdr>
        <w:top w:val="none" w:sz="0" w:space="0" w:color="auto"/>
        <w:left w:val="none" w:sz="0" w:space="0" w:color="auto"/>
        <w:bottom w:val="none" w:sz="0" w:space="0" w:color="auto"/>
        <w:right w:val="none" w:sz="0" w:space="0" w:color="auto"/>
      </w:divBdr>
    </w:div>
    <w:div w:id="351762962">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4423105">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369453515">
      <w:bodyDiv w:val="1"/>
      <w:marLeft w:val="0"/>
      <w:marRight w:val="0"/>
      <w:marTop w:val="0"/>
      <w:marBottom w:val="0"/>
      <w:divBdr>
        <w:top w:val="none" w:sz="0" w:space="0" w:color="auto"/>
        <w:left w:val="none" w:sz="0" w:space="0" w:color="auto"/>
        <w:bottom w:val="none" w:sz="0" w:space="0" w:color="auto"/>
        <w:right w:val="none" w:sz="0" w:space="0" w:color="auto"/>
      </w:divBdr>
    </w:div>
    <w:div w:id="370542429">
      <w:bodyDiv w:val="1"/>
      <w:marLeft w:val="0"/>
      <w:marRight w:val="0"/>
      <w:marTop w:val="0"/>
      <w:marBottom w:val="0"/>
      <w:divBdr>
        <w:top w:val="none" w:sz="0" w:space="0" w:color="auto"/>
        <w:left w:val="none" w:sz="0" w:space="0" w:color="auto"/>
        <w:bottom w:val="none" w:sz="0" w:space="0" w:color="auto"/>
        <w:right w:val="none" w:sz="0" w:space="0" w:color="auto"/>
      </w:divBdr>
    </w:div>
    <w:div w:id="371155769">
      <w:bodyDiv w:val="1"/>
      <w:marLeft w:val="0"/>
      <w:marRight w:val="0"/>
      <w:marTop w:val="0"/>
      <w:marBottom w:val="0"/>
      <w:divBdr>
        <w:top w:val="none" w:sz="0" w:space="0" w:color="auto"/>
        <w:left w:val="none" w:sz="0" w:space="0" w:color="auto"/>
        <w:bottom w:val="none" w:sz="0" w:space="0" w:color="auto"/>
        <w:right w:val="none" w:sz="0" w:space="0" w:color="auto"/>
      </w:divBdr>
    </w:div>
    <w:div w:id="384451568">
      <w:bodyDiv w:val="1"/>
      <w:marLeft w:val="0"/>
      <w:marRight w:val="0"/>
      <w:marTop w:val="0"/>
      <w:marBottom w:val="0"/>
      <w:divBdr>
        <w:top w:val="none" w:sz="0" w:space="0" w:color="auto"/>
        <w:left w:val="none" w:sz="0" w:space="0" w:color="auto"/>
        <w:bottom w:val="none" w:sz="0" w:space="0" w:color="auto"/>
        <w:right w:val="none" w:sz="0" w:space="0" w:color="auto"/>
      </w:divBdr>
      <w:divsChild>
        <w:div w:id="198981398">
          <w:marLeft w:val="0"/>
          <w:marRight w:val="0"/>
          <w:marTop w:val="0"/>
          <w:marBottom w:val="0"/>
          <w:divBdr>
            <w:top w:val="none" w:sz="0" w:space="0" w:color="auto"/>
            <w:left w:val="none" w:sz="0" w:space="0" w:color="auto"/>
            <w:bottom w:val="none" w:sz="0" w:space="0" w:color="auto"/>
            <w:right w:val="none" w:sz="0" w:space="0" w:color="auto"/>
          </w:divBdr>
        </w:div>
        <w:div w:id="1443766518">
          <w:marLeft w:val="0"/>
          <w:marRight w:val="0"/>
          <w:marTop w:val="0"/>
          <w:marBottom w:val="0"/>
          <w:divBdr>
            <w:top w:val="none" w:sz="0" w:space="0" w:color="auto"/>
            <w:left w:val="none" w:sz="0" w:space="0" w:color="auto"/>
            <w:bottom w:val="none" w:sz="0" w:space="0" w:color="auto"/>
            <w:right w:val="none" w:sz="0" w:space="0" w:color="auto"/>
          </w:divBdr>
        </w:div>
      </w:divsChild>
    </w:div>
    <w:div w:id="386417805">
      <w:bodyDiv w:val="1"/>
      <w:marLeft w:val="0"/>
      <w:marRight w:val="0"/>
      <w:marTop w:val="0"/>
      <w:marBottom w:val="0"/>
      <w:divBdr>
        <w:top w:val="none" w:sz="0" w:space="0" w:color="auto"/>
        <w:left w:val="none" w:sz="0" w:space="0" w:color="auto"/>
        <w:bottom w:val="none" w:sz="0" w:space="0" w:color="auto"/>
        <w:right w:val="none" w:sz="0" w:space="0" w:color="auto"/>
      </w:divBdr>
    </w:div>
    <w:div w:id="392777818">
      <w:bodyDiv w:val="1"/>
      <w:marLeft w:val="0"/>
      <w:marRight w:val="0"/>
      <w:marTop w:val="0"/>
      <w:marBottom w:val="0"/>
      <w:divBdr>
        <w:top w:val="none" w:sz="0" w:space="0" w:color="auto"/>
        <w:left w:val="none" w:sz="0" w:space="0" w:color="auto"/>
        <w:bottom w:val="none" w:sz="0" w:space="0" w:color="auto"/>
        <w:right w:val="none" w:sz="0" w:space="0" w:color="auto"/>
      </w:divBdr>
      <w:divsChild>
        <w:div w:id="118764365">
          <w:marLeft w:val="0"/>
          <w:marRight w:val="0"/>
          <w:marTop w:val="0"/>
          <w:marBottom w:val="0"/>
          <w:divBdr>
            <w:top w:val="none" w:sz="0" w:space="0" w:color="auto"/>
            <w:left w:val="none" w:sz="0" w:space="0" w:color="auto"/>
            <w:bottom w:val="none" w:sz="0" w:space="0" w:color="auto"/>
            <w:right w:val="none" w:sz="0" w:space="0" w:color="auto"/>
          </w:divBdr>
          <w:divsChild>
            <w:div w:id="1259099886">
              <w:marLeft w:val="0"/>
              <w:marRight w:val="0"/>
              <w:marTop w:val="0"/>
              <w:marBottom w:val="0"/>
              <w:divBdr>
                <w:top w:val="none" w:sz="0" w:space="0" w:color="auto"/>
                <w:left w:val="none" w:sz="0" w:space="0" w:color="auto"/>
                <w:bottom w:val="none" w:sz="0" w:space="0" w:color="auto"/>
                <w:right w:val="none" w:sz="0" w:space="0" w:color="auto"/>
              </w:divBdr>
              <w:divsChild>
                <w:div w:id="1685789149">
                  <w:marLeft w:val="0"/>
                  <w:marRight w:val="0"/>
                  <w:marTop w:val="0"/>
                  <w:marBottom w:val="0"/>
                  <w:divBdr>
                    <w:top w:val="none" w:sz="0" w:space="0" w:color="auto"/>
                    <w:left w:val="none" w:sz="0" w:space="0" w:color="auto"/>
                    <w:bottom w:val="none" w:sz="0" w:space="0" w:color="auto"/>
                    <w:right w:val="none" w:sz="0" w:space="0" w:color="auto"/>
                  </w:divBdr>
                  <w:divsChild>
                    <w:div w:id="1224489775">
                      <w:marLeft w:val="0"/>
                      <w:marRight w:val="0"/>
                      <w:marTop w:val="0"/>
                      <w:marBottom w:val="0"/>
                      <w:divBdr>
                        <w:top w:val="none" w:sz="0" w:space="0" w:color="auto"/>
                        <w:left w:val="none" w:sz="0" w:space="0" w:color="auto"/>
                        <w:bottom w:val="none" w:sz="0" w:space="0" w:color="auto"/>
                        <w:right w:val="none" w:sz="0" w:space="0" w:color="auto"/>
                      </w:divBdr>
                      <w:divsChild>
                        <w:div w:id="1670399690">
                          <w:marLeft w:val="0"/>
                          <w:marRight w:val="0"/>
                          <w:marTop w:val="0"/>
                          <w:marBottom w:val="0"/>
                          <w:divBdr>
                            <w:top w:val="none" w:sz="0" w:space="0" w:color="auto"/>
                            <w:left w:val="none" w:sz="0" w:space="0" w:color="auto"/>
                            <w:bottom w:val="none" w:sz="0" w:space="0" w:color="auto"/>
                            <w:right w:val="none" w:sz="0" w:space="0" w:color="auto"/>
                          </w:divBdr>
                          <w:divsChild>
                            <w:div w:id="219635845">
                              <w:marLeft w:val="0"/>
                              <w:marRight w:val="0"/>
                              <w:marTop w:val="0"/>
                              <w:marBottom w:val="0"/>
                              <w:divBdr>
                                <w:top w:val="none" w:sz="0" w:space="0" w:color="auto"/>
                                <w:left w:val="none" w:sz="0" w:space="0" w:color="auto"/>
                                <w:bottom w:val="none" w:sz="0" w:space="0" w:color="auto"/>
                                <w:right w:val="none" w:sz="0" w:space="0" w:color="auto"/>
                              </w:divBdr>
                              <w:divsChild>
                                <w:div w:id="504445349">
                                  <w:marLeft w:val="0"/>
                                  <w:marRight w:val="0"/>
                                  <w:marTop w:val="0"/>
                                  <w:marBottom w:val="0"/>
                                  <w:divBdr>
                                    <w:top w:val="none" w:sz="0" w:space="0" w:color="auto"/>
                                    <w:left w:val="none" w:sz="0" w:space="0" w:color="auto"/>
                                    <w:bottom w:val="none" w:sz="0" w:space="0" w:color="auto"/>
                                    <w:right w:val="none" w:sz="0" w:space="0" w:color="auto"/>
                                  </w:divBdr>
                                  <w:divsChild>
                                    <w:div w:id="796413381">
                                      <w:marLeft w:val="0"/>
                                      <w:marRight w:val="0"/>
                                      <w:marTop w:val="0"/>
                                      <w:marBottom w:val="0"/>
                                      <w:divBdr>
                                        <w:top w:val="none" w:sz="0" w:space="0" w:color="auto"/>
                                        <w:left w:val="none" w:sz="0" w:space="0" w:color="auto"/>
                                        <w:bottom w:val="none" w:sz="0" w:space="0" w:color="auto"/>
                                        <w:right w:val="none" w:sz="0" w:space="0" w:color="auto"/>
                                      </w:divBdr>
                                      <w:divsChild>
                                        <w:div w:id="1090082743">
                                          <w:marLeft w:val="0"/>
                                          <w:marRight w:val="0"/>
                                          <w:marTop w:val="0"/>
                                          <w:marBottom w:val="0"/>
                                          <w:divBdr>
                                            <w:top w:val="none" w:sz="0" w:space="0" w:color="auto"/>
                                            <w:left w:val="none" w:sz="0" w:space="0" w:color="auto"/>
                                            <w:bottom w:val="none" w:sz="0" w:space="0" w:color="auto"/>
                                            <w:right w:val="none" w:sz="0" w:space="0" w:color="auto"/>
                                          </w:divBdr>
                                          <w:divsChild>
                                            <w:div w:id="1098526428">
                                              <w:marLeft w:val="0"/>
                                              <w:marRight w:val="0"/>
                                              <w:marTop w:val="0"/>
                                              <w:marBottom w:val="0"/>
                                              <w:divBdr>
                                                <w:top w:val="none" w:sz="0" w:space="0" w:color="auto"/>
                                                <w:left w:val="none" w:sz="0" w:space="0" w:color="auto"/>
                                                <w:bottom w:val="none" w:sz="0" w:space="0" w:color="auto"/>
                                                <w:right w:val="none" w:sz="0" w:space="0" w:color="auto"/>
                                              </w:divBdr>
                                              <w:divsChild>
                                                <w:div w:id="4379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98226">
                      <w:marLeft w:val="0"/>
                      <w:marRight w:val="0"/>
                      <w:marTop w:val="0"/>
                      <w:marBottom w:val="0"/>
                      <w:divBdr>
                        <w:top w:val="single" w:sz="2" w:space="9" w:color="auto"/>
                        <w:left w:val="single" w:sz="2" w:space="9" w:color="auto"/>
                        <w:bottom w:val="single" w:sz="2" w:space="9" w:color="auto"/>
                        <w:right w:val="single" w:sz="2" w:space="9" w:color="auto"/>
                      </w:divBdr>
                      <w:divsChild>
                        <w:div w:id="1642541460">
                          <w:marLeft w:val="0"/>
                          <w:marRight w:val="0"/>
                          <w:marTop w:val="0"/>
                          <w:marBottom w:val="0"/>
                          <w:divBdr>
                            <w:top w:val="none" w:sz="0" w:space="0" w:color="auto"/>
                            <w:left w:val="none" w:sz="0" w:space="0" w:color="auto"/>
                            <w:bottom w:val="none" w:sz="0" w:space="0" w:color="auto"/>
                            <w:right w:val="none" w:sz="0" w:space="0" w:color="auto"/>
                          </w:divBdr>
                          <w:divsChild>
                            <w:div w:id="1198089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82523740">
          <w:marLeft w:val="0"/>
          <w:marRight w:val="0"/>
          <w:marTop w:val="0"/>
          <w:marBottom w:val="0"/>
          <w:divBdr>
            <w:top w:val="none" w:sz="0" w:space="0" w:color="auto"/>
            <w:left w:val="none" w:sz="0" w:space="0" w:color="auto"/>
            <w:bottom w:val="none" w:sz="0" w:space="0" w:color="auto"/>
            <w:right w:val="none" w:sz="0" w:space="0" w:color="auto"/>
          </w:divBdr>
          <w:divsChild>
            <w:div w:id="1935505062">
              <w:marLeft w:val="0"/>
              <w:marRight w:val="0"/>
              <w:marTop w:val="0"/>
              <w:marBottom w:val="0"/>
              <w:divBdr>
                <w:top w:val="none" w:sz="0" w:space="0" w:color="auto"/>
                <w:left w:val="none" w:sz="0" w:space="0" w:color="auto"/>
                <w:bottom w:val="none" w:sz="0" w:space="0" w:color="auto"/>
                <w:right w:val="none" w:sz="0" w:space="0" w:color="auto"/>
              </w:divBdr>
              <w:divsChild>
                <w:div w:id="9154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41727570">
      <w:bodyDiv w:val="1"/>
      <w:marLeft w:val="0"/>
      <w:marRight w:val="0"/>
      <w:marTop w:val="0"/>
      <w:marBottom w:val="0"/>
      <w:divBdr>
        <w:top w:val="none" w:sz="0" w:space="0" w:color="auto"/>
        <w:left w:val="none" w:sz="0" w:space="0" w:color="auto"/>
        <w:bottom w:val="none" w:sz="0" w:space="0" w:color="auto"/>
        <w:right w:val="none" w:sz="0" w:space="0" w:color="auto"/>
      </w:divBdr>
    </w:div>
    <w:div w:id="445778644">
      <w:bodyDiv w:val="1"/>
      <w:marLeft w:val="0"/>
      <w:marRight w:val="0"/>
      <w:marTop w:val="0"/>
      <w:marBottom w:val="0"/>
      <w:divBdr>
        <w:top w:val="none" w:sz="0" w:space="0" w:color="auto"/>
        <w:left w:val="none" w:sz="0" w:space="0" w:color="auto"/>
        <w:bottom w:val="none" w:sz="0" w:space="0" w:color="auto"/>
        <w:right w:val="none" w:sz="0" w:space="0" w:color="auto"/>
      </w:divBdr>
    </w:div>
    <w:div w:id="451168692">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053070">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80855">
      <w:bodyDiv w:val="1"/>
      <w:marLeft w:val="0"/>
      <w:marRight w:val="0"/>
      <w:marTop w:val="0"/>
      <w:marBottom w:val="0"/>
      <w:divBdr>
        <w:top w:val="none" w:sz="0" w:space="0" w:color="auto"/>
        <w:left w:val="none" w:sz="0" w:space="0" w:color="auto"/>
        <w:bottom w:val="none" w:sz="0" w:space="0" w:color="auto"/>
        <w:right w:val="none" w:sz="0" w:space="0" w:color="auto"/>
      </w:divBdr>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84320059">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sChild>
        <w:div w:id="321127090">
          <w:marLeft w:val="0"/>
          <w:marRight w:val="0"/>
          <w:marTop w:val="0"/>
          <w:marBottom w:val="0"/>
          <w:divBdr>
            <w:top w:val="none" w:sz="0" w:space="0" w:color="auto"/>
            <w:left w:val="none" w:sz="0" w:space="0" w:color="auto"/>
            <w:bottom w:val="none" w:sz="0" w:space="0" w:color="auto"/>
            <w:right w:val="none" w:sz="0" w:space="0" w:color="auto"/>
          </w:divBdr>
        </w:div>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498739143">
      <w:bodyDiv w:val="1"/>
      <w:marLeft w:val="0"/>
      <w:marRight w:val="0"/>
      <w:marTop w:val="0"/>
      <w:marBottom w:val="0"/>
      <w:divBdr>
        <w:top w:val="none" w:sz="0" w:space="0" w:color="auto"/>
        <w:left w:val="none" w:sz="0" w:space="0" w:color="auto"/>
        <w:bottom w:val="none" w:sz="0" w:space="0" w:color="auto"/>
        <w:right w:val="none" w:sz="0" w:space="0" w:color="auto"/>
      </w:divBdr>
      <w:divsChild>
        <w:div w:id="929777415">
          <w:marLeft w:val="0"/>
          <w:marRight w:val="0"/>
          <w:marTop w:val="0"/>
          <w:marBottom w:val="0"/>
          <w:divBdr>
            <w:top w:val="none" w:sz="0" w:space="0" w:color="auto"/>
            <w:left w:val="none" w:sz="0" w:space="0" w:color="auto"/>
            <w:bottom w:val="none" w:sz="0" w:space="0" w:color="auto"/>
            <w:right w:val="none" w:sz="0" w:space="0" w:color="auto"/>
          </w:divBdr>
          <w:divsChild>
            <w:div w:id="2085253590">
              <w:marLeft w:val="0"/>
              <w:marRight w:val="0"/>
              <w:marTop w:val="0"/>
              <w:marBottom w:val="300"/>
              <w:divBdr>
                <w:top w:val="none" w:sz="0" w:space="0" w:color="auto"/>
                <w:left w:val="none" w:sz="0" w:space="0" w:color="auto"/>
                <w:bottom w:val="none" w:sz="0" w:space="0" w:color="auto"/>
                <w:right w:val="none" w:sz="0" w:space="0" w:color="auto"/>
              </w:divBdr>
            </w:div>
          </w:divsChild>
        </w:div>
        <w:div w:id="1546454758">
          <w:marLeft w:val="0"/>
          <w:marRight w:val="0"/>
          <w:marTop w:val="0"/>
          <w:marBottom w:val="300"/>
          <w:divBdr>
            <w:top w:val="none" w:sz="0" w:space="0" w:color="auto"/>
            <w:left w:val="none" w:sz="0" w:space="0" w:color="auto"/>
            <w:bottom w:val="none" w:sz="0" w:space="0" w:color="auto"/>
            <w:right w:val="none" w:sz="0" w:space="0" w:color="auto"/>
          </w:divBdr>
          <w:divsChild>
            <w:div w:id="731849196">
              <w:marLeft w:val="0"/>
              <w:marRight w:val="0"/>
              <w:marTop w:val="0"/>
              <w:marBottom w:val="150"/>
              <w:divBdr>
                <w:top w:val="none" w:sz="0" w:space="0" w:color="auto"/>
                <w:left w:val="none" w:sz="0" w:space="0" w:color="auto"/>
                <w:bottom w:val="none" w:sz="0" w:space="0" w:color="auto"/>
                <w:right w:val="none" w:sz="0" w:space="0" w:color="auto"/>
              </w:divBdr>
              <w:divsChild>
                <w:div w:id="1738433998">
                  <w:marLeft w:val="0"/>
                  <w:marRight w:val="0"/>
                  <w:marTop w:val="0"/>
                  <w:marBottom w:val="0"/>
                  <w:divBdr>
                    <w:top w:val="none" w:sz="0" w:space="0" w:color="auto"/>
                    <w:left w:val="none" w:sz="0" w:space="0" w:color="auto"/>
                    <w:bottom w:val="none" w:sz="0" w:space="0" w:color="auto"/>
                    <w:right w:val="none" w:sz="0" w:space="0" w:color="auto"/>
                  </w:divBdr>
                </w:div>
              </w:divsChild>
            </w:div>
            <w:div w:id="336810947">
              <w:marLeft w:val="0"/>
              <w:marRight w:val="0"/>
              <w:marTop w:val="0"/>
              <w:marBottom w:val="150"/>
              <w:divBdr>
                <w:top w:val="none" w:sz="0" w:space="0" w:color="auto"/>
                <w:left w:val="none" w:sz="0" w:space="0" w:color="auto"/>
                <w:bottom w:val="none" w:sz="0" w:space="0" w:color="auto"/>
                <w:right w:val="none" w:sz="0" w:space="0" w:color="auto"/>
              </w:divBdr>
              <w:divsChild>
                <w:div w:id="1716080319">
                  <w:marLeft w:val="0"/>
                  <w:marRight w:val="0"/>
                  <w:marTop w:val="0"/>
                  <w:marBottom w:val="0"/>
                  <w:divBdr>
                    <w:top w:val="none" w:sz="0" w:space="0" w:color="auto"/>
                    <w:left w:val="none" w:sz="0" w:space="0" w:color="auto"/>
                    <w:bottom w:val="none" w:sz="0" w:space="0" w:color="auto"/>
                    <w:right w:val="none" w:sz="0" w:space="0" w:color="auto"/>
                  </w:divBdr>
                </w:div>
              </w:divsChild>
            </w:div>
            <w:div w:id="205532182">
              <w:marLeft w:val="0"/>
              <w:marRight w:val="0"/>
              <w:marTop w:val="0"/>
              <w:marBottom w:val="150"/>
              <w:divBdr>
                <w:top w:val="none" w:sz="0" w:space="0" w:color="auto"/>
                <w:left w:val="none" w:sz="0" w:space="0" w:color="auto"/>
                <w:bottom w:val="none" w:sz="0" w:space="0" w:color="auto"/>
                <w:right w:val="none" w:sz="0" w:space="0" w:color="auto"/>
              </w:divBdr>
              <w:divsChild>
                <w:div w:id="1299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481">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9490807">
      <w:bodyDiv w:val="1"/>
      <w:marLeft w:val="0"/>
      <w:marRight w:val="0"/>
      <w:marTop w:val="0"/>
      <w:marBottom w:val="0"/>
      <w:divBdr>
        <w:top w:val="none" w:sz="0" w:space="0" w:color="auto"/>
        <w:left w:val="none" w:sz="0" w:space="0" w:color="auto"/>
        <w:bottom w:val="none" w:sz="0" w:space="0" w:color="auto"/>
        <w:right w:val="none" w:sz="0" w:space="0" w:color="auto"/>
      </w:divBdr>
    </w:div>
    <w:div w:id="515533689">
      <w:bodyDiv w:val="1"/>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sChild>
            <w:div w:id="151219351">
              <w:marLeft w:val="0"/>
              <w:marRight w:val="0"/>
              <w:marTop w:val="0"/>
              <w:marBottom w:val="0"/>
              <w:divBdr>
                <w:top w:val="none" w:sz="0" w:space="0" w:color="auto"/>
                <w:left w:val="none" w:sz="0" w:space="0" w:color="auto"/>
                <w:bottom w:val="none" w:sz="0" w:space="0" w:color="auto"/>
                <w:right w:val="none" w:sz="0" w:space="0" w:color="auto"/>
              </w:divBdr>
              <w:divsChild>
                <w:div w:id="1260215242">
                  <w:marLeft w:val="0"/>
                  <w:marRight w:val="0"/>
                  <w:marTop w:val="0"/>
                  <w:marBottom w:val="0"/>
                  <w:divBdr>
                    <w:top w:val="none" w:sz="0" w:space="0" w:color="auto"/>
                    <w:left w:val="none" w:sz="0" w:space="0" w:color="auto"/>
                    <w:bottom w:val="none" w:sz="0" w:space="0" w:color="auto"/>
                    <w:right w:val="none" w:sz="0" w:space="0" w:color="auto"/>
                  </w:divBdr>
                  <w:divsChild>
                    <w:div w:id="1466466195">
                      <w:marLeft w:val="0"/>
                      <w:marRight w:val="0"/>
                      <w:marTop w:val="0"/>
                      <w:marBottom w:val="0"/>
                      <w:divBdr>
                        <w:top w:val="none" w:sz="0" w:space="0" w:color="auto"/>
                        <w:left w:val="none" w:sz="0" w:space="0" w:color="auto"/>
                        <w:bottom w:val="none" w:sz="0" w:space="0" w:color="auto"/>
                        <w:right w:val="none" w:sz="0" w:space="0" w:color="auto"/>
                      </w:divBdr>
                      <w:divsChild>
                        <w:div w:id="1126654128">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sChild>
                                <w:div w:id="1534924388">
                                  <w:marLeft w:val="0"/>
                                  <w:marRight w:val="0"/>
                                  <w:marTop w:val="0"/>
                                  <w:marBottom w:val="0"/>
                                  <w:divBdr>
                                    <w:top w:val="none" w:sz="0" w:space="0" w:color="auto"/>
                                    <w:left w:val="none" w:sz="0" w:space="0" w:color="auto"/>
                                    <w:bottom w:val="none" w:sz="0" w:space="0" w:color="auto"/>
                                    <w:right w:val="none" w:sz="0" w:space="0" w:color="auto"/>
                                  </w:divBdr>
                                  <w:divsChild>
                                    <w:div w:id="1609311457">
                                      <w:marLeft w:val="0"/>
                                      <w:marRight w:val="0"/>
                                      <w:marTop w:val="0"/>
                                      <w:marBottom w:val="0"/>
                                      <w:divBdr>
                                        <w:top w:val="none" w:sz="0" w:space="0" w:color="auto"/>
                                        <w:left w:val="none" w:sz="0" w:space="0" w:color="auto"/>
                                        <w:bottom w:val="none" w:sz="0" w:space="0" w:color="auto"/>
                                        <w:right w:val="none" w:sz="0" w:space="0" w:color="auto"/>
                                      </w:divBdr>
                                      <w:divsChild>
                                        <w:div w:id="194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02330">
          <w:marLeft w:val="0"/>
          <w:marRight w:val="0"/>
          <w:marTop w:val="0"/>
          <w:marBottom w:val="0"/>
          <w:divBdr>
            <w:top w:val="none" w:sz="0" w:space="0" w:color="auto"/>
            <w:left w:val="none" w:sz="0" w:space="0" w:color="auto"/>
            <w:bottom w:val="none" w:sz="0" w:space="0" w:color="auto"/>
            <w:right w:val="none" w:sz="0" w:space="0" w:color="auto"/>
          </w:divBdr>
          <w:divsChild>
            <w:div w:id="1086805017">
              <w:marLeft w:val="0"/>
              <w:marRight w:val="0"/>
              <w:marTop w:val="0"/>
              <w:marBottom w:val="0"/>
              <w:divBdr>
                <w:top w:val="none" w:sz="0" w:space="0" w:color="auto"/>
                <w:left w:val="none" w:sz="0" w:space="0" w:color="auto"/>
                <w:bottom w:val="none" w:sz="0" w:space="0" w:color="auto"/>
                <w:right w:val="none" w:sz="0" w:space="0" w:color="auto"/>
              </w:divBdr>
              <w:divsChild>
                <w:div w:id="555049102">
                  <w:marLeft w:val="0"/>
                  <w:marRight w:val="0"/>
                  <w:marTop w:val="0"/>
                  <w:marBottom w:val="0"/>
                  <w:divBdr>
                    <w:top w:val="none" w:sz="0" w:space="0" w:color="auto"/>
                    <w:left w:val="none" w:sz="0" w:space="0" w:color="auto"/>
                    <w:bottom w:val="none" w:sz="0" w:space="0" w:color="auto"/>
                    <w:right w:val="none" w:sz="0" w:space="0" w:color="auto"/>
                  </w:divBdr>
                  <w:divsChild>
                    <w:div w:id="1500346814">
                      <w:marLeft w:val="0"/>
                      <w:marRight w:val="0"/>
                      <w:marTop w:val="0"/>
                      <w:marBottom w:val="0"/>
                      <w:divBdr>
                        <w:top w:val="none" w:sz="0" w:space="0" w:color="auto"/>
                        <w:left w:val="none" w:sz="0" w:space="0" w:color="auto"/>
                        <w:bottom w:val="none" w:sz="0" w:space="0" w:color="auto"/>
                        <w:right w:val="none" w:sz="0" w:space="0" w:color="auto"/>
                      </w:divBdr>
                      <w:divsChild>
                        <w:div w:id="677318072">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sChild>
                                <w:div w:id="1492256313">
                                  <w:marLeft w:val="0"/>
                                  <w:marRight w:val="0"/>
                                  <w:marTop w:val="0"/>
                                  <w:marBottom w:val="0"/>
                                  <w:divBdr>
                                    <w:top w:val="none" w:sz="0" w:space="0" w:color="auto"/>
                                    <w:left w:val="none" w:sz="0" w:space="0" w:color="auto"/>
                                    <w:bottom w:val="none" w:sz="0" w:space="0" w:color="auto"/>
                                    <w:right w:val="none" w:sz="0" w:space="0" w:color="auto"/>
                                  </w:divBdr>
                                </w:div>
                                <w:div w:id="747993258">
                                  <w:marLeft w:val="0"/>
                                  <w:marRight w:val="0"/>
                                  <w:marTop w:val="0"/>
                                  <w:marBottom w:val="0"/>
                                  <w:divBdr>
                                    <w:top w:val="none" w:sz="0" w:space="0" w:color="auto"/>
                                    <w:left w:val="none" w:sz="0" w:space="0" w:color="auto"/>
                                    <w:bottom w:val="none" w:sz="0" w:space="0" w:color="auto"/>
                                    <w:right w:val="none" w:sz="0" w:space="0" w:color="auto"/>
                                  </w:divBdr>
                                  <w:divsChild>
                                    <w:div w:id="1174808129">
                                      <w:marLeft w:val="0"/>
                                      <w:marRight w:val="0"/>
                                      <w:marTop w:val="0"/>
                                      <w:marBottom w:val="0"/>
                                      <w:divBdr>
                                        <w:top w:val="none" w:sz="0" w:space="0" w:color="auto"/>
                                        <w:left w:val="none" w:sz="0" w:space="0" w:color="auto"/>
                                        <w:bottom w:val="none" w:sz="0" w:space="0" w:color="auto"/>
                                        <w:right w:val="none" w:sz="0" w:space="0" w:color="auto"/>
                                      </w:divBdr>
                                      <w:divsChild>
                                        <w:div w:id="1020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796024">
      <w:bodyDiv w:val="1"/>
      <w:marLeft w:val="0"/>
      <w:marRight w:val="0"/>
      <w:marTop w:val="0"/>
      <w:marBottom w:val="0"/>
      <w:divBdr>
        <w:top w:val="none" w:sz="0" w:space="0" w:color="auto"/>
        <w:left w:val="none" w:sz="0" w:space="0" w:color="auto"/>
        <w:bottom w:val="none" w:sz="0" w:space="0" w:color="auto"/>
        <w:right w:val="none" w:sz="0" w:space="0" w:color="auto"/>
      </w:divBdr>
    </w:div>
    <w:div w:id="527302963">
      <w:bodyDiv w:val="1"/>
      <w:marLeft w:val="0"/>
      <w:marRight w:val="0"/>
      <w:marTop w:val="0"/>
      <w:marBottom w:val="0"/>
      <w:divBdr>
        <w:top w:val="none" w:sz="0" w:space="0" w:color="auto"/>
        <w:left w:val="none" w:sz="0" w:space="0" w:color="auto"/>
        <w:bottom w:val="none" w:sz="0" w:space="0" w:color="auto"/>
        <w:right w:val="none" w:sz="0" w:space="0" w:color="auto"/>
      </w:divBdr>
    </w:div>
    <w:div w:id="527446557">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55968606">
      <w:bodyDiv w:val="1"/>
      <w:marLeft w:val="0"/>
      <w:marRight w:val="0"/>
      <w:marTop w:val="0"/>
      <w:marBottom w:val="0"/>
      <w:divBdr>
        <w:top w:val="none" w:sz="0" w:space="0" w:color="auto"/>
        <w:left w:val="none" w:sz="0" w:space="0" w:color="auto"/>
        <w:bottom w:val="none" w:sz="0" w:space="0" w:color="auto"/>
        <w:right w:val="none" w:sz="0" w:space="0" w:color="auto"/>
      </w:divBdr>
    </w:div>
    <w:div w:id="560941839">
      <w:bodyDiv w:val="1"/>
      <w:marLeft w:val="0"/>
      <w:marRight w:val="0"/>
      <w:marTop w:val="0"/>
      <w:marBottom w:val="0"/>
      <w:divBdr>
        <w:top w:val="none" w:sz="0" w:space="0" w:color="auto"/>
        <w:left w:val="none" w:sz="0" w:space="0" w:color="auto"/>
        <w:bottom w:val="none" w:sz="0" w:space="0" w:color="auto"/>
        <w:right w:val="none" w:sz="0" w:space="0" w:color="auto"/>
      </w:divBdr>
    </w:div>
    <w:div w:id="561405100">
      <w:bodyDiv w:val="1"/>
      <w:marLeft w:val="0"/>
      <w:marRight w:val="0"/>
      <w:marTop w:val="0"/>
      <w:marBottom w:val="0"/>
      <w:divBdr>
        <w:top w:val="none" w:sz="0" w:space="0" w:color="auto"/>
        <w:left w:val="none" w:sz="0" w:space="0" w:color="auto"/>
        <w:bottom w:val="none" w:sz="0" w:space="0" w:color="auto"/>
        <w:right w:val="none" w:sz="0" w:space="0" w:color="auto"/>
      </w:divBdr>
    </w:div>
    <w:div w:id="562563035">
      <w:bodyDiv w:val="1"/>
      <w:marLeft w:val="0"/>
      <w:marRight w:val="0"/>
      <w:marTop w:val="0"/>
      <w:marBottom w:val="0"/>
      <w:divBdr>
        <w:top w:val="none" w:sz="0" w:space="0" w:color="auto"/>
        <w:left w:val="none" w:sz="0" w:space="0" w:color="auto"/>
        <w:bottom w:val="none" w:sz="0" w:space="0" w:color="auto"/>
        <w:right w:val="none" w:sz="0" w:space="0" w:color="auto"/>
      </w:divBdr>
    </w:div>
    <w:div w:id="563640393">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3901611">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580334605">
      <w:bodyDiv w:val="1"/>
      <w:marLeft w:val="0"/>
      <w:marRight w:val="0"/>
      <w:marTop w:val="0"/>
      <w:marBottom w:val="0"/>
      <w:divBdr>
        <w:top w:val="none" w:sz="0" w:space="0" w:color="auto"/>
        <w:left w:val="none" w:sz="0" w:space="0" w:color="auto"/>
        <w:bottom w:val="none" w:sz="0" w:space="0" w:color="auto"/>
        <w:right w:val="none" w:sz="0" w:space="0" w:color="auto"/>
      </w:divBdr>
    </w:div>
    <w:div w:id="603532866">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08975310">
      <w:bodyDiv w:val="1"/>
      <w:marLeft w:val="0"/>
      <w:marRight w:val="0"/>
      <w:marTop w:val="0"/>
      <w:marBottom w:val="0"/>
      <w:divBdr>
        <w:top w:val="none" w:sz="0" w:space="0" w:color="auto"/>
        <w:left w:val="none" w:sz="0" w:space="0" w:color="auto"/>
        <w:bottom w:val="none" w:sz="0" w:space="0" w:color="auto"/>
        <w:right w:val="none" w:sz="0" w:space="0" w:color="auto"/>
      </w:divBdr>
    </w:div>
    <w:div w:id="616761285">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640353616">
      <w:bodyDiv w:val="1"/>
      <w:marLeft w:val="0"/>
      <w:marRight w:val="0"/>
      <w:marTop w:val="0"/>
      <w:marBottom w:val="0"/>
      <w:divBdr>
        <w:top w:val="none" w:sz="0" w:space="0" w:color="auto"/>
        <w:left w:val="none" w:sz="0" w:space="0" w:color="auto"/>
        <w:bottom w:val="none" w:sz="0" w:space="0" w:color="auto"/>
        <w:right w:val="none" w:sz="0" w:space="0" w:color="auto"/>
      </w:divBdr>
    </w:div>
    <w:div w:id="671102672">
      <w:bodyDiv w:val="1"/>
      <w:marLeft w:val="0"/>
      <w:marRight w:val="0"/>
      <w:marTop w:val="0"/>
      <w:marBottom w:val="0"/>
      <w:divBdr>
        <w:top w:val="none" w:sz="0" w:space="0" w:color="auto"/>
        <w:left w:val="none" w:sz="0" w:space="0" w:color="auto"/>
        <w:bottom w:val="none" w:sz="0" w:space="0" w:color="auto"/>
        <w:right w:val="none" w:sz="0" w:space="0" w:color="auto"/>
      </w:divBdr>
    </w:div>
    <w:div w:id="682173339">
      <w:bodyDiv w:val="1"/>
      <w:marLeft w:val="0"/>
      <w:marRight w:val="0"/>
      <w:marTop w:val="0"/>
      <w:marBottom w:val="0"/>
      <w:divBdr>
        <w:top w:val="none" w:sz="0" w:space="0" w:color="auto"/>
        <w:left w:val="none" w:sz="0" w:space="0" w:color="auto"/>
        <w:bottom w:val="none" w:sz="0" w:space="0" w:color="auto"/>
        <w:right w:val="none" w:sz="0" w:space="0" w:color="auto"/>
      </w:divBdr>
    </w:div>
    <w:div w:id="682786235">
      <w:bodyDiv w:val="1"/>
      <w:marLeft w:val="0"/>
      <w:marRight w:val="0"/>
      <w:marTop w:val="0"/>
      <w:marBottom w:val="0"/>
      <w:divBdr>
        <w:top w:val="none" w:sz="0" w:space="0" w:color="auto"/>
        <w:left w:val="none" w:sz="0" w:space="0" w:color="auto"/>
        <w:bottom w:val="none" w:sz="0" w:space="0" w:color="auto"/>
        <w:right w:val="none" w:sz="0" w:space="0" w:color="auto"/>
      </w:divBdr>
    </w:div>
    <w:div w:id="691225003">
      <w:bodyDiv w:val="1"/>
      <w:marLeft w:val="0"/>
      <w:marRight w:val="0"/>
      <w:marTop w:val="0"/>
      <w:marBottom w:val="0"/>
      <w:divBdr>
        <w:top w:val="none" w:sz="0" w:space="0" w:color="auto"/>
        <w:left w:val="none" w:sz="0" w:space="0" w:color="auto"/>
        <w:bottom w:val="none" w:sz="0" w:space="0" w:color="auto"/>
        <w:right w:val="none" w:sz="0" w:space="0" w:color="auto"/>
      </w:divBdr>
    </w:div>
    <w:div w:id="695885597">
      <w:bodyDiv w:val="1"/>
      <w:marLeft w:val="0"/>
      <w:marRight w:val="0"/>
      <w:marTop w:val="0"/>
      <w:marBottom w:val="0"/>
      <w:divBdr>
        <w:top w:val="none" w:sz="0" w:space="0" w:color="auto"/>
        <w:left w:val="none" w:sz="0" w:space="0" w:color="auto"/>
        <w:bottom w:val="none" w:sz="0" w:space="0" w:color="auto"/>
        <w:right w:val="none" w:sz="0" w:space="0" w:color="auto"/>
      </w:divBdr>
    </w:div>
    <w:div w:id="697849621">
      <w:bodyDiv w:val="1"/>
      <w:marLeft w:val="0"/>
      <w:marRight w:val="0"/>
      <w:marTop w:val="0"/>
      <w:marBottom w:val="0"/>
      <w:divBdr>
        <w:top w:val="none" w:sz="0" w:space="0" w:color="auto"/>
        <w:left w:val="none" w:sz="0" w:space="0" w:color="auto"/>
        <w:bottom w:val="none" w:sz="0" w:space="0" w:color="auto"/>
        <w:right w:val="none" w:sz="0" w:space="0" w:color="auto"/>
      </w:divBdr>
    </w:div>
    <w:div w:id="705719571">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25570171">
      <w:bodyDiv w:val="1"/>
      <w:marLeft w:val="0"/>
      <w:marRight w:val="0"/>
      <w:marTop w:val="0"/>
      <w:marBottom w:val="0"/>
      <w:divBdr>
        <w:top w:val="none" w:sz="0" w:space="0" w:color="auto"/>
        <w:left w:val="none" w:sz="0" w:space="0" w:color="auto"/>
        <w:bottom w:val="none" w:sz="0" w:space="0" w:color="auto"/>
        <w:right w:val="none" w:sz="0" w:space="0" w:color="auto"/>
      </w:divBdr>
    </w:div>
    <w:div w:id="728505428">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2795036">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88553845">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670">
      <w:bodyDiv w:val="1"/>
      <w:marLeft w:val="0"/>
      <w:marRight w:val="0"/>
      <w:marTop w:val="0"/>
      <w:marBottom w:val="0"/>
      <w:divBdr>
        <w:top w:val="none" w:sz="0" w:space="0" w:color="auto"/>
        <w:left w:val="none" w:sz="0" w:space="0" w:color="auto"/>
        <w:bottom w:val="none" w:sz="0" w:space="0" w:color="auto"/>
        <w:right w:val="none" w:sz="0" w:space="0" w:color="auto"/>
      </w:divBdr>
    </w:div>
    <w:div w:id="817649608">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6002024">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41165223">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53227268">
      <w:bodyDiv w:val="1"/>
      <w:marLeft w:val="0"/>
      <w:marRight w:val="0"/>
      <w:marTop w:val="0"/>
      <w:marBottom w:val="0"/>
      <w:divBdr>
        <w:top w:val="none" w:sz="0" w:space="0" w:color="auto"/>
        <w:left w:val="none" w:sz="0" w:space="0" w:color="auto"/>
        <w:bottom w:val="none" w:sz="0" w:space="0" w:color="auto"/>
        <w:right w:val="none" w:sz="0" w:space="0" w:color="auto"/>
      </w:divBdr>
      <w:divsChild>
        <w:div w:id="1142577889">
          <w:marLeft w:val="0"/>
          <w:marRight w:val="0"/>
          <w:marTop w:val="0"/>
          <w:marBottom w:val="0"/>
          <w:divBdr>
            <w:top w:val="none" w:sz="0" w:space="0" w:color="auto"/>
            <w:left w:val="none" w:sz="0" w:space="0" w:color="auto"/>
            <w:bottom w:val="none" w:sz="0" w:space="0" w:color="auto"/>
            <w:right w:val="none" w:sz="0" w:space="0" w:color="auto"/>
          </w:divBdr>
        </w:div>
        <w:div w:id="166988762">
          <w:marLeft w:val="0"/>
          <w:marRight w:val="0"/>
          <w:marTop w:val="120"/>
          <w:marBottom w:val="0"/>
          <w:divBdr>
            <w:top w:val="none" w:sz="0" w:space="0" w:color="auto"/>
            <w:left w:val="none" w:sz="0" w:space="0" w:color="auto"/>
            <w:bottom w:val="none" w:sz="0" w:space="0" w:color="auto"/>
            <w:right w:val="none" w:sz="0" w:space="0" w:color="auto"/>
          </w:divBdr>
          <w:divsChild>
            <w:div w:id="3639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0080">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1830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0554875">
      <w:bodyDiv w:val="1"/>
      <w:marLeft w:val="0"/>
      <w:marRight w:val="0"/>
      <w:marTop w:val="0"/>
      <w:marBottom w:val="0"/>
      <w:divBdr>
        <w:top w:val="none" w:sz="0" w:space="0" w:color="auto"/>
        <w:left w:val="none" w:sz="0" w:space="0" w:color="auto"/>
        <w:bottom w:val="none" w:sz="0" w:space="0" w:color="auto"/>
        <w:right w:val="none" w:sz="0" w:space="0" w:color="auto"/>
      </w:divBdr>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894780059">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6912791">
      <w:bodyDiv w:val="1"/>
      <w:marLeft w:val="0"/>
      <w:marRight w:val="0"/>
      <w:marTop w:val="0"/>
      <w:marBottom w:val="0"/>
      <w:divBdr>
        <w:top w:val="none" w:sz="0" w:space="0" w:color="auto"/>
        <w:left w:val="none" w:sz="0" w:space="0" w:color="auto"/>
        <w:bottom w:val="none" w:sz="0" w:space="0" w:color="auto"/>
        <w:right w:val="none" w:sz="0" w:space="0" w:color="auto"/>
      </w:divBdr>
    </w:div>
    <w:div w:id="909120715">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29898087">
      <w:bodyDiv w:val="1"/>
      <w:marLeft w:val="0"/>
      <w:marRight w:val="0"/>
      <w:marTop w:val="0"/>
      <w:marBottom w:val="0"/>
      <w:divBdr>
        <w:top w:val="none" w:sz="0" w:space="0" w:color="auto"/>
        <w:left w:val="none" w:sz="0" w:space="0" w:color="auto"/>
        <w:bottom w:val="none" w:sz="0" w:space="0" w:color="auto"/>
        <w:right w:val="none" w:sz="0" w:space="0" w:color="auto"/>
      </w:divBdr>
    </w:div>
    <w:div w:id="933322627">
      <w:bodyDiv w:val="1"/>
      <w:marLeft w:val="0"/>
      <w:marRight w:val="0"/>
      <w:marTop w:val="0"/>
      <w:marBottom w:val="0"/>
      <w:divBdr>
        <w:top w:val="none" w:sz="0" w:space="0" w:color="auto"/>
        <w:left w:val="none" w:sz="0" w:space="0" w:color="auto"/>
        <w:bottom w:val="none" w:sz="0" w:space="0" w:color="auto"/>
        <w:right w:val="none" w:sz="0" w:space="0" w:color="auto"/>
      </w:divBdr>
    </w:div>
    <w:div w:id="950629148">
      <w:bodyDiv w:val="1"/>
      <w:marLeft w:val="0"/>
      <w:marRight w:val="0"/>
      <w:marTop w:val="0"/>
      <w:marBottom w:val="0"/>
      <w:divBdr>
        <w:top w:val="none" w:sz="0" w:space="0" w:color="auto"/>
        <w:left w:val="none" w:sz="0" w:space="0" w:color="auto"/>
        <w:bottom w:val="none" w:sz="0" w:space="0" w:color="auto"/>
        <w:right w:val="none" w:sz="0" w:space="0" w:color="auto"/>
      </w:divBdr>
      <w:divsChild>
        <w:div w:id="488061272">
          <w:marLeft w:val="0"/>
          <w:marRight w:val="0"/>
          <w:marTop w:val="0"/>
          <w:marBottom w:val="0"/>
          <w:divBdr>
            <w:top w:val="none" w:sz="0" w:space="0" w:color="auto"/>
            <w:left w:val="none" w:sz="0" w:space="0" w:color="auto"/>
            <w:bottom w:val="none" w:sz="0" w:space="0" w:color="auto"/>
            <w:right w:val="none" w:sz="0" w:space="0" w:color="auto"/>
          </w:divBdr>
          <w:divsChild>
            <w:div w:id="191111044">
              <w:marLeft w:val="0"/>
              <w:marRight w:val="0"/>
              <w:marTop w:val="0"/>
              <w:marBottom w:val="0"/>
              <w:divBdr>
                <w:top w:val="none" w:sz="0" w:space="0" w:color="auto"/>
                <w:left w:val="none" w:sz="0" w:space="0" w:color="auto"/>
                <w:bottom w:val="none" w:sz="0" w:space="0" w:color="auto"/>
                <w:right w:val="none" w:sz="0" w:space="0" w:color="auto"/>
              </w:divBdr>
              <w:divsChild>
                <w:div w:id="450518827">
                  <w:marLeft w:val="0"/>
                  <w:marRight w:val="0"/>
                  <w:marTop w:val="0"/>
                  <w:marBottom w:val="0"/>
                  <w:divBdr>
                    <w:top w:val="none" w:sz="0" w:space="0" w:color="auto"/>
                    <w:left w:val="none" w:sz="0" w:space="0" w:color="auto"/>
                    <w:bottom w:val="none" w:sz="0" w:space="0" w:color="auto"/>
                    <w:right w:val="none" w:sz="0" w:space="0" w:color="auto"/>
                  </w:divBdr>
                  <w:divsChild>
                    <w:div w:id="1550529438">
                      <w:marLeft w:val="0"/>
                      <w:marRight w:val="0"/>
                      <w:marTop w:val="0"/>
                      <w:marBottom w:val="0"/>
                      <w:divBdr>
                        <w:top w:val="none" w:sz="0" w:space="0" w:color="auto"/>
                        <w:left w:val="none" w:sz="0" w:space="0" w:color="auto"/>
                        <w:bottom w:val="none" w:sz="0" w:space="0" w:color="auto"/>
                        <w:right w:val="none" w:sz="0" w:space="0" w:color="auto"/>
                      </w:divBdr>
                      <w:divsChild>
                        <w:div w:id="827285933">
                          <w:marLeft w:val="0"/>
                          <w:marRight w:val="0"/>
                          <w:marTop w:val="0"/>
                          <w:marBottom w:val="0"/>
                          <w:divBdr>
                            <w:top w:val="none" w:sz="0" w:space="0" w:color="auto"/>
                            <w:left w:val="none" w:sz="0" w:space="0" w:color="auto"/>
                            <w:bottom w:val="none" w:sz="0" w:space="0" w:color="auto"/>
                            <w:right w:val="none" w:sz="0" w:space="0" w:color="auto"/>
                          </w:divBdr>
                          <w:divsChild>
                            <w:div w:id="1142189645">
                              <w:marLeft w:val="0"/>
                              <w:marRight w:val="0"/>
                              <w:marTop w:val="0"/>
                              <w:marBottom w:val="0"/>
                              <w:divBdr>
                                <w:top w:val="none" w:sz="0" w:space="0" w:color="auto"/>
                                <w:left w:val="none" w:sz="0" w:space="0" w:color="auto"/>
                                <w:bottom w:val="none" w:sz="0" w:space="0" w:color="auto"/>
                                <w:right w:val="none" w:sz="0" w:space="0" w:color="auto"/>
                              </w:divBdr>
                              <w:divsChild>
                                <w:div w:id="332534190">
                                  <w:marLeft w:val="0"/>
                                  <w:marRight w:val="0"/>
                                  <w:marTop w:val="0"/>
                                  <w:marBottom w:val="0"/>
                                  <w:divBdr>
                                    <w:top w:val="none" w:sz="0" w:space="0" w:color="auto"/>
                                    <w:left w:val="none" w:sz="0" w:space="0" w:color="auto"/>
                                    <w:bottom w:val="none" w:sz="0" w:space="0" w:color="auto"/>
                                    <w:right w:val="none" w:sz="0" w:space="0" w:color="auto"/>
                                  </w:divBdr>
                                  <w:divsChild>
                                    <w:div w:id="1224833023">
                                      <w:marLeft w:val="0"/>
                                      <w:marRight w:val="0"/>
                                      <w:marTop w:val="0"/>
                                      <w:marBottom w:val="0"/>
                                      <w:divBdr>
                                        <w:top w:val="none" w:sz="0" w:space="0" w:color="auto"/>
                                        <w:left w:val="none" w:sz="0" w:space="0" w:color="auto"/>
                                        <w:bottom w:val="none" w:sz="0" w:space="0" w:color="auto"/>
                                        <w:right w:val="none" w:sz="0" w:space="0" w:color="auto"/>
                                      </w:divBdr>
                                      <w:divsChild>
                                        <w:div w:id="175266184">
                                          <w:marLeft w:val="0"/>
                                          <w:marRight w:val="0"/>
                                          <w:marTop w:val="0"/>
                                          <w:marBottom w:val="0"/>
                                          <w:divBdr>
                                            <w:top w:val="none" w:sz="0" w:space="0" w:color="auto"/>
                                            <w:left w:val="none" w:sz="0" w:space="0" w:color="auto"/>
                                            <w:bottom w:val="none" w:sz="0" w:space="0" w:color="auto"/>
                                            <w:right w:val="none" w:sz="0" w:space="0" w:color="auto"/>
                                          </w:divBdr>
                                          <w:divsChild>
                                            <w:div w:id="1983072648">
                                              <w:marLeft w:val="0"/>
                                              <w:marRight w:val="0"/>
                                              <w:marTop w:val="0"/>
                                              <w:marBottom w:val="0"/>
                                              <w:divBdr>
                                                <w:top w:val="none" w:sz="0" w:space="0" w:color="auto"/>
                                                <w:left w:val="none" w:sz="0" w:space="0" w:color="auto"/>
                                                <w:bottom w:val="none" w:sz="0" w:space="0" w:color="auto"/>
                                                <w:right w:val="none" w:sz="0" w:space="0" w:color="auto"/>
                                              </w:divBdr>
                                              <w:divsChild>
                                                <w:div w:id="19522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14483">
                      <w:marLeft w:val="0"/>
                      <w:marRight w:val="0"/>
                      <w:marTop w:val="0"/>
                      <w:marBottom w:val="0"/>
                      <w:divBdr>
                        <w:top w:val="single" w:sz="2" w:space="9" w:color="auto"/>
                        <w:left w:val="single" w:sz="2" w:space="9" w:color="auto"/>
                        <w:bottom w:val="single" w:sz="2" w:space="9" w:color="auto"/>
                        <w:right w:val="single" w:sz="2" w:space="9" w:color="auto"/>
                      </w:divBdr>
                      <w:divsChild>
                        <w:div w:id="1233275302">
                          <w:marLeft w:val="0"/>
                          <w:marRight w:val="0"/>
                          <w:marTop w:val="0"/>
                          <w:marBottom w:val="0"/>
                          <w:divBdr>
                            <w:top w:val="none" w:sz="0" w:space="0" w:color="auto"/>
                            <w:left w:val="none" w:sz="0" w:space="0" w:color="auto"/>
                            <w:bottom w:val="none" w:sz="0" w:space="0" w:color="auto"/>
                            <w:right w:val="none" w:sz="0" w:space="0" w:color="auto"/>
                          </w:divBdr>
                          <w:divsChild>
                            <w:div w:id="1277636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79713948">
          <w:marLeft w:val="0"/>
          <w:marRight w:val="0"/>
          <w:marTop w:val="0"/>
          <w:marBottom w:val="0"/>
          <w:divBdr>
            <w:top w:val="none" w:sz="0" w:space="0" w:color="auto"/>
            <w:left w:val="none" w:sz="0" w:space="0" w:color="auto"/>
            <w:bottom w:val="none" w:sz="0" w:space="0" w:color="auto"/>
            <w:right w:val="none" w:sz="0" w:space="0" w:color="auto"/>
          </w:divBdr>
          <w:divsChild>
            <w:div w:id="1590845986">
              <w:marLeft w:val="0"/>
              <w:marRight w:val="0"/>
              <w:marTop w:val="0"/>
              <w:marBottom w:val="0"/>
              <w:divBdr>
                <w:top w:val="none" w:sz="0" w:space="0" w:color="auto"/>
                <w:left w:val="none" w:sz="0" w:space="0" w:color="auto"/>
                <w:bottom w:val="none" w:sz="0" w:space="0" w:color="auto"/>
                <w:right w:val="none" w:sz="0" w:space="0" w:color="auto"/>
              </w:divBdr>
              <w:divsChild>
                <w:div w:id="877202232">
                  <w:marLeft w:val="0"/>
                  <w:marRight w:val="0"/>
                  <w:marTop w:val="0"/>
                  <w:marBottom w:val="0"/>
                  <w:divBdr>
                    <w:top w:val="none" w:sz="0" w:space="0" w:color="auto"/>
                    <w:left w:val="none" w:sz="0" w:space="0" w:color="auto"/>
                    <w:bottom w:val="none" w:sz="0" w:space="0" w:color="auto"/>
                    <w:right w:val="none" w:sz="0" w:space="0" w:color="auto"/>
                  </w:divBdr>
                  <w:divsChild>
                    <w:div w:id="2146239353">
                      <w:marLeft w:val="0"/>
                      <w:marRight w:val="0"/>
                      <w:marTop w:val="0"/>
                      <w:marBottom w:val="0"/>
                      <w:divBdr>
                        <w:top w:val="none" w:sz="0" w:space="0" w:color="auto"/>
                        <w:left w:val="none" w:sz="0" w:space="0" w:color="auto"/>
                        <w:bottom w:val="none" w:sz="0" w:space="0" w:color="auto"/>
                        <w:right w:val="none" w:sz="0" w:space="0" w:color="auto"/>
                      </w:divBdr>
                      <w:divsChild>
                        <w:div w:id="835221446">
                          <w:marLeft w:val="0"/>
                          <w:marRight w:val="0"/>
                          <w:marTop w:val="0"/>
                          <w:marBottom w:val="0"/>
                          <w:divBdr>
                            <w:top w:val="none" w:sz="0" w:space="0" w:color="auto"/>
                            <w:left w:val="none" w:sz="0" w:space="0" w:color="auto"/>
                            <w:bottom w:val="none" w:sz="0" w:space="0" w:color="auto"/>
                            <w:right w:val="none" w:sz="0" w:space="0" w:color="auto"/>
                          </w:divBdr>
                          <w:divsChild>
                            <w:div w:id="1641884516">
                              <w:marLeft w:val="0"/>
                              <w:marRight w:val="0"/>
                              <w:marTop w:val="0"/>
                              <w:marBottom w:val="0"/>
                              <w:divBdr>
                                <w:top w:val="none" w:sz="0" w:space="0" w:color="auto"/>
                                <w:left w:val="none" w:sz="0" w:space="0" w:color="auto"/>
                                <w:bottom w:val="none" w:sz="0" w:space="0" w:color="auto"/>
                                <w:right w:val="none" w:sz="0" w:space="0" w:color="auto"/>
                              </w:divBdr>
                              <w:divsChild>
                                <w:div w:id="1133912612">
                                  <w:marLeft w:val="0"/>
                                  <w:marRight w:val="0"/>
                                  <w:marTop w:val="0"/>
                                  <w:marBottom w:val="0"/>
                                  <w:divBdr>
                                    <w:top w:val="none" w:sz="0" w:space="0" w:color="auto"/>
                                    <w:left w:val="none" w:sz="0" w:space="0" w:color="auto"/>
                                    <w:bottom w:val="none" w:sz="0" w:space="0" w:color="auto"/>
                                    <w:right w:val="none" w:sz="0" w:space="0" w:color="auto"/>
                                  </w:divBdr>
                                  <w:divsChild>
                                    <w:div w:id="603222142">
                                      <w:marLeft w:val="0"/>
                                      <w:marRight w:val="0"/>
                                      <w:marTop w:val="0"/>
                                      <w:marBottom w:val="0"/>
                                      <w:divBdr>
                                        <w:top w:val="none" w:sz="0" w:space="0" w:color="auto"/>
                                        <w:left w:val="none" w:sz="0" w:space="0" w:color="auto"/>
                                        <w:bottom w:val="none" w:sz="0" w:space="0" w:color="auto"/>
                                        <w:right w:val="none" w:sz="0" w:space="0" w:color="auto"/>
                                      </w:divBdr>
                                      <w:divsChild>
                                        <w:div w:id="1243298641">
                                          <w:marLeft w:val="0"/>
                                          <w:marRight w:val="0"/>
                                          <w:marTop w:val="0"/>
                                          <w:marBottom w:val="0"/>
                                          <w:divBdr>
                                            <w:top w:val="none" w:sz="0" w:space="0" w:color="auto"/>
                                            <w:left w:val="none" w:sz="0" w:space="0" w:color="auto"/>
                                            <w:bottom w:val="none" w:sz="0" w:space="0" w:color="auto"/>
                                            <w:right w:val="none" w:sz="0" w:space="0" w:color="auto"/>
                                          </w:divBdr>
                                          <w:divsChild>
                                            <w:div w:id="1573928829">
                                              <w:marLeft w:val="0"/>
                                              <w:marRight w:val="0"/>
                                              <w:marTop w:val="0"/>
                                              <w:marBottom w:val="0"/>
                                              <w:divBdr>
                                                <w:top w:val="none" w:sz="0" w:space="0" w:color="auto"/>
                                                <w:left w:val="none" w:sz="0" w:space="0" w:color="auto"/>
                                                <w:bottom w:val="none" w:sz="0" w:space="0" w:color="auto"/>
                                                <w:right w:val="none" w:sz="0" w:space="0" w:color="auto"/>
                                              </w:divBdr>
                                              <w:divsChild>
                                                <w:div w:id="2495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87663">
      <w:bodyDiv w:val="1"/>
      <w:marLeft w:val="0"/>
      <w:marRight w:val="0"/>
      <w:marTop w:val="0"/>
      <w:marBottom w:val="0"/>
      <w:divBdr>
        <w:top w:val="none" w:sz="0" w:space="0" w:color="auto"/>
        <w:left w:val="none" w:sz="0" w:space="0" w:color="auto"/>
        <w:bottom w:val="none" w:sz="0" w:space="0" w:color="auto"/>
        <w:right w:val="none" w:sz="0" w:space="0" w:color="auto"/>
      </w:divBdr>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69940764">
      <w:bodyDiv w:val="1"/>
      <w:marLeft w:val="0"/>
      <w:marRight w:val="0"/>
      <w:marTop w:val="0"/>
      <w:marBottom w:val="0"/>
      <w:divBdr>
        <w:top w:val="none" w:sz="0" w:space="0" w:color="auto"/>
        <w:left w:val="none" w:sz="0" w:space="0" w:color="auto"/>
        <w:bottom w:val="none" w:sz="0" w:space="0" w:color="auto"/>
        <w:right w:val="none" w:sz="0" w:space="0" w:color="auto"/>
      </w:divBdr>
    </w:div>
    <w:div w:id="971986332">
      <w:bodyDiv w:val="1"/>
      <w:marLeft w:val="0"/>
      <w:marRight w:val="0"/>
      <w:marTop w:val="0"/>
      <w:marBottom w:val="0"/>
      <w:divBdr>
        <w:top w:val="none" w:sz="0" w:space="0" w:color="auto"/>
        <w:left w:val="none" w:sz="0" w:space="0" w:color="auto"/>
        <w:bottom w:val="none" w:sz="0" w:space="0" w:color="auto"/>
        <w:right w:val="none" w:sz="0" w:space="0" w:color="auto"/>
      </w:divBdr>
    </w:div>
    <w:div w:id="973608202">
      <w:bodyDiv w:val="1"/>
      <w:marLeft w:val="0"/>
      <w:marRight w:val="0"/>
      <w:marTop w:val="0"/>
      <w:marBottom w:val="0"/>
      <w:divBdr>
        <w:top w:val="none" w:sz="0" w:space="0" w:color="auto"/>
        <w:left w:val="none" w:sz="0" w:space="0" w:color="auto"/>
        <w:bottom w:val="none" w:sz="0" w:space="0" w:color="auto"/>
        <w:right w:val="none" w:sz="0" w:space="0" w:color="auto"/>
      </w:divBdr>
    </w:div>
    <w:div w:id="977763628">
      <w:bodyDiv w:val="1"/>
      <w:marLeft w:val="0"/>
      <w:marRight w:val="0"/>
      <w:marTop w:val="0"/>
      <w:marBottom w:val="0"/>
      <w:divBdr>
        <w:top w:val="none" w:sz="0" w:space="0" w:color="auto"/>
        <w:left w:val="none" w:sz="0" w:space="0" w:color="auto"/>
        <w:bottom w:val="none" w:sz="0" w:space="0" w:color="auto"/>
        <w:right w:val="none" w:sz="0" w:space="0" w:color="auto"/>
      </w:divBdr>
      <w:divsChild>
        <w:div w:id="258103085">
          <w:marLeft w:val="0"/>
          <w:marRight w:val="0"/>
          <w:marTop w:val="0"/>
          <w:marBottom w:val="0"/>
          <w:divBdr>
            <w:top w:val="none" w:sz="0" w:space="0" w:color="auto"/>
            <w:left w:val="none" w:sz="0" w:space="0" w:color="auto"/>
            <w:bottom w:val="none" w:sz="0" w:space="0" w:color="auto"/>
            <w:right w:val="none" w:sz="0" w:space="0" w:color="auto"/>
          </w:divBdr>
          <w:divsChild>
            <w:div w:id="2080319031">
              <w:marLeft w:val="0"/>
              <w:marRight w:val="0"/>
              <w:marTop w:val="0"/>
              <w:marBottom w:val="0"/>
              <w:divBdr>
                <w:top w:val="none" w:sz="0" w:space="0" w:color="auto"/>
                <w:left w:val="none" w:sz="0" w:space="0" w:color="auto"/>
                <w:bottom w:val="none" w:sz="0" w:space="0" w:color="auto"/>
                <w:right w:val="none" w:sz="0" w:space="0" w:color="auto"/>
              </w:divBdr>
              <w:divsChild>
                <w:div w:id="2106918749">
                  <w:marLeft w:val="0"/>
                  <w:marRight w:val="0"/>
                  <w:marTop w:val="0"/>
                  <w:marBottom w:val="0"/>
                  <w:divBdr>
                    <w:top w:val="none" w:sz="0" w:space="0" w:color="auto"/>
                    <w:left w:val="none" w:sz="0" w:space="0" w:color="auto"/>
                    <w:bottom w:val="none" w:sz="0" w:space="0" w:color="auto"/>
                    <w:right w:val="none" w:sz="0" w:space="0" w:color="auto"/>
                  </w:divBdr>
                  <w:divsChild>
                    <w:div w:id="965813594">
                      <w:marLeft w:val="0"/>
                      <w:marRight w:val="0"/>
                      <w:marTop w:val="0"/>
                      <w:marBottom w:val="0"/>
                      <w:divBdr>
                        <w:top w:val="none" w:sz="0" w:space="0" w:color="auto"/>
                        <w:left w:val="none" w:sz="0" w:space="0" w:color="auto"/>
                        <w:bottom w:val="none" w:sz="0" w:space="0" w:color="auto"/>
                        <w:right w:val="none" w:sz="0" w:space="0" w:color="auto"/>
                      </w:divBdr>
                      <w:divsChild>
                        <w:div w:id="1944875714">
                          <w:marLeft w:val="0"/>
                          <w:marRight w:val="0"/>
                          <w:marTop w:val="0"/>
                          <w:marBottom w:val="0"/>
                          <w:divBdr>
                            <w:top w:val="none" w:sz="0" w:space="0" w:color="auto"/>
                            <w:left w:val="none" w:sz="0" w:space="0" w:color="auto"/>
                            <w:bottom w:val="none" w:sz="0" w:space="0" w:color="auto"/>
                            <w:right w:val="none" w:sz="0" w:space="0" w:color="auto"/>
                          </w:divBdr>
                          <w:divsChild>
                            <w:div w:id="1855533366">
                              <w:marLeft w:val="0"/>
                              <w:marRight w:val="0"/>
                              <w:marTop w:val="0"/>
                              <w:marBottom w:val="0"/>
                              <w:divBdr>
                                <w:top w:val="none" w:sz="0" w:space="0" w:color="auto"/>
                                <w:left w:val="none" w:sz="0" w:space="0" w:color="auto"/>
                                <w:bottom w:val="none" w:sz="0" w:space="0" w:color="auto"/>
                                <w:right w:val="none" w:sz="0" w:space="0" w:color="auto"/>
                              </w:divBdr>
                              <w:divsChild>
                                <w:div w:id="1414469880">
                                  <w:marLeft w:val="0"/>
                                  <w:marRight w:val="0"/>
                                  <w:marTop w:val="0"/>
                                  <w:marBottom w:val="0"/>
                                  <w:divBdr>
                                    <w:top w:val="none" w:sz="0" w:space="0" w:color="auto"/>
                                    <w:left w:val="none" w:sz="0" w:space="0" w:color="auto"/>
                                    <w:bottom w:val="none" w:sz="0" w:space="0" w:color="auto"/>
                                    <w:right w:val="none" w:sz="0" w:space="0" w:color="auto"/>
                                  </w:divBdr>
                                  <w:divsChild>
                                    <w:div w:id="1836794930">
                                      <w:marLeft w:val="0"/>
                                      <w:marRight w:val="0"/>
                                      <w:marTop w:val="0"/>
                                      <w:marBottom w:val="0"/>
                                      <w:divBdr>
                                        <w:top w:val="none" w:sz="0" w:space="0" w:color="auto"/>
                                        <w:left w:val="none" w:sz="0" w:space="0" w:color="auto"/>
                                        <w:bottom w:val="none" w:sz="0" w:space="0" w:color="auto"/>
                                        <w:right w:val="none" w:sz="0" w:space="0" w:color="auto"/>
                                      </w:divBdr>
                                      <w:divsChild>
                                        <w:div w:id="1844280098">
                                          <w:marLeft w:val="0"/>
                                          <w:marRight w:val="0"/>
                                          <w:marTop w:val="0"/>
                                          <w:marBottom w:val="0"/>
                                          <w:divBdr>
                                            <w:top w:val="none" w:sz="0" w:space="0" w:color="auto"/>
                                            <w:left w:val="none" w:sz="0" w:space="0" w:color="auto"/>
                                            <w:bottom w:val="none" w:sz="0" w:space="0" w:color="auto"/>
                                            <w:right w:val="none" w:sz="0" w:space="0" w:color="auto"/>
                                          </w:divBdr>
                                          <w:divsChild>
                                            <w:div w:id="1915358101">
                                              <w:marLeft w:val="0"/>
                                              <w:marRight w:val="0"/>
                                              <w:marTop w:val="0"/>
                                              <w:marBottom w:val="0"/>
                                              <w:divBdr>
                                                <w:top w:val="none" w:sz="0" w:space="0" w:color="auto"/>
                                                <w:left w:val="none" w:sz="0" w:space="0" w:color="auto"/>
                                                <w:bottom w:val="none" w:sz="0" w:space="0" w:color="auto"/>
                                                <w:right w:val="none" w:sz="0" w:space="0" w:color="auto"/>
                                              </w:divBdr>
                                              <w:divsChild>
                                                <w:div w:id="17219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82661">
                      <w:marLeft w:val="0"/>
                      <w:marRight w:val="0"/>
                      <w:marTop w:val="0"/>
                      <w:marBottom w:val="0"/>
                      <w:divBdr>
                        <w:top w:val="single" w:sz="2" w:space="9" w:color="auto"/>
                        <w:left w:val="single" w:sz="2" w:space="9" w:color="auto"/>
                        <w:bottom w:val="single" w:sz="2" w:space="9" w:color="auto"/>
                        <w:right w:val="single" w:sz="2" w:space="9" w:color="auto"/>
                      </w:divBdr>
                      <w:divsChild>
                        <w:div w:id="367068022">
                          <w:marLeft w:val="0"/>
                          <w:marRight w:val="0"/>
                          <w:marTop w:val="0"/>
                          <w:marBottom w:val="0"/>
                          <w:divBdr>
                            <w:top w:val="none" w:sz="0" w:space="0" w:color="auto"/>
                            <w:left w:val="none" w:sz="0" w:space="0" w:color="auto"/>
                            <w:bottom w:val="none" w:sz="0" w:space="0" w:color="auto"/>
                            <w:right w:val="none" w:sz="0" w:space="0" w:color="auto"/>
                          </w:divBdr>
                          <w:divsChild>
                            <w:div w:id="2059921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701330">
          <w:marLeft w:val="0"/>
          <w:marRight w:val="0"/>
          <w:marTop w:val="0"/>
          <w:marBottom w:val="0"/>
          <w:divBdr>
            <w:top w:val="none" w:sz="0" w:space="0" w:color="auto"/>
            <w:left w:val="none" w:sz="0" w:space="0" w:color="auto"/>
            <w:bottom w:val="none" w:sz="0" w:space="0" w:color="auto"/>
            <w:right w:val="none" w:sz="0" w:space="0" w:color="auto"/>
          </w:divBdr>
          <w:divsChild>
            <w:div w:id="125201509">
              <w:marLeft w:val="0"/>
              <w:marRight w:val="0"/>
              <w:marTop w:val="0"/>
              <w:marBottom w:val="0"/>
              <w:divBdr>
                <w:top w:val="none" w:sz="0" w:space="0" w:color="auto"/>
                <w:left w:val="none" w:sz="0" w:space="0" w:color="auto"/>
                <w:bottom w:val="none" w:sz="0" w:space="0" w:color="auto"/>
                <w:right w:val="none" w:sz="0" w:space="0" w:color="auto"/>
              </w:divBdr>
              <w:divsChild>
                <w:div w:id="972977921">
                  <w:marLeft w:val="0"/>
                  <w:marRight w:val="0"/>
                  <w:marTop w:val="0"/>
                  <w:marBottom w:val="0"/>
                  <w:divBdr>
                    <w:top w:val="none" w:sz="0" w:space="0" w:color="auto"/>
                    <w:left w:val="none" w:sz="0" w:space="0" w:color="auto"/>
                    <w:bottom w:val="none" w:sz="0" w:space="0" w:color="auto"/>
                    <w:right w:val="none" w:sz="0" w:space="0" w:color="auto"/>
                  </w:divBdr>
                  <w:divsChild>
                    <w:div w:id="164441566">
                      <w:marLeft w:val="0"/>
                      <w:marRight w:val="0"/>
                      <w:marTop w:val="0"/>
                      <w:marBottom w:val="0"/>
                      <w:divBdr>
                        <w:top w:val="none" w:sz="0" w:space="0" w:color="auto"/>
                        <w:left w:val="none" w:sz="0" w:space="0" w:color="auto"/>
                        <w:bottom w:val="none" w:sz="0" w:space="0" w:color="auto"/>
                        <w:right w:val="none" w:sz="0" w:space="0" w:color="auto"/>
                      </w:divBdr>
                      <w:divsChild>
                        <w:div w:id="2002805497">
                          <w:marLeft w:val="0"/>
                          <w:marRight w:val="0"/>
                          <w:marTop w:val="0"/>
                          <w:marBottom w:val="0"/>
                          <w:divBdr>
                            <w:top w:val="none" w:sz="0" w:space="0" w:color="auto"/>
                            <w:left w:val="none" w:sz="0" w:space="0" w:color="auto"/>
                            <w:bottom w:val="none" w:sz="0" w:space="0" w:color="auto"/>
                            <w:right w:val="none" w:sz="0" w:space="0" w:color="auto"/>
                          </w:divBdr>
                          <w:divsChild>
                            <w:div w:id="532812861">
                              <w:marLeft w:val="0"/>
                              <w:marRight w:val="0"/>
                              <w:marTop w:val="0"/>
                              <w:marBottom w:val="0"/>
                              <w:divBdr>
                                <w:top w:val="none" w:sz="0" w:space="0" w:color="auto"/>
                                <w:left w:val="none" w:sz="0" w:space="0" w:color="auto"/>
                                <w:bottom w:val="none" w:sz="0" w:space="0" w:color="auto"/>
                                <w:right w:val="none" w:sz="0" w:space="0" w:color="auto"/>
                              </w:divBdr>
                              <w:divsChild>
                                <w:div w:id="1145581405">
                                  <w:marLeft w:val="0"/>
                                  <w:marRight w:val="0"/>
                                  <w:marTop w:val="0"/>
                                  <w:marBottom w:val="0"/>
                                  <w:divBdr>
                                    <w:top w:val="none" w:sz="0" w:space="0" w:color="auto"/>
                                    <w:left w:val="none" w:sz="0" w:space="0" w:color="auto"/>
                                    <w:bottom w:val="none" w:sz="0" w:space="0" w:color="auto"/>
                                    <w:right w:val="none" w:sz="0" w:space="0" w:color="auto"/>
                                  </w:divBdr>
                                  <w:divsChild>
                                    <w:div w:id="484473556">
                                      <w:marLeft w:val="0"/>
                                      <w:marRight w:val="0"/>
                                      <w:marTop w:val="0"/>
                                      <w:marBottom w:val="0"/>
                                      <w:divBdr>
                                        <w:top w:val="none" w:sz="0" w:space="0" w:color="auto"/>
                                        <w:left w:val="none" w:sz="0" w:space="0" w:color="auto"/>
                                        <w:bottom w:val="none" w:sz="0" w:space="0" w:color="auto"/>
                                        <w:right w:val="none" w:sz="0" w:space="0" w:color="auto"/>
                                      </w:divBdr>
                                      <w:divsChild>
                                        <w:div w:id="49236681">
                                          <w:marLeft w:val="0"/>
                                          <w:marRight w:val="0"/>
                                          <w:marTop w:val="0"/>
                                          <w:marBottom w:val="0"/>
                                          <w:divBdr>
                                            <w:top w:val="none" w:sz="0" w:space="0" w:color="auto"/>
                                            <w:left w:val="none" w:sz="0" w:space="0" w:color="auto"/>
                                            <w:bottom w:val="none" w:sz="0" w:space="0" w:color="auto"/>
                                            <w:right w:val="none" w:sz="0" w:space="0" w:color="auto"/>
                                          </w:divBdr>
                                          <w:divsChild>
                                            <w:div w:id="568229146">
                                              <w:marLeft w:val="0"/>
                                              <w:marRight w:val="0"/>
                                              <w:marTop w:val="0"/>
                                              <w:marBottom w:val="0"/>
                                              <w:divBdr>
                                                <w:top w:val="none" w:sz="0" w:space="0" w:color="auto"/>
                                                <w:left w:val="none" w:sz="0" w:space="0" w:color="auto"/>
                                                <w:bottom w:val="none" w:sz="0" w:space="0" w:color="auto"/>
                                                <w:right w:val="none" w:sz="0" w:space="0" w:color="auto"/>
                                              </w:divBdr>
                                              <w:divsChild>
                                                <w:div w:id="204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4145">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5382210">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00818751">
      <w:bodyDiv w:val="1"/>
      <w:marLeft w:val="0"/>
      <w:marRight w:val="0"/>
      <w:marTop w:val="0"/>
      <w:marBottom w:val="0"/>
      <w:divBdr>
        <w:top w:val="none" w:sz="0" w:space="0" w:color="auto"/>
        <w:left w:val="none" w:sz="0" w:space="0" w:color="auto"/>
        <w:bottom w:val="none" w:sz="0" w:space="0" w:color="auto"/>
        <w:right w:val="none" w:sz="0" w:space="0" w:color="auto"/>
      </w:divBdr>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13802883">
      <w:bodyDiv w:val="1"/>
      <w:marLeft w:val="0"/>
      <w:marRight w:val="0"/>
      <w:marTop w:val="0"/>
      <w:marBottom w:val="0"/>
      <w:divBdr>
        <w:top w:val="none" w:sz="0" w:space="0" w:color="auto"/>
        <w:left w:val="none" w:sz="0" w:space="0" w:color="auto"/>
        <w:bottom w:val="none" w:sz="0" w:space="0" w:color="auto"/>
        <w:right w:val="none" w:sz="0" w:space="0" w:color="auto"/>
      </w:divBdr>
    </w:div>
    <w:div w:id="1015498112">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32078208">
      <w:bodyDiv w:val="1"/>
      <w:marLeft w:val="0"/>
      <w:marRight w:val="0"/>
      <w:marTop w:val="0"/>
      <w:marBottom w:val="0"/>
      <w:divBdr>
        <w:top w:val="none" w:sz="0" w:space="0" w:color="auto"/>
        <w:left w:val="none" w:sz="0" w:space="0" w:color="auto"/>
        <w:bottom w:val="none" w:sz="0" w:space="0" w:color="auto"/>
        <w:right w:val="none" w:sz="0" w:space="0" w:color="auto"/>
      </w:divBdr>
    </w:div>
    <w:div w:id="1049762980">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
        <w:div w:id="1208762697">
          <w:marLeft w:val="0"/>
          <w:marRight w:val="0"/>
          <w:marTop w:val="0"/>
          <w:marBottom w:val="0"/>
          <w:divBdr>
            <w:top w:val="none" w:sz="0" w:space="0" w:color="auto"/>
            <w:left w:val="none" w:sz="0" w:space="0" w:color="auto"/>
            <w:bottom w:val="none" w:sz="0" w:space="0" w:color="auto"/>
            <w:right w:val="none" w:sz="0" w:space="0" w:color="auto"/>
          </w:divBdr>
        </w:div>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64912416">
      <w:bodyDiv w:val="1"/>
      <w:marLeft w:val="0"/>
      <w:marRight w:val="0"/>
      <w:marTop w:val="0"/>
      <w:marBottom w:val="0"/>
      <w:divBdr>
        <w:top w:val="none" w:sz="0" w:space="0" w:color="auto"/>
        <w:left w:val="none" w:sz="0" w:space="0" w:color="auto"/>
        <w:bottom w:val="none" w:sz="0" w:space="0" w:color="auto"/>
        <w:right w:val="none" w:sz="0" w:space="0" w:color="auto"/>
      </w:divBdr>
    </w:div>
    <w:div w:id="1065492281">
      <w:bodyDiv w:val="1"/>
      <w:marLeft w:val="0"/>
      <w:marRight w:val="0"/>
      <w:marTop w:val="0"/>
      <w:marBottom w:val="0"/>
      <w:divBdr>
        <w:top w:val="none" w:sz="0" w:space="0" w:color="auto"/>
        <w:left w:val="none" w:sz="0" w:space="0" w:color="auto"/>
        <w:bottom w:val="none" w:sz="0" w:space="0" w:color="auto"/>
        <w:right w:val="none" w:sz="0" w:space="0" w:color="auto"/>
      </w:divBdr>
      <w:divsChild>
        <w:div w:id="656305185">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120"/>
          <w:marBottom w:val="0"/>
          <w:divBdr>
            <w:top w:val="none" w:sz="0" w:space="0" w:color="auto"/>
            <w:left w:val="none" w:sz="0" w:space="0" w:color="auto"/>
            <w:bottom w:val="none" w:sz="0" w:space="0" w:color="auto"/>
            <w:right w:val="none" w:sz="0" w:space="0" w:color="auto"/>
          </w:divBdr>
          <w:divsChild>
            <w:div w:id="1284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097604755">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91">
          <w:marLeft w:val="0"/>
          <w:marRight w:val="0"/>
          <w:marTop w:val="0"/>
          <w:marBottom w:val="0"/>
          <w:divBdr>
            <w:top w:val="none" w:sz="0" w:space="0" w:color="auto"/>
            <w:left w:val="none" w:sz="0" w:space="0" w:color="auto"/>
            <w:bottom w:val="none" w:sz="0" w:space="0" w:color="auto"/>
            <w:right w:val="none" w:sz="0" w:space="0" w:color="auto"/>
          </w:divBdr>
        </w:div>
        <w:div w:id="1248003019">
          <w:marLeft w:val="0"/>
          <w:marRight w:val="0"/>
          <w:marTop w:val="120"/>
          <w:marBottom w:val="0"/>
          <w:divBdr>
            <w:top w:val="none" w:sz="0" w:space="0" w:color="auto"/>
            <w:left w:val="none" w:sz="0" w:space="0" w:color="auto"/>
            <w:bottom w:val="none" w:sz="0" w:space="0" w:color="auto"/>
            <w:right w:val="none" w:sz="0" w:space="0" w:color="auto"/>
          </w:divBdr>
          <w:divsChild>
            <w:div w:id="797190592">
              <w:marLeft w:val="0"/>
              <w:marRight w:val="0"/>
              <w:marTop w:val="0"/>
              <w:marBottom w:val="0"/>
              <w:divBdr>
                <w:top w:val="none" w:sz="0" w:space="0" w:color="auto"/>
                <w:left w:val="none" w:sz="0" w:space="0" w:color="auto"/>
                <w:bottom w:val="none" w:sz="0" w:space="0" w:color="auto"/>
                <w:right w:val="none" w:sz="0" w:space="0" w:color="auto"/>
              </w:divBdr>
            </w:div>
          </w:divsChild>
        </w:div>
        <w:div w:id="332344557">
          <w:marLeft w:val="0"/>
          <w:marRight w:val="0"/>
          <w:marTop w:val="120"/>
          <w:marBottom w:val="0"/>
          <w:divBdr>
            <w:top w:val="none" w:sz="0" w:space="0" w:color="auto"/>
            <w:left w:val="none" w:sz="0" w:space="0" w:color="auto"/>
            <w:bottom w:val="none" w:sz="0" w:space="0" w:color="auto"/>
            <w:right w:val="none" w:sz="0" w:space="0" w:color="auto"/>
          </w:divBdr>
          <w:divsChild>
            <w:div w:id="81529614">
              <w:marLeft w:val="0"/>
              <w:marRight w:val="0"/>
              <w:marTop w:val="0"/>
              <w:marBottom w:val="0"/>
              <w:divBdr>
                <w:top w:val="none" w:sz="0" w:space="0" w:color="auto"/>
                <w:left w:val="none" w:sz="0" w:space="0" w:color="auto"/>
                <w:bottom w:val="none" w:sz="0" w:space="0" w:color="auto"/>
                <w:right w:val="none" w:sz="0" w:space="0" w:color="auto"/>
              </w:divBdr>
            </w:div>
          </w:divsChild>
        </w:div>
        <w:div w:id="523861449">
          <w:marLeft w:val="0"/>
          <w:marRight w:val="0"/>
          <w:marTop w:val="120"/>
          <w:marBottom w:val="0"/>
          <w:divBdr>
            <w:top w:val="none" w:sz="0" w:space="0" w:color="auto"/>
            <w:left w:val="none" w:sz="0" w:space="0" w:color="auto"/>
            <w:bottom w:val="none" w:sz="0" w:space="0" w:color="auto"/>
            <w:right w:val="none" w:sz="0" w:space="0" w:color="auto"/>
          </w:divBdr>
          <w:divsChild>
            <w:div w:id="552155397">
              <w:marLeft w:val="0"/>
              <w:marRight w:val="0"/>
              <w:marTop w:val="0"/>
              <w:marBottom w:val="0"/>
              <w:divBdr>
                <w:top w:val="none" w:sz="0" w:space="0" w:color="auto"/>
                <w:left w:val="none" w:sz="0" w:space="0" w:color="auto"/>
                <w:bottom w:val="none" w:sz="0" w:space="0" w:color="auto"/>
                <w:right w:val="none" w:sz="0" w:space="0" w:color="auto"/>
              </w:divBdr>
            </w:div>
          </w:divsChild>
        </w:div>
        <w:div w:id="1792095014">
          <w:marLeft w:val="0"/>
          <w:marRight w:val="0"/>
          <w:marTop w:val="120"/>
          <w:marBottom w:val="0"/>
          <w:divBdr>
            <w:top w:val="none" w:sz="0" w:space="0" w:color="auto"/>
            <w:left w:val="none" w:sz="0" w:space="0" w:color="auto"/>
            <w:bottom w:val="none" w:sz="0" w:space="0" w:color="auto"/>
            <w:right w:val="none" w:sz="0" w:space="0" w:color="auto"/>
          </w:divBdr>
          <w:divsChild>
            <w:div w:id="6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614">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6030201">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42162760">
      <w:bodyDiv w:val="1"/>
      <w:marLeft w:val="0"/>
      <w:marRight w:val="0"/>
      <w:marTop w:val="0"/>
      <w:marBottom w:val="0"/>
      <w:divBdr>
        <w:top w:val="none" w:sz="0" w:space="0" w:color="auto"/>
        <w:left w:val="none" w:sz="0" w:space="0" w:color="auto"/>
        <w:bottom w:val="none" w:sz="0" w:space="0" w:color="auto"/>
        <w:right w:val="none" w:sz="0" w:space="0" w:color="auto"/>
      </w:divBdr>
    </w:div>
    <w:div w:id="1143540375">
      <w:bodyDiv w:val="1"/>
      <w:marLeft w:val="0"/>
      <w:marRight w:val="0"/>
      <w:marTop w:val="0"/>
      <w:marBottom w:val="0"/>
      <w:divBdr>
        <w:top w:val="none" w:sz="0" w:space="0" w:color="auto"/>
        <w:left w:val="none" w:sz="0" w:space="0" w:color="auto"/>
        <w:bottom w:val="none" w:sz="0" w:space="0" w:color="auto"/>
        <w:right w:val="none" w:sz="0" w:space="0" w:color="auto"/>
      </w:divBdr>
    </w:div>
    <w:div w:id="1148396253">
      <w:bodyDiv w:val="1"/>
      <w:marLeft w:val="0"/>
      <w:marRight w:val="0"/>
      <w:marTop w:val="0"/>
      <w:marBottom w:val="0"/>
      <w:divBdr>
        <w:top w:val="none" w:sz="0" w:space="0" w:color="auto"/>
        <w:left w:val="none" w:sz="0" w:space="0" w:color="auto"/>
        <w:bottom w:val="none" w:sz="0" w:space="0" w:color="auto"/>
        <w:right w:val="none" w:sz="0" w:space="0" w:color="auto"/>
      </w:divBdr>
    </w:div>
    <w:div w:id="1150169182">
      <w:bodyDiv w:val="1"/>
      <w:marLeft w:val="0"/>
      <w:marRight w:val="0"/>
      <w:marTop w:val="0"/>
      <w:marBottom w:val="0"/>
      <w:divBdr>
        <w:top w:val="none" w:sz="0" w:space="0" w:color="auto"/>
        <w:left w:val="none" w:sz="0" w:space="0" w:color="auto"/>
        <w:bottom w:val="none" w:sz="0" w:space="0" w:color="auto"/>
        <w:right w:val="none" w:sz="0" w:space="0" w:color="auto"/>
      </w:divBdr>
    </w:div>
    <w:div w:id="1150561325">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75223048">
      <w:bodyDiv w:val="1"/>
      <w:marLeft w:val="0"/>
      <w:marRight w:val="0"/>
      <w:marTop w:val="0"/>
      <w:marBottom w:val="0"/>
      <w:divBdr>
        <w:top w:val="none" w:sz="0" w:space="0" w:color="auto"/>
        <w:left w:val="none" w:sz="0" w:space="0" w:color="auto"/>
        <w:bottom w:val="none" w:sz="0" w:space="0" w:color="auto"/>
        <w:right w:val="none" w:sz="0" w:space="0" w:color="auto"/>
      </w:divBdr>
    </w:div>
    <w:div w:id="1181312201">
      <w:bodyDiv w:val="1"/>
      <w:marLeft w:val="0"/>
      <w:marRight w:val="0"/>
      <w:marTop w:val="0"/>
      <w:marBottom w:val="0"/>
      <w:divBdr>
        <w:top w:val="none" w:sz="0" w:space="0" w:color="auto"/>
        <w:left w:val="none" w:sz="0" w:space="0" w:color="auto"/>
        <w:bottom w:val="none" w:sz="0" w:space="0" w:color="auto"/>
        <w:right w:val="none" w:sz="0" w:space="0" w:color="auto"/>
      </w:divBdr>
    </w:div>
    <w:div w:id="1187450731">
      <w:bodyDiv w:val="1"/>
      <w:marLeft w:val="0"/>
      <w:marRight w:val="0"/>
      <w:marTop w:val="0"/>
      <w:marBottom w:val="0"/>
      <w:divBdr>
        <w:top w:val="none" w:sz="0" w:space="0" w:color="auto"/>
        <w:left w:val="none" w:sz="0" w:space="0" w:color="auto"/>
        <w:bottom w:val="none" w:sz="0" w:space="0" w:color="auto"/>
        <w:right w:val="none" w:sz="0" w:space="0" w:color="auto"/>
      </w:divBdr>
    </w:div>
    <w:div w:id="1190682442">
      <w:bodyDiv w:val="1"/>
      <w:marLeft w:val="0"/>
      <w:marRight w:val="0"/>
      <w:marTop w:val="0"/>
      <w:marBottom w:val="0"/>
      <w:divBdr>
        <w:top w:val="none" w:sz="0" w:space="0" w:color="auto"/>
        <w:left w:val="none" w:sz="0" w:space="0" w:color="auto"/>
        <w:bottom w:val="none" w:sz="0" w:space="0" w:color="auto"/>
        <w:right w:val="none" w:sz="0" w:space="0" w:color="auto"/>
      </w:divBdr>
    </w:div>
    <w:div w:id="1191259114">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198928238">
      <w:bodyDiv w:val="1"/>
      <w:marLeft w:val="0"/>
      <w:marRight w:val="0"/>
      <w:marTop w:val="0"/>
      <w:marBottom w:val="0"/>
      <w:divBdr>
        <w:top w:val="none" w:sz="0" w:space="0" w:color="auto"/>
        <w:left w:val="none" w:sz="0" w:space="0" w:color="auto"/>
        <w:bottom w:val="none" w:sz="0" w:space="0" w:color="auto"/>
        <w:right w:val="none" w:sz="0" w:space="0" w:color="auto"/>
      </w:divBdr>
      <w:divsChild>
        <w:div w:id="23679613">
          <w:marLeft w:val="0"/>
          <w:marRight w:val="0"/>
          <w:marTop w:val="0"/>
          <w:marBottom w:val="150"/>
          <w:divBdr>
            <w:top w:val="none" w:sz="0" w:space="0" w:color="auto"/>
            <w:left w:val="none" w:sz="0" w:space="0" w:color="auto"/>
            <w:bottom w:val="none" w:sz="0" w:space="0" w:color="auto"/>
            <w:right w:val="none" w:sz="0" w:space="0" w:color="auto"/>
          </w:divBdr>
          <w:divsChild>
            <w:div w:id="317274389">
              <w:marLeft w:val="0"/>
              <w:marRight w:val="0"/>
              <w:marTop w:val="0"/>
              <w:marBottom w:val="0"/>
              <w:divBdr>
                <w:top w:val="none" w:sz="0" w:space="0" w:color="auto"/>
                <w:left w:val="none" w:sz="0" w:space="0" w:color="auto"/>
                <w:bottom w:val="none" w:sz="0" w:space="0" w:color="auto"/>
                <w:right w:val="none" w:sz="0" w:space="0" w:color="auto"/>
              </w:divBdr>
            </w:div>
          </w:divsChild>
        </w:div>
        <w:div w:id="437680956">
          <w:marLeft w:val="0"/>
          <w:marRight w:val="0"/>
          <w:marTop w:val="0"/>
          <w:marBottom w:val="150"/>
          <w:divBdr>
            <w:top w:val="none" w:sz="0" w:space="0" w:color="auto"/>
            <w:left w:val="none" w:sz="0" w:space="0" w:color="auto"/>
            <w:bottom w:val="none" w:sz="0" w:space="0" w:color="auto"/>
            <w:right w:val="none" w:sz="0" w:space="0" w:color="auto"/>
          </w:divBdr>
          <w:divsChild>
            <w:div w:id="4390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08787">
      <w:bodyDiv w:val="1"/>
      <w:marLeft w:val="0"/>
      <w:marRight w:val="0"/>
      <w:marTop w:val="0"/>
      <w:marBottom w:val="0"/>
      <w:divBdr>
        <w:top w:val="none" w:sz="0" w:space="0" w:color="auto"/>
        <w:left w:val="none" w:sz="0" w:space="0" w:color="auto"/>
        <w:bottom w:val="none" w:sz="0" w:space="0" w:color="auto"/>
        <w:right w:val="none" w:sz="0" w:space="0" w:color="auto"/>
      </w:divBdr>
    </w:div>
    <w:div w:id="1205173024">
      <w:bodyDiv w:val="1"/>
      <w:marLeft w:val="0"/>
      <w:marRight w:val="0"/>
      <w:marTop w:val="0"/>
      <w:marBottom w:val="0"/>
      <w:divBdr>
        <w:top w:val="none" w:sz="0" w:space="0" w:color="auto"/>
        <w:left w:val="none" w:sz="0" w:space="0" w:color="auto"/>
        <w:bottom w:val="none" w:sz="0" w:space="0" w:color="auto"/>
        <w:right w:val="none" w:sz="0" w:space="0" w:color="auto"/>
      </w:divBdr>
    </w:div>
    <w:div w:id="120687224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38319103">
      <w:bodyDiv w:val="1"/>
      <w:marLeft w:val="0"/>
      <w:marRight w:val="0"/>
      <w:marTop w:val="0"/>
      <w:marBottom w:val="0"/>
      <w:divBdr>
        <w:top w:val="none" w:sz="0" w:space="0" w:color="auto"/>
        <w:left w:val="none" w:sz="0" w:space="0" w:color="auto"/>
        <w:bottom w:val="none" w:sz="0" w:space="0" w:color="auto"/>
        <w:right w:val="none" w:sz="0" w:space="0" w:color="auto"/>
      </w:divBdr>
      <w:divsChild>
        <w:div w:id="1547915304">
          <w:marLeft w:val="0"/>
          <w:marRight w:val="0"/>
          <w:marTop w:val="0"/>
          <w:marBottom w:val="0"/>
          <w:divBdr>
            <w:top w:val="none" w:sz="0" w:space="0" w:color="auto"/>
            <w:left w:val="none" w:sz="0" w:space="0" w:color="auto"/>
            <w:bottom w:val="none" w:sz="0" w:space="0" w:color="auto"/>
            <w:right w:val="none" w:sz="0" w:space="0" w:color="auto"/>
          </w:divBdr>
        </w:div>
        <w:div w:id="729882655">
          <w:marLeft w:val="0"/>
          <w:marRight w:val="0"/>
          <w:marTop w:val="0"/>
          <w:marBottom w:val="0"/>
          <w:divBdr>
            <w:top w:val="none" w:sz="0" w:space="0" w:color="auto"/>
            <w:left w:val="none" w:sz="0" w:space="0" w:color="auto"/>
            <w:bottom w:val="none" w:sz="0" w:space="0" w:color="auto"/>
            <w:right w:val="none" w:sz="0" w:space="0" w:color="auto"/>
          </w:divBdr>
        </w:div>
        <w:div w:id="1313947487">
          <w:marLeft w:val="0"/>
          <w:marRight w:val="0"/>
          <w:marTop w:val="120"/>
          <w:marBottom w:val="0"/>
          <w:divBdr>
            <w:top w:val="none" w:sz="0" w:space="0" w:color="auto"/>
            <w:left w:val="none" w:sz="0" w:space="0" w:color="auto"/>
            <w:bottom w:val="none" w:sz="0" w:space="0" w:color="auto"/>
            <w:right w:val="none" w:sz="0" w:space="0" w:color="auto"/>
          </w:divBdr>
          <w:divsChild>
            <w:div w:id="1309481584">
              <w:marLeft w:val="0"/>
              <w:marRight w:val="0"/>
              <w:marTop w:val="0"/>
              <w:marBottom w:val="0"/>
              <w:divBdr>
                <w:top w:val="none" w:sz="0" w:space="0" w:color="auto"/>
                <w:left w:val="none" w:sz="0" w:space="0" w:color="auto"/>
                <w:bottom w:val="none" w:sz="0" w:space="0" w:color="auto"/>
                <w:right w:val="none" w:sz="0" w:space="0" w:color="auto"/>
              </w:divBdr>
            </w:div>
          </w:divsChild>
        </w:div>
        <w:div w:id="904753485">
          <w:marLeft w:val="0"/>
          <w:marRight w:val="0"/>
          <w:marTop w:val="120"/>
          <w:marBottom w:val="0"/>
          <w:divBdr>
            <w:top w:val="none" w:sz="0" w:space="0" w:color="auto"/>
            <w:left w:val="none" w:sz="0" w:space="0" w:color="auto"/>
            <w:bottom w:val="none" w:sz="0" w:space="0" w:color="auto"/>
            <w:right w:val="none" w:sz="0" w:space="0" w:color="auto"/>
          </w:divBdr>
          <w:divsChild>
            <w:div w:id="127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8475">
      <w:bodyDiv w:val="1"/>
      <w:marLeft w:val="0"/>
      <w:marRight w:val="0"/>
      <w:marTop w:val="0"/>
      <w:marBottom w:val="0"/>
      <w:divBdr>
        <w:top w:val="none" w:sz="0" w:space="0" w:color="auto"/>
        <w:left w:val="none" w:sz="0" w:space="0" w:color="auto"/>
        <w:bottom w:val="none" w:sz="0" w:space="0" w:color="auto"/>
        <w:right w:val="none" w:sz="0" w:space="0" w:color="auto"/>
      </w:divBdr>
    </w:div>
    <w:div w:id="1246918059">
      <w:bodyDiv w:val="1"/>
      <w:marLeft w:val="0"/>
      <w:marRight w:val="0"/>
      <w:marTop w:val="0"/>
      <w:marBottom w:val="0"/>
      <w:divBdr>
        <w:top w:val="none" w:sz="0" w:space="0" w:color="auto"/>
        <w:left w:val="none" w:sz="0" w:space="0" w:color="auto"/>
        <w:bottom w:val="none" w:sz="0" w:space="0" w:color="auto"/>
        <w:right w:val="none" w:sz="0" w:space="0" w:color="auto"/>
      </w:divBdr>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68005675">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3535920">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84923812">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09092325">
      <w:bodyDiv w:val="1"/>
      <w:marLeft w:val="0"/>
      <w:marRight w:val="0"/>
      <w:marTop w:val="0"/>
      <w:marBottom w:val="0"/>
      <w:divBdr>
        <w:top w:val="none" w:sz="0" w:space="0" w:color="auto"/>
        <w:left w:val="none" w:sz="0" w:space="0" w:color="auto"/>
        <w:bottom w:val="none" w:sz="0" w:space="0" w:color="auto"/>
        <w:right w:val="none" w:sz="0" w:space="0" w:color="auto"/>
      </w:divBdr>
    </w:div>
    <w:div w:id="1314528460">
      <w:bodyDiv w:val="1"/>
      <w:marLeft w:val="0"/>
      <w:marRight w:val="0"/>
      <w:marTop w:val="0"/>
      <w:marBottom w:val="0"/>
      <w:divBdr>
        <w:top w:val="none" w:sz="0" w:space="0" w:color="auto"/>
        <w:left w:val="none" w:sz="0" w:space="0" w:color="auto"/>
        <w:bottom w:val="none" w:sz="0" w:space="0" w:color="auto"/>
        <w:right w:val="none" w:sz="0" w:space="0" w:color="auto"/>
      </w:divBdr>
    </w:div>
    <w:div w:id="1325158892">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6980697">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4426">
      <w:bodyDiv w:val="1"/>
      <w:marLeft w:val="0"/>
      <w:marRight w:val="0"/>
      <w:marTop w:val="0"/>
      <w:marBottom w:val="0"/>
      <w:divBdr>
        <w:top w:val="none" w:sz="0" w:space="0" w:color="auto"/>
        <w:left w:val="none" w:sz="0" w:space="0" w:color="auto"/>
        <w:bottom w:val="none" w:sz="0" w:space="0" w:color="auto"/>
        <w:right w:val="none" w:sz="0" w:space="0" w:color="auto"/>
      </w:divBdr>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7050327">
      <w:bodyDiv w:val="1"/>
      <w:marLeft w:val="0"/>
      <w:marRight w:val="0"/>
      <w:marTop w:val="0"/>
      <w:marBottom w:val="0"/>
      <w:divBdr>
        <w:top w:val="none" w:sz="0" w:space="0" w:color="auto"/>
        <w:left w:val="none" w:sz="0" w:space="0" w:color="auto"/>
        <w:bottom w:val="none" w:sz="0" w:space="0" w:color="auto"/>
        <w:right w:val="none" w:sz="0" w:space="0" w:color="auto"/>
      </w:divBdr>
      <w:divsChild>
        <w:div w:id="18347561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84061433">
      <w:bodyDiv w:val="1"/>
      <w:marLeft w:val="0"/>
      <w:marRight w:val="0"/>
      <w:marTop w:val="0"/>
      <w:marBottom w:val="0"/>
      <w:divBdr>
        <w:top w:val="none" w:sz="0" w:space="0" w:color="auto"/>
        <w:left w:val="none" w:sz="0" w:space="0" w:color="auto"/>
        <w:bottom w:val="none" w:sz="0" w:space="0" w:color="auto"/>
        <w:right w:val="none" w:sz="0" w:space="0" w:color="auto"/>
      </w:divBdr>
      <w:divsChild>
        <w:div w:id="1412434517">
          <w:marLeft w:val="0"/>
          <w:marRight w:val="0"/>
          <w:marTop w:val="0"/>
          <w:marBottom w:val="0"/>
          <w:divBdr>
            <w:top w:val="none" w:sz="0" w:space="0" w:color="auto"/>
            <w:left w:val="none" w:sz="0" w:space="0" w:color="auto"/>
            <w:bottom w:val="none" w:sz="0" w:space="0" w:color="auto"/>
            <w:right w:val="none" w:sz="0" w:space="0" w:color="auto"/>
          </w:divBdr>
        </w:div>
        <w:div w:id="1501850974">
          <w:marLeft w:val="0"/>
          <w:marRight w:val="0"/>
          <w:marTop w:val="120"/>
          <w:marBottom w:val="0"/>
          <w:divBdr>
            <w:top w:val="none" w:sz="0" w:space="0" w:color="auto"/>
            <w:left w:val="none" w:sz="0" w:space="0" w:color="auto"/>
            <w:bottom w:val="none" w:sz="0" w:space="0" w:color="auto"/>
            <w:right w:val="none" w:sz="0" w:space="0" w:color="auto"/>
          </w:divBdr>
          <w:divsChild>
            <w:div w:id="17213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5421">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49546655">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80922893">
      <w:bodyDiv w:val="1"/>
      <w:marLeft w:val="0"/>
      <w:marRight w:val="0"/>
      <w:marTop w:val="0"/>
      <w:marBottom w:val="0"/>
      <w:divBdr>
        <w:top w:val="none" w:sz="0" w:space="0" w:color="auto"/>
        <w:left w:val="none" w:sz="0" w:space="0" w:color="auto"/>
        <w:bottom w:val="none" w:sz="0" w:space="0" w:color="auto"/>
        <w:right w:val="none" w:sz="0" w:space="0" w:color="auto"/>
      </w:divBdr>
    </w:div>
    <w:div w:id="1493138508">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7132826">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29558789">
      <w:bodyDiv w:val="1"/>
      <w:marLeft w:val="0"/>
      <w:marRight w:val="0"/>
      <w:marTop w:val="0"/>
      <w:marBottom w:val="0"/>
      <w:divBdr>
        <w:top w:val="none" w:sz="0" w:space="0" w:color="auto"/>
        <w:left w:val="none" w:sz="0" w:space="0" w:color="auto"/>
        <w:bottom w:val="none" w:sz="0" w:space="0" w:color="auto"/>
        <w:right w:val="none" w:sz="0" w:space="0" w:color="auto"/>
      </w:divBdr>
    </w:div>
    <w:div w:id="1538007945">
      <w:bodyDiv w:val="1"/>
      <w:marLeft w:val="0"/>
      <w:marRight w:val="0"/>
      <w:marTop w:val="0"/>
      <w:marBottom w:val="0"/>
      <w:divBdr>
        <w:top w:val="none" w:sz="0" w:space="0" w:color="auto"/>
        <w:left w:val="none" w:sz="0" w:space="0" w:color="auto"/>
        <w:bottom w:val="none" w:sz="0" w:space="0" w:color="auto"/>
        <w:right w:val="none" w:sz="0" w:space="0" w:color="auto"/>
      </w:divBdr>
    </w:div>
    <w:div w:id="1539319796">
      <w:bodyDiv w:val="1"/>
      <w:marLeft w:val="0"/>
      <w:marRight w:val="0"/>
      <w:marTop w:val="0"/>
      <w:marBottom w:val="0"/>
      <w:divBdr>
        <w:top w:val="none" w:sz="0" w:space="0" w:color="auto"/>
        <w:left w:val="none" w:sz="0" w:space="0" w:color="auto"/>
        <w:bottom w:val="none" w:sz="0" w:space="0" w:color="auto"/>
        <w:right w:val="none" w:sz="0" w:space="0" w:color="auto"/>
      </w:divBdr>
      <w:divsChild>
        <w:div w:id="1283733880">
          <w:marLeft w:val="0"/>
          <w:marRight w:val="0"/>
          <w:marTop w:val="0"/>
          <w:marBottom w:val="150"/>
          <w:divBdr>
            <w:top w:val="none" w:sz="0" w:space="0" w:color="auto"/>
            <w:left w:val="none" w:sz="0" w:space="0" w:color="auto"/>
            <w:bottom w:val="none" w:sz="0" w:space="0" w:color="auto"/>
            <w:right w:val="none" w:sz="0" w:space="0" w:color="auto"/>
          </w:divBdr>
          <w:divsChild>
            <w:div w:id="1500653503">
              <w:marLeft w:val="0"/>
              <w:marRight w:val="0"/>
              <w:marTop w:val="0"/>
              <w:marBottom w:val="0"/>
              <w:divBdr>
                <w:top w:val="none" w:sz="0" w:space="0" w:color="auto"/>
                <w:left w:val="none" w:sz="0" w:space="0" w:color="auto"/>
                <w:bottom w:val="none" w:sz="0" w:space="0" w:color="auto"/>
                <w:right w:val="none" w:sz="0" w:space="0" w:color="auto"/>
              </w:divBdr>
            </w:div>
          </w:divsChild>
        </w:div>
        <w:div w:id="1533038035">
          <w:marLeft w:val="0"/>
          <w:marRight w:val="0"/>
          <w:marTop w:val="0"/>
          <w:marBottom w:val="150"/>
          <w:divBdr>
            <w:top w:val="none" w:sz="0" w:space="0" w:color="auto"/>
            <w:left w:val="none" w:sz="0" w:space="0" w:color="auto"/>
            <w:bottom w:val="none" w:sz="0" w:space="0" w:color="auto"/>
            <w:right w:val="none" w:sz="0" w:space="0" w:color="auto"/>
          </w:divBdr>
          <w:divsChild>
            <w:div w:id="1322199792">
              <w:marLeft w:val="0"/>
              <w:marRight w:val="0"/>
              <w:marTop w:val="0"/>
              <w:marBottom w:val="0"/>
              <w:divBdr>
                <w:top w:val="none" w:sz="0" w:space="0" w:color="auto"/>
                <w:left w:val="none" w:sz="0" w:space="0" w:color="auto"/>
                <w:bottom w:val="none" w:sz="0" w:space="0" w:color="auto"/>
                <w:right w:val="none" w:sz="0" w:space="0" w:color="auto"/>
              </w:divBdr>
            </w:div>
          </w:divsChild>
        </w:div>
        <w:div w:id="524562414">
          <w:marLeft w:val="0"/>
          <w:marRight w:val="0"/>
          <w:marTop w:val="0"/>
          <w:marBottom w:val="150"/>
          <w:divBdr>
            <w:top w:val="none" w:sz="0" w:space="0" w:color="auto"/>
            <w:left w:val="none" w:sz="0" w:space="0" w:color="auto"/>
            <w:bottom w:val="none" w:sz="0" w:space="0" w:color="auto"/>
            <w:right w:val="none" w:sz="0" w:space="0" w:color="auto"/>
          </w:divBdr>
          <w:divsChild>
            <w:div w:id="8825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6598059">
      <w:bodyDiv w:val="1"/>
      <w:marLeft w:val="0"/>
      <w:marRight w:val="0"/>
      <w:marTop w:val="0"/>
      <w:marBottom w:val="0"/>
      <w:divBdr>
        <w:top w:val="none" w:sz="0" w:space="0" w:color="auto"/>
        <w:left w:val="none" w:sz="0" w:space="0" w:color="auto"/>
        <w:bottom w:val="none" w:sz="0" w:space="0" w:color="auto"/>
        <w:right w:val="none" w:sz="0" w:space="0" w:color="auto"/>
      </w:divBdr>
      <w:divsChild>
        <w:div w:id="770473257">
          <w:marLeft w:val="0"/>
          <w:marRight w:val="0"/>
          <w:marTop w:val="0"/>
          <w:marBottom w:val="150"/>
          <w:divBdr>
            <w:top w:val="none" w:sz="0" w:space="0" w:color="auto"/>
            <w:left w:val="none" w:sz="0" w:space="0" w:color="auto"/>
            <w:bottom w:val="none" w:sz="0" w:space="0" w:color="auto"/>
            <w:right w:val="none" w:sz="0" w:space="0" w:color="auto"/>
          </w:divBdr>
          <w:divsChild>
            <w:div w:id="113716909">
              <w:marLeft w:val="0"/>
              <w:marRight w:val="0"/>
              <w:marTop w:val="0"/>
              <w:marBottom w:val="0"/>
              <w:divBdr>
                <w:top w:val="none" w:sz="0" w:space="0" w:color="auto"/>
                <w:left w:val="none" w:sz="0" w:space="0" w:color="auto"/>
                <w:bottom w:val="none" w:sz="0" w:space="0" w:color="auto"/>
                <w:right w:val="none" w:sz="0" w:space="0" w:color="auto"/>
              </w:divBdr>
            </w:div>
          </w:divsChild>
        </w:div>
        <w:div w:id="612781913">
          <w:marLeft w:val="0"/>
          <w:marRight w:val="0"/>
          <w:marTop w:val="0"/>
          <w:marBottom w:val="150"/>
          <w:divBdr>
            <w:top w:val="none" w:sz="0" w:space="0" w:color="auto"/>
            <w:left w:val="none" w:sz="0" w:space="0" w:color="auto"/>
            <w:bottom w:val="none" w:sz="0" w:space="0" w:color="auto"/>
            <w:right w:val="none" w:sz="0" w:space="0" w:color="auto"/>
          </w:divBdr>
          <w:divsChild>
            <w:div w:id="916790031">
              <w:marLeft w:val="0"/>
              <w:marRight w:val="0"/>
              <w:marTop w:val="0"/>
              <w:marBottom w:val="0"/>
              <w:divBdr>
                <w:top w:val="none" w:sz="0" w:space="0" w:color="auto"/>
                <w:left w:val="none" w:sz="0" w:space="0" w:color="auto"/>
                <w:bottom w:val="none" w:sz="0" w:space="0" w:color="auto"/>
                <w:right w:val="none" w:sz="0" w:space="0" w:color="auto"/>
              </w:divBdr>
            </w:div>
          </w:divsChild>
        </w:div>
        <w:div w:id="2019384933">
          <w:marLeft w:val="0"/>
          <w:marRight w:val="0"/>
          <w:marTop w:val="0"/>
          <w:marBottom w:val="150"/>
          <w:divBdr>
            <w:top w:val="none" w:sz="0" w:space="0" w:color="auto"/>
            <w:left w:val="none" w:sz="0" w:space="0" w:color="auto"/>
            <w:bottom w:val="none" w:sz="0" w:space="0" w:color="auto"/>
            <w:right w:val="none" w:sz="0" w:space="0" w:color="auto"/>
          </w:divBdr>
          <w:divsChild>
            <w:div w:id="3743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56426535">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592228865">
      <w:bodyDiv w:val="1"/>
      <w:marLeft w:val="0"/>
      <w:marRight w:val="0"/>
      <w:marTop w:val="0"/>
      <w:marBottom w:val="0"/>
      <w:divBdr>
        <w:top w:val="none" w:sz="0" w:space="0" w:color="auto"/>
        <w:left w:val="none" w:sz="0" w:space="0" w:color="auto"/>
        <w:bottom w:val="none" w:sz="0" w:space="0" w:color="auto"/>
        <w:right w:val="none" w:sz="0" w:space="0" w:color="auto"/>
      </w:divBdr>
    </w:div>
    <w:div w:id="1604802355">
      <w:bodyDiv w:val="1"/>
      <w:marLeft w:val="0"/>
      <w:marRight w:val="0"/>
      <w:marTop w:val="0"/>
      <w:marBottom w:val="0"/>
      <w:divBdr>
        <w:top w:val="none" w:sz="0" w:space="0" w:color="auto"/>
        <w:left w:val="none" w:sz="0" w:space="0" w:color="auto"/>
        <w:bottom w:val="none" w:sz="0" w:space="0" w:color="auto"/>
        <w:right w:val="none" w:sz="0" w:space="0" w:color="auto"/>
      </w:divBdr>
    </w:div>
    <w:div w:id="1611663428">
      <w:bodyDiv w:val="1"/>
      <w:marLeft w:val="0"/>
      <w:marRight w:val="0"/>
      <w:marTop w:val="0"/>
      <w:marBottom w:val="0"/>
      <w:divBdr>
        <w:top w:val="none" w:sz="0" w:space="0" w:color="auto"/>
        <w:left w:val="none" w:sz="0" w:space="0" w:color="auto"/>
        <w:bottom w:val="none" w:sz="0" w:space="0" w:color="auto"/>
        <w:right w:val="none" w:sz="0" w:space="0" w:color="auto"/>
      </w:divBdr>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2374248">
      <w:bodyDiv w:val="1"/>
      <w:marLeft w:val="0"/>
      <w:marRight w:val="0"/>
      <w:marTop w:val="0"/>
      <w:marBottom w:val="0"/>
      <w:divBdr>
        <w:top w:val="none" w:sz="0" w:space="0" w:color="auto"/>
        <w:left w:val="none" w:sz="0" w:space="0" w:color="auto"/>
        <w:bottom w:val="none" w:sz="0" w:space="0" w:color="auto"/>
        <w:right w:val="none" w:sz="0" w:space="0" w:color="auto"/>
      </w:divBdr>
      <w:divsChild>
        <w:div w:id="953442548">
          <w:marLeft w:val="0"/>
          <w:marRight w:val="0"/>
          <w:marTop w:val="0"/>
          <w:marBottom w:val="0"/>
          <w:divBdr>
            <w:top w:val="none" w:sz="0" w:space="0" w:color="auto"/>
            <w:left w:val="none" w:sz="0" w:space="0" w:color="auto"/>
            <w:bottom w:val="none" w:sz="0" w:space="0" w:color="auto"/>
            <w:right w:val="none" w:sz="0" w:space="0" w:color="auto"/>
          </w:divBdr>
        </w:div>
        <w:div w:id="292299352">
          <w:marLeft w:val="0"/>
          <w:marRight w:val="0"/>
          <w:marTop w:val="120"/>
          <w:marBottom w:val="0"/>
          <w:divBdr>
            <w:top w:val="none" w:sz="0" w:space="0" w:color="auto"/>
            <w:left w:val="none" w:sz="0" w:space="0" w:color="auto"/>
            <w:bottom w:val="none" w:sz="0" w:space="0" w:color="auto"/>
            <w:right w:val="none" w:sz="0" w:space="0" w:color="auto"/>
          </w:divBdr>
          <w:divsChild>
            <w:div w:id="664942486">
              <w:marLeft w:val="0"/>
              <w:marRight w:val="0"/>
              <w:marTop w:val="0"/>
              <w:marBottom w:val="0"/>
              <w:divBdr>
                <w:top w:val="none" w:sz="0" w:space="0" w:color="auto"/>
                <w:left w:val="none" w:sz="0" w:space="0" w:color="auto"/>
                <w:bottom w:val="none" w:sz="0" w:space="0" w:color="auto"/>
                <w:right w:val="none" w:sz="0" w:space="0" w:color="auto"/>
              </w:divBdr>
            </w:div>
          </w:divsChild>
        </w:div>
        <w:div w:id="715198957">
          <w:marLeft w:val="0"/>
          <w:marRight w:val="0"/>
          <w:marTop w:val="120"/>
          <w:marBottom w:val="0"/>
          <w:divBdr>
            <w:top w:val="none" w:sz="0" w:space="0" w:color="auto"/>
            <w:left w:val="none" w:sz="0" w:space="0" w:color="auto"/>
            <w:bottom w:val="none" w:sz="0" w:space="0" w:color="auto"/>
            <w:right w:val="none" w:sz="0" w:space="0" w:color="auto"/>
          </w:divBdr>
          <w:divsChild>
            <w:div w:id="268271155">
              <w:marLeft w:val="0"/>
              <w:marRight w:val="0"/>
              <w:marTop w:val="0"/>
              <w:marBottom w:val="0"/>
              <w:divBdr>
                <w:top w:val="none" w:sz="0" w:space="0" w:color="auto"/>
                <w:left w:val="none" w:sz="0" w:space="0" w:color="auto"/>
                <w:bottom w:val="none" w:sz="0" w:space="0" w:color="auto"/>
                <w:right w:val="none" w:sz="0" w:space="0" w:color="auto"/>
              </w:divBdr>
            </w:div>
          </w:divsChild>
        </w:div>
        <w:div w:id="1216745209">
          <w:marLeft w:val="0"/>
          <w:marRight w:val="0"/>
          <w:marTop w:val="120"/>
          <w:marBottom w:val="0"/>
          <w:divBdr>
            <w:top w:val="none" w:sz="0" w:space="0" w:color="auto"/>
            <w:left w:val="none" w:sz="0" w:space="0" w:color="auto"/>
            <w:bottom w:val="none" w:sz="0" w:space="0" w:color="auto"/>
            <w:right w:val="none" w:sz="0" w:space="0" w:color="auto"/>
          </w:divBdr>
          <w:divsChild>
            <w:div w:id="798567435">
              <w:marLeft w:val="0"/>
              <w:marRight w:val="0"/>
              <w:marTop w:val="0"/>
              <w:marBottom w:val="0"/>
              <w:divBdr>
                <w:top w:val="none" w:sz="0" w:space="0" w:color="auto"/>
                <w:left w:val="none" w:sz="0" w:space="0" w:color="auto"/>
                <w:bottom w:val="none" w:sz="0" w:space="0" w:color="auto"/>
                <w:right w:val="none" w:sz="0" w:space="0" w:color="auto"/>
              </w:divBdr>
            </w:div>
          </w:divsChild>
        </w:div>
        <w:div w:id="855266674">
          <w:marLeft w:val="0"/>
          <w:marRight w:val="0"/>
          <w:marTop w:val="120"/>
          <w:marBottom w:val="0"/>
          <w:divBdr>
            <w:top w:val="none" w:sz="0" w:space="0" w:color="auto"/>
            <w:left w:val="none" w:sz="0" w:space="0" w:color="auto"/>
            <w:bottom w:val="none" w:sz="0" w:space="0" w:color="auto"/>
            <w:right w:val="none" w:sz="0" w:space="0" w:color="auto"/>
          </w:divBdr>
          <w:divsChild>
            <w:div w:id="43453072">
              <w:marLeft w:val="0"/>
              <w:marRight w:val="0"/>
              <w:marTop w:val="0"/>
              <w:marBottom w:val="0"/>
              <w:divBdr>
                <w:top w:val="none" w:sz="0" w:space="0" w:color="auto"/>
                <w:left w:val="none" w:sz="0" w:space="0" w:color="auto"/>
                <w:bottom w:val="none" w:sz="0" w:space="0" w:color="auto"/>
                <w:right w:val="none" w:sz="0" w:space="0" w:color="auto"/>
              </w:divBdr>
            </w:div>
          </w:divsChild>
        </w:div>
        <w:div w:id="884291750">
          <w:marLeft w:val="0"/>
          <w:marRight w:val="0"/>
          <w:marTop w:val="120"/>
          <w:marBottom w:val="0"/>
          <w:divBdr>
            <w:top w:val="none" w:sz="0" w:space="0" w:color="auto"/>
            <w:left w:val="none" w:sz="0" w:space="0" w:color="auto"/>
            <w:bottom w:val="none" w:sz="0" w:space="0" w:color="auto"/>
            <w:right w:val="none" w:sz="0" w:space="0" w:color="auto"/>
          </w:divBdr>
          <w:divsChild>
            <w:div w:id="5791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1783">
      <w:bodyDiv w:val="1"/>
      <w:marLeft w:val="0"/>
      <w:marRight w:val="0"/>
      <w:marTop w:val="0"/>
      <w:marBottom w:val="0"/>
      <w:divBdr>
        <w:top w:val="none" w:sz="0" w:space="0" w:color="auto"/>
        <w:left w:val="none" w:sz="0" w:space="0" w:color="auto"/>
        <w:bottom w:val="none" w:sz="0" w:space="0" w:color="auto"/>
        <w:right w:val="none" w:sz="0" w:space="0" w:color="auto"/>
      </w:divBdr>
      <w:divsChild>
        <w:div w:id="219559475">
          <w:marLeft w:val="0"/>
          <w:marRight w:val="0"/>
          <w:marTop w:val="0"/>
          <w:marBottom w:val="0"/>
          <w:divBdr>
            <w:top w:val="none" w:sz="0" w:space="0" w:color="auto"/>
            <w:left w:val="none" w:sz="0" w:space="0" w:color="auto"/>
            <w:bottom w:val="none" w:sz="0" w:space="0" w:color="auto"/>
            <w:right w:val="none" w:sz="0" w:space="0" w:color="auto"/>
          </w:divBdr>
        </w:div>
        <w:div w:id="1547568255">
          <w:marLeft w:val="0"/>
          <w:marRight w:val="0"/>
          <w:marTop w:val="0"/>
          <w:marBottom w:val="0"/>
          <w:divBdr>
            <w:top w:val="none" w:sz="0" w:space="0" w:color="auto"/>
            <w:left w:val="none" w:sz="0" w:space="0" w:color="auto"/>
            <w:bottom w:val="none" w:sz="0" w:space="0" w:color="auto"/>
            <w:right w:val="none" w:sz="0" w:space="0" w:color="auto"/>
          </w:divBdr>
        </w:div>
        <w:div w:id="219942780">
          <w:marLeft w:val="0"/>
          <w:marRight w:val="0"/>
          <w:marTop w:val="0"/>
          <w:marBottom w:val="0"/>
          <w:divBdr>
            <w:top w:val="none" w:sz="0" w:space="0" w:color="auto"/>
            <w:left w:val="none" w:sz="0" w:space="0" w:color="auto"/>
            <w:bottom w:val="none" w:sz="0" w:space="0" w:color="auto"/>
            <w:right w:val="none" w:sz="0" w:space="0" w:color="auto"/>
          </w:divBdr>
        </w:div>
        <w:div w:id="34818879">
          <w:marLeft w:val="0"/>
          <w:marRight w:val="0"/>
          <w:marTop w:val="0"/>
          <w:marBottom w:val="0"/>
          <w:divBdr>
            <w:top w:val="none" w:sz="0" w:space="0" w:color="auto"/>
            <w:left w:val="none" w:sz="0" w:space="0" w:color="auto"/>
            <w:bottom w:val="none" w:sz="0" w:space="0" w:color="auto"/>
            <w:right w:val="none" w:sz="0" w:space="0" w:color="auto"/>
          </w:divBdr>
        </w:div>
        <w:div w:id="1568880399">
          <w:marLeft w:val="0"/>
          <w:marRight w:val="0"/>
          <w:marTop w:val="0"/>
          <w:marBottom w:val="0"/>
          <w:divBdr>
            <w:top w:val="none" w:sz="0" w:space="0" w:color="auto"/>
            <w:left w:val="none" w:sz="0" w:space="0" w:color="auto"/>
            <w:bottom w:val="none" w:sz="0" w:space="0" w:color="auto"/>
            <w:right w:val="none" w:sz="0" w:space="0" w:color="auto"/>
          </w:divBdr>
        </w:div>
        <w:div w:id="1271425547">
          <w:marLeft w:val="0"/>
          <w:marRight w:val="0"/>
          <w:marTop w:val="0"/>
          <w:marBottom w:val="0"/>
          <w:divBdr>
            <w:top w:val="none" w:sz="0" w:space="0" w:color="auto"/>
            <w:left w:val="none" w:sz="0" w:space="0" w:color="auto"/>
            <w:bottom w:val="none" w:sz="0" w:space="0" w:color="auto"/>
            <w:right w:val="none" w:sz="0" w:space="0" w:color="auto"/>
          </w:divBdr>
        </w:div>
        <w:div w:id="1182282785">
          <w:marLeft w:val="0"/>
          <w:marRight w:val="0"/>
          <w:marTop w:val="0"/>
          <w:marBottom w:val="0"/>
          <w:divBdr>
            <w:top w:val="none" w:sz="0" w:space="0" w:color="auto"/>
            <w:left w:val="none" w:sz="0" w:space="0" w:color="auto"/>
            <w:bottom w:val="none" w:sz="0" w:space="0" w:color="auto"/>
            <w:right w:val="none" w:sz="0" w:space="0" w:color="auto"/>
          </w:divBdr>
        </w:div>
        <w:div w:id="1577663643">
          <w:marLeft w:val="0"/>
          <w:marRight w:val="0"/>
          <w:marTop w:val="0"/>
          <w:marBottom w:val="0"/>
          <w:divBdr>
            <w:top w:val="none" w:sz="0" w:space="0" w:color="auto"/>
            <w:left w:val="none" w:sz="0" w:space="0" w:color="auto"/>
            <w:bottom w:val="none" w:sz="0" w:space="0" w:color="auto"/>
            <w:right w:val="none" w:sz="0" w:space="0" w:color="auto"/>
          </w:divBdr>
        </w:div>
        <w:div w:id="422990574">
          <w:marLeft w:val="0"/>
          <w:marRight w:val="0"/>
          <w:marTop w:val="0"/>
          <w:marBottom w:val="0"/>
          <w:divBdr>
            <w:top w:val="none" w:sz="0" w:space="0" w:color="auto"/>
            <w:left w:val="none" w:sz="0" w:space="0" w:color="auto"/>
            <w:bottom w:val="none" w:sz="0" w:space="0" w:color="auto"/>
            <w:right w:val="none" w:sz="0" w:space="0" w:color="auto"/>
          </w:divBdr>
        </w:div>
        <w:div w:id="393703219">
          <w:marLeft w:val="0"/>
          <w:marRight w:val="0"/>
          <w:marTop w:val="120"/>
          <w:marBottom w:val="0"/>
          <w:divBdr>
            <w:top w:val="none" w:sz="0" w:space="0" w:color="auto"/>
            <w:left w:val="none" w:sz="0" w:space="0" w:color="auto"/>
            <w:bottom w:val="none" w:sz="0" w:space="0" w:color="auto"/>
            <w:right w:val="none" w:sz="0" w:space="0" w:color="auto"/>
          </w:divBdr>
          <w:divsChild>
            <w:div w:id="281112478">
              <w:marLeft w:val="0"/>
              <w:marRight w:val="0"/>
              <w:marTop w:val="0"/>
              <w:marBottom w:val="0"/>
              <w:divBdr>
                <w:top w:val="none" w:sz="0" w:space="0" w:color="auto"/>
                <w:left w:val="none" w:sz="0" w:space="0" w:color="auto"/>
                <w:bottom w:val="none" w:sz="0" w:space="0" w:color="auto"/>
                <w:right w:val="none" w:sz="0" w:space="0" w:color="auto"/>
              </w:divBdr>
            </w:div>
          </w:divsChild>
        </w:div>
        <w:div w:id="456219844">
          <w:marLeft w:val="0"/>
          <w:marRight w:val="0"/>
          <w:marTop w:val="120"/>
          <w:marBottom w:val="0"/>
          <w:divBdr>
            <w:top w:val="none" w:sz="0" w:space="0" w:color="auto"/>
            <w:left w:val="none" w:sz="0" w:space="0" w:color="auto"/>
            <w:bottom w:val="none" w:sz="0" w:space="0" w:color="auto"/>
            <w:right w:val="none" w:sz="0" w:space="0" w:color="auto"/>
          </w:divBdr>
          <w:divsChild>
            <w:div w:id="6414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7662">
      <w:bodyDiv w:val="1"/>
      <w:marLeft w:val="0"/>
      <w:marRight w:val="0"/>
      <w:marTop w:val="0"/>
      <w:marBottom w:val="0"/>
      <w:divBdr>
        <w:top w:val="none" w:sz="0" w:space="0" w:color="auto"/>
        <w:left w:val="none" w:sz="0" w:space="0" w:color="auto"/>
        <w:bottom w:val="none" w:sz="0" w:space="0" w:color="auto"/>
        <w:right w:val="none" w:sz="0" w:space="0" w:color="auto"/>
      </w:divBdr>
      <w:divsChild>
        <w:div w:id="540166016">
          <w:marLeft w:val="0"/>
          <w:marRight w:val="0"/>
          <w:marTop w:val="120"/>
          <w:marBottom w:val="0"/>
          <w:divBdr>
            <w:top w:val="none" w:sz="0" w:space="0" w:color="auto"/>
            <w:left w:val="none" w:sz="0" w:space="0" w:color="auto"/>
            <w:bottom w:val="none" w:sz="0" w:space="0" w:color="auto"/>
            <w:right w:val="none" w:sz="0" w:space="0" w:color="auto"/>
          </w:divBdr>
          <w:divsChild>
            <w:div w:id="2071075883">
              <w:marLeft w:val="0"/>
              <w:marRight w:val="0"/>
              <w:marTop w:val="0"/>
              <w:marBottom w:val="0"/>
              <w:divBdr>
                <w:top w:val="none" w:sz="0" w:space="0" w:color="auto"/>
                <w:left w:val="none" w:sz="0" w:space="0" w:color="auto"/>
                <w:bottom w:val="none" w:sz="0" w:space="0" w:color="auto"/>
                <w:right w:val="none" w:sz="0" w:space="0" w:color="auto"/>
              </w:divBdr>
            </w:div>
          </w:divsChild>
        </w:div>
        <w:div w:id="942226114">
          <w:marLeft w:val="0"/>
          <w:marRight w:val="0"/>
          <w:marTop w:val="120"/>
          <w:marBottom w:val="0"/>
          <w:divBdr>
            <w:top w:val="none" w:sz="0" w:space="0" w:color="auto"/>
            <w:left w:val="none" w:sz="0" w:space="0" w:color="auto"/>
            <w:bottom w:val="none" w:sz="0" w:space="0" w:color="auto"/>
            <w:right w:val="none" w:sz="0" w:space="0" w:color="auto"/>
          </w:divBdr>
          <w:divsChild>
            <w:div w:id="703095676">
              <w:marLeft w:val="0"/>
              <w:marRight w:val="0"/>
              <w:marTop w:val="0"/>
              <w:marBottom w:val="0"/>
              <w:divBdr>
                <w:top w:val="none" w:sz="0" w:space="0" w:color="auto"/>
                <w:left w:val="none" w:sz="0" w:space="0" w:color="auto"/>
                <w:bottom w:val="none" w:sz="0" w:space="0" w:color="auto"/>
                <w:right w:val="none" w:sz="0" w:space="0" w:color="auto"/>
              </w:divBdr>
            </w:div>
          </w:divsChild>
        </w:div>
        <w:div w:id="1667321738">
          <w:marLeft w:val="0"/>
          <w:marRight w:val="0"/>
          <w:marTop w:val="120"/>
          <w:marBottom w:val="0"/>
          <w:divBdr>
            <w:top w:val="none" w:sz="0" w:space="0" w:color="auto"/>
            <w:left w:val="none" w:sz="0" w:space="0" w:color="auto"/>
            <w:bottom w:val="none" w:sz="0" w:space="0" w:color="auto"/>
            <w:right w:val="none" w:sz="0" w:space="0" w:color="auto"/>
          </w:divBdr>
          <w:divsChild>
            <w:div w:id="1000817713">
              <w:marLeft w:val="0"/>
              <w:marRight w:val="0"/>
              <w:marTop w:val="0"/>
              <w:marBottom w:val="0"/>
              <w:divBdr>
                <w:top w:val="none" w:sz="0" w:space="0" w:color="auto"/>
                <w:left w:val="none" w:sz="0" w:space="0" w:color="auto"/>
                <w:bottom w:val="none" w:sz="0" w:space="0" w:color="auto"/>
                <w:right w:val="none" w:sz="0" w:space="0" w:color="auto"/>
              </w:divBdr>
            </w:div>
            <w:div w:id="802624002">
              <w:marLeft w:val="0"/>
              <w:marRight w:val="0"/>
              <w:marTop w:val="0"/>
              <w:marBottom w:val="0"/>
              <w:divBdr>
                <w:top w:val="none" w:sz="0" w:space="0" w:color="auto"/>
                <w:left w:val="none" w:sz="0" w:space="0" w:color="auto"/>
                <w:bottom w:val="none" w:sz="0" w:space="0" w:color="auto"/>
                <w:right w:val="none" w:sz="0" w:space="0" w:color="auto"/>
              </w:divBdr>
            </w:div>
          </w:divsChild>
        </w:div>
        <w:div w:id="794064410">
          <w:marLeft w:val="0"/>
          <w:marRight w:val="0"/>
          <w:marTop w:val="120"/>
          <w:marBottom w:val="0"/>
          <w:divBdr>
            <w:top w:val="none" w:sz="0" w:space="0" w:color="auto"/>
            <w:left w:val="none" w:sz="0" w:space="0" w:color="auto"/>
            <w:bottom w:val="none" w:sz="0" w:space="0" w:color="auto"/>
            <w:right w:val="none" w:sz="0" w:space="0" w:color="auto"/>
          </w:divBdr>
          <w:divsChild>
            <w:div w:id="277567694">
              <w:marLeft w:val="0"/>
              <w:marRight w:val="0"/>
              <w:marTop w:val="0"/>
              <w:marBottom w:val="0"/>
              <w:divBdr>
                <w:top w:val="none" w:sz="0" w:space="0" w:color="auto"/>
                <w:left w:val="none" w:sz="0" w:space="0" w:color="auto"/>
                <w:bottom w:val="none" w:sz="0" w:space="0" w:color="auto"/>
                <w:right w:val="none" w:sz="0" w:space="0" w:color="auto"/>
              </w:divBdr>
            </w:div>
            <w:div w:id="142166249">
              <w:marLeft w:val="0"/>
              <w:marRight w:val="0"/>
              <w:marTop w:val="0"/>
              <w:marBottom w:val="0"/>
              <w:divBdr>
                <w:top w:val="none" w:sz="0" w:space="0" w:color="auto"/>
                <w:left w:val="none" w:sz="0" w:space="0" w:color="auto"/>
                <w:bottom w:val="none" w:sz="0" w:space="0" w:color="auto"/>
                <w:right w:val="none" w:sz="0" w:space="0" w:color="auto"/>
              </w:divBdr>
            </w:div>
          </w:divsChild>
        </w:div>
        <w:div w:id="930815047">
          <w:marLeft w:val="0"/>
          <w:marRight w:val="0"/>
          <w:marTop w:val="120"/>
          <w:marBottom w:val="0"/>
          <w:divBdr>
            <w:top w:val="none" w:sz="0" w:space="0" w:color="auto"/>
            <w:left w:val="none" w:sz="0" w:space="0" w:color="auto"/>
            <w:bottom w:val="none" w:sz="0" w:space="0" w:color="auto"/>
            <w:right w:val="none" w:sz="0" w:space="0" w:color="auto"/>
          </w:divBdr>
          <w:divsChild>
            <w:div w:id="18544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32441931">
      <w:bodyDiv w:val="1"/>
      <w:marLeft w:val="0"/>
      <w:marRight w:val="0"/>
      <w:marTop w:val="0"/>
      <w:marBottom w:val="0"/>
      <w:divBdr>
        <w:top w:val="none" w:sz="0" w:space="0" w:color="auto"/>
        <w:left w:val="none" w:sz="0" w:space="0" w:color="auto"/>
        <w:bottom w:val="none" w:sz="0" w:space="0" w:color="auto"/>
        <w:right w:val="none" w:sz="0" w:space="0" w:color="auto"/>
      </w:divBdr>
    </w:div>
    <w:div w:id="1642615514">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3771344">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2316982">
      <w:bodyDiv w:val="1"/>
      <w:marLeft w:val="0"/>
      <w:marRight w:val="0"/>
      <w:marTop w:val="0"/>
      <w:marBottom w:val="0"/>
      <w:divBdr>
        <w:top w:val="none" w:sz="0" w:space="0" w:color="auto"/>
        <w:left w:val="none" w:sz="0" w:space="0" w:color="auto"/>
        <w:bottom w:val="none" w:sz="0" w:space="0" w:color="auto"/>
        <w:right w:val="none" w:sz="0" w:space="0" w:color="auto"/>
      </w:divBdr>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00817750">
      <w:bodyDiv w:val="1"/>
      <w:marLeft w:val="0"/>
      <w:marRight w:val="0"/>
      <w:marTop w:val="0"/>
      <w:marBottom w:val="0"/>
      <w:divBdr>
        <w:top w:val="none" w:sz="0" w:space="0" w:color="auto"/>
        <w:left w:val="none" w:sz="0" w:space="0" w:color="auto"/>
        <w:bottom w:val="none" w:sz="0" w:space="0" w:color="auto"/>
        <w:right w:val="none" w:sz="0" w:space="0" w:color="auto"/>
      </w:divBdr>
    </w:div>
    <w:div w:id="1705324623">
      <w:bodyDiv w:val="1"/>
      <w:marLeft w:val="0"/>
      <w:marRight w:val="0"/>
      <w:marTop w:val="0"/>
      <w:marBottom w:val="0"/>
      <w:divBdr>
        <w:top w:val="none" w:sz="0" w:space="0" w:color="auto"/>
        <w:left w:val="none" w:sz="0" w:space="0" w:color="auto"/>
        <w:bottom w:val="none" w:sz="0" w:space="0" w:color="auto"/>
        <w:right w:val="none" w:sz="0" w:space="0" w:color="auto"/>
      </w:divBdr>
    </w:div>
    <w:div w:id="1706784020">
      <w:bodyDiv w:val="1"/>
      <w:marLeft w:val="0"/>
      <w:marRight w:val="0"/>
      <w:marTop w:val="0"/>
      <w:marBottom w:val="0"/>
      <w:divBdr>
        <w:top w:val="none" w:sz="0" w:space="0" w:color="auto"/>
        <w:left w:val="none" w:sz="0" w:space="0" w:color="auto"/>
        <w:bottom w:val="none" w:sz="0" w:space="0" w:color="auto"/>
        <w:right w:val="none" w:sz="0" w:space="0" w:color="auto"/>
      </w:divBdr>
    </w:div>
    <w:div w:id="1708022627">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58673600">
      <w:bodyDiv w:val="1"/>
      <w:marLeft w:val="0"/>
      <w:marRight w:val="0"/>
      <w:marTop w:val="0"/>
      <w:marBottom w:val="0"/>
      <w:divBdr>
        <w:top w:val="none" w:sz="0" w:space="0" w:color="auto"/>
        <w:left w:val="none" w:sz="0" w:space="0" w:color="auto"/>
        <w:bottom w:val="none" w:sz="0" w:space="0" w:color="auto"/>
        <w:right w:val="none" w:sz="0" w:space="0" w:color="auto"/>
      </w:divBdr>
      <w:divsChild>
        <w:div w:id="1634367333">
          <w:marLeft w:val="0"/>
          <w:marRight w:val="0"/>
          <w:marTop w:val="0"/>
          <w:marBottom w:val="0"/>
          <w:divBdr>
            <w:top w:val="none" w:sz="0" w:space="0" w:color="auto"/>
            <w:left w:val="none" w:sz="0" w:space="0" w:color="auto"/>
            <w:bottom w:val="none" w:sz="0" w:space="0" w:color="auto"/>
            <w:right w:val="none" w:sz="0" w:space="0" w:color="auto"/>
          </w:divBdr>
        </w:div>
        <w:div w:id="1060977726">
          <w:marLeft w:val="0"/>
          <w:marRight w:val="0"/>
          <w:marTop w:val="120"/>
          <w:marBottom w:val="0"/>
          <w:divBdr>
            <w:top w:val="none" w:sz="0" w:space="0" w:color="auto"/>
            <w:left w:val="none" w:sz="0" w:space="0" w:color="auto"/>
            <w:bottom w:val="none" w:sz="0" w:space="0" w:color="auto"/>
            <w:right w:val="none" w:sz="0" w:space="0" w:color="auto"/>
          </w:divBdr>
          <w:divsChild>
            <w:div w:id="254943830">
              <w:marLeft w:val="0"/>
              <w:marRight w:val="0"/>
              <w:marTop w:val="0"/>
              <w:marBottom w:val="0"/>
              <w:divBdr>
                <w:top w:val="none" w:sz="0" w:space="0" w:color="auto"/>
                <w:left w:val="none" w:sz="0" w:space="0" w:color="auto"/>
                <w:bottom w:val="none" w:sz="0" w:space="0" w:color="auto"/>
                <w:right w:val="none" w:sz="0" w:space="0" w:color="auto"/>
              </w:divBdr>
            </w:div>
          </w:divsChild>
        </w:div>
        <w:div w:id="1070467546">
          <w:marLeft w:val="0"/>
          <w:marRight w:val="0"/>
          <w:marTop w:val="120"/>
          <w:marBottom w:val="0"/>
          <w:divBdr>
            <w:top w:val="none" w:sz="0" w:space="0" w:color="auto"/>
            <w:left w:val="none" w:sz="0" w:space="0" w:color="auto"/>
            <w:bottom w:val="none" w:sz="0" w:space="0" w:color="auto"/>
            <w:right w:val="none" w:sz="0" w:space="0" w:color="auto"/>
          </w:divBdr>
          <w:divsChild>
            <w:div w:id="735590569">
              <w:marLeft w:val="0"/>
              <w:marRight w:val="0"/>
              <w:marTop w:val="0"/>
              <w:marBottom w:val="0"/>
              <w:divBdr>
                <w:top w:val="none" w:sz="0" w:space="0" w:color="auto"/>
                <w:left w:val="none" w:sz="0" w:space="0" w:color="auto"/>
                <w:bottom w:val="none" w:sz="0" w:space="0" w:color="auto"/>
                <w:right w:val="none" w:sz="0" w:space="0" w:color="auto"/>
              </w:divBdr>
            </w:div>
          </w:divsChild>
        </w:div>
        <w:div w:id="685718606">
          <w:marLeft w:val="0"/>
          <w:marRight w:val="0"/>
          <w:marTop w:val="120"/>
          <w:marBottom w:val="0"/>
          <w:divBdr>
            <w:top w:val="none" w:sz="0" w:space="0" w:color="auto"/>
            <w:left w:val="none" w:sz="0" w:space="0" w:color="auto"/>
            <w:bottom w:val="none" w:sz="0" w:space="0" w:color="auto"/>
            <w:right w:val="none" w:sz="0" w:space="0" w:color="auto"/>
          </w:divBdr>
          <w:divsChild>
            <w:div w:id="1793554872">
              <w:marLeft w:val="0"/>
              <w:marRight w:val="0"/>
              <w:marTop w:val="0"/>
              <w:marBottom w:val="0"/>
              <w:divBdr>
                <w:top w:val="none" w:sz="0" w:space="0" w:color="auto"/>
                <w:left w:val="none" w:sz="0" w:space="0" w:color="auto"/>
                <w:bottom w:val="none" w:sz="0" w:space="0" w:color="auto"/>
                <w:right w:val="none" w:sz="0" w:space="0" w:color="auto"/>
              </w:divBdr>
            </w:div>
          </w:divsChild>
        </w:div>
        <w:div w:id="1217737154">
          <w:marLeft w:val="0"/>
          <w:marRight w:val="0"/>
          <w:marTop w:val="120"/>
          <w:marBottom w:val="0"/>
          <w:divBdr>
            <w:top w:val="none" w:sz="0" w:space="0" w:color="auto"/>
            <w:left w:val="none" w:sz="0" w:space="0" w:color="auto"/>
            <w:bottom w:val="none" w:sz="0" w:space="0" w:color="auto"/>
            <w:right w:val="none" w:sz="0" w:space="0" w:color="auto"/>
          </w:divBdr>
          <w:divsChild>
            <w:div w:id="769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60364288">
      <w:bodyDiv w:val="1"/>
      <w:marLeft w:val="0"/>
      <w:marRight w:val="0"/>
      <w:marTop w:val="0"/>
      <w:marBottom w:val="0"/>
      <w:divBdr>
        <w:top w:val="none" w:sz="0" w:space="0" w:color="auto"/>
        <w:left w:val="none" w:sz="0" w:space="0" w:color="auto"/>
        <w:bottom w:val="none" w:sz="0" w:space="0" w:color="auto"/>
        <w:right w:val="none" w:sz="0" w:space="0" w:color="auto"/>
      </w:divBdr>
    </w:div>
    <w:div w:id="1787850472">
      <w:bodyDiv w:val="1"/>
      <w:marLeft w:val="0"/>
      <w:marRight w:val="0"/>
      <w:marTop w:val="0"/>
      <w:marBottom w:val="0"/>
      <w:divBdr>
        <w:top w:val="none" w:sz="0" w:space="0" w:color="auto"/>
        <w:left w:val="none" w:sz="0" w:space="0" w:color="auto"/>
        <w:bottom w:val="none" w:sz="0" w:space="0" w:color="auto"/>
        <w:right w:val="none" w:sz="0" w:space="0" w:color="auto"/>
      </w:divBdr>
    </w:div>
    <w:div w:id="1788621122">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01343145">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3514555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79196457">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5363253">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40135172">
      <w:bodyDiv w:val="1"/>
      <w:marLeft w:val="0"/>
      <w:marRight w:val="0"/>
      <w:marTop w:val="0"/>
      <w:marBottom w:val="0"/>
      <w:divBdr>
        <w:top w:val="none" w:sz="0" w:space="0" w:color="auto"/>
        <w:left w:val="none" w:sz="0" w:space="0" w:color="auto"/>
        <w:bottom w:val="none" w:sz="0" w:space="0" w:color="auto"/>
        <w:right w:val="none" w:sz="0" w:space="0" w:color="auto"/>
      </w:divBdr>
    </w:div>
    <w:div w:id="1943563085">
      <w:bodyDiv w:val="1"/>
      <w:marLeft w:val="0"/>
      <w:marRight w:val="0"/>
      <w:marTop w:val="0"/>
      <w:marBottom w:val="0"/>
      <w:divBdr>
        <w:top w:val="none" w:sz="0" w:space="0" w:color="auto"/>
        <w:left w:val="none" w:sz="0" w:space="0" w:color="auto"/>
        <w:bottom w:val="none" w:sz="0" w:space="0" w:color="auto"/>
        <w:right w:val="none" w:sz="0" w:space="0" w:color="auto"/>
      </w:divBdr>
    </w:div>
    <w:div w:id="1956905917">
      <w:bodyDiv w:val="1"/>
      <w:marLeft w:val="0"/>
      <w:marRight w:val="0"/>
      <w:marTop w:val="0"/>
      <w:marBottom w:val="0"/>
      <w:divBdr>
        <w:top w:val="none" w:sz="0" w:space="0" w:color="auto"/>
        <w:left w:val="none" w:sz="0" w:space="0" w:color="auto"/>
        <w:bottom w:val="none" w:sz="0" w:space="0" w:color="auto"/>
        <w:right w:val="none" w:sz="0" w:space="0" w:color="auto"/>
      </w:divBdr>
    </w:div>
    <w:div w:id="1978947785">
      <w:bodyDiv w:val="1"/>
      <w:marLeft w:val="0"/>
      <w:marRight w:val="0"/>
      <w:marTop w:val="0"/>
      <w:marBottom w:val="0"/>
      <w:divBdr>
        <w:top w:val="none" w:sz="0" w:space="0" w:color="auto"/>
        <w:left w:val="none" w:sz="0" w:space="0" w:color="auto"/>
        <w:bottom w:val="none" w:sz="0" w:space="0" w:color="auto"/>
        <w:right w:val="none" w:sz="0" w:space="0" w:color="auto"/>
      </w:divBdr>
      <w:divsChild>
        <w:div w:id="1796681034">
          <w:marLeft w:val="0"/>
          <w:marRight w:val="0"/>
          <w:marTop w:val="240"/>
          <w:marBottom w:val="300"/>
          <w:divBdr>
            <w:top w:val="none" w:sz="0" w:space="0" w:color="auto"/>
            <w:left w:val="none" w:sz="0" w:space="0" w:color="auto"/>
            <w:bottom w:val="none" w:sz="0" w:space="0" w:color="auto"/>
            <w:right w:val="none" w:sz="0" w:space="0" w:color="auto"/>
          </w:divBdr>
        </w:div>
      </w:divsChild>
    </w:div>
    <w:div w:id="1983072552">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
    <w:div w:id="1990934424">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14531599">
      <w:bodyDiv w:val="1"/>
      <w:marLeft w:val="0"/>
      <w:marRight w:val="0"/>
      <w:marTop w:val="0"/>
      <w:marBottom w:val="0"/>
      <w:divBdr>
        <w:top w:val="none" w:sz="0" w:space="0" w:color="auto"/>
        <w:left w:val="none" w:sz="0" w:space="0" w:color="auto"/>
        <w:bottom w:val="none" w:sz="0" w:space="0" w:color="auto"/>
        <w:right w:val="none" w:sz="0" w:space="0" w:color="auto"/>
      </w:divBdr>
    </w:div>
    <w:div w:id="2017266674">
      <w:bodyDiv w:val="1"/>
      <w:marLeft w:val="0"/>
      <w:marRight w:val="0"/>
      <w:marTop w:val="0"/>
      <w:marBottom w:val="0"/>
      <w:divBdr>
        <w:top w:val="none" w:sz="0" w:space="0" w:color="auto"/>
        <w:left w:val="none" w:sz="0" w:space="0" w:color="auto"/>
        <w:bottom w:val="none" w:sz="0" w:space="0" w:color="auto"/>
        <w:right w:val="none" w:sz="0" w:space="0" w:color="auto"/>
      </w:divBdr>
    </w:div>
    <w:div w:id="2023900255">
      <w:bodyDiv w:val="1"/>
      <w:marLeft w:val="0"/>
      <w:marRight w:val="0"/>
      <w:marTop w:val="0"/>
      <w:marBottom w:val="0"/>
      <w:divBdr>
        <w:top w:val="none" w:sz="0" w:space="0" w:color="auto"/>
        <w:left w:val="none" w:sz="0" w:space="0" w:color="auto"/>
        <w:bottom w:val="none" w:sz="0" w:space="0" w:color="auto"/>
        <w:right w:val="none" w:sz="0" w:space="0" w:color="auto"/>
      </w:divBdr>
    </w:div>
    <w:div w:id="2033263133">
      <w:bodyDiv w:val="1"/>
      <w:marLeft w:val="0"/>
      <w:marRight w:val="0"/>
      <w:marTop w:val="0"/>
      <w:marBottom w:val="0"/>
      <w:divBdr>
        <w:top w:val="none" w:sz="0" w:space="0" w:color="auto"/>
        <w:left w:val="none" w:sz="0" w:space="0" w:color="auto"/>
        <w:bottom w:val="none" w:sz="0" w:space="0" w:color="auto"/>
        <w:right w:val="none" w:sz="0" w:space="0" w:color="auto"/>
      </w:divBdr>
    </w:div>
    <w:div w:id="2033797734">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484065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90">
          <w:marLeft w:val="0"/>
          <w:marRight w:val="0"/>
          <w:marTop w:val="0"/>
          <w:marBottom w:val="0"/>
          <w:divBdr>
            <w:top w:val="none" w:sz="0" w:space="0" w:color="auto"/>
            <w:left w:val="none" w:sz="0" w:space="0" w:color="auto"/>
            <w:bottom w:val="none" w:sz="0" w:space="0" w:color="auto"/>
            <w:right w:val="none" w:sz="0" w:space="0" w:color="auto"/>
          </w:divBdr>
          <w:divsChild>
            <w:div w:id="1797871682">
              <w:marLeft w:val="0"/>
              <w:marRight w:val="0"/>
              <w:marTop w:val="0"/>
              <w:marBottom w:val="0"/>
              <w:divBdr>
                <w:top w:val="none" w:sz="0" w:space="0" w:color="auto"/>
                <w:left w:val="none" w:sz="0" w:space="0" w:color="auto"/>
                <w:bottom w:val="none" w:sz="0" w:space="0" w:color="auto"/>
                <w:right w:val="none" w:sz="0" w:space="0" w:color="auto"/>
              </w:divBdr>
            </w:div>
          </w:divsChild>
        </w:div>
        <w:div w:id="275790875">
          <w:marLeft w:val="0"/>
          <w:marRight w:val="0"/>
          <w:marTop w:val="120"/>
          <w:marBottom w:val="0"/>
          <w:divBdr>
            <w:top w:val="none" w:sz="0" w:space="0" w:color="auto"/>
            <w:left w:val="none" w:sz="0" w:space="0" w:color="auto"/>
            <w:bottom w:val="none" w:sz="0" w:space="0" w:color="auto"/>
            <w:right w:val="none" w:sz="0" w:space="0" w:color="auto"/>
          </w:divBdr>
          <w:divsChild>
            <w:div w:id="132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58699871">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2070718">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3017371">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04764397">
      <w:bodyDiv w:val="1"/>
      <w:marLeft w:val="0"/>
      <w:marRight w:val="0"/>
      <w:marTop w:val="0"/>
      <w:marBottom w:val="0"/>
      <w:divBdr>
        <w:top w:val="none" w:sz="0" w:space="0" w:color="auto"/>
        <w:left w:val="none" w:sz="0" w:space="0" w:color="auto"/>
        <w:bottom w:val="none" w:sz="0" w:space="0" w:color="auto"/>
        <w:right w:val="none" w:sz="0" w:space="0" w:color="auto"/>
      </w:divBdr>
    </w:div>
    <w:div w:id="2110929033">
      <w:bodyDiv w:val="1"/>
      <w:marLeft w:val="0"/>
      <w:marRight w:val="0"/>
      <w:marTop w:val="0"/>
      <w:marBottom w:val="0"/>
      <w:divBdr>
        <w:top w:val="none" w:sz="0" w:space="0" w:color="auto"/>
        <w:left w:val="none" w:sz="0" w:space="0" w:color="auto"/>
        <w:bottom w:val="none" w:sz="0" w:space="0" w:color="auto"/>
        <w:right w:val="none" w:sz="0" w:space="0" w:color="auto"/>
      </w:divBdr>
    </w:div>
    <w:div w:id="2112386498">
      <w:bodyDiv w:val="1"/>
      <w:marLeft w:val="0"/>
      <w:marRight w:val="0"/>
      <w:marTop w:val="0"/>
      <w:marBottom w:val="0"/>
      <w:divBdr>
        <w:top w:val="none" w:sz="0" w:space="0" w:color="auto"/>
        <w:left w:val="none" w:sz="0" w:space="0" w:color="auto"/>
        <w:bottom w:val="none" w:sz="0" w:space="0" w:color="auto"/>
        <w:right w:val="none" w:sz="0" w:space="0" w:color="auto"/>
      </w:divBdr>
    </w:div>
    <w:div w:id="2115711947">
      <w:bodyDiv w:val="1"/>
      <w:marLeft w:val="0"/>
      <w:marRight w:val="0"/>
      <w:marTop w:val="0"/>
      <w:marBottom w:val="0"/>
      <w:divBdr>
        <w:top w:val="none" w:sz="0" w:space="0" w:color="auto"/>
        <w:left w:val="none" w:sz="0" w:space="0" w:color="auto"/>
        <w:bottom w:val="none" w:sz="0" w:space="0" w:color="auto"/>
        <w:right w:val="none" w:sz="0" w:space="0" w:color="auto"/>
      </w:divBdr>
    </w:div>
    <w:div w:id="2117360947">
      <w:bodyDiv w:val="1"/>
      <w:marLeft w:val="0"/>
      <w:marRight w:val="0"/>
      <w:marTop w:val="0"/>
      <w:marBottom w:val="0"/>
      <w:divBdr>
        <w:top w:val="none" w:sz="0" w:space="0" w:color="auto"/>
        <w:left w:val="none" w:sz="0" w:space="0" w:color="auto"/>
        <w:bottom w:val="none" w:sz="0" w:space="0" w:color="auto"/>
        <w:right w:val="none" w:sz="0" w:space="0" w:color="auto"/>
      </w:divBdr>
    </w:div>
    <w:div w:id="2121411493">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ess@gov.am"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6" Type="http://schemas.openxmlformats.org/officeDocument/2006/relationships/hyperlink" Target="http://exclusive.am/post/27939/am?fbclid=IwAR12VWjYBd9K15m2drw463Wohcnw1aDScg4n4k-KsH15IyC2j-WIaprzkyQ" TargetMode="External"/><Relationship Id="rId21" Type="http://schemas.openxmlformats.org/officeDocument/2006/relationships/hyperlink" Target="https://www.youtube.com/watch?v=lK6HT5ihmKQ" TargetMode="External"/><Relationship Id="rId42" Type="http://schemas.openxmlformats.org/officeDocument/2006/relationships/hyperlink" Target="https://armlur.am/889450/" TargetMode="External"/><Relationship Id="rId47" Type="http://schemas.openxmlformats.org/officeDocument/2006/relationships/hyperlink" Target="https://www.facebook.com/permalink.php?story_fbid=pfbid0HfB8psRPpQ2PkfAkkDBxo5K3Unw7FHbLNTH6xtJWJtMPVUV2RNkM1KTu1wK7oF26l&amp;id=100001991456550" TargetMode="External"/><Relationship Id="rId63" Type="http://schemas.openxmlformats.org/officeDocument/2006/relationships/hyperlink" Target="https://youtu.be/MNT-LBExMgo" TargetMode="External"/><Relationship Id="rId68" Type="http://schemas.openxmlformats.org/officeDocument/2006/relationships/hyperlink" Target="https://hetq.am/hy/article/117483?fbclid=IwAR0hsTR937FaVgio0ipQqDWOCWaowzo-wrFssO3DmGQSjifkf41bwR9js04" TargetMode="External"/><Relationship Id="rId2" Type="http://schemas.openxmlformats.org/officeDocument/2006/relationships/hyperlink" Target="https://moj.am/storage/uploads/11MM.pdf" TargetMode="External"/><Relationship Id="rId16" Type="http://schemas.openxmlformats.org/officeDocument/2006/relationships/hyperlink" Target="https://news.am/arm/news/635740.html" TargetMode="External"/><Relationship Id="rId29" Type="http://schemas.openxmlformats.org/officeDocument/2006/relationships/hyperlink" Target="https://livenews.am/press/2021/118410/30/23/45/" TargetMode="External"/><Relationship Id="rId11" Type="http://schemas.openxmlformats.org/officeDocument/2006/relationships/hyperlink" Target="https://armlur.am/1124388/" TargetMode="External"/><Relationship Id="rId24" Type="http://schemas.openxmlformats.org/officeDocument/2006/relationships/hyperlink" Target="https://bit.ly/3MhPfWG" TargetMode="External"/><Relationship Id="rId32" Type="http://schemas.openxmlformats.org/officeDocument/2006/relationships/hyperlink" Target="https://www.4rd.am/news/herqowm/2022-05-09-7880" TargetMode="External"/><Relationship Id="rId37" Type="http://schemas.openxmlformats.org/officeDocument/2006/relationships/hyperlink" Target="https://www.ccc.am/hy/1428493746/3/6325" TargetMode="External"/><Relationship Id="rId40" Type="http://schemas.openxmlformats.org/officeDocument/2006/relationships/hyperlink" Target="https://hraparak.am/post/e5eb9e1a3fe1d1de585085441c07db0e" TargetMode="External"/><Relationship Id="rId45" Type="http://schemas.openxmlformats.org/officeDocument/2006/relationships/hyperlink" Target="https://www.armdaily.am/?p=116543&amp;l=am" TargetMode="External"/><Relationship Id="rId53" Type="http://schemas.openxmlformats.org/officeDocument/2006/relationships/hyperlink" Target="http://hzham.am/articles/1666759386392681.html" TargetMode="External"/><Relationship Id="rId58" Type="http://schemas.openxmlformats.org/officeDocument/2006/relationships/hyperlink" Target="https://www.youtube.com/watch?v=gPBZZ76elew&amp;t=152s" TargetMode="External"/><Relationship Id="rId66" Type="http://schemas.openxmlformats.org/officeDocument/2006/relationships/hyperlink" Target="https://www.1in.am/2567780.html" TargetMode="External"/><Relationship Id="rId5" Type="http://schemas.openxmlformats.org/officeDocument/2006/relationships/hyperlink" Target="https://twitter.com/freedomhouse/status/1545101120124633089" TargetMode="External"/><Relationship Id="rId61" Type="http://schemas.openxmlformats.org/officeDocument/2006/relationships/hyperlink" Target="https://armlur.am/915337/" TargetMode="External"/><Relationship Id="rId19" Type="http://schemas.openxmlformats.org/officeDocument/2006/relationships/hyperlink" Target="https://hraparak.am/post/591fb531e3d84d0d37fd8835" TargetMode="External"/><Relationship Id="rId14" Type="http://schemas.openxmlformats.org/officeDocument/2006/relationships/hyperlink" Target="https://www.youtube.com/watch?v=etKjEn_RcQ4" TargetMode="External"/><Relationship Id="rId22" Type="http://schemas.openxmlformats.org/officeDocument/2006/relationships/hyperlink" Target="https://hraparak.am/post/ac0a57cd162fe9fac32b3ae0719f2877" TargetMode="External"/><Relationship Id="rId27" Type="http://schemas.openxmlformats.org/officeDocument/2006/relationships/hyperlink" Target="https://www.facebook.com/tehmine.yenoqyan/posts/pfbid0j3RTd3FidFgdUMJfjpMFsL5kZWjhtn8h1GbWiXjeEr3Y9gsarusreta1ESYrMk7nl" TargetMode="External"/><Relationship Id="rId30" Type="http://schemas.openxmlformats.org/officeDocument/2006/relationships/hyperlink" Target="https://www.youtube.com/watch?v=z-OFYR4Hw5I" TargetMode="External"/><Relationship Id="rId35" Type="http://schemas.openxmlformats.org/officeDocument/2006/relationships/hyperlink" Target="https://www.1in.am/2797828.html" TargetMode="External"/><Relationship Id="rId43" Type="http://schemas.openxmlformats.org/officeDocument/2006/relationships/hyperlink" Target="https://www.pastinfo.am/hy/news/2022/06/25/0pl4o52te/1422480?fbclid=IwAR1FYIdCqHMOtRSKgT3pFk2dePEu0noniHRQtpY4zHpFLYyOc7I91dD71oQ" TargetMode="External"/><Relationship Id="rId48" Type="http://schemas.openxmlformats.org/officeDocument/2006/relationships/hyperlink" Target="https://hraparak.am/post/c1cf0ec5169a39e8e7e5db4d031b7b1d?fbclid=IwAR1ODzrsCZX5jSXQfctEl0VKB3tFTZHCt06PmXvZ0fITgupOXw9TEGAQlWg" TargetMode="External"/><Relationship Id="rId56" Type="http://schemas.openxmlformats.org/officeDocument/2006/relationships/hyperlink" Target="https://hraparak.am/post/3fac11e725486a4789823277b7150115?fbclid=IwAR3Q50Sz8YKopgqSL7w8NcWr7aZyhTuaQTfOAzPtOIpoGT75Th3FBC4ZlEo" TargetMode="External"/><Relationship Id="rId64" Type="http://schemas.openxmlformats.org/officeDocument/2006/relationships/hyperlink" Target="https://armlur.am/1207461/?fbclid=IwAR3hlR0kzAVPi_f6et8QSZdwfw8KMvH08X8RGBtG9w3ogtP78C_juZaf69I" TargetMode="External"/><Relationship Id="rId69" Type="http://schemas.openxmlformats.org/officeDocument/2006/relationships/hyperlink" Target="https://www.mediahub.am/post/107331d3409ecbf8cc201d8d9892cffc" TargetMode="External"/><Relationship Id="rId8" Type="http://schemas.openxmlformats.org/officeDocument/2006/relationships/hyperlink" Target="https://bit.ly/3wn5xnr" TargetMode="External"/><Relationship Id="rId51" Type="http://schemas.openxmlformats.org/officeDocument/2006/relationships/hyperlink" Target="https://www.youtube.com/watch?v=3R78TT_sYb4" TargetMode="External"/><Relationship Id="rId72" Type="http://schemas.openxmlformats.org/officeDocument/2006/relationships/hyperlink" Target="https://www.armdaily.am/?p=61205&amp;l=am" TargetMode="External"/><Relationship Id="rId3" Type="http://schemas.openxmlformats.org/officeDocument/2006/relationships/hyperlink" Target="https://twitter.com/freedomhouse/status/1545101116043628544?cxt=HHwWgMC4vevRpvEqAAAA" TargetMode="External"/><Relationship Id="rId12" Type="http://schemas.openxmlformats.org/officeDocument/2006/relationships/hyperlink" Target="https://shamshyan.com/hy/article/2020/06/14/1157316/" TargetMode="External"/><Relationship Id="rId17" Type="http://schemas.openxmlformats.org/officeDocument/2006/relationships/hyperlink" Target="https://blog.168.am/blog/325552.html?fbclid=IwAR3trYjfRjSrazV_o_yeMP2cyVqiSpAy16s69S29eHwbw-bDAe36yrCAveU" TargetMode="External"/><Relationship Id="rId25" Type="http://schemas.openxmlformats.org/officeDocument/2006/relationships/hyperlink" Target="https://bit.ly/3b6RtcZ" TargetMode="External"/><Relationship Id="rId33" Type="http://schemas.openxmlformats.org/officeDocument/2006/relationships/hyperlink" Target="https://lurer.com/?p=451795&amp;l=am" TargetMode="External"/><Relationship Id="rId38" Type="http://schemas.openxmlformats.org/officeDocument/2006/relationships/hyperlink" Target="https://yerevan.today/all/hetaqnnutyun/84407/hayastani-nor-milionaterery%E2%80%A4-papikyany-3-taroum-asfalti-vra-dardzel-e-dolarayin-milionater?fbclid=IwAR3wGlVfkL1uAgjf_r_uAz1OdodikZa20Q26SLTXFWspNbAMz_HO06QGxMA" TargetMode="External"/><Relationship Id="rId46" Type="http://schemas.openxmlformats.org/officeDocument/2006/relationships/hyperlink" Target="https://www.facebook.com/zhirayrvoskan/posts/pfbid0kSUC9i6cW4K6iHg25XaMVEqLiMMdqHU9vqDSALMAQSpDBYprLyieVvq49nH75w53l" TargetMode="External"/><Relationship Id="rId59" Type="http://schemas.openxmlformats.org/officeDocument/2006/relationships/hyperlink" Target="https://armenpress.am/arm/news/1092539/" TargetMode="External"/><Relationship Id="rId67" Type="http://schemas.openxmlformats.org/officeDocument/2006/relationships/hyperlink" Target="https://khosq.am/2022/10/01/%d5%b0%d5%a1%d5%b5%d5%bf%d5%a1%d6%80%d5%a1%d6%80%d5%b8%d6%82%d5%a9%d5%b5%d5%b8%d6%82%d5%b6-100/" TargetMode="External"/><Relationship Id="rId20" Type="http://schemas.openxmlformats.org/officeDocument/2006/relationships/hyperlink" Target="https://www.facebook.com/satik.seyranyan/posts/pfbid02HU8UuBYa5MU9cCBJRiWzbGo1wkEpcLNn9mGqsX7da27vL763C4m9Ui8kdjonef81l" TargetMode="External"/><Relationship Id="rId41" Type="http://schemas.openxmlformats.org/officeDocument/2006/relationships/hyperlink" Target="https://hraparak.am/post/ba096f3bd924d6beb458715caf9c34cd" TargetMode="External"/><Relationship Id="rId54" Type="http://schemas.openxmlformats.org/officeDocument/2006/relationships/hyperlink" Target="https://hayeli.am/?p=130607&amp;l=am%2F&amp;fb_comment_id=2275903112504681_2276035325824793" TargetMode="External"/><Relationship Id="rId62" Type="http://schemas.openxmlformats.org/officeDocument/2006/relationships/hyperlink" Target="https://mamul.am/am/news/197221" TargetMode="External"/><Relationship Id="rId70" Type="http://schemas.openxmlformats.org/officeDocument/2006/relationships/hyperlink" Target="https://infocom.am/hy/article/89450?fbclid=IwAR2Mj6p23GcYDSx1JTLM1QodpJ-IsAZQ2M5TNvsuFujeQUl-H1JCW3r4lL4" TargetMode="External"/><Relationship Id="rId1" Type="http://schemas.openxmlformats.org/officeDocument/2006/relationships/hyperlink" Target="https://moj.am/storage/uploads/11MM.pdf" TargetMode="External"/><Relationship Id="rId6" Type="http://schemas.openxmlformats.org/officeDocument/2006/relationships/hyperlink" Target="https://twitter.com/freedomhouse/status/1545101118178459652" TargetMode="External"/><Relationship Id="rId15" Type="http://schemas.openxmlformats.org/officeDocument/2006/relationships/hyperlink" Target="https://hetq.am/hy/article/146323" TargetMode="External"/><Relationship Id="rId23" Type="http://schemas.openxmlformats.org/officeDocument/2006/relationships/hyperlink" Target="https://hraparak.am/post/d09c0f3eed0a76a071a84eb70d47ac0c" TargetMode="External"/><Relationship Id="rId28" Type="http://schemas.openxmlformats.org/officeDocument/2006/relationships/hyperlink" Target="https://hraparak.am/post/1622065385" TargetMode="External"/><Relationship Id="rId36" Type="http://schemas.openxmlformats.org/officeDocument/2006/relationships/hyperlink" Target="https://armlur.am/1133898/" TargetMode="External"/><Relationship Id="rId49" Type="http://schemas.openxmlformats.org/officeDocument/2006/relationships/hyperlink" Target="https://lurer.com/?p=471857&amp;l=am" TargetMode="External"/><Relationship Id="rId57" Type="http://schemas.openxmlformats.org/officeDocument/2006/relationships/hyperlink" Target="https://news.am/arm/news/715553.html?fbclid=IwAR1ylYKEbbCvMHBqgLEU1oIYoEovjLuBLWdQw6lpFy326e0iQXYlf-_3uLw" TargetMode="External"/><Relationship Id="rId10" Type="http://schemas.openxmlformats.org/officeDocument/2006/relationships/hyperlink" Target="http://www.hzham.am/articles/1664482480940241.html" TargetMode="External"/><Relationship Id="rId31" Type="http://schemas.openxmlformats.org/officeDocument/2006/relationships/hyperlink" Target="https://www.4rd.am/news/reform_yst_nikol_pashinyani/2022-04-20-7718" TargetMode="External"/><Relationship Id="rId44" Type="http://schemas.openxmlformats.org/officeDocument/2006/relationships/hyperlink" Target="http://armtimes.com/hy/article/142602" TargetMode="External"/><Relationship Id="rId52" Type="http://schemas.openxmlformats.org/officeDocument/2006/relationships/hyperlink" Target="https://www.armtimes.com/hy/article/194983" TargetMode="External"/><Relationship Id="rId60" Type="http://schemas.openxmlformats.org/officeDocument/2006/relationships/hyperlink" Target="https://www.facebook.com/watch/?v=1122278228370324" TargetMode="External"/><Relationship Id="rId65" Type="http://schemas.openxmlformats.org/officeDocument/2006/relationships/hyperlink" Target="https://www.facebook.com/sglmc/posts/1450040148537675" TargetMode="External"/><Relationship Id="rId73" Type="http://schemas.openxmlformats.org/officeDocument/2006/relationships/hyperlink" Target="https://hetq.am/hy/article/119421?fbclid=IwAR0BvMzs5u1nhud3KOWKhn6yqatwDHqw7QvcuVZNqSmZxD5L-eCMqO-WQDU" TargetMode="External"/><Relationship Id="rId4" Type="http://schemas.openxmlformats.org/officeDocument/2006/relationships/hyperlink" Target="https://www.e-draft.am/projects/4574" TargetMode="External"/><Relationship Id="rId9" Type="http://schemas.openxmlformats.org/officeDocument/2006/relationships/hyperlink" Target="https://www.youtube.com/watch?v=KmfkkOIKYLs" TargetMode="External"/><Relationship Id="rId13" Type="http://schemas.openxmlformats.org/officeDocument/2006/relationships/hyperlink" Target="https://www.youtube.com/watch?v=EQ1cf6LhYj0" TargetMode="External"/><Relationship Id="rId18" Type="http://schemas.openxmlformats.org/officeDocument/2006/relationships/hyperlink" Target="https://hraparak.am/post/591fb734e3d84d0d37fd972c" TargetMode="External"/><Relationship Id="rId39" Type="http://schemas.openxmlformats.org/officeDocument/2006/relationships/hyperlink" Target="https://alternativ.am/?p=41096&amp;l=am" TargetMode="External"/><Relationship Id="rId34" Type="http://schemas.openxmlformats.org/officeDocument/2006/relationships/hyperlink" Target="https://armday.am/post/205597" TargetMode="External"/><Relationship Id="rId50" Type="http://schemas.openxmlformats.org/officeDocument/2006/relationships/hyperlink" Target="https://slaq.am/news/%D0%B2%D1%84%D0%B5-12" TargetMode="External"/><Relationship Id="rId55" Type="http://schemas.openxmlformats.org/officeDocument/2006/relationships/hyperlink" Target="https://www.youtube.com/watch?v=mMuBzAKA2hs&amp;fbclid=IwAR3QE-st41Ql9pss09AQsscaQe7awNNUtMsIQ4PihtA7YDxxrg6YO7UvpTc" TargetMode="External"/><Relationship Id="rId7" Type="http://schemas.openxmlformats.org/officeDocument/2006/relationships/hyperlink" Target="https://www.article19.org/wp-content/uploads/2022/06/A19-GxR-CountryRankings-22.pdf" TargetMode="External"/><Relationship Id="rId71" Type="http://schemas.openxmlformats.org/officeDocument/2006/relationships/hyperlink" Target="https://infocom.am/hy/article/89216?fbclid=IwAR3su-sG-poCu6-o1IwpT4RAEdzLNcTJf_yIZQlYHAHXtk9grhhSx5ebn_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8015A-6C77-4401-B381-FB3CDF4F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41</Pages>
  <Words>17620</Words>
  <Characters>100437</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71</cp:revision>
  <cp:lastPrinted>2022-03-30T07:29:00Z</cp:lastPrinted>
  <dcterms:created xsi:type="dcterms:W3CDTF">2022-11-13T09:47:00Z</dcterms:created>
  <dcterms:modified xsi:type="dcterms:W3CDTF">2022-12-02T07:31:00Z</dcterms:modified>
</cp:coreProperties>
</file>