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08EF4" w14:textId="77777777" w:rsidR="00EC7162" w:rsidRPr="000521F4" w:rsidRDefault="00DD7A3F" w:rsidP="00C373B3">
      <w:pPr>
        <w:spacing w:after="0" w:line="240" w:lineRule="auto"/>
        <w:rPr>
          <w:rFonts w:ascii="Times New Roman" w:hAnsi="Times New Roman" w:cs="Times New Roman"/>
          <w:i/>
          <w:sz w:val="24"/>
          <w:szCs w:val="24"/>
          <w:lang w:val="hy-AM"/>
        </w:rPr>
      </w:pPr>
      <w:r w:rsidRPr="000521F4">
        <w:rPr>
          <w:rFonts w:ascii="Times New Roman" w:hAnsi="Times New Roman" w:cs="Times New Roman"/>
          <w:i/>
          <w:noProof/>
          <w:sz w:val="24"/>
          <w:szCs w:val="24"/>
        </w:rPr>
        <w:drawing>
          <wp:anchor distT="0" distB="0" distL="114300" distR="114300" simplePos="0" relativeHeight="251661312" behindDoc="0" locked="0" layoutInCell="1" allowOverlap="1" wp14:anchorId="4DA9CBA4" wp14:editId="05F621B5">
            <wp:simplePos x="0" y="0"/>
            <wp:positionH relativeFrom="margin">
              <wp:posOffset>677011</wp:posOffset>
            </wp:positionH>
            <wp:positionV relativeFrom="paragraph">
              <wp:posOffset>508</wp:posOffset>
            </wp:positionV>
            <wp:extent cx="648970" cy="539115"/>
            <wp:effectExtent l="0" t="0" r="0" b="0"/>
            <wp:wrapThrough wrapText="bothSides">
              <wp:wrapPolygon edited="0">
                <wp:start x="0" y="0"/>
                <wp:lineTo x="0" y="20608"/>
                <wp:lineTo x="20924" y="20608"/>
                <wp:lineTo x="20924" y="0"/>
                <wp:lineTo x="0" y="0"/>
              </wp:wrapPolygon>
            </wp:wrapThrough>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anchor>
        </w:drawing>
      </w:r>
      <w:r w:rsidRPr="000521F4">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E77C909" wp14:editId="64684585">
                <wp:simplePos x="0" y="0"/>
                <wp:positionH relativeFrom="column">
                  <wp:posOffset>1322959</wp:posOffset>
                </wp:positionH>
                <wp:positionV relativeFrom="paragraph">
                  <wp:posOffset>229</wp:posOffset>
                </wp:positionV>
                <wp:extent cx="2167890" cy="495935"/>
                <wp:effectExtent l="0" t="0" r="22860" b="18415"/>
                <wp:wrapTight wrapText="bothSides">
                  <wp:wrapPolygon edited="0">
                    <wp:start x="0" y="0"/>
                    <wp:lineTo x="0" y="21572"/>
                    <wp:lineTo x="21638" y="21572"/>
                    <wp:lineTo x="2163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3B465757" w14:textId="77777777" w:rsidR="00BD3F3C" w:rsidRPr="00A86436" w:rsidRDefault="00BD3F3C" w:rsidP="0088743A">
                            <w:pPr>
                              <w:rPr>
                                <w:rFonts w:ascii="Times New Roman" w:hAnsi="Times New Roman" w:cs="Times New Roman"/>
                                <w:b/>
                                <w:bCs/>
                                <w:sz w:val="16"/>
                                <w:szCs w:val="16"/>
                              </w:rPr>
                            </w:pPr>
                            <w:r w:rsidRPr="00A86436">
                              <w:rPr>
                                <w:rFonts w:ascii="Times New Roman" w:hAnsi="Times New Roman" w:cs="Times New Roman"/>
                                <w:b/>
                                <w:bCs/>
                                <w:sz w:val="21"/>
                                <w:szCs w:val="21"/>
                              </w:rPr>
                              <w:t xml:space="preserve">COMMITTEE TO PROTECT FREEDOM OF EXPRESSION   </w:t>
                            </w:r>
                          </w:p>
                          <w:p w14:paraId="6DF7C4E4" w14:textId="11CB31E8" w:rsidR="00BD3F3C" w:rsidRDefault="00BD3F3C" w:rsidP="00D67C3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7C909" id="_x0000_t202" coordsize="21600,21600" o:spt="202" path="m,l,21600r21600,l21600,xe">
                <v:stroke joinstyle="miter"/>
                <v:path gradientshapeok="t" o:connecttype="rect"/>
              </v:shapetype>
              <v:shape id="Text Box 2" o:spid="_x0000_s1026" type="#_x0000_t202" style="position:absolute;margin-left:104.15pt;margin-top:0;width:170.7pt;height: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" strokecolor="white">
                <v:textbox>
                  <w:txbxContent>
                    <w:p w14:paraId="3B465757" w14:textId="77777777" w:rsidR="00BD3F3C" w:rsidRPr="00A86436" w:rsidRDefault="00BD3F3C" w:rsidP="0088743A">
                      <w:pPr>
                        <w:rPr>
                          <w:rFonts w:ascii="Times New Roman" w:hAnsi="Times New Roman" w:cs="Times New Roman"/>
                          <w:b/>
                          <w:bCs/>
                          <w:sz w:val="16"/>
                          <w:szCs w:val="16"/>
                        </w:rPr>
                      </w:pPr>
                      <w:r w:rsidRPr="00A86436">
                        <w:rPr>
                          <w:rFonts w:ascii="Times New Roman" w:hAnsi="Times New Roman" w:cs="Times New Roman"/>
                          <w:b/>
                          <w:bCs/>
                          <w:sz w:val="21"/>
                          <w:szCs w:val="21"/>
                        </w:rPr>
                        <w:t xml:space="preserve">COMMITTEE TO PROTECT FREEDOM OF EXPRESSION   </w:t>
                      </w:r>
                    </w:p>
                    <w:p w14:paraId="6DF7C4E4" w14:textId="11CB31E8" w:rsidR="00BD3F3C" w:rsidRDefault="00BD3F3C" w:rsidP="00D67C3B">
                      <w:pPr>
                        <w:rPr>
                          <w:b/>
                          <w:sz w:val="20"/>
                          <w:szCs w:val="20"/>
                        </w:rPr>
                      </w:pPr>
                    </w:p>
                  </w:txbxContent>
                </v:textbox>
                <w10:wrap type="tight"/>
              </v:shape>
            </w:pict>
          </mc:Fallback>
        </mc:AlternateContent>
      </w:r>
    </w:p>
    <w:p w14:paraId="78C90619" w14:textId="77777777" w:rsidR="00EC7162" w:rsidRPr="000521F4" w:rsidRDefault="00EC7162" w:rsidP="00C373B3">
      <w:pPr>
        <w:spacing w:after="0" w:line="240" w:lineRule="auto"/>
        <w:rPr>
          <w:rFonts w:ascii="Times New Roman" w:hAnsi="Times New Roman" w:cs="Times New Roman"/>
          <w:i/>
          <w:sz w:val="24"/>
          <w:szCs w:val="24"/>
          <w:lang w:val="hy-AM"/>
        </w:rPr>
      </w:pPr>
    </w:p>
    <w:p w14:paraId="52FBD6A8" w14:textId="77777777" w:rsidR="00D67C3B" w:rsidRPr="000521F4" w:rsidRDefault="00D67C3B" w:rsidP="00C373B3">
      <w:pPr>
        <w:spacing w:after="0" w:line="240" w:lineRule="auto"/>
        <w:rPr>
          <w:rFonts w:ascii="Times New Roman" w:hAnsi="Times New Roman" w:cs="Times New Roman"/>
          <w:i/>
          <w:sz w:val="24"/>
          <w:szCs w:val="24"/>
          <w:lang w:val="hy-AM"/>
        </w:rPr>
      </w:pPr>
      <w:r w:rsidRPr="000521F4">
        <w:rPr>
          <w:rFonts w:ascii="Times New Roman" w:hAnsi="Times New Roman" w:cs="Times New Roman"/>
          <w:noProof/>
          <w:sz w:val="24"/>
          <w:szCs w:val="24"/>
        </w:rPr>
        <w:drawing>
          <wp:anchor distT="0" distB="0" distL="114300" distR="114300" simplePos="0" relativeHeight="251659264" behindDoc="0" locked="0" layoutInCell="1" allowOverlap="1" wp14:anchorId="0F3FE4B3" wp14:editId="2135514A">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p>
    <w:p w14:paraId="2266C253" w14:textId="77777777" w:rsidR="00D67C3B" w:rsidRPr="000521F4" w:rsidRDefault="00D67C3B" w:rsidP="00C373B3">
      <w:pPr>
        <w:spacing w:after="0" w:line="240" w:lineRule="auto"/>
        <w:rPr>
          <w:rFonts w:ascii="Times New Roman" w:hAnsi="Times New Roman" w:cs="Times New Roman"/>
          <w:bCs/>
          <w:i/>
          <w:sz w:val="24"/>
          <w:szCs w:val="24"/>
          <w:lang w:val="hy-AM"/>
        </w:rPr>
      </w:pPr>
    </w:p>
    <w:p w14:paraId="5B39B514" w14:textId="77777777" w:rsidR="00D67C3B" w:rsidRPr="000521F4" w:rsidRDefault="00D67C3B" w:rsidP="00C373B3">
      <w:pPr>
        <w:spacing w:after="0" w:line="240" w:lineRule="auto"/>
        <w:rPr>
          <w:rFonts w:ascii="Times New Roman" w:hAnsi="Times New Roman" w:cs="Times New Roman"/>
          <w:bCs/>
          <w:i/>
          <w:sz w:val="24"/>
          <w:szCs w:val="24"/>
          <w:lang w:val="hy-AM"/>
        </w:rPr>
      </w:pPr>
    </w:p>
    <w:p w14:paraId="4FE4B2AE" w14:textId="681AEEC4" w:rsidR="00D67C3B" w:rsidRPr="000521F4" w:rsidRDefault="0088743A" w:rsidP="004573C2">
      <w:pPr>
        <w:spacing w:after="0" w:line="240" w:lineRule="auto"/>
        <w:jc w:val="center"/>
        <w:rPr>
          <w:rFonts w:ascii="Times New Roman" w:hAnsi="Times New Roman" w:cs="Times New Roman"/>
          <w:bCs/>
          <w:i/>
          <w:sz w:val="24"/>
          <w:szCs w:val="24"/>
        </w:rPr>
      </w:pPr>
      <w:r w:rsidRPr="000521F4">
        <w:rPr>
          <w:rFonts w:ascii="Times New Roman" w:hAnsi="Times New Roman" w:cs="Times New Roman"/>
          <w:bCs/>
          <w:i/>
          <w:sz w:val="24"/>
          <w:szCs w:val="24"/>
        </w:rPr>
        <w:t>REPORT</w:t>
      </w:r>
    </w:p>
    <w:p w14:paraId="13A7A511" w14:textId="77777777" w:rsidR="00D67C3B" w:rsidRPr="000521F4" w:rsidRDefault="00D67C3B" w:rsidP="004573C2">
      <w:pPr>
        <w:spacing w:after="0" w:line="240" w:lineRule="auto"/>
        <w:jc w:val="center"/>
        <w:rPr>
          <w:rFonts w:ascii="Times New Roman" w:hAnsi="Times New Roman" w:cs="Times New Roman"/>
          <w:bCs/>
          <w:i/>
          <w:sz w:val="24"/>
          <w:szCs w:val="24"/>
          <w:lang w:val="hy-AM"/>
        </w:rPr>
      </w:pPr>
    </w:p>
    <w:p w14:paraId="2E07CB9A" w14:textId="77777777" w:rsidR="0088743A" w:rsidRPr="000521F4" w:rsidRDefault="0088743A" w:rsidP="0088743A">
      <w:pPr>
        <w:spacing w:after="0" w:line="240" w:lineRule="auto"/>
        <w:jc w:val="center"/>
        <w:rPr>
          <w:rFonts w:ascii="Times New Roman" w:hAnsi="Times New Roman" w:cs="Times New Roman"/>
          <w:bCs/>
          <w:i/>
          <w:sz w:val="24"/>
          <w:szCs w:val="24"/>
          <w:lang w:val="hy-AM"/>
        </w:rPr>
      </w:pPr>
      <w:r w:rsidRPr="000521F4">
        <w:rPr>
          <w:rFonts w:ascii="Times New Roman" w:hAnsi="Times New Roman" w:cs="Times New Roman"/>
          <w:bCs/>
          <w:i/>
          <w:sz w:val="24"/>
          <w:szCs w:val="24"/>
          <w:lang w:val="hy-AM"/>
        </w:rPr>
        <w:t xml:space="preserve">ON SITUATION WITH FREEDOM OF EXPRESSION AND VIOLATIONS OF RIGHTS OF JOURNALISTS AND MEDIA IN ARMENIA </w:t>
      </w:r>
    </w:p>
    <w:p w14:paraId="7C1AA7B0" w14:textId="0D085077" w:rsidR="0088743A" w:rsidRPr="000521F4" w:rsidRDefault="0088743A" w:rsidP="0088743A">
      <w:pPr>
        <w:spacing w:after="0" w:line="240" w:lineRule="auto"/>
        <w:jc w:val="center"/>
        <w:rPr>
          <w:rFonts w:ascii="Times New Roman" w:hAnsi="Times New Roman" w:cs="Times New Roman"/>
          <w:bCs/>
          <w:i/>
          <w:sz w:val="24"/>
          <w:szCs w:val="24"/>
          <w:lang w:val="hy-AM"/>
        </w:rPr>
      </w:pPr>
      <w:r w:rsidRPr="000521F4">
        <w:rPr>
          <w:rFonts w:ascii="Times New Roman" w:hAnsi="Times New Roman" w:cs="Times New Roman"/>
          <w:bCs/>
          <w:i/>
          <w:sz w:val="24"/>
          <w:szCs w:val="24"/>
          <w:lang w:val="hy-AM"/>
        </w:rPr>
        <w:t xml:space="preserve">2023 </w:t>
      </w:r>
      <w:r w:rsidRPr="000521F4">
        <w:rPr>
          <w:rFonts w:ascii="Times New Roman" w:hAnsi="Times New Roman" w:cs="Times New Roman"/>
          <w:bCs/>
          <w:i/>
          <w:sz w:val="24"/>
          <w:szCs w:val="24"/>
        </w:rPr>
        <w:t>third</w:t>
      </w:r>
      <w:r w:rsidRPr="000521F4">
        <w:rPr>
          <w:rFonts w:ascii="Times New Roman" w:hAnsi="Times New Roman" w:cs="Times New Roman"/>
          <w:bCs/>
          <w:i/>
          <w:sz w:val="24"/>
          <w:szCs w:val="24"/>
          <w:lang w:val="hy-AM"/>
        </w:rPr>
        <w:t xml:space="preserve"> quarterly report </w:t>
      </w:r>
    </w:p>
    <w:p w14:paraId="2AEAECC6" w14:textId="77777777" w:rsidR="007540F0" w:rsidRPr="000521F4" w:rsidRDefault="007540F0" w:rsidP="00C373B3">
      <w:pPr>
        <w:spacing w:after="0" w:line="240" w:lineRule="auto"/>
        <w:rPr>
          <w:rFonts w:ascii="Times New Roman" w:hAnsi="Times New Roman" w:cs="Times New Roman"/>
          <w:noProof/>
          <w:sz w:val="24"/>
          <w:szCs w:val="24"/>
          <w:lang w:val="hy-AM"/>
        </w:rPr>
      </w:pPr>
    </w:p>
    <w:p w14:paraId="118A2D51" w14:textId="77777777" w:rsidR="007540F0" w:rsidRPr="000521F4" w:rsidRDefault="00CE14E4" w:rsidP="00C373B3">
      <w:pPr>
        <w:spacing w:after="0" w:line="240" w:lineRule="auto"/>
        <w:rPr>
          <w:rFonts w:ascii="Times New Roman" w:hAnsi="Times New Roman" w:cs="Times New Roman"/>
          <w:noProof/>
          <w:sz w:val="24"/>
          <w:szCs w:val="24"/>
          <w:lang w:val="hy-AM"/>
        </w:rPr>
      </w:pPr>
      <w:r w:rsidRPr="000521F4">
        <w:rPr>
          <w:rFonts w:ascii="Times New Roman" w:hAnsi="Times New Roman" w:cs="Times New Roman"/>
          <w:noProof/>
          <w:sz w:val="24"/>
          <w:szCs w:val="24"/>
        </w:rPr>
        <w:drawing>
          <wp:inline distT="0" distB="0" distL="0" distR="0" wp14:anchorId="157C4872" wp14:editId="5BF3F89B">
            <wp:extent cx="5943600" cy="31203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edom of information header.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14:paraId="7CF9452E" w14:textId="77777777" w:rsidR="007540F0" w:rsidRPr="000521F4" w:rsidRDefault="007540F0" w:rsidP="00C373B3">
      <w:pPr>
        <w:spacing w:after="0" w:line="240" w:lineRule="auto"/>
        <w:rPr>
          <w:rFonts w:ascii="Times New Roman" w:hAnsi="Times New Roman" w:cs="Times New Roman"/>
          <w:noProof/>
          <w:sz w:val="24"/>
          <w:szCs w:val="24"/>
          <w:lang w:val="hy-AM"/>
        </w:rPr>
      </w:pPr>
    </w:p>
    <w:p w14:paraId="01DFDDDE" w14:textId="56B28CAE" w:rsidR="00D67C3B" w:rsidRPr="000521F4" w:rsidRDefault="0088743A" w:rsidP="00272929">
      <w:pPr>
        <w:spacing w:after="0" w:line="240" w:lineRule="auto"/>
        <w:ind w:firstLine="567"/>
        <w:jc w:val="both"/>
        <w:rPr>
          <w:rFonts w:ascii="Times New Roman" w:hAnsi="Times New Roman" w:cs="Times New Roman"/>
          <w:i/>
          <w:sz w:val="24"/>
          <w:szCs w:val="24"/>
          <w:lang w:val="hy-AM"/>
        </w:rPr>
      </w:pPr>
      <w:r w:rsidRPr="000521F4">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of the third quarter of 2023.</w:t>
      </w:r>
      <w:r w:rsidR="008646ED" w:rsidRPr="000521F4">
        <w:rPr>
          <w:rFonts w:ascii="Times New Roman" w:hAnsi="Times New Roman" w:cs="Times New Roman"/>
          <w:i/>
          <w:sz w:val="24"/>
          <w:szCs w:val="24"/>
          <w:lang w:val="hy-AM"/>
        </w:rPr>
        <w:t xml:space="preserve">                                                                                                               </w:t>
      </w:r>
    </w:p>
    <w:p w14:paraId="044F2D59" w14:textId="0B36D56D" w:rsidR="00D67C3B" w:rsidRPr="000521F4" w:rsidRDefault="0088743A" w:rsidP="00272929">
      <w:pPr>
        <w:spacing w:after="0" w:line="240" w:lineRule="auto"/>
        <w:ind w:firstLine="567"/>
        <w:jc w:val="both"/>
        <w:rPr>
          <w:rFonts w:ascii="Times New Roman" w:hAnsi="Times New Roman" w:cs="Times New Roman"/>
          <w:i/>
          <w:sz w:val="24"/>
          <w:szCs w:val="24"/>
          <w:lang w:val="hy-AM"/>
        </w:rPr>
      </w:pPr>
      <w:r w:rsidRPr="000521F4">
        <w:rPr>
          <w:rFonts w:ascii="Times New Roman" w:hAnsi="Times New Roman" w:cs="Times New Roman"/>
          <w:i/>
          <w:iCs/>
          <w:color w:val="000000"/>
          <w:sz w:val="24"/>
          <w:szCs w:val="24"/>
        </w:rPr>
        <w:t>The sources of facts included in the report are the following:</w:t>
      </w:r>
      <w:r w:rsidR="00D67C3B" w:rsidRPr="000521F4">
        <w:rPr>
          <w:rFonts w:ascii="Times New Roman" w:hAnsi="Times New Roman" w:cs="Times New Roman"/>
          <w:i/>
          <w:sz w:val="24"/>
          <w:szCs w:val="24"/>
          <w:lang w:val="hy-AM"/>
        </w:rPr>
        <w:t xml:space="preserve"> </w:t>
      </w:r>
    </w:p>
    <w:p w14:paraId="6C8B5C70" w14:textId="70419FA1" w:rsidR="00D67C3B" w:rsidRPr="000521F4" w:rsidRDefault="00D67C3B" w:rsidP="00272929">
      <w:pPr>
        <w:spacing w:after="0" w:line="240" w:lineRule="auto"/>
        <w:jc w:val="both"/>
        <w:rPr>
          <w:rFonts w:ascii="Times New Roman" w:hAnsi="Times New Roman" w:cs="Times New Roman"/>
          <w:i/>
          <w:sz w:val="24"/>
          <w:szCs w:val="24"/>
          <w:lang w:val="hy-AM"/>
        </w:rPr>
      </w:pPr>
      <w:r w:rsidRPr="000521F4">
        <w:rPr>
          <w:rFonts w:ascii="Times New Roman" w:hAnsi="Times New Roman" w:cs="Times New Roman"/>
          <w:i/>
          <w:sz w:val="24"/>
          <w:szCs w:val="24"/>
          <w:lang w:val="hy-AM"/>
        </w:rPr>
        <w:t xml:space="preserve">- </w:t>
      </w:r>
      <w:r w:rsidR="0088743A" w:rsidRPr="000521F4">
        <w:rPr>
          <w:rFonts w:ascii="Times New Roman" w:hAnsi="Times New Roman" w:cs="Times New Roman"/>
          <w:i/>
          <w:sz w:val="24"/>
          <w:szCs w:val="24"/>
          <w:lang w:val="hy-AM"/>
        </w:rPr>
        <w:t>phone calls to CPFE “hot line”,</w:t>
      </w:r>
    </w:p>
    <w:p w14:paraId="16DD977E" w14:textId="77777777" w:rsidR="0088743A" w:rsidRPr="000521F4" w:rsidRDefault="00D67C3B" w:rsidP="00272929">
      <w:pPr>
        <w:pStyle w:val="yiv7197151271msonormal"/>
        <w:shd w:val="clear" w:color="auto" w:fill="FFFFFF"/>
        <w:spacing w:before="0" w:beforeAutospacing="0" w:after="0" w:afterAutospacing="0"/>
        <w:jc w:val="both"/>
        <w:rPr>
          <w:color w:val="000000"/>
        </w:rPr>
      </w:pPr>
      <w:r w:rsidRPr="000521F4">
        <w:rPr>
          <w:i/>
          <w:lang w:val="hy-AM"/>
        </w:rPr>
        <w:t xml:space="preserve">- </w:t>
      </w:r>
      <w:r w:rsidR="0088743A" w:rsidRPr="000521F4">
        <w:rPr>
          <w:i/>
          <w:iCs/>
          <w:color w:val="000000"/>
        </w:rPr>
        <w:t>meetings and conversations of the CPFE experts with media personnel,</w:t>
      </w:r>
    </w:p>
    <w:p w14:paraId="4E097199" w14:textId="77777777" w:rsidR="0088743A" w:rsidRPr="000521F4" w:rsidRDefault="0088743A" w:rsidP="00272929">
      <w:pPr>
        <w:pStyle w:val="yiv7197151271msonormal"/>
        <w:shd w:val="clear" w:color="auto" w:fill="FFFFFF"/>
        <w:spacing w:before="0" w:beforeAutospacing="0" w:after="0" w:afterAutospacing="0"/>
        <w:jc w:val="both"/>
        <w:rPr>
          <w:color w:val="000000"/>
        </w:rPr>
      </w:pPr>
      <w:r w:rsidRPr="000521F4">
        <w:rPr>
          <w:i/>
          <w:iCs/>
          <w:color w:val="000000"/>
        </w:rPr>
        <w:t>- replies to official inquiries sent to public bodies,</w:t>
      </w:r>
    </w:p>
    <w:p w14:paraId="5B57D698" w14:textId="77777777" w:rsidR="0088743A" w:rsidRPr="000521F4" w:rsidRDefault="0088743A" w:rsidP="00272929">
      <w:pPr>
        <w:pStyle w:val="yiv7197151271msonormal"/>
        <w:shd w:val="clear" w:color="auto" w:fill="FFFFFF"/>
        <w:spacing w:before="0" w:beforeAutospacing="0" w:after="0" w:afterAutospacing="0"/>
        <w:jc w:val="both"/>
        <w:rPr>
          <w:color w:val="000000"/>
        </w:rPr>
      </w:pPr>
      <w:r w:rsidRPr="000521F4">
        <w:rPr>
          <w:i/>
          <w:iCs/>
          <w:color w:val="000000"/>
        </w:rPr>
        <w:t>- materials from court cases with media involvement,</w:t>
      </w:r>
    </w:p>
    <w:p w14:paraId="53D06128" w14:textId="77777777" w:rsidR="0088743A" w:rsidRPr="000521F4" w:rsidRDefault="0088743A" w:rsidP="00272929">
      <w:pPr>
        <w:pStyle w:val="yiv7197151271msonormal"/>
        <w:shd w:val="clear" w:color="auto" w:fill="FFFFFF"/>
        <w:spacing w:before="0" w:beforeAutospacing="0" w:after="0" w:afterAutospacing="0"/>
        <w:jc w:val="both"/>
        <w:rPr>
          <w:color w:val="000000"/>
        </w:rPr>
      </w:pPr>
      <w:r w:rsidRPr="000521F4">
        <w:rPr>
          <w:i/>
          <w:iCs/>
          <w:color w:val="000000"/>
        </w:rPr>
        <w:t>- materials disseminated by the partner journalist organization,</w:t>
      </w:r>
    </w:p>
    <w:p w14:paraId="05B9E339" w14:textId="7C2C107F" w:rsidR="004573C2" w:rsidRPr="000521F4" w:rsidRDefault="0088743A" w:rsidP="00272929">
      <w:pPr>
        <w:spacing w:after="0" w:line="240" w:lineRule="auto"/>
        <w:jc w:val="both"/>
        <w:rPr>
          <w:rFonts w:ascii="Times New Roman" w:hAnsi="Times New Roman" w:cs="Times New Roman"/>
          <w:i/>
          <w:iCs/>
          <w:color w:val="000000"/>
          <w:sz w:val="24"/>
          <w:szCs w:val="24"/>
        </w:rPr>
      </w:pPr>
      <w:r w:rsidRPr="000521F4">
        <w:rPr>
          <w:rFonts w:ascii="Times New Roman" w:hAnsi="Times New Roman" w:cs="Times New Roman"/>
          <w:i/>
          <w:iCs/>
          <w:color w:val="000000"/>
          <w:sz w:val="24"/>
          <w:szCs w:val="24"/>
        </w:rPr>
        <w:t>- publications by the media.</w:t>
      </w:r>
    </w:p>
    <w:p w14:paraId="48992DEA" w14:textId="77777777" w:rsidR="0088743A" w:rsidRPr="000521F4" w:rsidRDefault="0088743A" w:rsidP="0088743A">
      <w:pPr>
        <w:spacing w:after="0" w:line="240" w:lineRule="auto"/>
        <w:rPr>
          <w:rFonts w:ascii="Times New Roman" w:hAnsi="Times New Roman" w:cs="Times New Roman"/>
          <w:i/>
          <w:sz w:val="24"/>
          <w:szCs w:val="24"/>
          <w:lang w:val="hy-AM"/>
        </w:rPr>
      </w:pPr>
    </w:p>
    <w:p w14:paraId="1620B294" w14:textId="77777777" w:rsidR="0088743A" w:rsidRPr="000521F4" w:rsidRDefault="0088743A" w:rsidP="00C373B3">
      <w:pPr>
        <w:spacing w:after="0" w:line="240" w:lineRule="auto"/>
        <w:rPr>
          <w:rFonts w:ascii="Times New Roman" w:hAnsi="Times New Roman" w:cs="Times New Roman"/>
          <w:i/>
          <w:sz w:val="24"/>
          <w:szCs w:val="24"/>
          <w:lang w:val="hy-AM"/>
        </w:rPr>
      </w:pPr>
    </w:p>
    <w:p w14:paraId="474EC30B" w14:textId="77777777" w:rsidR="004573C2" w:rsidRPr="000521F4" w:rsidRDefault="004573C2" w:rsidP="00C373B3">
      <w:pPr>
        <w:spacing w:after="0" w:line="240" w:lineRule="auto"/>
        <w:rPr>
          <w:rFonts w:ascii="Times New Roman" w:hAnsi="Times New Roman" w:cs="Times New Roman"/>
          <w:i/>
          <w:sz w:val="24"/>
          <w:szCs w:val="24"/>
          <w:lang w:val="hy-AM"/>
        </w:rPr>
      </w:pPr>
    </w:p>
    <w:p w14:paraId="62BCE5AA" w14:textId="77777777" w:rsidR="00272929" w:rsidRPr="000521F4" w:rsidRDefault="00272929" w:rsidP="0088743A">
      <w:pPr>
        <w:pStyle w:val="NormalWeb"/>
        <w:spacing w:before="0" w:beforeAutospacing="0" w:after="0" w:afterAutospacing="0" w:line="240" w:lineRule="auto"/>
        <w:jc w:val="center"/>
        <w:rPr>
          <w:bCs/>
          <w:i/>
          <w:color w:val="2E74B5" w:themeColor="accent1" w:themeShade="BF"/>
          <w:lang w:val="en-US"/>
        </w:rPr>
      </w:pPr>
    </w:p>
    <w:p w14:paraId="0335000B" w14:textId="77777777" w:rsidR="00272929" w:rsidRPr="000521F4" w:rsidRDefault="00272929" w:rsidP="0088743A">
      <w:pPr>
        <w:pStyle w:val="NormalWeb"/>
        <w:spacing w:before="0" w:beforeAutospacing="0" w:after="0" w:afterAutospacing="0" w:line="240" w:lineRule="auto"/>
        <w:jc w:val="center"/>
        <w:rPr>
          <w:bCs/>
          <w:i/>
          <w:color w:val="2E74B5" w:themeColor="accent1" w:themeShade="BF"/>
          <w:lang w:val="en-US"/>
        </w:rPr>
      </w:pPr>
    </w:p>
    <w:p w14:paraId="5DF2405C" w14:textId="03C3A246" w:rsidR="0088743A" w:rsidRPr="000521F4" w:rsidRDefault="0088743A" w:rsidP="0088743A">
      <w:pPr>
        <w:pStyle w:val="NormalWeb"/>
        <w:spacing w:before="0" w:beforeAutospacing="0" w:after="0" w:afterAutospacing="0" w:line="240" w:lineRule="auto"/>
        <w:jc w:val="center"/>
        <w:rPr>
          <w:bCs/>
          <w:i/>
          <w:color w:val="2E74B5" w:themeColor="accent1" w:themeShade="BF"/>
          <w:lang w:val="en-US"/>
        </w:rPr>
      </w:pPr>
      <w:r w:rsidRPr="000521F4">
        <w:rPr>
          <w:bCs/>
          <w:i/>
          <w:color w:val="2E74B5" w:themeColor="accent1" w:themeShade="BF"/>
          <w:lang w:val="en-US"/>
        </w:rPr>
        <w:lastRenderedPageBreak/>
        <w:t>Contents</w:t>
      </w:r>
    </w:p>
    <w:p w14:paraId="3858078D" w14:textId="77777777" w:rsidR="00D67C3B" w:rsidRPr="000521F4" w:rsidRDefault="00D67C3B" w:rsidP="00C373B3">
      <w:pPr>
        <w:pStyle w:val="NormalWeb"/>
        <w:spacing w:before="0" w:beforeAutospacing="0" w:after="0" w:afterAutospacing="0" w:line="240" w:lineRule="auto"/>
        <w:rPr>
          <w:bCs/>
          <w:i/>
          <w:color w:val="0070C0"/>
          <w:lang w:val="hy-AM"/>
        </w:rPr>
      </w:pPr>
    </w:p>
    <w:p w14:paraId="24267308" w14:textId="77777777" w:rsidR="00D67C3B" w:rsidRPr="000521F4" w:rsidRDefault="00D67C3B" w:rsidP="00C373B3">
      <w:pPr>
        <w:pStyle w:val="NormalWeb"/>
        <w:spacing w:before="0" w:beforeAutospacing="0" w:after="0" w:afterAutospacing="0" w:line="240" w:lineRule="auto"/>
        <w:rPr>
          <w:bCs/>
          <w:i/>
          <w:color w:val="0070C0"/>
          <w:lang w:val="hy-AM"/>
        </w:rPr>
      </w:pPr>
    </w:p>
    <w:p w14:paraId="7217C655" w14:textId="70226046" w:rsidR="00D67C3B" w:rsidRPr="000521F4" w:rsidRDefault="0088743A" w:rsidP="00C373B3">
      <w:pPr>
        <w:pStyle w:val="NormalWeb"/>
        <w:spacing w:before="0" w:beforeAutospacing="0" w:after="0" w:afterAutospacing="0" w:line="240" w:lineRule="auto"/>
        <w:rPr>
          <w:bCs/>
          <w:i/>
          <w:color w:val="0070C0"/>
          <w:lang w:val="hy-AM"/>
        </w:rPr>
      </w:pPr>
      <w:r w:rsidRPr="000521F4">
        <w:rPr>
          <w:bCs/>
          <w:i/>
          <w:color w:val="0070C0"/>
          <w:lang w:val="en-US"/>
        </w:rPr>
        <w:t>Brief Summary</w:t>
      </w:r>
      <w:r w:rsidR="00D67C3B" w:rsidRPr="000521F4">
        <w:rPr>
          <w:bCs/>
          <w:i/>
          <w:color w:val="0070C0"/>
          <w:lang w:val="hy-AM"/>
        </w:rPr>
        <w:t xml:space="preserve">   ․․․․․․․</w:t>
      </w:r>
      <w:r w:rsidRPr="000521F4">
        <w:rPr>
          <w:bCs/>
          <w:i/>
          <w:color w:val="0070C0"/>
          <w:lang w:val="en-US"/>
        </w:rPr>
        <w:t>……</w:t>
      </w:r>
      <w:proofErr w:type="gramStart"/>
      <w:r w:rsidRPr="000521F4">
        <w:rPr>
          <w:bCs/>
          <w:i/>
          <w:color w:val="0070C0"/>
          <w:lang w:val="en-US"/>
        </w:rPr>
        <w:t>….</w:t>
      </w:r>
      <w:r w:rsidR="00D67C3B" w:rsidRPr="000521F4">
        <w:rPr>
          <w:bCs/>
          <w:i/>
          <w:color w:val="0070C0"/>
          <w:lang w:val="hy-AM"/>
        </w:rPr>
        <w:t>․</w:t>
      </w:r>
      <w:proofErr w:type="gramEnd"/>
      <w:r w:rsidR="00D67C3B" w:rsidRPr="000521F4">
        <w:rPr>
          <w:bCs/>
          <w:i/>
          <w:color w:val="0070C0"/>
          <w:lang w:val="hy-AM"/>
        </w:rPr>
        <w:t>․․․․․․․․․․․․․․․․․․․․․․․․․․․․․․․․․․․․․․․․․․․․․․․․․</w:t>
      </w:r>
      <w:r w:rsidR="00552E4A" w:rsidRPr="000521F4">
        <w:rPr>
          <w:bCs/>
          <w:i/>
          <w:color w:val="0070C0"/>
          <w:lang w:val="hy-AM"/>
        </w:rPr>
        <w:t>․</w:t>
      </w:r>
      <w:r w:rsidR="00D67C3B" w:rsidRPr="000521F4">
        <w:rPr>
          <w:bCs/>
          <w:i/>
          <w:color w:val="0070C0"/>
          <w:lang w:val="hy-AM"/>
        </w:rPr>
        <w:t xml:space="preserve">  3</w:t>
      </w:r>
    </w:p>
    <w:p w14:paraId="15208F36" w14:textId="77777777" w:rsidR="00D67C3B" w:rsidRPr="000521F4" w:rsidRDefault="00D67C3B" w:rsidP="00C373B3">
      <w:pPr>
        <w:pStyle w:val="NormalWeb"/>
        <w:spacing w:before="0" w:beforeAutospacing="0" w:after="0" w:afterAutospacing="0" w:line="240" w:lineRule="auto"/>
        <w:rPr>
          <w:bCs/>
          <w:i/>
          <w:color w:val="0070C0"/>
          <w:lang w:val="hy-AM"/>
        </w:rPr>
      </w:pPr>
    </w:p>
    <w:p w14:paraId="1D22C67D" w14:textId="4C1BE01E" w:rsidR="00D67C3B" w:rsidRPr="000521F4" w:rsidRDefault="0088743A" w:rsidP="00C373B3">
      <w:pPr>
        <w:pStyle w:val="NormalWeb"/>
        <w:spacing w:before="0" w:beforeAutospacing="0" w:after="0" w:afterAutospacing="0" w:line="240" w:lineRule="auto"/>
        <w:rPr>
          <w:bCs/>
          <w:i/>
          <w:color w:val="0070C0"/>
          <w:lang w:val="en-US"/>
        </w:rPr>
      </w:pPr>
      <w:r w:rsidRPr="000521F4">
        <w:rPr>
          <w:bCs/>
          <w:i/>
          <w:color w:val="0070C0"/>
          <w:lang w:val="en-US"/>
        </w:rPr>
        <w:t>Media Activities Environment</w:t>
      </w:r>
      <w:r w:rsidR="00D67C3B" w:rsidRPr="000521F4">
        <w:rPr>
          <w:bCs/>
          <w:i/>
          <w:color w:val="0070C0"/>
          <w:lang w:val="hy-AM"/>
        </w:rPr>
        <w:t xml:space="preserve">    </w:t>
      </w:r>
      <w:r w:rsidRPr="000521F4">
        <w:rPr>
          <w:bCs/>
          <w:i/>
          <w:color w:val="0070C0"/>
          <w:lang w:val="en-US"/>
        </w:rPr>
        <w:t>…………………………</w:t>
      </w:r>
      <w:r w:rsidR="00D67C3B" w:rsidRPr="000521F4">
        <w:rPr>
          <w:bCs/>
          <w:i/>
          <w:color w:val="0070C0"/>
          <w:lang w:val="hy-AM"/>
        </w:rPr>
        <w:t>․․․․․․․․․․․․․․․․․․․․․․․․․․</w:t>
      </w:r>
      <w:r w:rsidR="00552E4A" w:rsidRPr="000521F4">
        <w:rPr>
          <w:bCs/>
          <w:i/>
          <w:color w:val="0070C0"/>
          <w:lang w:val="hy-AM"/>
        </w:rPr>
        <w:t xml:space="preserve"> </w:t>
      </w:r>
      <w:r w:rsidR="00272929" w:rsidRPr="000521F4">
        <w:rPr>
          <w:bCs/>
          <w:i/>
          <w:color w:val="0070C0"/>
          <w:lang w:val="en-US"/>
        </w:rPr>
        <w:t>4</w:t>
      </w:r>
    </w:p>
    <w:p w14:paraId="5A2561E8" w14:textId="77777777" w:rsidR="00D67C3B" w:rsidRPr="000521F4" w:rsidRDefault="00D67C3B" w:rsidP="00C373B3">
      <w:pPr>
        <w:pStyle w:val="NormalWeb"/>
        <w:spacing w:before="0" w:beforeAutospacing="0" w:after="0" w:afterAutospacing="0" w:line="240" w:lineRule="auto"/>
        <w:rPr>
          <w:bCs/>
          <w:i/>
          <w:color w:val="0070C0"/>
          <w:lang w:val="hy-AM"/>
        </w:rPr>
      </w:pPr>
    </w:p>
    <w:p w14:paraId="6729D978" w14:textId="4DE882A2" w:rsidR="00D67C3B" w:rsidRPr="000521F4" w:rsidRDefault="0088743A" w:rsidP="00C373B3">
      <w:pPr>
        <w:spacing w:line="240" w:lineRule="auto"/>
        <w:rPr>
          <w:rFonts w:ascii="Times New Roman" w:eastAsia="Times New Roman" w:hAnsi="Times New Roman" w:cs="Times New Roman"/>
          <w:bCs/>
          <w:i/>
          <w:color w:val="0070C0"/>
          <w:sz w:val="24"/>
          <w:szCs w:val="24"/>
        </w:rPr>
      </w:pPr>
      <w:r w:rsidRPr="000521F4">
        <w:rPr>
          <w:rFonts w:ascii="Times New Roman" w:eastAsia="Times New Roman" w:hAnsi="Times New Roman" w:cs="Times New Roman"/>
          <w:bCs/>
          <w:i/>
          <w:color w:val="0070C0"/>
          <w:sz w:val="24"/>
          <w:szCs w:val="24"/>
        </w:rPr>
        <w:t>Violations of the Rights of Media Outlets</w:t>
      </w:r>
      <w:r w:rsidRPr="000521F4">
        <w:rPr>
          <w:rFonts w:ascii="Times New Roman" w:eastAsia="Times New Roman" w:hAnsi="Times New Roman" w:cs="Times New Roman"/>
          <w:bCs/>
          <w:i/>
          <w:color w:val="0070C0"/>
          <w:sz w:val="24"/>
          <w:szCs w:val="24"/>
          <w:lang w:val="hy-AM"/>
        </w:rPr>
        <w:t xml:space="preserve"> (</w:t>
      </w:r>
      <w:r w:rsidRPr="000521F4">
        <w:rPr>
          <w:rFonts w:ascii="Times New Roman" w:eastAsia="Times New Roman" w:hAnsi="Times New Roman" w:cs="Times New Roman"/>
          <w:bCs/>
          <w:i/>
          <w:color w:val="0070C0"/>
          <w:sz w:val="24"/>
          <w:szCs w:val="24"/>
        </w:rPr>
        <w:t xml:space="preserve">aggregated </w:t>
      </w:r>
      <w:proofErr w:type="gramStart"/>
      <w:r w:rsidRPr="000521F4">
        <w:rPr>
          <w:rFonts w:ascii="Times New Roman" w:eastAsia="Times New Roman" w:hAnsi="Times New Roman" w:cs="Times New Roman"/>
          <w:bCs/>
          <w:i/>
          <w:color w:val="0070C0"/>
          <w:sz w:val="24"/>
          <w:szCs w:val="24"/>
        </w:rPr>
        <w:t>numbers</w:t>
      </w:r>
      <w:r w:rsidRPr="000521F4">
        <w:rPr>
          <w:rFonts w:ascii="Times New Roman" w:eastAsia="Times New Roman" w:hAnsi="Times New Roman" w:cs="Times New Roman"/>
          <w:bCs/>
          <w:i/>
          <w:color w:val="0070C0"/>
          <w:sz w:val="24"/>
          <w:szCs w:val="24"/>
          <w:lang w:val="hy-AM"/>
        </w:rPr>
        <w:t>)</w:t>
      </w:r>
      <w:r w:rsidRPr="000521F4">
        <w:rPr>
          <w:rFonts w:ascii="Times New Roman" w:eastAsia="Times New Roman" w:hAnsi="Times New Roman" w:cs="Times New Roman"/>
          <w:bCs/>
          <w:i/>
          <w:color w:val="0070C0"/>
          <w:sz w:val="24"/>
          <w:szCs w:val="24"/>
        </w:rPr>
        <w:t>…</w:t>
      </w:r>
      <w:proofErr w:type="gramEnd"/>
      <w:r w:rsidRPr="000521F4">
        <w:rPr>
          <w:rFonts w:ascii="Times New Roman" w:eastAsia="Times New Roman" w:hAnsi="Times New Roman" w:cs="Times New Roman"/>
          <w:bCs/>
          <w:i/>
          <w:color w:val="0070C0"/>
          <w:sz w:val="24"/>
          <w:szCs w:val="24"/>
        </w:rPr>
        <w:t>…………</w:t>
      </w:r>
      <w:r w:rsidR="00D67C3B" w:rsidRPr="000521F4">
        <w:rPr>
          <w:rFonts w:ascii="Times New Roman" w:eastAsia="Times New Roman" w:hAnsi="Times New Roman" w:cs="Times New Roman"/>
          <w:bCs/>
          <w:i/>
          <w:color w:val="0070C0"/>
          <w:sz w:val="24"/>
          <w:szCs w:val="24"/>
          <w:lang w:val="hy-AM"/>
        </w:rPr>
        <w:t>…</w:t>
      </w:r>
      <w:r w:rsidR="00BD3F3C">
        <w:rPr>
          <w:rFonts w:ascii="Times New Roman" w:eastAsia="Times New Roman" w:hAnsi="Times New Roman" w:cs="Times New Roman"/>
          <w:bCs/>
          <w:i/>
          <w:color w:val="0070C0"/>
          <w:sz w:val="24"/>
          <w:szCs w:val="24"/>
        </w:rPr>
        <w:t>.</w:t>
      </w:r>
      <w:r w:rsidRPr="000521F4">
        <w:rPr>
          <w:rFonts w:ascii="Times New Roman" w:eastAsia="Times New Roman" w:hAnsi="Times New Roman" w:cs="Times New Roman"/>
          <w:bCs/>
          <w:i/>
          <w:color w:val="0070C0"/>
          <w:sz w:val="24"/>
          <w:szCs w:val="24"/>
        </w:rPr>
        <w:t>.</w:t>
      </w:r>
      <w:r w:rsidR="00552E4A" w:rsidRPr="000521F4">
        <w:rPr>
          <w:rFonts w:ascii="Times New Roman" w:eastAsia="Times New Roman" w:hAnsi="Times New Roman" w:cs="Times New Roman"/>
          <w:bCs/>
          <w:i/>
          <w:color w:val="0070C0"/>
          <w:sz w:val="24"/>
          <w:szCs w:val="24"/>
          <w:lang w:val="hy-AM"/>
        </w:rPr>
        <w:t xml:space="preserve"> </w:t>
      </w:r>
      <w:r w:rsidR="00272929" w:rsidRPr="000521F4">
        <w:rPr>
          <w:rFonts w:ascii="Times New Roman" w:hAnsi="Times New Roman" w:cs="Times New Roman"/>
          <w:bCs/>
          <w:i/>
          <w:color w:val="0070C0"/>
          <w:sz w:val="24"/>
          <w:szCs w:val="24"/>
        </w:rPr>
        <w:t>9</w:t>
      </w:r>
    </w:p>
    <w:p w14:paraId="4B88C8C7" w14:textId="77777777" w:rsidR="00D67C3B" w:rsidRPr="00BD3F3C" w:rsidRDefault="00D67C3B" w:rsidP="00C373B3">
      <w:pPr>
        <w:pStyle w:val="NormalWeb"/>
        <w:spacing w:before="0" w:beforeAutospacing="0" w:after="0" w:afterAutospacing="0" w:line="240" w:lineRule="auto"/>
        <w:rPr>
          <w:i/>
          <w:color w:val="0070C0"/>
          <w:lang w:val="en-US"/>
        </w:rPr>
      </w:pPr>
    </w:p>
    <w:p w14:paraId="598B619E" w14:textId="1051F3FA" w:rsidR="00D67C3B" w:rsidRPr="000521F4" w:rsidRDefault="0088743A" w:rsidP="00C373B3">
      <w:pPr>
        <w:pStyle w:val="NormalWeb"/>
        <w:spacing w:before="0" w:beforeAutospacing="0" w:after="0" w:afterAutospacing="0" w:line="240" w:lineRule="auto"/>
        <w:rPr>
          <w:i/>
          <w:color w:val="0070C0"/>
          <w:lang w:val="hy-AM"/>
        </w:rPr>
      </w:pPr>
      <w:proofErr w:type="spellStart"/>
      <w:r w:rsidRPr="000521F4">
        <w:rPr>
          <w:bCs/>
          <w:i/>
          <w:color w:val="0070C0"/>
          <w:lang w:val="hy-AM"/>
        </w:rPr>
        <w:t>Physical</w:t>
      </w:r>
      <w:proofErr w:type="spellEnd"/>
      <w:r w:rsidRPr="000521F4">
        <w:rPr>
          <w:bCs/>
          <w:i/>
          <w:color w:val="0070C0"/>
          <w:lang w:val="hy-AM"/>
        </w:rPr>
        <w:t xml:space="preserve"> </w:t>
      </w:r>
      <w:proofErr w:type="spellStart"/>
      <w:r w:rsidRPr="000521F4">
        <w:rPr>
          <w:bCs/>
          <w:i/>
          <w:color w:val="0070C0"/>
          <w:lang w:val="hy-AM"/>
        </w:rPr>
        <w:t>Violence</w:t>
      </w:r>
      <w:proofErr w:type="spellEnd"/>
      <w:r w:rsidRPr="000521F4">
        <w:rPr>
          <w:bCs/>
          <w:i/>
          <w:color w:val="0070C0"/>
          <w:lang w:val="hy-AM"/>
        </w:rPr>
        <w:t xml:space="preserve"> </w:t>
      </w:r>
      <w:proofErr w:type="spellStart"/>
      <w:r w:rsidRPr="000521F4">
        <w:rPr>
          <w:bCs/>
          <w:i/>
          <w:color w:val="0070C0"/>
          <w:lang w:val="hy-AM"/>
        </w:rPr>
        <w:t>Against</w:t>
      </w:r>
      <w:proofErr w:type="spellEnd"/>
      <w:r w:rsidRPr="000521F4">
        <w:rPr>
          <w:bCs/>
          <w:i/>
          <w:color w:val="0070C0"/>
          <w:lang w:val="hy-AM"/>
        </w:rPr>
        <w:t xml:space="preserve"> </w:t>
      </w:r>
      <w:proofErr w:type="spellStart"/>
      <w:r w:rsidRPr="000521F4">
        <w:rPr>
          <w:bCs/>
          <w:i/>
          <w:color w:val="0070C0"/>
          <w:lang w:val="hy-AM"/>
        </w:rPr>
        <w:t>Journalists</w:t>
      </w:r>
      <w:proofErr w:type="spellEnd"/>
      <w:r w:rsidR="00D67C3B" w:rsidRPr="000521F4">
        <w:rPr>
          <w:bCs/>
          <w:i/>
          <w:color w:val="0070C0"/>
          <w:lang w:val="hy-AM"/>
        </w:rPr>
        <w:t xml:space="preserve">    </w:t>
      </w:r>
      <w:r w:rsidRPr="000521F4">
        <w:rPr>
          <w:bCs/>
          <w:i/>
          <w:color w:val="0070C0"/>
          <w:lang w:val="en-US"/>
        </w:rPr>
        <w:t>……………………….</w:t>
      </w:r>
      <w:r w:rsidR="00D67C3B" w:rsidRPr="000521F4">
        <w:rPr>
          <w:i/>
          <w:color w:val="0070C0"/>
          <w:lang w:val="hy-AM"/>
        </w:rPr>
        <w:t>․․․․․․․․․․․․․․․․</w:t>
      </w:r>
      <w:r w:rsidR="00552E4A" w:rsidRPr="000521F4">
        <w:rPr>
          <w:i/>
          <w:color w:val="0070C0"/>
          <w:lang w:val="hy-AM"/>
        </w:rPr>
        <w:t>․․</w:t>
      </w:r>
      <w:r w:rsidR="00D67C3B" w:rsidRPr="000521F4">
        <w:rPr>
          <w:i/>
          <w:color w:val="0070C0"/>
          <w:lang w:val="hy-AM"/>
        </w:rPr>
        <w:t xml:space="preserve"> 1</w:t>
      </w:r>
      <w:r w:rsidR="00272929" w:rsidRPr="000521F4">
        <w:rPr>
          <w:i/>
          <w:color w:val="0070C0"/>
          <w:lang w:val="en-US"/>
        </w:rPr>
        <w:t>1</w:t>
      </w:r>
      <w:r w:rsidR="00D67C3B" w:rsidRPr="000521F4">
        <w:rPr>
          <w:i/>
          <w:color w:val="0070C0"/>
          <w:lang w:val="hy-AM"/>
        </w:rPr>
        <w:br/>
      </w:r>
    </w:p>
    <w:p w14:paraId="532CD6BE" w14:textId="6F5AF6F4" w:rsidR="00D67C3B" w:rsidRPr="000521F4" w:rsidRDefault="0088743A" w:rsidP="00C373B3">
      <w:pPr>
        <w:pStyle w:val="NormalWeb"/>
        <w:spacing w:before="0" w:beforeAutospacing="0" w:after="0" w:afterAutospacing="0" w:line="240" w:lineRule="auto"/>
        <w:rPr>
          <w:i/>
          <w:color w:val="0070C0"/>
          <w:lang w:val="en-US"/>
        </w:rPr>
      </w:pPr>
      <w:r w:rsidRPr="000521F4">
        <w:rPr>
          <w:i/>
          <w:color w:val="0070C0"/>
          <w:lang w:val="hy-AM"/>
        </w:rPr>
        <w:t xml:space="preserve">Pressure on </w:t>
      </w:r>
      <w:r w:rsidRPr="000521F4">
        <w:rPr>
          <w:i/>
          <w:color w:val="0070C0"/>
          <w:lang w:val="en-US"/>
        </w:rPr>
        <w:t xml:space="preserve">the </w:t>
      </w:r>
      <w:r w:rsidRPr="000521F4">
        <w:rPr>
          <w:i/>
          <w:color w:val="0070C0"/>
          <w:lang w:val="hy-AM"/>
        </w:rPr>
        <w:t xml:space="preserve">Media and Their Personnel </w:t>
      </w:r>
      <w:r w:rsidRPr="000521F4">
        <w:rPr>
          <w:i/>
          <w:color w:val="0070C0"/>
          <w:lang w:val="en-US"/>
        </w:rPr>
        <w:t>………………………….</w:t>
      </w:r>
      <w:r w:rsidR="00D67C3B" w:rsidRPr="000521F4">
        <w:rPr>
          <w:i/>
          <w:color w:val="0070C0"/>
          <w:lang w:val="hy-AM"/>
        </w:rPr>
        <w:t>․․․․․․․</w:t>
      </w:r>
      <w:r w:rsidR="00552E4A" w:rsidRPr="000521F4">
        <w:rPr>
          <w:i/>
          <w:color w:val="0070C0"/>
          <w:lang w:val="hy-AM"/>
        </w:rPr>
        <w:t>․․․</w:t>
      </w:r>
      <w:r w:rsidR="00D67C3B" w:rsidRPr="000521F4">
        <w:rPr>
          <w:i/>
          <w:color w:val="0070C0"/>
          <w:lang w:val="hy-AM"/>
        </w:rPr>
        <w:t>․</w:t>
      </w:r>
      <w:r w:rsidR="00BD3F3C">
        <w:rPr>
          <w:i/>
          <w:color w:val="0070C0"/>
          <w:lang w:val="en-US"/>
        </w:rPr>
        <w:t xml:space="preserve"> </w:t>
      </w:r>
      <w:r w:rsidR="00D67C3B" w:rsidRPr="000521F4">
        <w:rPr>
          <w:i/>
          <w:color w:val="0070C0"/>
          <w:lang w:val="hy-AM"/>
        </w:rPr>
        <w:t>1</w:t>
      </w:r>
      <w:r w:rsidR="00272929" w:rsidRPr="000521F4">
        <w:rPr>
          <w:i/>
          <w:color w:val="0070C0"/>
          <w:lang w:val="en-US"/>
        </w:rPr>
        <w:t>2</w:t>
      </w:r>
    </w:p>
    <w:p w14:paraId="7A3729E3" w14:textId="77777777" w:rsidR="00D67C3B" w:rsidRPr="000521F4" w:rsidRDefault="00D67C3B" w:rsidP="00C373B3">
      <w:pPr>
        <w:pStyle w:val="NormalWeb"/>
        <w:spacing w:before="0" w:beforeAutospacing="0" w:after="0" w:afterAutospacing="0" w:line="240" w:lineRule="auto"/>
        <w:rPr>
          <w:i/>
          <w:color w:val="0070C0"/>
          <w:lang w:val="hy-AM"/>
        </w:rPr>
      </w:pPr>
    </w:p>
    <w:p w14:paraId="314ED4C3" w14:textId="2254946A" w:rsidR="00D67C3B" w:rsidRPr="000521F4" w:rsidRDefault="0088743A" w:rsidP="00C373B3">
      <w:pPr>
        <w:pStyle w:val="NormalWeb"/>
        <w:spacing w:before="0" w:beforeAutospacing="0" w:after="0" w:afterAutospacing="0" w:line="240" w:lineRule="auto"/>
        <w:rPr>
          <w:i/>
          <w:color w:val="0070C0"/>
          <w:lang w:val="hy-AM"/>
        </w:rPr>
      </w:pPr>
      <w:r w:rsidRPr="000521F4">
        <w:rPr>
          <w:i/>
          <w:color w:val="0070C0"/>
          <w:lang w:val="hy-AM"/>
        </w:rPr>
        <w:t xml:space="preserve">Violations of </w:t>
      </w:r>
      <w:r w:rsidRPr="000521F4">
        <w:rPr>
          <w:i/>
          <w:color w:val="0070C0"/>
          <w:lang w:val="en-US"/>
        </w:rPr>
        <w:t xml:space="preserve">the </w:t>
      </w:r>
      <w:r w:rsidRPr="000521F4">
        <w:rPr>
          <w:i/>
          <w:color w:val="0070C0"/>
          <w:lang w:val="hy-AM"/>
        </w:rPr>
        <w:t>Right to Receive and Disseminate Information</w:t>
      </w:r>
      <w:r w:rsidR="00D67C3B" w:rsidRPr="000521F4">
        <w:rPr>
          <w:i/>
          <w:color w:val="0070C0"/>
          <w:lang w:val="hy-AM"/>
        </w:rPr>
        <w:t xml:space="preserve"> </w:t>
      </w:r>
      <w:r w:rsidRPr="000521F4">
        <w:rPr>
          <w:i/>
          <w:color w:val="0070C0"/>
          <w:lang w:val="en-US"/>
        </w:rPr>
        <w:t>………….</w:t>
      </w:r>
      <w:r w:rsidR="00D67C3B" w:rsidRPr="000521F4">
        <w:rPr>
          <w:i/>
          <w:color w:val="0070C0"/>
          <w:lang w:val="hy-AM"/>
        </w:rPr>
        <w:t xml:space="preserve">․․․․ </w:t>
      </w:r>
      <w:r w:rsidR="00272929" w:rsidRPr="000521F4">
        <w:rPr>
          <w:i/>
          <w:color w:val="0070C0"/>
          <w:lang w:val="en-US"/>
        </w:rPr>
        <w:t>3</w:t>
      </w:r>
      <w:r w:rsidR="00320BCB">
        <w:rPr>
          <w:i/>
          <w:color w:val="0070C0"/>
          <w:lang w:val="en-US"/>
        </w:rPr>
        <w:t>5</w:t>
      </w:r>
      <w:r w:rsidR="00D67C3B" w:rsidRPr="000521F4">
        <w:rPr>
          <w:i/>
          <w:color w:val="0070C0"/>
          <w:lang w:val="hy-AM"/>
        </w:rPr>
        <w:t xml:space="preserve">           </w:t>
      </w:r>
    </w:p>
    <w:p w14:paraId="38451AE0" w14:textId="77777777" w:rsidR="00D67C3B" w:rsidRPr="000521F4" w:rsidRDefault="00D67C3B" w:rsidP="00C373B3">
      <w:pPr>
        <w:pStyle w:val="NormalWeb"/>
        <w:spacing w:before="0" w:beforeAutospacing="0" w:after="0" w:afterAutospacing="0" w:line="240" w:lineRule="auto"/>
        <w:rPr>
          <w:i/>
          <w:color w:val="0070C0"/>
          <w:lang w:val="hy-AM"/>
        </w:rPr>
      </w:pPr>
    </w:p>
    <w:p w14:paraId="4E24DBA4" w14:textId="0931861D" w:rsidR="00D67C3B" w:rsidRPr="000521F4" w:rsidRDefault="0088743A" w:rsidP="00C373B3">
      <w:pPr>
        <w:pStyle w:val="NormalWeb"/>
        <w:spacing w:before="0" w:beforeAutospacing="0" w:after="0" w:afterAutospacing="0" w:line="240" w:lineRule="auto"/>
        <w:rPr>
          <w:i/>
          <w:color w:val="0070C0"/>
          <w:lang w:val="en-US"/>
        </w:rPr>
      </w:pPr>
      <w:proofErr w:type="spellStart"/>
      <w:r w:rsidRPr="000521F4">
        <w:rPr>
          <w:i/>
          <w:color w:val="0070C0"/>
          <w:lang w:val="hy-AM"/>
        </w:rPr>
        <w:t>Other</w:t>
      </w:r>
      <w:proofErr w:type="spellEnd"/>
      <w:r w:rsidRPr="000521F4">
        <w:rPr>
          <w:i/>
          <w:color w:val="0070C0"/>
          <w:lang w:val="hy-AM"/>
        </w:rPr>
        <w:t xml:space="preserve"> </w:t>
      </w:r>
      <w:proofErr w:type="spellStart"/>
      <w:r w:rsidRPr="000521F4">
        <w:rPr>
          <w:i/>
          <w:color w:val="0070C0"/>
          <w:lang w:val="hy-AM"/>
        </w:rPr>
        <w:t>Events</w:t>
      </w:r>
      <w:proofErr w:type="spellEnd"/>
      <w:r w:rsidRPr="000521F4">
        <w:rPr>
          <w:i/>
          <w:color w:val="0070C0"/>
          <w:lang w:val="hy-AM"/>
        </w:rPr>
        <w:t xml:space="preserve"> </w:t>
      </w:r>
      <w:r w:rsidRPr="000521F4">
        <w:rPr>
          <w:i/>
          <w:color w:val="0070C0"/>
          <w:lang w:val="en-US"/>
        </w:rPr>
        <w:t>o</w:t>
      </w:r>
      <w:r w:rsidRPr="000521F4">
        <w:rPr>
          <w:i/>
          <w:color w:val="0070C0"/>
          <w:lang w:val="hy-AM"/>
        </w:rPr>
        <w:t xml:space="preserve">n </w:t>
      </w:r>
      <w:r w:rsidRPr="000521F4">
        <w:rPr>
          <w:bCs/>
          <w:i/>
          <w:color w:val="0070C0"/>
          <w:lang w:val="en-US"/>
        </w:rPr>
        <w:t>Media Activities</w:t>
      </w:r>
      <w:r w:rsidR="00D67C3B" w:rsidRPr="000521F4">
        <w:rPr>
          <w:i/>
          <w:color w:val="0070C0"/>
          <w:lang w:val="hy-AM"/>
        </w:rPr>
        <w:t xml:space="preserve"> </w:t>
      </w:r>
      <w:r w:rsidRPr="000521F4">
        <w:rPr>
          <w:i/>
          <w:color w:val="0070C0"/>
          <w:lang w:val="en-US"/>
        </w:rPr>
        <w:t>………………………………………</w:t>
      </w:r>
      <w:r w:rsidR="00552E4A" w:rsidRPr="000521F4">
        <w:rPr>
          <w:i/>
          <w:color w:val="0070C0"/>
          <w:lang w:val="hy-AM"/>
        </w:rPr>
        <w:t>․․․․․․․․․․․</w:t>
      </w:r>
      <w:r w:rsidR="00BD3F3C">
        <w:rPr>
          <w:i/>
          <w:color w:val="0070C0"/>
          <w:lang w:val="en-US"/>
        </w:rPr>
        <w:t xml:space="preserve"> </w:t>
      </w:r>
      <w:r w:rsidR="00272929" w:rsidRPr="000521F4">
        <w:rPr>
          <w:i/>
          <w:color w:val="0070C0"/>
          <w:lang w:val="en-US"/>
        </w:rPr>
        <w:t>42</w:t>
      </w:r>
    </w:p>
    <w:p w14:paraId="770AFB5D" w14:textId="77777777" w:rsidR="00D67C3B" w:rsidRPr="000521F4" w:rsidRDefault="00D67C3B" w:rsidP="00C373B3">
      <w:pPr>
        <w:pStyle w:val="NormalWeb"/>
        <w:spacing w:before="0" w:beforeAutospacing="0" w:after="0" w:afterAutospacing="0" w:line="240" w:lineRule="auto"/>
        <w:rPr>
          <w:bCs/>
          <w:i/>
          <w:color w:val="000000"/>
          <w:lang w:val="hy-AM"/>
        </w:rPr>
      </w:pPr>
    </w:p>
    <w:p w14:paraId="7B5A285A" w14:textId="77777777" w:rsidR="00D67C3B" w:rsidRPr="000521F4" w:rsidRDefault="00D67C3B" w:rsidP="00C373B3">
      <w:pPr>
        <w:pStyle w:val="NormalWeb"/>
        <w:spacing w:before="0" w:beforeAutospacing="0" w:after="0" w:afterAutospacing="0" w:line="240" w:lineRule="auto"/>
        <w:rPr>
          <w:bCs/>
          <w:i/>
          <w:color w:val="000000"/>
          <w:highlight w:val="green"/>
          <w:lang w:val="hy-AM"/>
        </w:rPr>
      </w:pPr>
    </w:p>
    <w:p w14:paraId="4CCAF16A" w14:textId="77777777" w:rsidR="00D67C3B" w:rsidRPr="000521F4" w:rsidRDefault="00D67C3B" w:rsidP="00C373B3">
      <w:pPr>
        <w:pStyle w:val="NormalWeb"/>
        <w:spacing w:before="0" w:beforeAutospacing="0" w:after="0" w:afterAutospacing="0" w:line="240" w:lineRule="auto"/>
        <w:rPr>
          <w:bCs/>
          <w:i/>
          <w:color w:val="000000"/>
          <w:highlight w:val="green"/>
          <w:lang w:val="hy-AM"/>
        </w:rPr>
      </w:pPr>
    </w:p>
    <w:p w14:paraId="209C5EEE" w14:textId="77777777" w:rsidR="00D67C3B" w:rsidRPr="000521F4" w:rsidRDefault="00D67C3B" w:rsidP="00C373B3">
      <w:pPr>
        <w:pStyle w:val="NormalWeb"/>
        <w:spacing w:before="0" w:beforeAutospacing="0" w:after="0" w:afterAutospacing="0" w:line="240" w:lineRule="auto"/>
        <w:rPr>
          <w:bCs/>
          <w:i/>
          <w:color w:val="44546A" w:themeColor="text2"/>
          <w:lang w:val="hy-AM"/>
        </w:rPr>
      </w:pPr>
    </w:p>
    <w:p w14:paraId="29F287C2" w14:textId="77777777" w:rsidR="00552E4A" w:rsidRPr="000521F4" w:rsidRDefault="00552E4A" w:rsidP="00C373B3">
      <w:pPr>
        <w:pStyle w:val="NormalWeb"/>
        <w:spacing w:before="0" w:beforeAutospacing="0" w:after="0" w:afterAutospacing="0" w:line="240" w:lineRule="auto"/>
        <w:rPr>
          <w:bCs/>
          <w:i/>
          <w:color w:val="44546A" w:themeColor="text2"/>
          <w:lang w:val="hy-AM"/>
        </w:rPr>
      </w:pPr>
    </w:p>
    <w:p w14:paraId="584EF943" w14:textId="77777777" w:rsidR="00552E4A" w:rsidRPr="000521F4" w:rsidRDefault="00552E4A" w:rsidP="00C373B3">
      <w:pPr>
        <w:pStyle w:val="NormalWeb"/>
        <w:spacing w:before="0" w:beforeAutospacing="0" w:after="0" w:afterAutospacing="0" w:line="240" w:lineRule="auto"/>
        <w:rPr>
          <w:bCs/>
          <w:i/>
          <w:color w:val="44546A" w:themeColor="text2"/>
          <w:lang w:val="hy-AM"/>
        </w:rPr>
      </w:pPr>
    </w:p>
    <w:p w14:paraId="68BD6CBC" w14:textId="77777777" w:rsidR="004573C2" w:rsidRPr="000521F4" w:rsidRDefault="004573C2" w:rsidP="00C373B3">
      <w:pPr>
        <w:pStyle w:val="NormalWeb"/>
        <w:spacing w:before="0" w:beforeAutospacing="0" w:after="0" w:afterAutospacing="0" w:line="240" w:lineRule="auto"/>
        <w:rPr>
          <w:bCs/>
          <w:i/>
          <w:color w:val="44546A" w:themeColor="text2"/>
          <w:lang w:val="hy-AM"/>
        </w:rPr>
      </w:pPr>
    </w:p>
    <w:p w14:paraId="460149A1" w14:textId="77777777" w:rsidR="004573C2" w:rsidRPr="000521F4" w:rsidRDefault="004573C2" w:rsidP="00C373B3">
      <w:pPr>
        <w:pStyle w:val="NormalWeb"/>
        <w:spacing w:before="0" w:beforeAutospacing="0" w:after="0" w:afterAutospacing="0" w:line="240" w:lineRule="auto"/>
        <w:rPr>
          <w:bCs/>
          <w:i/>
          <w:color w:val="44546A" w:themeColor="text2"/>
          <w:lang w:val="hy-AM"/>
        </w:rPr>
      </w:pPr>
    </w:p>
    <w:p w14:paraId="3A727D74" w14:textId="77777777" w:rsidR="004573C2" w:rsidRPr="000521F4" w:rsidRDefault="004573C2" w:rsidP="00C373B3">
      <w:pPr>
        <w:pStyle w:val="NormalWeb"/>
        <w:spacing w:before="0" w:beforeAutospacing="0" w:after="0" w:afterAutospacing="0" w:line="240" w:lineRule="auto"/>
        <w:rPr>
          <w:bCs/>
          <w:i/>
          <w:color w:val="44546A" w:themeColor="text2"/>
          <w:lang w:val="hy-AM"/>
        </w:rPr>
      </w:pPr>
    </w:p>
    <w:p w14:paraId="5C1683D0" w14:textId="77777777" w:rsidR="0088743A" w:rsidRPr="000521F4" w:rsidRDefault="0088743A" w:rsidP="0088743A">
      <w:pPr>
        <w:pStyle w:val="NormalWeb"/>
        <w:spacing w:before="0" w:beforeAutospacing="0" w:after="0" w:afterAutospacing="0" w:line="240" w:lineRule="auto"/>
        <w:rPr>
          <w:i/>
          <w:color w:val="44546A" w:themeColor="text2"/>
          <w:lang w:val="hy-AM"/>
        </w:rPr>
      </w:pPr>
      <w:r w:rsidRPr="000521F4">
        <w:rPr>
          <w:i/>
          <w:color w:val="44546A" w:themeColor="text2"/>
          <w:lang w:val="en-US"/>
        </w:rPr>
        <w:t xml:space="preserve">Project Lead – </w:t>
      </w:r>
      <w:proofErr w:type="spellStart"/>
      <w:r w:rsidRPr="000521F4">
        <w:rPr>
          <w:i/>
          <w:color w:val="44546A" w:themeColor="text2"/>
          <w:lang w:val="en-US"/>
        </w:rPr>
        <w:t>Ashot</w:t>
      </w:r>
      <w:proofErr w:type="spellEnd"/>
      <w:r w:rsidRPr="000521F4">
        <w:rPr>
          <w:i/>
          <w:color w:val="44546A" w:themeColor="text2"/>
          <w:lang w:val="en-US"/>
        </w:rPr>
        <w:t xml:space="preserve"> </w:t>
      </w:r>
      <w:proofErr w:type="spellStart"/>
      <w:r w:rsidRPr="000521F4">
        <w:rPr>
          <w:i/>
          <w:color w:val="44546A" w:themeColor="text2"/>
          <w:lang w:val="en-US"/>
        </w:rPr>
        <w:t>Melikyan</w:t>
      </w:r>
      <w:proofErr w:type="spellEnd"/>
    </w:p>
    <w:p w14:paraId="20873290" w14:textId="66CBA2C5" w:rsidR="00D67C3B" w:rsidRPr="000521F4" w:rsidRDefault="0088743A" w:rsidP="0088743A">
      <w:pPr>
        <w:pStyle w:val="NormalWeb"/>
        <w:spacing w:before="0" w:beforeAutospacing="0" w:after="0" w:afterAutospacing="0" w:line="240" w:lineRule="auto"/>
        <w:rPr>
          <w:bCs/>
          <w:i/>
          <w:color w:val="44546A" w:themeColor="text2"/>
          <w:lang w:val="hy-AM"/>
        </w:rPr>
      </w:pPr>
      <w:r w:rsidRPr="000521F4">
        <w:rPr>
          <w:i/>
          <w:color w:val="44546A" w:themeColor="text2"/>
          <w:lang w:val="en-US"/>
        </w:rPr>
        <w:t xml:space="preserve">Media Expert – Hasmik </w:t>
      </w:r>
      <w:proofErr w:type="spellStart"/>
      <w:r w:rsidRPr="000521F4">
        <w:rPr>
          <w:i/>
          <w:color w:val="44546A" w:themeColor="text2"/>
          <w:lang w:val="en-US"/>
        </w:rPr>
        <w:t>Budaghyan</w:t>
      </w:r>
      <w:proofErr w:type="spellEnd"/>
    </w:p>
    <w:p w14:paraId="7DAB832B" w14:textId="77777777" w:rsidR="00D67C3B" w:rsidRPr="000521F4" w:rsidRDefault="00D67C3B" w:rsidP="00C373B3">
      <w:pPr>
        <w:pStyle w:val="NormalWeb"/>
        <w:spacing w:before="0" w:beforeAutospacing="0" w:after="0" w:afterAutospacing="0" w:line="240" w:lineRule="auto"/>
        <w:rPr>
          <w:bCs/>
          <w:i/>
          <w:color w:val="000000"/>
          <w:lang w:val="hy-AM"/>
        </w:rPr>
      </w:pPr>
    </w:p>
    <w:p w14:paraId="37D4060D" w14:textId="77777777" w:rsidR="00D67C3B" w:rsidRPr="000521F4" w:rsidRDefault="00D67C3B" w:rsidP="00C373B3">
      <w:pPr>
        <w:spacing w:line="240" w:lineRule="auto"/>
        <w:rPr>
          <w:rFonts w:ascii="Times New Roman" w:hAnsi="Times New Roman" w:cs="Times New Roman"/>
          <w:i/>
          <w:sz w:val="24"/>
          <w:szCs w:val="24"/>
          <w:lang w:val="hy-AM"/>
        </w:rPr>
      </w:pPr>
    </w:p>
    <w:p w14:paraId="5BF8FD42" w14:textId="77777777" w:rsidR="00D67C3B" w:rsidRPr="000521F4" w:rsidRDefault="00D67C3B" w:rsidP="00C373B3">
      <w:pPr>
        <w:spacing w:line="240" w:lineRule="auto"/>
        <w:rPr>
          <w:rFonts w:ascii="Times New Roman" w:hAnsi="Times New Roman" w:cs="Times New Roman"/>
          <w:i/>
          <w:sz w:val="24"/>
          <w:szCs w:val="24"/>
          <w:lang w:val="hy-AM"/>
        </w:rPr>
      </w:pPr>
    </w:p>
    <w:p w14:paraId="7A18B353" w14:textId="77777777" w:rsidR="00D67C3B" w:rsidRPr="000521F4" w:rsidRDefault="00D67C3B" w:rsidP="00C373B3">
      <w:pPr>
        <w:spacing w:line="240" w:lineRule="auto"/>
        <w:rPr>
          <w:rFonts w:ascii="Times New Roman" w:hAnsi="Times New Roman" w:cs="Times New Roman"/>
          <w:i/>
          <w:sz w:val="24"/>
          <w:szCs w:val="24"/>
          <w:lang w:val="hy-AM"/>
        </w:rPr>
      </w:pPr>
    </w:p>
    <w:p w14:paraId="20A47C01" w14:textId="77777777" w:rsidR="00FA180A" w:rsidRPr="000521F4" w:rsidRDefault="00FA180A" w:rsidP="00C373B3">
      <w:pPr>
        <w:spacing w:line="240" w:lineRule="auto"/>
        <w:rPr>
          <w:rFonts w:ascii="Times New Roman" w:hAnsi="Times New Roman" w:cs="Times New Roman"/>
          <w:i/>
          <w:color w:val="AEAAAA" w:themeColor="background2" w:themeShade="BF"/>
          <w:sz w:val="24"/>
          <w:szCs w:val="24"/>
          <w:lang w:val="hy-AM"/>
        </w:rPr>
      </w:pPr>
    </w:p>
    <w:p w14:paraId="6135E7C9" w14:textId="77777777" w:rsidR="00FA180A" w:rsidRPr="000521F4" w:rsidRDefault="00FA180A" w:rsidP="00C373B3">
      <w:pPr>
        <w:spacing w:line="240" w:lineRule="auto"/>
        <w:rPr>
          <w:rFonts w:ascii="Times New Roman" w:hAnsi="Times New Roman" w:cs="Times New Roman"/>
          <w:i/>
          <w:color w:val="AEAAAA" w:themeColor="background2" w:themeShade="BF"/>
          <w:sz w:val="24"/>
          <w:szCs w:val="24"/>
          <w:lang w:val="hy-AM"/>
        </w:rPr>
      </w:pPr>
    </w:p>
    <w:p w14:paraId="26E787F0" w14:textId="77777777" w:rsidR="00BD3F3C" w:rsidRDefault="00BD3F3C" w:rsidP="00272929">
      <w:pPr>
        <w:spacing w:line="240" w:lineRule="auto"/>
        <w:jc w:val="both"/>
        <w:rPr>
          <w:rFonts w:ascii="Times New Roman" w:hAnsi="Times New Roman" w:cs="Times New Roman"/>
          <w:b/>
          <w:i/>
          <w:color w:val="AEAAAA" w:themeColor="background2" w:themeShade="BF"/>
          <w:sz w:val="24"/>
          <w:szCs w:val="24"/>
          <w:lang w:val="hy-AM"/>
        </w:rPr>
      </w:pPr>
    </w:p>
    <w:p w14:paraId="6C09F76A" w14:textId="3D05E9CF" w:rsidR="00D67C3B" w:rsidRPr="000521F4" w:rsidRDefault="0088743A" w:rsidP="00272929">
      <w:pPr>
        <w:spacing w:line="240" w:lineRule="auto"/>
        <w:jc w:val="both"/>
        <w:rPr>
          <w:rFonts w:ascii="Times New Roman" w:hAnsi="Times New Roman" w:cs="Times New Roman"/>
          <w:i/>
          <w:color w:val="AEAAAA" w:themeColor="background2" w:themeShade="BF"/>
          <w:sz w:val="24"/>
          <w:szCs w:val="24"/>
          <w:lang w:val="hy-AM"/>
        </w:rPr>
      </w:pPr>
      <w:proofErr w:type="spellStart"/>
      <w:r w:rsidRPr="000521F4">
        <w:rPr>
          <w:rFonts w:ascii="Times New Roman" w:hAnsi="Times New Roman" w:cs="Times New Roman"/>
          <w:b/>
          <w:i/>
          <w:color w:val="AEAAAA" w:themeColor="background2" w:themeShade="BF"/>
          <w:sz w:val="24"/>
          <w:szCs w:val="24"/>
          <w:lang w:val="hy-AM"/>
        </w:rPr>
        <w:t>The</w:t>
      </w:r>
      <w:proofErr w:type="spellEnd"/>
      <w:r w:rsidRPr="000521F4">
        <w:rPr>
          <w:rFonts w:ascii="Times New Roman" w:hAnsi="Times New Roman" w:cs="Times New Roman"/>
          <w:b/>
          <w:i/>
          <w:color w:val="AEAAAA" w:themeColor="background2" w:themeShade="BF"/>
          <w:sz w:val="24"/>
          <w:szCs w:val="24"/>
          <w:lang w:val="hy-AM"/>
        </w:rPr>
        <w:t xml:space="preserve"> </w:t>
      </w:r>
      <w:proofErr w:type="spellStart"/>
      <w:r w:rsidRPr="000521F4">
        <w:rPr>
          <w:rFonts w:ascii="Times New Roman" w:hAnsi="Times New Roman" w:cs="Times New Roman"/>
          <w:b/>
          <w:i/>
          <w:color w:val="AEAAAA" w:themeColor="background2" w:themeShade="BF"/>
          <w:sz w:val="24"/>
          <w:szCs w:val="24"/>
          <w:lang w:val="hy-AM"/>
        </w:rPr>
        <w:t>views</w:t>
      </w:r>
      <w:proofErr w:type="spellEnd"/>
      <w:r w:rsidRPr="000521F4">
        <w:rPr>
          <w:rFonts w:ascii="Times New Roman" w:hAnsi="Times New Roman" w:cs="Times New Roman"/>
          <w:b/>
          <w:i/>
          <w:color w:val="AEAAAA" w:themeColor="background2" w:themeShade="BF"/>
          <w:sz w:val="24"/>
          <w:szCs w:val="24"/>
          <w:lang w:val="hy-AM"/>
        </w:rPr>
        <w:t xml:space="preserve"> </w:t>
      </w:r>
      <w:proofErr w:type="spellStart"/>
      <w:r w:rsidRPr="000521F4">
        <w:rPr>
          <w:rFonts w:ascii="Times New Roman" w:hAnsi="Times New Roman" w:cs="Times New Roman"/>
          <w:b/>
          <w:i/>
          <w:color w:val="AEAAAA" w:themeColor="background2" w:themeShade="BF"/>
          <w:sz w:val="24"/>
          <w:szCs w:val="24"/>
          <w:lang w:val="hy-AM"/>
        </w:rPr>
        <w:t>and</w:t>
      </w:r>
      <w:proofErr w:type="spellEnd"/>
      <w:r w:rsidRPr="000521F4">
        <w:rPr>
          <w:rFonts w:ascii="Times New Roman" w:hAnsi="Times New Roman" w:cs="Times New Roman"/>
          <w:b/>
          <w:i/>
          <w:color w:val="AEAAAA" w:themeColor="background2" w:themeShade="BF"/>
          <w:sz w:val="24"/>
          <w:szCs w:val="24"/>
          <w:lang w:val="hy-AM"/>
        </w:rPr>
        <w:t xml:space="preserve"> </w:t>
      </w:r>
      <w:proofErr w:type="spellStart"/>
      <w:r w:rsidRPr="000521F4">
        <w:rPr>
          <w:rFonts w:ascii="Times New Roman" w:hAnsi="Times New Roman" w:cs="Times New Roman"/>
          <w:b/>
          <w:i/>
          <w:color w:val="AEAAAA" w:themeColor="background2" w:themeShade="BF"/>
          <w:sz w:val="24"/>
          <w:szCs w:val="24"/>
          <w:lang w:val="hy-AM"/>
        </w:rPr>
        <w:t>assessments</w:t>
      </w:r>
      <w:proofErr w:type="spellEnd"/>
      <w:r w:rsidRPr="000521F4">
        <w:rPr>
          <w:rFonts w:ascii="Times New Roman" w:hAnsi="Times New Roman" w:cs="Times New Roman"/>
          <w:b/>
          <w:i/>
          <w:color w:val="AEAAAA" w:themeColor="background2" w:themeShade="BF"/>
          <w:sz w:val="24"/>
          <w:szCs w:val="24"/>
          <w:lang w:val="hy-AM"/>
        </w:rPr>
        <w:t xml:space="preserve"> expressed in the report belong to the CPFE and may not coincide with the international views and opinions of the National Endowment for Democracy.</w:t>
      </w:r>
    </w:p>
    <w:p w14:paraId="661A9C1A" w14:textId="77777777" w:rsidR="00B201EE" w:rsidRPr="000521F4" w:rsidRDefault="00B201EE" w:rsidP="00C373B3">
      <w:pPr>
        <w:spacing w:line="240" w:lineRule="auto"/>
        <w:rPr>
          <w:rFonts w:ascii="Times New Roman" w:hAnsi="Times New Roman" w:cs="Times New Roman"/>
          <w:color w:val="AEAAAA" w:themeColor="background2" w:themeShade="BF"/>
          <w:sz w:val="24"/>
          <w:szCs w:val="24"/>
          <w:shd w:val="clear" w:color="auto" w:fill="FFFFFF"/>
          <w:lang w:val="hy-AM"/>
        </w:rPr>
      </w:pPr>
    </w:p>
    <w:p w14:paraId="3B5539A9" w14:textId="77777777" w:rsidR="00272929" w:rsidRPr="000521F4" w:rsidRDefault="00272929" w:rsidP="00C373B3">
      <w:pPr>
        <w:spacing w:line="240" w:lineRule="auto"/>
        <w:rPr>
          <w:rFonts w:ascii="Times New Roman" w:hAnsi="Times New Roman" w:cs="Times New Roman"/>
          <w:color w:val="AEAAAA" w:themeColor="background2" w:themeShade="BF"/>
          <w:sz w:val="24"/>
          <w:szCs w:val="24"/>
          <w:shd w:val="clear" w:color="auto" w:fill="FFFFFF"/>
          <w:lang w:val="hy-AM"/>
        </w:rPr>
      </w:pPr>
    </w:p>
    <w:p w14:paraId="27149256" w14:textId="77777777" w:rsidR="00272929" w:rsidRPr="000521F4" w:rsidRDefault="00272929" w:rsidP="00C373B3">
      <w:pPr>
        <w:spacing w:line="240" w:lineRule="auto"/>
        <w:rPr>
          <w:rFonts w:ascii="Times New Roman" w:hAnsi="Times New Roman" w:cs="Times New Roman"/>
          <w:color w:val="AEAAAA" w:themeColor="background2" w:themeShade="BF"/>
          <w:sz w:val="24"/>
          <w:szCs w:val="24"/>
          <w:shd w:val="clear" w:color="auto" w:fill="FFFFFF"/>
          <w:lang w:val="hy-AM"/>
        </w:rPr>
      </w:pPr>
    </w:p>
    <w:p w14:paraId="55657ED7" w14:textId="38B53E78" w:rsidR="00CF1485" w:rsidRPr="000521F4" w:rsidRDefault="00B201EE" w:rsidP="00CF1485">
      <w:pPr>
        <w:spacing w:after="0" w:line="276" w:lineRule="auto"/>
        <w:jc w:val="center"/>
        <w:rPr>
          <w:rFonts w:ascii="Times New Roman" w:hAnsi="Times New Roman" w:cs="Times New Roman"/>
          <w:b/>
          <w:i/>
          <w:sz w:val="24"/>
          <w:szCs w:val="24"/>
          <w:lang w:val="hy-AM"/>
        </w:rPr>
      </w:pPr>
      <w:r w:rsidRPr="000521F4">
        <w:rPr>
          <w:rFonts w:ascii="Times New Roman" w:hAnsi="Times New Roman" w:cs="Times New Roman"/>
          <w:b/>
          <w:i/>
          <w:sz w:val="24"/>
          <w:szCs w:val="24"/>
        </w:rPr>
        <w:lastRenderedPageBreak/>
        <w:t>BRIEF SUMMARY</w:t>
      </w:r>
    </w:p>
    <w:p w14:paraId="31BFD626" w14:textId="77777777" w:rsidR="00CF1485" w:rsidRPr="000521F4" w:rsidRDefault="00CF1485" w:rsidP="00CF1485">
      <w:pPr>
        <w:spacing w:after="0" w:line="276" w:lineRule="auto"/>
        <w:jc w:val="center"/>
        <w:rPr>
          <w:rFonts w:ascii="Times New Roman" w:hAnsi="Times New Roman" w:cs="Times New Roman"/>
          <w:sz w:val="24"/>
          <w:szCs w:val="24"/>
          <w:lang w:val="hy-AM"/>
        </w:rPr>
      </w:pPr>
    </w:p>
    <w:p w14:paraId="3501C116" w14:textId="0EF2206B" w:rsidR="00972FAA" w:rsidRPr="000521F4" w:rsidRDefault="00CF1485" w:rsidP="00972FAA">
      <w:pPr>
        <w:shd w:val="clear" w:color="auto" w:fill="FFFFFF"/>
        <w:spacing w:after="0" w:line="276" w:lineRule="auto"/>
        <w:jc w:val="both"/>
        <w:rPr>
          <w:rFonts w:ascii="Times New Roman" w:hAnsi="Times New Roman" w:cs="Times New Roman"/>
          <w:sz w:val="24"/>
          <w:szCs w:val="24"/>
          <w:lang w:val="hy-AM"/>
        </w:rPr>
      </w:pPr>
      <w:r w:rsidRPr="000521F4">
        <w:rPr>
          <w:rFonts w:ascii="Times New Roman" w:hAnsi="Times New Roman" w:cs="Times New Roman"/>
          <w:b/>
          <w:i/>
          <w:sz w:val="24"/>
          <w:szCs w:val="24"/>
          <w:lang w:val="hy-AM"/>
        </w:rPr>
        <w:tab/>
      </w:r>
      <w:r w:rsidR="00972FAA" w:rsidRPr="000521F4">
        <w:rPr>
          <w:rFonts w:ascii="Times New Roman" w:hAnsi="Times New Roman" w:cs="Times New Roman"/>
          <w:sz w:val="24"/>
          <w:szCs w:val="24"/>
          <w:lang w:val="hy-AM"/>
        </w:rPr>
        <w:t xml:space="preserve">The third quarter of 2023 was a hyper-tense period for the Armenian media due to the fatal events taking place in Armenia and Artsakh. The Azerbaijani military aggression following the blockade of Artsakh and the acute humanitarian crisis there, the emigration of almost all Artsakh Armenians to Armenia, the coverage of the processes related to accepting tens of thousands of families here and creating at least minimum living conditions required the greatest efforts from the editorial offices. During the period under review, the elections of Yerevan Council of </w:t>
      </w:r>
      <w:r w:rsidR="00272929" w:rsidRPr="000521F4">
        <w:rPr>
          <w:rFonts w:ascii="Times New Roman" w:hAnsi="Times New Roman" w:cs="Times New Roman"/>
          <w:sz w:val="24"/>
          <w:szCs w:val="24"/>
          <w:lang w:val="hy-AM"/>
        </w:rPr>
        <w:t xml:space="preserve">the </w:t>
      </w:r>
      <w:r w:rsidR="00972FAA" w:rsidRPr="000521F4">
        <w:rPr>
          <w:rFonts w:ascii="Times New Roman" w:hAnsi="Times New Roman" w:cs="Times New Roman"/>
          <w:sz w:val="24"/>
          <w:szCs w:val="24"/>
          <w:lang w:val="hy-AM"/>
        </w:rPr>
        <w:t>Elders also took place, with uncompromising pre-election struggle and post-election developments. As usual, these processes, including the events in Nagorno-Karabakh, were combined with the aggravation of the socio-political situation in the country. In those conditions, when it was necessary to cover mass protests and police operations, the work of journalists and cameramen became even more difficult.</w:t>
      </w:r>
    </w:p>
    <w:p w14:paraId="1F5942E9" w14:textId="77777777" w:rsidR="00972FAA" w:rsidRPr="000521F4" w:rsidRDefault="00972FAA" w:rsidP="00972FAA">
      <w:pPr>
        <w:shd w:val="clear" w:color="auto" w:fill="FFFFFF"/>
        <w:spacing w:after="0" w:line="276"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In the course of demonstrations, assemblies, and other events held in the atmosphere of intolerance and hostility, cases of physical violence and various other pressures, expressions of hatred, and impolite treatment of media representatives were also recorded. Thus, if there was no violence against journalists since the beginning of the year, 3 such cases were recorded in the third quarter: 1 in Stepanakert and 2 in Yerevan, during the coverage of the election campaign and post-election protests.</w:t>
      </w:r>
    </w:p>
    <w:p w14:paraId="34EFFE76" w14:textId="5C042818" w:rsidR="00CF1485" w:rsidRPr="000521F4" w:rsidRDefault="00972FAA" w:rsidP="00972FAA">
      <w:pPr>
        <w:shd w:val="clear" w:color="auto" w:fill="FFFFFF"/>
        <w:spacing w:after="0" w:line="276"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The other recorded  types of pressure, including insults and threats, amount to 13. It is noteworthy that in some cases, journalists filed lawsuits against the authors of Internet posts in connection with the spread of hate speech, as well as expressions discrediting their honor and dignity. According to the data of the </w:t>
      </w:r>
      <w:r w:rsidRPr="000521F4">
        <w:rPr>
          <w:rFonts w:ascii="Times New Roman" w:hAnsi="Times New Roman" w:cs="Times New Roman"/>
          <w:sz w:val="24"/>
          <w:szCs w:val="24"/>
        </w:rPr>
        <w:t>“</w:t>
      </w:r>
      <w:r w:rsidRPr="000521F4">
        <w:rPr>
          <w:rFonts w:ascii="Times New Roman" w:hAnsi="Times New Roman" w:cs="Times New Roman"/>
          <w:sz w:val="24"/>
          <w:szCs w:val="24"/>
          <w:lang w:val="hy-AM"/>
        </w:rPr>
        <w:t>DataLex</w:t>
      </w:r>
      <w:r w:rsidRPr="000521F4">
        <w:rPr>
          <w:rFonts w:ascii="Times New Roman" w:hAnsi="Times New Roman" w:cs="Times New Roman"/>
          <w:sz w:val="24"/>
          <w:szCs w:val="24"/>
        </w:rPr>
        <w:t>”</w:t>
      </w:r>
      <w:r w:rsidRPr="000521F4">
        <w:rPr>
          <w:rFonts w:ascii="Times New Roman" w:hAnsi="Times New Roman" w:cs="Times New Roman"/>
          <w:sz w:val="24"/>
          <w:szCs w:val="24"/>
          <w:lang w:val="hy-AM"/>
        </w:rPr>
        <w:t xml:space="preserve"> information system, the Court of General Jurisdiction of Yerevan accepted 3 such cases for proceedings. </w:t>
      </w:r>
    </w:p>
    <w:p w14:paraId="4532CE43" w14:textId="62023983" w:rsidR="00BB7E42" w:rsidRPr="000521F4" w:rsidRDefault="00BB7E42" w:rsidP="00272929">
      <w:pPr>
        <w:shd w:val="clear" w:color="auto" w:fill="FFFFFF"/>
        <w:spacing w:after="0" w:line="276"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As for the number of new lawsuits filed against journalists and media, in the third quarter they amount to </w:t>
      </w:r>
      <w:r w:rsidRPr="000521F4">
        <w:rPr>
          <w:rFonts w:ascii="Times New Roman" w:hAnsi="Times New Roman" w:cs="Times New Roman"/>
          <w:b/>
          <w:bCs/>
          <w:sz w:val="24"/>
          <w:szCs w:val="24"/>
          <w:lang w:val="hy-AM"/>
        </w:rPr>
        <w:t>6</w:t>
      </w:r>
      <w:r w:rsidRPr="000521F4">
        <w:rPr>
          <w:rFonts w:ascii="Times New Roman" w:hAnsi="Times New Roman" w:cs="Times New Roman"/>
          <w:sz w:val="24"/>
          <w:szCs w:val="24"/>
          <w:lang w:val="hy-AM"/>
        </w:rPr>
        <w:t>,  2 out of which are from the Government, 3 from representatives of business circles, and 1 from another citizen. It is alarming that judicial practice continues to witness processes where plaintiffs, in addition to lawsuit demands, also file motions to apply a freezing order on the assets and bank accounts of the media outlet and/or journalist as an injunction, and the courts uphold them, which, in fact, put</w:t>
      </w:r>
      <w:r w:rsidR="00272929" w:rsidRPr="000521F4">
        <w:rPr>
          <w:rFonts w:ascii="Times New Roman" w:hAnsi="Times New Roman" w:cs="Times New Roman"/>
          <w:sz w:val="24"/>
          <w:szCs w:val="24"/>
        </w:rPr>
        <w:t>s</w:t>
      </w:r>
      <w:r w:rsidRPr="000521F4">
        <w:rPr>
          <w:rFonts w:ascii="Times New Roman" w:hAnsi="Times New Roman" w:cs="Times New Roman"/>
          <w:sz w:val="24"/>
          <w:szCs w:val="24"/>
          <w:lang w:val="hy-AM"/>
        </w:rPr>
        <w:t xml:space="preserve"> additional pressure on the media and contradicts international norms.</w:t>
      </w:r>
    </w:p>
    <w:p w14:paraId="491FA712" w14:textId="77777777" w:rsidR="00BB7E42" w:rsidRPr="000521F4" w:rsidRDefault="00BB7E42" w:rsidP="00272929">
      <w:pPr>
        <w:shd w:val="clear" w:color="auto" w:fill="FFFFFF"/>
        <w:spacing w:after="0" w:line="276"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The situation also remains problematic in terms of violations of the right to receive and disseminate information. </w:t>
      </w:r>
      <w:r w:rsidRPr="000521F4">
        <w:rPr>
          <w:rFonts w:ascii="Times New Roman" w:hAnsi="Times New Roman" w:cs="Times New Roman"/>
          <w:b/>
          <w:bCs/>
          <w:sz w:val="24"/>
          <w:szCs w:val="24"/>
          <w:lang w:val="hy-AM"/>
        </w:rPr>
        <w:t>33</w:t>
      </w:r>
      <w:r w:rsidRPr="000521F4">
        <w:rPr>
          <w:rFonts w:ascii="Times New Roman" w:hAnsi="Times New Roman" w:cs="Times New Roman"/>
          <w:sz w:val="24"/>
          <w:szCs w:val="24"/>
          <w:lang w:val="hy-AM"/>
        </w:rPr>
        <w:t xml:space="preserve"> cases were registered in July-September, which is 9 more than the previous quarter.</w:t>
      </w:r>
    </w:p>
    <w:p w14:paraId="5E59495C" w14:textId="77777777" w:rsidR="00BB7E42" w:rsidRPr="000521F4" w:rsidRDefault="00BB7E42" w:rsidP="00272929">
      <w:pPr>
        <w:shd w:val="clear" w:color="auto" w:fill="FFFFFF"/>
        <w:spacing w:after="0" w:line="276"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In general, during the period under review, CPFE recorded </w:t>
      </w:r>
      <w:r w:rsidRPr="000521F4">
        <w:rPr>
          <w:rFonts w:ascii="Times New Roman" w:hAnsi="Times New Roman" w:cs="Times New Roman"/>
          <w:b/>
          <w:bCs/>
          <w:sz w:val="24"/>
          <w:szCs w:val="24"/>
          <w:lang w:val="hy-AM"/>
        </w:rPr>
        <w:t>49</w:t>
      </w:r>
      <w:r w:rsidRPr="000521F4">
        <w:rPr>
          <w:rFonts w:ascii="Times New Roman" w:hAnsi="Times New Roman" w:cs="Times New Roman"/>
          <w:sz w:val="24"/>
          <w:szCs w:val="24"/>
          <w:lang w:val="hy-AM"/>
        </w:rPr>
        <w:t xml:space="preserve"> violations of the rights of journalists and media. They are described in the relevant sections of the report, and 11 Armenian journalistic organizations issued joint statements regarding the most controversial ones.</w:t>
      </w:r>
    </w:p>
    <w:p w14:paraId="3D72524A" w14:textId="69612237" w:rsidR="00CF1485" w:rsidRPr="000521F4" w:rsidRDefault="00BB7E42" w:rsidP="00272929">
      <w:pPr>
        <w:shd w:val="clear" w:color="auto" w:fill="FFFFFF"/>
        <w:spacing w:after="0" w:line="276"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One of the important processes of the third quarter is that, on the initiative of some of the above-mentioned journalistic organizations, a Rapid Response Fund is being created for media workers forcibly displaced from Artsakh, which is already developing mechanisms to support </w:t>
      </w:r>
      <w:r w:rsidRPr="000521F4">
        <w:rPr>
          <w:rFonts w:ascii="Times New Roman" w:hAnsi="Times New Roman" w:cs="Times New Roman"/>
          <w:sz w:val="24"/>
          <w:szCs w:val="24"/>
          <w:lang w:val="hy-AM"/>
        </w:rPr>
        <w:lastRenderedPageBreak/>
        <w:t>Artsakh colleagues, and is finding appropriate resources in order to provide social and professional assistance.</w:t>
      </w:r>
      <w:r w:rsidR="00CF1485" w:rsidRPr="000521F4">
        <w:rPr>
          <w:rStyle w:val="FootnoteReference"/>
          <w:rFonts w:ascii="Times New Roman" w:hAnsi="Times New Roman" w:cs="Times New Roman"/>
          <w:sz w:val="24"/>
          <w:szCs w:val="24"/>
          <w:lang w:val="hy-AM"/>
        </w:rPr>
        <w:footnoteReference w:id="1"/>
      </w:r>
    </w:p>
    <w:p w14:paraId="597EF1A1" w14:textId="77777777" w:rsidR="007A161E" w:rsidRPr="000521F4" w:rsidRDefault="007A161E" w:rsidP="007A161E">
      <w:pPr>
        <w:autoSpaceDE w:val="0"/>
        <w:autoSpaceDN w:val="0"/>
        <w:adjustRightInd w:val="0"/>
        <w:spacing w:after="0" w:line="276" w:lineRule="auto"/>
        <w:rPr>
          <w:rFonts w:ascii="Times New Roman" w:hAnsi="Times New Roman" w:cs="Times New Roman"/>
          <w:b/>
          <w:bCs/>
          <w:i/>
          <w:sz w:val="24"/>
          <w:szCs w:val="24"/>
          <w:lang w:val="hy-AM"/>
        </w:rPr>
      </w:pPr>
    </w:p>
    <w:p w14:paraId="6848BCB5" w14:textId="77777777" w:rsidR="00BC36B3" w:rsidRPr="000521F4" w:rsidRDefault="00BC36B3" w:rsidP="00CF1485">
      <w:pPr>
        <w:autoSpaceDE w:val="0"/>
        <w:autoSpaceDN w:val="0"/>
        <w:adjustRightInd w:val="0"/>
        <w:spacing w:after="0" w:line="276" w:lineRule="auto"/>
        <w:jc w:val="center"/>
        <w:rPr>
          <w:rFonts w:ascii="Times New Roman" w:hAnsi="Times New Roman" w:cs="Times New Roman"/>
          <w:b/>
          <w:bCs/>
          <w:i/>
          <w:sz w:val="24"/>
          <w:szCs w:val="24"/>
          <w:lang w:val="hy-AM"/>
        </w:rPr>
      </w:pPr>
    </w:p>
    <w:p w14:paraId="497C4D16" w14:textId="6B41BC1C" w:rsidR="00CF1485" w:rsidRPr="000521F4" w:rsidRDefault="00BB7E42" w:rsidP="00CF1485">
      <w:pPr>
        <w:autoSpaceDE w:val="0"/>
        <w:autoSpaceDN w:val="0"/>
        <w:adjustRightInd w:val="0"/>
        <w:spacing w:after="0" w:line="276" w:lineRule="auto"/>
        <w:jc w:val="center"/>
        <w:rPr>
          <w:rFonts w:ascii="Times New Roman" w:hAnsi="Times New Roman" w:cs="Times New Roman"/>
          <w:b/>
          <w:bCs/>
          <w:i/>
          <w:sz w:val="24"/>
          <w:szCs w:val="24"/>
          <w:lang w:val="hy-AM"/>
        </w:rPr>
      </w:pPr>
      <w:r w:rsidRPr="000521F4">
        <w:rPr>
          <w:rFonts w:ascii="Times New Roman" w:hAnsi="Times New Roman" w:cs="Times New Roman"/>
          <w:b/>
          <w:i/>
          <w:sz w:val="24"/>
          <w:szCs w:val="24"/>
          <w:lang w:val="hy-AM"/>
        </w:rPr>
        <w:t>MEDIA ACTIVITIES ENVIRONMENT</w:t>
      </w:r>
    </w:p>
    <w:p w14:paraId="40A61CF5" w14:textId="77777777" w:rsidR="00CF1485" w:rsidRPr="000521F4" w:rsidRDefault="00CF1485" w:rsidP="00CF1485">
      <w:pPr>
        <w:spacing w:after="0" w:line="276" w:lineRule="auto"/>
        <w:jc w:val="center"/>
        <w:rPr>
          <w:rFonts w:ascii="Times New Roman" w:hAnsi="Times New Roman" w:cs="Times New Roman"/>
          <w:b/>
          <w:i/>
          <w:sz w:val="24"/>
          <w:szCs w:val="24"/>
          <w:lang w:val="hy-AM"/>
        </w:rPr>
      </w:pPr>
    </w:p>
    <w:p w14:paraId="1EF459C1" w14:textId="77777777" w:rsidR="007A161E" w:rsidRPr="000521F4" w:rsidRDefault="00CF1485" w:rsidP="007A161E">
      <w:pPr>
        <w:shd w:val="clear" w:color="auto" w:fill="FFFFFF"/>
        <w:spacing w:after="0" w:line="276" w:lineRule="auto"/>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ab/>
      </w:r>
      <w:r w:rsidR="007A161E" w:rsidRPr="000521F4">
        <w:rPr>
          <w:rFonts w:ascii="Times New Roman" w:hAnsi="Times New Roman" w:cs="Times New Roman"/>
          <w:sz w:val="24"/>
          <w:szCs w:val="24"/>
          <w:lang w:val="hy-AM"/>
        </w:rPr>
        <w:t>On September 19 and 20, 2023, prior to Azerbaijan's military aggression against Nagorno-Karabakh, since the blockade of the Lachin Corridor, Armenian media have faced serious obstacles to carry out their professional activities in that and adjacent areas. That situation has not changed during the period under review either. In addition, as a rule, the Russian peacekeepers were the obstructors. They violated the right of journalists to receive and disseminate information even in the Armenian territory, outside their area of responsibility.</w:t>
      </w:r>
    </w:p>
    <w:p w14:paraId="21AFDDE0" w14:textId="3D9BC1DB" w:rsidR="00983502" w:rsidRPr="000521F4" w:rsidRDefault="007A161E" w:rsidP="00983502">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Thus, on August 26, a soldier of the Russian peacekeeping forces in Goris, without any explanation, forbade Syunik correspondent of Radio Liberty Tigran Hovsepyan to film dozens of Artsakh citizens who passed through the</w:t>
      </w:r>
      <w:r w:rsidR="00272929"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 xml:space="preserve">Lachin Corridor accompanied by peacekeepers and arrived in Armenia. Journalist organizations issued a statement in this regard on August 28, reminding that this is happening in a situation where Azerbaijani media at the Lachin checkpoint are filming unhindered, showing close-ups of people leaving </w:t>
      </w:r>
      <w:r w:rsidR="00272929" w:rsidRPr="000521F4">
        <w:rPr>
          <w:rFonts w:ascii="Times New Roman" w:hAnsi="Times New Roman" w:cs="Times New Roman"/>
          <w:sz w:val="24"/>
          <w:szCs w:val="24"/>
          <w:lang w:val="hy-AM"/>
        </w:rPr>
        <w:t xml:space="preserve">Artsakh </w:t>
      </w:r>
      <w:r w:rsidRPr="000521F4">
        <w:rPr>
          <w:rFonts w:ascii="Times New Roman" w:hAnsi="Times New Roman" w:cs="Times New Roman"/>
          <w:sz w:val="24"/>
          <w:szCs w:val="24"/>
          <w:lang w:val="hy-AM"/>
        </w:rPr>
        <w:t>for Armenia, including medical patients, without their consent and, therefore, in violation of the right to respect for private life, while the Russian peacekeepers do not interfere in any way. This is a clearly discriminatory approach that is unacceptable and condemnable.</w:t>
      </w:r>
      <w:r w:rsidR="00CF1485" w:rsidRPr="000521F4">
        <w:rPr>
          <w:rStyle w:val="FootnoteReference"/>
          <w:rFonts w:ascii="Times New Roman" w:hAnsi="Times New Roman" w:cs="Times New Roman"/>
          <w:sz w:val="24"/>
          <w:szCs w:val="24"/>
          <w:lang w:val="hy-AM"/>
        </w:rPr>
        <w:footnoteReference w:id="2"/>
      </w:r>
      <w:r w:rsidR="00CF1485" w:rsidRPr="000521F4">
        <w:rPr>
          <w:rFonts w:ascii="Times New Roman" w:hAnsi="Times New Roman" w:cs="Times New Roman"/>
          <w:sz w:val="24"/>
          <w:szCs w:val="24"/>
          <w:lang w:val="hy-AM"/>
        </w:rPr>
        <w:t xml:space="preserve"> </w:t>
      </w:r>
      <w:r w:rsidR="00983502" w:rsidRPr="000521F4">
        <w:rPr>
          <w:rFonts w:ascii="Times New Roman" w:hAnsi="Times New Roman" w:cs="Times New Roman"/>
          <w:sz w:val="24"/>
          <w:szCs w:val="24"/>
          <w:lang w:val="hy-AM"/>
        </w:rPr>
        <w:t xml:space="preserve">The authors of the statement demanded the RA Government to immediately initiate negotiations with the command staff of the peacekeeping mission and, if necessary, with the heads of the responsible state institutionss of the Russian Federation, in order </w:t>
      </w:r>
      <w:proofErr w:type="spellStart"/>
      <w:r w:rsidR="00983502" w:rsidRPr="000521F4">
        <w:rPr>
          <w:rFonts w:ascii="Times New Roman" w:hAnsi="Times New Roman" w:cs="Times New Roman"/>
          <w:sz w:val="24"/>
          <w:szCs w:val="24"/>
          <w:lang w:val="hy-AM"/>
        </w:rPr>
        <w:t>to</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clearly</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regulate</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and</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facilitate</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the</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work</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of</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representatives</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of</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the</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Armenian</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media</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in</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the</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Lachin</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Corridor</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and</w:t>
      </w:r>
      <w:proofErr w:type="spellEnd"/>
      <w:r w:rsidR="00983502" w:rsidRPr="000521F4">
        <w:rPr>
          <w:rFonts w:ascii="Times New Roman" w:hAnsi="Times New Roman" w:cs="Times New Roman"/>
          <w:sz w:val="24"/>
          <w:szCs w:val="24"/>
          <w:lang w:val="hy-AM"/>
        </w:rPr>
        <w:t xml:space="preserve"> </w:t>
      </w:r>
      <w:proofErr w:type="spellStart"/>
      <w:r w:rsidR="00983502" w:rsidRPr="000521F4">
        <w:rPr>
          <w:rFonts w:ascii="Times New Roman" w:hAnsi="Times New Roman" w:cs="Times New Roman"/>
          <w:sz w:val="24"/>
          <w:szCs w:val="24"/>
          <w:lang w:val="hy-AM"/>
        </w:rPr>
        <w:t>other</w:t>
      </w:r>
      <w:proofErr w:type="spellEnd"/>
      <w:r w:rsidR="00983502" w:rsidRPr="000521F4">
        <w:rPr>
          <w:rFonts w:ascii="Times New Roman" w:hAnsi="Times New Roman" w:cs="Times New Roman"/>
          <w:sz w:val="24"/>
          <w:szCs w:val="24"/>
          <w:lang w:val="hy-AM"/>
        </w:rPr>
        <w:t xml:space="preserve"> adjacent zones.</w:t>
      </w:r>
    </w:p>
    <w:p w14:paraId="089899D1" w14:textId="77777777" w:rsidR="000E1154" w:rsidRPr="000521F4" w:rsidRDefault="00983502" w:rsidP="000E1154">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r w:rsidRPr="000521F4">
        <w:rPr>
          <w:rFonts w:ascii="Times New Roman" w:hAnsi="Times New Roman" w:cs="Times New Roman"/>
          <w:sz w:val="24"/>
          <w:szCs w:val="24"/>
          <w:lang w:val="hy-AM"/>
        </w:rPr>
        <w:t xml:space="preserve">The tense political situation in both Armenia and Artsakh led to the fact that many media coverages received a highly sensitive response and made emotions run high. In these conditions, as we mentioned, attacks on journalists increased. For example, the case of physical violence against Hayk Ghazaryan, a reporter of the Civilnet news website and a journalist of the Analyticon periodical, received a wide public response in Stepanakert on July 11. A group of people ambushed him, tried to kidnap him, and when they failed, they beat him up. The journalist recognized some of those people and said that they are from the circle of the NKR Minister of Internal Affairs. This incident was preceded by the obstruction of Hayk Ghazaryan's lawful professional activity two days ago. While covering the protest demonstration in Stepanakert, a policeman snatched the phone from his hand, which was later returned, but the recorded footage was deleted. On July 12, Armenian journalistic organizations issued a statement on this occasion, demanding the </w:t>
      </w:r>
      <w:r w:rsidRPr="000521F4">
        <w:rPr>
          <w:rFonts w:ascii="Times New Roman" w:hAnsi="Times New Roman" w:cs="Times New Roman"/>
          <w:sz w:val="24"/>
          <w:szCs w:val="24"/>
          <w:lang w:val="hy-AM"/>
        </w:rPr>
        <w:lastRenderedPageBreak/>
        <w:t>Prosecutor's Office of Artsakh to take all necessary measures to identify and prosecute the persons who beat the journalist, the Parliament and Government of Artsakh to express a stance on the violence, and the President to dismiss the Minister of Internal Affairs Karen Sargsyan, should his involvement in the aforementioned incident be proven.</w:t>
      </w:r>
      <w:r w:rsidR="00CF1485" w:rsidRPr="000521F4">
        <w:rPr>
          <w:rStyle w:val="FootnoteReference"/>
          <w:rFonts w:ascii="Times New Roman" w:hAnsi="Times New Roman" w:cs="Times New Roman"/>
          <w:color w:val="050505"/>
          <w:sz w:val="24"/>
          <w:szCs w:val="24"/>
          <w:shd w:val="clear" w:color="auto" w:fill="FFFFFF"/>
          <w:lang w:val="hy-AM"/>
        </w:rPr>
        <w:footnoteReference w:id="3"/>
      </w:r>
      <w:r w:rsidR="00CF1485" w:rsidRPr="000521F4">
        <w:rPr>
          <w:rFonts w:ascii="Times New Roman" w:hAnsi="Times New Roman" w:cs="Times New Roman"/>
          <w:color w:val="050505"/>
          <w:sz w:val="24"/>
          <w:szCs w:val="24"/>
          <w:shd w:val="clear" w:color="auto" w:fill="FFFFFF"/>
          <w:lang w:val="hy-AM"/>
        </w:rPr>
        <w:t xml:space="preserve"> </w:t>
      </w:r>
      <w:r w:rsidRPr="000521F4">
        <w:rPr>
          <w:rFonts w:ascii="Times New Roman" w:hAnsi="Times New Roman" w:cs="Times New Roman"/>
          <w:color w:val="050505"/>
          <w:sz w:val="24"/>
          <w:szCs w:val="24"/>
          <w:shd w:val="clear" w:color="auto" w:fill="FFFFFF"/>
          <w:lang w:val="hy-AM"/>
        </w:rPr>
        <w:t>The human rights defender of Artsakh Gegham Stepanyan addressed the incident, informing that a discussion procedure has begun in his staff and demanding that law enforcement agencies take all actions to reveal the details of the incident, find out the identity of the persons who committed the alleged crime and bring them to justice.</w:t>
      </w:r>
      <w:r w:rsidR="00CF1485" w:rsidRPr="000521F4">
        <w:rPr>
          <w:rStyle w:val="FootnoteReference"/>
          <w:rFonts w:ascii="Times New Roman" w:hAnsi="Times New Roman" w:cs="Times New Roman"/>
          <w:color w:val="050505"/>
          <w:sz w:val="24"/>
          <w:szCs w:val="24"/>
          <w:shd w:val="clear" w:color="auto" w:fill="FFFFFF"/>
          <w:lang w:val="hy-AM"/>
        </w:rPr>
        <w:footnoteReference w:id="4"/>
      </w:r>
      <w:r w:rsidR="00CF1485" w:rsidRPr="000521F4">
        <w:rPr>
          <w:rFonts w:ascii="Times New Roman" w:hAnsi="Times New Roman" w:cs="Times New Roman"/>
          <w:color w:val="050505"/>
          <w:sz w:val="24"/>
          <w:szCs w:val="24"/>
          <w:shd w:val="clear" w:color="auto" w:fill="FFFFFF"/>
          <w:lang w:val="hy-AM"/>
        </w:rPr>
        <w:t xml:space="preserve"> </w:t>
      </w:r>
      <w:r w:rsidR="000E1154" w:rsidRPr="000521F4">
        <w:rPr>
          <w:rFonts w:ascii="Times New Roman" w:hAnsi="Times New Roman" w:cs="Times New Roman"/>
          <w:color w:val="050505"/>
          <w:sz w:val="24"/>
          <w:szCs w:val="24"/>
          <w:shd w:val="clear" w:color="auto" w:fill="FFFFFF"/>
          <w:lang w:val="hy-AM"/>
        </w:rPr>
        <w:t>Later, according to the journalist, the President of Artsakh and the Acting Prosecutor General promised that the case would be processed and the culprits will be punished.</w:t>
      </w:r>
    </w:p>
    <w:p w14:paraId="4BE70BD0" w14:textId="77777777" w:rsidR="000E1154" w:rsidRPr="000521F4" w:rsidRDefault="000E1154" w:rsidP="000E1154">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rPr>
        <w:t>I</w:t>
      </w:r>
      <w:r w:rsidRPr="000521F4">
        <w:rPr>
          <w:rFonts w:ascii="Times New Roman" w:hAnsi="Times New Roman" w:cs="Times New Roman"/>
          <w:color w:val="050505"/>
          <w:sz w:val="24"/>
          <w:szCs w:val="24"/>
          <w:shd w:val="clear" w:color="auto" w:fill="FFFFFF"/>
          <w:lang w:val="hy-AM"/>
        </w:rPr>
        <w:t>n the conditions of internal political tension, a journalist was also injured during the clashes in Yerevan. Thus, on September 19, Hetk Media Factory journalist Anush Mkrtchyan was injured as a result of the use of stun grenades by the police against the citizens who were protesting in front of the Government building.</w:t>
      </w:r>
    </w:p>
    <w:p w14:paraId="77D4B99C" w14:textId="77777777" w:rsidR="000E1154" w:rsidRPr="000521F4" w:rsidRDefault="000E1154" w:rsidP="000E1154">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lang w:val="hy-AM"/>
        </w:rPr>
        <w:t>The arrests in Syunik Marz were also alarming. On September 7, pro-Russian blogger Mika Badalyan and Sputnik Armenia news website columnist Ashot Gevorgyan, among other citizens, were arrested on the suspicion of illegal circulation of firearms, their main components, munitions and other materials, devices, and objects under the features of Article 335, Part 2 of the RA Criminal Code.</w:t>
      </w:r>
      <w:r w:rsidR="00CF1485" w:rsidRPr="000521F4">
        <w:rPr>
          <w:rStyle w:val="FootnoteReference"/>
          <w:rFonts w:ascii="Times New Roman" w:eastAsia="Times New Roman" w:hAnsi="Times New Roman" w:cs="Times New Roman"/>
          <w:sz w:val="24"/>
          <w:szCs w:val="24"/>
          <w:lang w:val="hy-AM" w:eastAsia="ru-RU"/>
        </w:rPr>
        <w:footnoteReference w:id="5"/>
      </w:r>
      <w:r w:rsidR="00CF1485" w:rsidRPr="000521F4">
        <w:rPr>
          <w:rFonts w:ascii="Times New Roman" w:hAnsi="Times New Roman" w:cs="Times New Roman"/>
          <w:color w:val="050505"/>
          <w:sz w:val="24"/>
          <w:szCs w:val="24"/>
          <w:shd w:val="clear" w:color="auto" w:fill="FFFFFF"/>
          <w:lang w:val="hy-AM"/>
        </w:rPr>
        <w:t xml:space="preserve"> </w:t>
      </w:r>
      <w:r w:rsidRPr="000521F4">
        <w:rPr>
          <w:rFonts w:ascii="Times New Roman" w:hAnsi="Times New Roman" w:cs="Times New Roman"/>
          <w:color w:val="050505"/>
          <w:sz w:val="24"/>
          <w:szCs w:val="24"/>
          <w:shd w:val="clear" w:color="auto" w:fill="FFFFFF"/>
          <w:lang w:val="hy-AM"/>
        </w:rPr>
        <w:t>They were released the next day. According to the Prosecutor's Office, the pre-investigation is ongoing. Gor Abrahamyan, the press secretary of the Investigative Committee, said in response to the CPFE inquiry that the incident had nothing to do with the professional activities of the above-mentioned persons.</w:t>
      </w:r>
    </w:p>
    <w:p w14:paraId="6E1A1B61" w14:textId="3F668A39" w:rsidR="00043F7F" w:rsidRPr="000521F4" w:rsidRDefault="000E1154" w:rsidP="00043F7F">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lang w:val="hy-AM"/>
        </w:rPr>
        <w:t>In the same way, according to official information, the arrest of Davit Sargsyan, comment</w:t>
      </w:r>
      <w:r w:rsidR="00272929" w:rsidRPr="000521F4">
        <w:rPr>
          <w:rFonts w:ascii="Times New Roman" w:hAnsi="Times New Roman" w:cs="Times New Roman"/>
          <w:color w:val="050505"/>
          <w:sz w:val="24"/>
          <w:szCs w:val="24"/>
          <w:shd w:val="clear" w:color="auto" w:fill="FFFFFF"/>
        </w:rPr>
        <w:t>er</w:t>
      </w:r>
      <w:r w:rsidRPr="000521F4">
        <w:rPr>
          <w:rFonts w:ascii="Times New Roman" w:hAnsi="Times New Roman" w:cs="Times New Roman"/>
          <w:color w:val="050505"/>
          <w:sz w:val="24"/>
          <w:szCs w:val="24"/>
          <w:shd w:val="clear" w:color="auto" w:fill="FFFFFF"/>
          <w:lang w:val="hy-AM"/>
        </w:rPr>
        <w:t xml:space="preserve"> of 168.am news website on September 25, had nothing to do with journalistic activities. He was detained from the YSU building on the suspicion of violating public order and apparently committing hooliganism.</w:t>
      </w:r>
      <w:r w:rsidR="00CF1485" w:rsidRPr="000521F4">
        <w:rPr>
          <w:rStyle w:val="FootnoteReference"/>
          <w:rFonts w:ascii="Times New Roman" w:hAnsi="Times New Roman" w:cs="Times New Roman"/>
          <w:color w:val="000000"/>
          <w:sz w:val="24"/>
          <w:szCs w:val="24"/>
          <w:lang w:val="hy-AM"/>
        </w:rPr>
        <w:footnoteReference w:id="6"/>
      </w:r>
      <w:r w:rsidR="00CF1485" w:rsidRPr="000521F4">
        <w:rPr>
          <w:rFonts w:ascii="Times New Roman" w:hAnsi="Times New Roman" w:cs="Times New Roman"/>
          <w:color w:val="000000"/>
          <w:sz w:val="24"/>
          <w:szCs w:val="24"/>
          <w:lang w:val="hy-AM"/>
        </w:rPr>
        <w:t xml:space="preserve"> </w:t>
      </w:r>
      <w:r w:rsidR="00043F7F" w:rsidRPr="000521F4">
        <w:rPr>
          <w:rFonts w:ascii="Times New Roman" w:hAnsi="Times New Roman" w:cs="Times New Roman"/>
          <w:color w:val="050505"/>
          <w:sz w:val="24"/>
          <w:szCs w:val="24"/>
          <w:shd w:val="clear" w:color="auto" w:fill="FFFFFF"/>
          <w:lang w:val="hy-AM"/>
        </w:rPr>
        <w:t>He was later released.</w:t>
      </w:r>
    </w:p>
    <w:p w14:paraId="7A99457B" w14:textId="77777777" w:rsidR="00043F7F" w:rsidRPr="000521F4" w:rsidRDefault="00043F7F" w:rsidP="00043F7F">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p>
    <w:p w14:paraId="650B7997" w14:textId="0D340942" w:rsidR="00043F7F" w:rsidRPr="000521F4" w:rsidRDefault="00043F7F" w:rsidP="00043F7F">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lang w:val="hy-AM"/>
        </w:rPr>
        <w:t xml:space="preserve">The third quarter was the period of the election campaign of Yerevan Council of Elders and the elections themselves, and as during any such political events, this time the media representatives were not spared from targeting, hate speech, insults, violations of the right to receive information, and even physical violence. Thus, on September 15, the last day of the election campaign of Yerevan Council of </w:t>
      </w:r>
      <w:r w:rsidR="00272929" w:rsidRPr="000521F4">
        <w:rPr>
          <w:rFonts w:ascii="Times New Roman" w:hAnsi="Times New Roman" w:cs="Times New Roman"/>
          <w:color w:val="050505"/>
          <w:sz w:val="24"/>
          <w:szCs w:val="24"/>
          <w:shd w:val="clear" w:color="auto" w:fill="FFFFFF"/>
        </w:rPr>
        <w:t xml:space="preserve">the </w:t>
      </w:r>
      <w:r w:rsidRPr="000521F4">
        <w:rPr>
          <w:rFonts w:ascii="Times New Roman" w:hAnsi="Times New Roman" w:cs="Times New Roman"/>
          <w:color w:val="050505"/>
          <w:sz w:val="24"/>
          <w:szCs w:val="24"/>
          <w:shd w:val="clear" w:color="auto" w:fill="FFFFFF"/>
          <w:lang w:val="hy-AM"/>
        </w:rPr>
        <w:t>Elders, one of the participants in the rally of the Government candidate Tigran Avinyan cursed and hit the editor of NewDay.am website Ani Gevorgyan with a flag. And earlier, on September 11, again during the election campaign and again one of the supporters of the ruling power attacked the same Ani Gevorgyan, insulting and threatening her.</w:t>
      </w:r>
    </w:p>
    <w:p w14:paraId="391E081B" w14:textId="2053F029" w:rsidR="00043F7F" w:rsidRPr="000521F4" w:rsidRDefault="00043F7F" w:rsidP="00043F7F">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color w:val="050505"/>
          <w:sz w:val="24"/>
          <w:szCs w:val="24"/>
          <w:shd w:val="clear" w:color="auto" w:fill="FFFFFF"/>
          <w:lang w:val="hy-AM"/>
        </w:rPr>
        <w:lastRenderedPageBreak/>
        <w:t>By the way, as it turned out later, this is the same citizen who sent threats on the Internet to Aravot.am reporter Hripsime Jebejyan after she disrespected the head of the country during the press conference of the RA Prime Minister on July 25, asking Nikol Pashinyan: "Have you ever thought what will happen on the day when you cease your physical existence? Who will mourn you, except your family members...</w:t>
      </w:r>
      <w:r w:rsidR="00272929" w:rsidRPr="000521F4">
        <w:rPr>
          <w:rFonts w:ascii="Times New Roman" w:hAnsi="Times New Roman" w:cs="Times New Roman"/>
          <w:color w:val="050505"/>
          <w:sz w:val="24"/>
          <w:szCs w:val="24"/>
          <w:shd w:val="clear" w:color="auto" w:fill="FFFFFF"/>
        </w:rPr>
        <w:t>?</w:t>
      </w:r>
      <w:r w:rsidRPr="000521F4">
        <w:rPr>
          <w:rFonts w:ascii="Times New Roman" w:hAnsi="Times New Roman" w:cs="Times New Roman"/>
          <w:color w:val="050505"/>
          <w:sz w:val="24"/>
          <w:szCs w:val="24"/>
          <w:shd w:val="clear" w:color="auto" w:fill="FFFFFF"/>
          <w:lang w:val="hy-AM"/>
        </w:rPr>
        <w:t>" During the same press conference, Ani Gevorgyan, the editor of the NewDay.am news website, also asked hateful questions, after which those two journalists were targeted by various people on Facebook, including fake users.</w:t>
      </w:r>
    </w:p>
    <w:p w14:paraId="448B1D5C" w14:textId="77777777" w:rsidR="00F72DB8" w:rsidRPr="000521F4" w:rsidRDefault="00043F7F" w:rsidP="00F72DB8">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The Prime Minister's press conference and the uproar surrounding it on July 28 triggered another announcement by CPFE and partner journalistic organizations.</w:t>
      </w:r>
      <w:r w:rsidRPr="000521F4">
        <w:rPr>
          <w:rStyle w:val="FootnoteReference"/>
          <w:rFonts w:ascii="Times New Roman" w:hAnsi="Times New Roman" w:cs="Times New Roman"/>
          <w:sz w:val="24"/>
          <w:szCs w:val="24"/>
          <w:vertAlign w:val="baseline"/>
          <w:lang w:val="hy-AM"/>
        </w:rPr>
        <w:t xml:space="preserve"> </w:t>
      </w:r>
      <w:r w:rsidR="00CF1485" w:rsidRPr="000521F4">
        <w:rPr>
          <w:rStyle w:val="FootnoteReference"/>
          <w:rFonts w:ascii="Times New Roman" w:hAnsi="Times New Roman" w:cs="Times New Roman"/>
          <w:sz w:val="24"/>
          <w:szCs w:val="24"/>
          <w:lang w:val="hy-AM"/>
        </w:rPr>
        <w:footnoteReference w:id="7"/>
      </w:r>
      <w:r w:rsidR="00CF1485" w:rsidRPr="000521F4">
        <w:rPr>
          <w:rFonts w:ascii="Times New Roman" w:hAnsi="Times New Roman" w:cs="Times New Roman"/>
          <w:sz w:val="24"/>
          <w:szCs w:val="24"/>
          <w:lang w:val="hy-AM"/>
        </w:rPr>
        <w:t xml:space="preserve"> </w:t>
      </w:r>
      <w:r w:rsidR="00F72DB8" w:rsidRPr="000521F4">
        <w:rPr>
          <w:rFonts w:ascii="Times New Roman" w:hAnsi="Times New Roman" w:cs="Times New Roman"/>
          <w:sz w:val="24"/>
          <w:szCs w:val="24"/>
          <w:lang w:val="hy-AM"/>
        </w:rPr>
        <w:t>This time, attention was drawn not only to the rights of journalists, but also to the responsibilities, the need to observe the norms of professional ethics. In particular, it was noted that the organizational problems of the press conference, on the one hand, and the behavior of Ani Gevorgyan and Hripsime Jebejyan, on the other hand, were far from professional perceptions of how the dialogue between the top state figure and the public through journalists should proceed in a country facing complex challenges. Subjective interpretations of facts, manifestations of intolerance, lack of concrete and constructive discussions of problems, disrespect towards each other, disregard for the principles of professional ethics - that was the picture that our compatriots witnessed. After an event of such quality, it was difficult to avoid reactions that were polarized, full of mutual hatred, deepening the dissonance between different political and journalistic camps, and not containing any healthy analysis.</w:t>
      </w:r>
    </w:p>
    <w:p w14:paraId="27F22B70" w14:textId="77777777" w:rsidR="00F72DB8" w:rsidRPr="000521F4" w:rsidRDefault="00F72DB8" w:rsidP="00F72DB8">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As for the campaign against Ani Gevorgyan and Hripsime Jebejyan on social networks and separate media outlets, with obscenity, curses and threats addressed to them after the press conference, then, according to journalistic organizations, even obvious violations of professional norms do not give anyone the right to respond with insolence and extreme hostility.</w:t>
      </w:r>
    </w:p>
    <w:p w14:paraId="1AB0C880" w14:textId="10793970" w:rsidR="00043F7F" w:rsidRPr="000521F4" w:rsidRDefault="00F72DB8" w:rsidP="00F72DB8">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Taking into account the aforementioned, the authors of the statement called on the Government to fulfill its positive duty and protect the rights of journalists, to take appropriate measures to identify and prosecute the offenders, and on the representatives of the journalistic community and the public communication sector to hold civilized professional discussions about the incident, excluding mutual insults and hate speech. Otherwise, multifaceted provocations and their unkind reactions will become mutually feeding phenomena. All this will push the discussions on the solutions of current problems into the background; tolerance, restraint and respect for professional standards will be eventually ignored, and instead the generation of hostility in the information sector will continue.</w:t>
      </w:r>
    </w:p>
    <w:p w14:paraId="2D230210" w14:textId="77777777" w:rsidR="008D4A0F" w:rsidRPr="000521F4" w:rsidRDefault="008D4A0F" w:rsidP="00043F7F">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This statement was not accepted unequivocally by a part of the journalistic community, and on July 30, they issued a response statement,</w:t>
      </w:r>
      <w:r w:rsidR="00CF1485" w:rsidRPr="000521F4">
        <w:rPr>
          <w:rStyle w:val="FootnoteReference"/>
          <w:rFonts w:ascii="Times New Roman" w:hAnsi="Times New Roman" w:cs="Times New Roman"/>
          <w:sz w:val="24"/>
          <w:szCs w:val="24"/>
          <w:lang w:val="hy-AM"/>
        </w:rPr>
        <w:footnoteReference w:id="8"/>
      </w:r>
      <w:r w:rsidR="00CF1485"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lang w:val="hy-AM"/>
        </w:rPr>
        <w:t xml:space="preserve">noting that "The journalists' questions were sharp in some episodes, which is typical of all journalists who respect the profession, and against the background of the current situation in Armenia and Artsakh, those who live in Armenia and </w:t>
      </w:r>
      <w:r w:rsidRPr="000521F4">
        <w:rPr>
          <w:rFonts w:ascii="Times New Roman" w:hAnsi="Times New Roman" w:cs="Times New Roman"/>
          <w:sz w:val="24"/>
          <w:szCs w:val="24"/>
          <w:lang w:val="hy-AM"/>
        </w:rPr>
        <w:lastRenderedPageBreak/>
        <w:t>especially the journalists who feel the weight of the situation on themselves, as besides being journalists, they are also citizens."</w:t>
      </w:r>
    </w:p>
    <w:p w14:paraId="12A34897" w14:textId="77777777" w:rsidR="00EA191C" w:rsidRPr="000521F4" w:rsidRDefault="00EA191C" w:rsidP="00EA191C">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Meanwhile, by expressing such a stance, the authors of the statement, in fact, neglected the difference between the rights and responsibilities of professional journalists and ordinary citizens in the information field. In particular, the fact that there is a whole system of domestic and international legal regulations for journalistic activities, which are not mandatory for other persons. In addition, all journalists who respect the profession are obliged to observe the norms of journalistic ethics, to follow them, rather than, for example, turning into a participant or activist while covering a protest demonstration, forgetting about their mission and giving in to emotions. The same applies to the press conference: it is unacceptable when, disguised by the right to ask "sharp questions" and the determination to express a "civic stance", a journalist violates the norms of basic ethics. In the end, it is the choice of every journalist to fulfill their mission or to stop being a representative of that profession, to get rid of the obligations related to journalism and to carry out other activities.</w:t>
      </w:r>
    </w:p>
    <w:p w14:paraId="1D247B5C" w14:textId="77777777" w:rsidR="00EA191C" w:rsidRPr="000521F4" w:rsidRDefault="00EA191C" w:rsidP="00EA191C">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As for the cases of insulting and threatening journalists Ani Gevorgyan and Hripsime Jebejyan on the Internet, the first of them filed 1 and the second one filed 2 lawsuits against specific Facebook users. These facts are presented in the "Pressures" section of the report.</w:t>
      </w:r>
    </w:p>
    <w:p w14:paraId="7A1C8C08" w14:textId="4F311DCD" w:rsidR="00EA191C" w:rsidRPr="000521F4" w:rsidRDefault="00EA191C" w:rsidP="00272929">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At the same time, some media outlets also stood out for their discrimination and hate speech when covering the protest demonstrations that took place in Yerevan in September. In particular, the publications targeted the "Karabakh people", who were generally attributed the debacles recorded during the demonstrations. In this regard, the Information Disputes Council and the Media Self-Regulation Observatory made a joint statement emphasizing the inappropriateness of such coverage.</w:t>
      </w:r>
    </w:p>
    <w:p w14:paraId="323528A8" w14:textId="1A53B6C9" w:rsidR="00C9775E" w:rsidRPr="000521F4" w:rsidRDefault="00EA191C" w:rsidP="00C9775E">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During the quarter, 3 cases of physical violence and 13 cases of various other pressures were recorded, including 6 new lawsuits against journalists and media outlets, compared to 15 in the previous quarter. One of those lawsuits received the special attention of journalistic organizations and the general public, because within the framework of the case, a motion was filed to put a freezing order on the property of the defendant, the founder of the media outlet, in the amount of the claim -1 million AMD, and the court upheld it. Thus, on August 17, the Civil Contract Party filed a lawsuit against the Union of Informed Citizens NGO, the founder of the Fip.am news website, demanding to refute the defamatory factual data and pay </w:t>
      </w:r>
      <w:r w:rsidR="00272929" w:rsidRPr="000521F4">
        <w:rPr>
          <w:rFonts w:ascii="Times New Roman" w:hAnsi="Times New Roman" w:cs="Times New Roman"/>
          <w:sz w:val="24"/>
          <w:szCs w:val="24"/>
        </w:rPr>
        <w:t xml:space="preserve">a </w:t>
      </w:r>
      <w:r w:rsidRPr="000521F4">
        <w:rPr>
          <w:rFonts w:ascii="Times New Roman" w:hAnsi="Times New Roman" w:cs="Times New Roman"/>
          <w:sz w:val="24"/>
          <w:szCs w:val="24"/>
          <w:lang w:val="hy-AM"/>
        </w:rPr>
        <w:t>compensation. The lawsuit was caused by the investigative article published on the Fip.am website on July 21 entitled: "Civil Contract Collects Votes for Avinyan Using the Administrative Resources of Other Communities".</w:t>
      </w:r>
      <w:r w:rsidR="00CF1485" w:rsidRPr="000521F4">
        <w:rPr>
          <w:rStyle w:val="FootnoteReference"/>
          <w:rFonts w:ascii="Times New Roman" w:hAnsi="Times New Roman" w:cs="Times New Roman"/>
          <w:sz w:val="24"/>
          <w:szCs w:val="24"/>
          <w:lang w:val="hy-AM"/>
        </w:rPr>
        <w:footnoteReference w:id="9"/>
      </w:r>
      <w:r w:rsidR="00CF1485" w:rsidRPr="000521F4">
        <w:rPr>
          <w:rFonts w:ascii="Times New Roman" w:hAnsi="Times New Roman" w:cs="Times New Roman"/>
          <w:sz w:val="24"/>
          <w:szCs w:val="24"/>
          <w:lang w:val="hy-AM"/>
        </w:rPr>
        <w:t xml:space="preserve"> </w:t>
      </w:r>
      <w:r w:rsidR="00C9775E" w:rsidRPr="000521F4">
        <w:rPr>
          <w:rFonts w:ascii="Times New Roman" w:hAnsi="Times New Roman" w:cs="Times New Roman"/>
          <w:sz w:val="24"/>
          <w:szCs w:val="24"/>
          <w:lang w:val="hy-AM"/>
        </w:rPr>
        <w:t xml:space="preserve">On August 25, the lawsuit was accepted for proceedings. But in that process, using an injunction and </w:t>
      </w:r>
      <w:r w:rsidR="00D60641" w:rsidRPr="000521F4">
        <w:rPr>
          <w:rFonts w:ascii="Times New Roman" w:hAnsi="Times New Roman" w:cs="Times New Roman"/>
          <w:sz w:val="24"/>
          <w:szCs w:val="24"/>
        </w:rPr>
        <w:t>placing</w:t>
      </w:r>
      <w:r w:rsidR="00C9775E" w:rsidRPr="000521F4">
        <w:rPr>
          <w:rFonts w:ascii="Times New Roman" w:hAnsi="Times New Roman" w:cs="Times New Roman"/>
          <w:sz w:val="24"/>
          <w:szCs w:val="24"/>
          <w:lang w:val="hy-AM"/>
        </w:rPr>
        <w:t xml:space="preserve"> a freezing order on the defendant's property, according to </w:t>
      </w:r>
      <w:proofErr w:type="spellStart"/>
      <w:r w:rsidR="00C9775E" w:rsidRPr="000521F4">
        <w:rPr>
          <w:rFonts w:ascii="Times New Roman" w:hAnsi="Times New Roman" w:cs="Times New Roman"/>
          <w:sz w:val="24"/>
          <w:szCs w:val="24"/>
          <w:lang w:val="hy-AM"/>
        </w:rPr>
        <w:t>experts</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is</w:t>
      </w:r>
      <w:proofErr w:type="spellEnd"/>
      <w:r w:rsidR="00C9775E" w:rsidRPr="000521F4">
        <w:rPr>
          <w:rFonts w:ascii="Times New Roman" w:hAnsi="Times New Roman" w:cs="Times New Roman"/>
          <w:sz w:val="24"/>
          <w:szCs w:val="24"/>
          <w:lang w:val="hy-AM"/>
        </w:rPr>
        <w:t xml:space="preserve"> a </w:t>
      </w:r>
      <w:proofErr w:type="spellStart"/>
      <w:r w:rsidR="00C9775E" w:rsidRPr="000521F4">
        <w:rPr>
          <w:rFonts w:ascii="Times New Roman" w:hAnsi="Times New Roman" w:cs="Times New Roman"/>
          <w:sz w:val="24"/>
          <w:szCs w:val="24"/>
          <w:lang w:val="hy-AM"/>
        </w:rPr>
        <w:t>prime</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example</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of</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putting</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additional</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pressure</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on</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the</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media</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in</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this</w:t>
      </w:r>
      <w:proofErr w:type="spellEnd"/>
      <w:r w:rsidR="00C9775E" w:rsidRPr="000521F4">
        <w:rPr>
          <w:rFonts w:ascii="Times New Roman" w:hAnsi="Times New Roman" w:cs="Times New Roman"/>
          <w:sz w:val="24"/>
          <w:szCs w:val="24"/>
          <w:lang w:val="hy-AM"/>
        </w:rPr>
        <w:t xml:space="preserve"> </w:t>
      </w:r>
      <w:proofErr w:type="spellStart"/>
      <w:r w:rsidR="00C9775E" w:rsidRPr="000521F4">
        <w:rPr>
          <w:rFonts w:ascii="Times New Roman" w:hAnsi="Times New Roman" w:cs="Times New Roman"/>
          <w:sz w:val="24"/>
          <w:szCs w:val="24"/>
          <w:lang w:val="hy-AM"/>
        </w:rPr>
        <w:t>case</w:t>
      </w:r>
      <w:proofErr w:type="spellEnd"/>
      <w:r w:rsidR="00C9775E" w:rsidRPr="000521F4">
        <w:rPr>
          <w:rFonts w:ascii="Times New Roman" w:hAnsi="Times New Roman" w:cs="Times New Roman"/>
          <w:sz w:val="24"/>
          <w:szCs w:val="24"/>
          <w:lang w:val="hy-AM"/>
        </w:rPr>
        <w:t>.</w:t>
      </w:r>
    </w:p>
    <w:p w14:paraId="2B800E67" w14:textId="776302AF" w:rsidR="000E2C88" w:rsidRPr="000521F4" w:rsidRDefault="00C9775E" w:rsidP="000E2C88">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During the previous quarter, we have already touched upon this issue on the case of Yerevan Deputy Mayor Tigran Avinyan v. 168 Hours and journalist Davit Sargsyan, when the </w:t>
      </w:r>
      <w:r w:rsidRPr="000521F4">
        <w:rPr>
          <w:rFonts w:ascii="Times New Roman" w:hAnsi="Times New Roman" w:cs="Times New Roman"/>
          <w:sz w:val="24"/>
          <w:szCs w:val="24"/>
          <w:lang w:val="hy-AM"/>
        </w:rPr>
        <w:lastRenderedPageBreak/>
        <w:t>court judgement to apply an injunction against the journalist was canceled after the statement of journalistic organizations.</w:t>
      </w:r>
      <w:r w:rsidR="00CF1485" w:rsidRPr="000521F4">
        <w:rPr>
          <w:rStyle w:val="FootnoteReference"/>
          <w:rFonts w:ascii="Times New Roman" w:hAnsi="Times New Roman" w:cs="Times New Roman"/>
          <w:sz w:val="24"/>
          <w:szCs w:val="24"/>
          <w:lang w:val="hy-AM"/>
        </w:rPr>
        <w:footnoteReference w:id="10"/>
      </w:r>
      <w:r w:rsidR="00CF1485" w:rsidRPr="000521F4">
        <w:rPr>
          <w:rFonts w:ascii="Times New Roman" w:hAnsi="Times New Roman" w:cs="Times New Roman"/>
          <w:sz w:val="24"/>
          <w:szCs w:val="24"/>
          <w:lang w:val="hy-AM"/>
        </w:rPr>
        <w:t xml:space="preserve"> </w:t>
      </w:r>
      <w:r w:rsidR="000E2C88" w:rsidRPr="000521F4">
        <w:rPr>
          <w:rFonts w:ascii="Times New Roman" w:hAnsi="Times New Roman" w:cs="Times New Roman"/>
          <w:sz w:val="24"/>
          <w:szCs w:val="24"/>
          <w:lang w:val="hy-AM"/>
        </w:rPr>
        <w:t xml:space="preserve">However, it is alarming that the judgements to put freezing orders on the property and bank accounts of media outlets are repeated in judicial practice and the authorities continue to use this pressure tool. Courts uphold such motions instead of opposing them. </w:t>
      </w:r>
      <w:proofErr w:type="spellStart"/>
      <w:r w:rsidR="000E2C88" w:rsidRPr="000521F4">
        <w:rPr>
          <w:rFonts w:ascii="Times New Roman" w:hAnsi="Times New Roman" w:cs="Times New Roman"/>
          <w:sz w:val="24"/>
          <w:szCs w:val="24"/>
          <w:lang w:val="hy-AM"/>
        </w:rPr>
        <w:t>It</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is</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known</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that</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such</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judgements</w:t>
      </w:r>
      <w:proofErr w:type="spellEnd"/>
      <w:r w:rsidR="00BD3F3C">
        <w:rPr>
          <w:rFonts w:ascii="Times New Roman" w:hAnsi="Times New Roman" w:cs="Times New Roman"/>
          <w:sz w:val="24"/>
          <w:szCs w:val="24"/>
          <w:lang w:val="hy-AM"/>
        </w:rPr>
        <w:t xml:space="preserve"> </w:t>
      </w:r>
      <w:proofErr w:type="spellStart"/>
      <w:r w:rsidR="00BD3F3C">
        <w:rPr>
          <w:rFonts w:ascii="Times New Roman" w:hAnsi="Times New Roman" w:cs="Times New Roman"/>
          <w:sz w:val="24"/>
          <w:szCs w:val="24"/>
          <w:lang w:val="hy-AM"/>
        </w:rPr>
        <w:t>limit</w:t>
      </w:r>
      <w:proofErr w:type="spellEnd"/>
      <w:r w:rsidR="00BD3F3C">
        <w:rPr>
          <w:rFonts w:ascii="Times New Roman" w:hAnsi="Times New Roman" w:cs="Times New Roman"/>
          <w:sz w:val="24"/>
          <w:szCs w:val="24"/>
          <w:lang w:val="hy-AM"/>
        </w:rPr>
        <w:t xml:space="preserve"> </w:t>
      </w:r>
      <w:proofErr w:type="spellStart"/>
      <w:r w:rsidR="00BD3F3C">
        <w:rPr>
          <w:rFonts w:ascii="Times New Roman" w:hAnsi="Times New Roman" w:cs="Times New Roman"/>
          <w:sz w:val="24"/>
          <w:szCs w:val="24"/>
          <w:lang w:val="hy-AM"/>
        </w:rPr>
        <w:t>the</w:t>
      </w:r>
      <w:proofErr w:type="spellEnd"/>
      <w:r w:rsidR="00BD3F3C">
        <w:rPr>
          <w:rFonts w:ascii="Times New Roman" w:hAnsi="Times New Roman" w:cs="Times New Roman"/>
          <w:sz w:val="24"/>
          <w:szCs w:val="24"/>
          <w:lang w:val="hy-AM"/>
        </w:rPr>
        <w:t xml:space="preserve"> </w:t>
      </w:r>
      <w:proofErr w:type="spellStart"/>
      <w:r w:rsidR="00BD3F3C">
        <w:rPr>
          <w:rFonts w:ascii="Times New Roman" w:hAnsi="Times New Roman" w:cs="Times New Roman"/>
          <w:sz w:val="24"/>
          <w:szCs w:val="24"/>
          <w:lang w:val="hy-AM"/>
        </w:rPr>
        <w:t>free</w:t>
      </w:r>
      <w:proofErr w:type="spellEnd"/>
      <w:r w:rsidR="00BD3F3C">
        <w:rPr>
          <w:rFonts w:ascii="Times New Roman" w:hAnsi="Times New Roman" w:cs="Times New Roman"/>
          <w:sz w:val="24"/>
          <w:szCs w:val="24"/>
          <w:lang w:val="hy-AM"/>
        </w:rPr>
        <w:t xml:space="preserve"> </w:t>
      </w:r>
      <w:proofErr w:type="spellStart"/>
      <w:r w:rsidR="00BD3F3C">
        <w:rPr>
          <w:rFonts w:ascii="Times New Roman" w:hAnsi="Times New Roman" w:cs="Times New Roman"/>
          <w:sz w:val="24"/>
          <w:szCs w:val="24"/>
          <w:lang w:val="hy-AM"/>
        </w:rPr>
        <w:t>activity</w:t>
      </w:r>
      <w:proofErr w:type="spellEnd"/>
      <w:r w:rsidR="00BD3F3C">
        <w:rPr>
          <w:rFonts w:ascii="Times New Roman" w:hAnsi="Times New Roman" w:cs="Times New Roman"/>
          <w:sz w:val="24"/>
          <w:szCs w:val="24"/>
          <w:lang w:val="hy-AM"/>
        </w:rPr>
        <w:t xml:space="preserve"> </w:t>
      </w:r>
      <w:proofErr w:type="spellStart"/>
      <w:r w:rsidR="00BD3F3C">
        <w:rPr>
          <w:rFonts w:ascii="Times New Roman" w:hAnsi="Times New Roman" w:cs="Times New Roman"/>
          <w:sz w:val="24"/>
          <w:szCs w:val="24"/>
          <w:lang w:val="hy-AM"/>
        </w:rPr>
        <w:t>of</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media</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and</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can</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lead</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to</w:t>
      </w:r>
      <w:proofErr w:type="spellEnd"/>
      <w:r w:rsidR="000E2C88" w:rsidRPr="000521F4">
        <w:rPr>
          <w:rFonts w:ascii="Times New Roman" w:hAnsi="Times New Roman" w:cs="Times New Roman"/>
          <w:sz w:val="24"/>
          <w:szCs w:val="24"/>
          <w:lang w:val="hy-AM"/>
        </w:rPr>
        <w:t xml:space="preserve"> </w:t>
      </w:r>
      <w:proofErr w:type="spellStart"/>
      <w:r w:rsidR="000E2C88" w:rsidRPr="000521F4">
        <w:rPr>
          <w:rFonts w:ascii="Times New Roman" w:hAnsi="Times New Roman" w:cs="Times New Roman"/>
          <w:sz w:val="24"/>
          <w:szCs w:val="24"/>
          <w:lang w:val="hy-AM"/>
        </w:rPr>
        <w:t>bankruptcy</w:t>
      </w:r>
      <w:proofErr w:type="spellEnd"/>
      <w:r w:rsidR="000E2C88" w:rsidRPr="000521F4">
        <w:rPr>
          <w:rFonts w:ascii="Times New Roman" w:hAnsi="Times New Roman" w:cs="Times New Roman"/>
          <w:sz w:val="24"/>
          <w:szCs w:val="24"/>
          <w:lang w:val="hy-AM"/>
        </w:rPr>
        <w:t>. And as long as the non-application of an injunction does not prevent the execution of the judicial act, it should not be applied, as required by international norms.</w:t>
      </w:r>
    </w:p>
    <w:p w14:paraId="56FBADA7" w14:textId="20ECEC35" w:rsidR="000E5221" w:rsidRPr="000521F4" w:rsidRDefault="000E2C88" w:rsidP="000E5221">
      <w:pPr>
        <w:shd w:val="clear" w:color="auto" w:fill="FFFFFF"/>
        <w:spacing w:after="0" w:line="276" w:lineRule="auto"/>
        <w:ind w:firstLine="720"/>
        <w:jc w:val="both"/>
        <w:textAlignment w:val="baseline"/>
        <w:rPr>
          <w:rFonts w:ascii="Times New Roman" w:hAnsi="Times New Roman" w:cs="Times New Roman"/>
          <w:sz w:val="24"/>
          <w:szCs w:val="24"/>
          <w:lang w:val="hy-AM" w:eastAsia="ru-RU"/>
        </w:rPr>
      </w:pPr>
      <w:r w:rsidRPr="000521F4">
        <w:rPr>
          <w:rFonts w:ascii="Times New Roman" w:hAnsi="Times New Roman" w:cs="Times New Roman"/>
          <w:sz w:val="24"/>
          <w:szCs w:val="24"/>
          <w:lang w:val="hy-AM"/>
        </w:rPr>
        <w:t xml:space="preserve">In this regard, journalistic organizations issued a statement on September 6, noting that </w:t>
      </w:r>
      <w:proofErr w:type="spellStart"/>
      <w:r w:rsidRPr="000521F4">
        <w:rPr>
          <w:rFonts w:ascii="Times New Roman" w:hAnsi="Times New Roman" w:cs="Times New Roman"/>
          <w:sz w:val="24"/>
          <w:szCs w:val="24"/>
          <w:lang w:val="hy-AM"/>
        </w:rPr>
        <w:t>filing</w:t>
      </w:r>
      <w:proofErr w:type="spellEnd"/>
      <w:r w:rsidRPr="000521F4">
        <w:rPr>
          <w:rFonts w:ascii="Times New Roman" w:hAnsi="Times New Roman" w:cs="Times New Roman"/>
          <w:sz w:val="24"/>
          <w:szCs w:val="24"/>
          <w:lang w:val="hy-AM"/>
        </w:rPr>
        <w:t xml:space="preserve"> a </w:t>
      </w:r>
      <w:proofErr w:type="spellStart"/>
      <w:r w:rsidRPr="000521F4">
        <w:rPr>
          <w:rFonts w:ascii="Times New Roman" w:hAnsi="Times New Roman" w:cs="Times New Roman"/>
          <w:sz w:val="24"/>
          <w:szCs w:val="24"/>
          <w:lang w:val="hy-AM"/>
        </w:rPr>
        <w:t>motion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to</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put</w:t>
      </w:r>
      <w:proofErr w:type="spellEnd"/>
      <w:r w:rsidRPr="000521F4">
        <w:rPr>
          <w:rFonts w:ascii="Times New Roman" w:hAnsi="Times New Roman" w:cs="Times New Roman"/>
          <w:sz w:val="24"/>
          <w:szCs w:val="24"/>
          <w:lang w:val="hy-AM"/>
        </w:rPr>
        <w:t xml:space="preserve"> a </w:t>
      </w:r>
      <w:proofErr w:type="spellStart"/>
      <w:r w:rsidRPr="000521F4">
        <w:rPr>
          <w:rFonts w:ascii="Times New Roman" w:hAnsi="Times New Roman" w:cs="Times New Roman"/>
          <w:sz w:val="24"/>
          <w:szCs w:val="24"/>
          <w:lang w:val="hy-AM"/>
        </w:rPr>
        <w:t>freezing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order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property</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media</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itself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attempt</w:t>
      </w:r>
      <w:proofErr w:type="spellEnd"/>
      <w:r w:rsidRPr="000521F4">
        <w:rPr>
          <w:rFonts w:ascii="Times New Roman" w:hAnsi="Times New Roman" w:cs="Times New Roman"/>
          <w:sz w:val="24"/>
          <w:szCs w:val="24"/>
          <w:lang w:val="hy-AM"/>
        </w:rPr>
        <w:t xml:space="preserve"> to "settle the score" with the editorial office, which is impermissible.</w:t>
      </w:r>
      <w:r w:rsidR="00CF1485" w:rsidRPr="000521F4">
        <w:rPr>
          <w:rStyle w:val="FootnoteReference"/>
          <w:rFonts w:ascii="Times New Roman" w:hAnsi="Times New Roman" w:cs="Times New Roman"/>
          <w:sz w:val="24"/>
          <w:szCs w:val="24"/>
          <w:lang w:val="hy-AM"/>
        </w:rPr>
        <w:footnoteReference w:id="11"/>
      </w:r>
      <w:r w:rsidR="00CF1485" w:rsidRPr="000521F4">
        <w:rPr>
          <w:rFonts w:ascii="Times New Roman" w:hAnsi="Times New Roman" w:cs="Times New Roman"/>
          <w:sz w:val="24"/>
          <w:szCs w:val="24"/>
          <w:lang w:val="hy-AM" w:eastAsia="ru-RU"/>
        </w:rPr>
        <w:t xml:space="preserve"> </w:t>
      </w:r>
      <w:r w:rsidR="000E5221" w:rsidRPr="000521F4">
        <w:rPr>
          <w:rFonts w:ascii="Times New Roman" w:hAnsi="Times New Roman" w:cs="Times New Roman"/>
          <w:sz w:val="24"/>
          <w:szCs w:val="24"/>
          <w:lang w:val="hy-AM" w:eastAsia="ru-RU"/>
        </w:rPr>
        <w:t xml:space="preserve">And the unsubstantiated judgments of the courts on upholding such motions contradict the international norms and practice, disrupting the normal activities of the editorial offices. Meanwhile, the courts should resist the attempts of the </w:t>
      </w:r>
      <w:proofErr w:type="spellStart"/>
      <w:r w:rsidR="000E5221" w:rsidRPr="000521F4">
        <w:rPr>
          <w:rFonts w:ascii="Times New Roman" w:hAnsi="Times New Roman" w:cs="Times New Roman"/>
          <w:sz w:val="24"/>
          <w:szCs w:val="24"/>
          <w:lang w:val="hy-AM" w:eastAsia="ru-RU"/>
        </w:rPr>
        <w:t>plaintiffs</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to</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use</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the</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judicial</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mechanisms</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as</w:t>
      </w:r>
      <w:proofErr w:type="spellEnd"/>
      <w:r w:rsidR="000E5221" w:rsidRPr="000521F4">
        <w:rPr>
          <w:rFonts w:ascii="Times New Roman" w:hAnsi="Times New Roman" w:cs="Times New Roman"/>
          <w:sz w:val="24"/>
          <w:szCs w:val="24"/>
          <w:lang w:val="hy-AM" w:eastAsia="ru-RU"/>
        </w:rPr>
        <w:t xml:space="preserve"> a "</w:t>
      </w:r>
      <w:proofErr w:type="spellStart"/>
      <w:r w:rsidR="000E5221" w:rsidRPr="000521F4">
        <w:rPr>
          <w:rFonts w:ascii="Times New Roman" w:hAnsi="Times New Roman" w:cs="Times New Roman"/>
          <w:sz w:val="24"/>
          <w:szCs w:val="24"/>
          <w:lang w:val="hy-AM" w:eastAsia="ru-RU"/>
        </w:rPr>
        <w:t>punitive</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tool</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against</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the</w:t>
      </w:r>
      <w:proofErr w:type="spellEnd"/>
      <w:r w:rsidR="000E5221" w:rsidRPr="000521F4">
        <w:rPr>
          <w:rFonts w:ascii="Times New Roman" w:hAnsi="Times New Roman" w:cs="Times New Roman"/>
          <w:sz w:val="24"/>
          <w:szCs w:val="24"/>
          <w:lang w:val="hy-AM" w:eastAsia="ru-RU"/>
        </w:rPr>
        <w:t xml:space="preserve"> </w:t>
      </w:r>
      <w:proofErr w:type="spellStart"/>
      <w:r w:rsidR="000E5221" w:rsidRPr="000521F4">
        <w:rPr>
          <w:rFonts w:ascii="Times New Roman" w:hAnsi="Times New Roman" w:cs="Times New Roman"/>
          <w:sz w:val="24"/>
          <w:szCs w:val="24"/>
          <w:lang w:val="hy-AM" w:eastAsia="ru-RU"/>
        </w:rPr>
        <w:t>media</w:t>
      </w:r>
      <w:proofErr w:type="spellEnd"/>
      <w:r w:rsidR="000E5221" w:rsidRPr="000521F4">
        <w:rPr>
          <w:rFonts w:ascii="Times New Roman" w:hAnsi="Times New Roman" w:cs="Times New Roman"/>
          <w:sz w:val="24"/>
          <w:szCs w:val="24"/>
          <w:lang w:val="hy-AM" w:eastAsia="ru-RU"/>
        </w:rPr>
        <w:t>. Taking into account the aforementioned, the authors of the statement requested the Court of General Jurisdiction of Yerevan to immediately abolish the judgement to put a freezing order on the property of the Union of Informed Citizens NGO, the founder of the Fip.am fact-checking platform, and to take back the enforcement notice sent to the Compulsory Enforcement Service of Judicial Acts. They also requested Civil Contract Party to withdraw the motion to apply an injunction, showing political broad-mindedness and tolerance, and to focus on the actual informational dispute in the court case.</w:t>
      </w:r>
    </w:p>
    <w:p w14:paraId="1041BF81" w14:textId="77777777" w:rsidR="000E5221" w:rsidRPr="000521F4" w:rsidRDefault="000E5221" w:rsidP="000E5221">
      <w:pPr>
        <w:shd w:val="clear" w:color="auto" w:fill="FFFFFF"/>
        <w:spacing w:after="0" w:line="276" w:lineRule="auto"/>
        <w:ind w:firstLine="720"/>
        <w:jc w:val="both"/>
        <w:textAlignment w:val="baseline"/>
        <w:rPr>
          <w:rFonts w:ascii="Times New Roman" w:hAnsi="Times New Roman" w:cs="Times New Roman"/>
          <w:sz w:val="24"/>
          <w:szCs w:val="24"/>
          <w:lang w:val="hy-AM" w:eastAsia="ru-RU"/>
        </w:rPr>
      </w:pPr>
      <w:r w:rsidRPr="000521F4">
        <w:rPr>
          <w:rFonts w:ascii="Times New Roman" w:hAnsi="Times New Roman" w:cs="Times New Roman"/>
          <w:sz w:val="24"/>
          <w:szCs w:val="24"/>
          <w:lang w:val="hy-AM" w:eastAsia="ru-RU"/>
        </w:rPr>
        <w:t>During the period under review, other cases were also recorded when the activities of the media outlets were hindered by the judicial authorities. Thus, on July 3, the Supreme Judicial Council forbade media access to the previously announced open court hearing. No explanation or reasoning was presented from the Supreme Judicial Council regarding the incident. Thus, the decision of that body was violated, according to which the access of journalists to open hearings is free. Another incident was recorded on August 31 at the Center residence of the Court of General Jurisdiction of Yerevan, when media representatives were forbidden to broadcast live and then videotape during the open hearing.</w:t>
      </w:r>
    </w:p>
    <w:p w14:paraId="455C778D" w14:textId="77777777" w:rsidR="000E5221" w:rsidRPr="000521F4" w:rsidRDefault="000E5221" w:rsidP="000E5221">
      <w:pPr>
        <w:shd w:val="clear" w:color="auto" w:fill="FFFFFF"/>
        <w:spacing w:after="0" w:line="276" w:lineRule="auto"/>
        <w:ind w:firstLine="720"/>
        <w:jc w:val="both"/>
        <w:textAlignment w:val="baseline"/>
        <w:rPr>
          <w:rFonts w:ascii="Times New Roman" w:hAnsi="Times New Roman" w:cs="Times New Roman"/>
          <w:sz w:val="24"/>
          <w:szCs w:val="24"/>
          <w:lang w:val="hy-AM" w:eastAsia="ru-RU"/>
        </w:rPr>
      </w:pPr>
    </w:p>
    <w:p w14:paraId="07634533" w14:textId="73018E2E" w:rsidR="000E5221" w:rsidRPr="000521F4" w:rsidRDefault="000E5221" w:rsidP="000E5221">
      <w:pPr>
        <w:shd w:val="clear" w:color="auto" w:fill="FFFFFF"/>
        <w:spacing w:after="0" w:line="276" w:lineRule="auto"/>
        <w:ind w:firstLine="720"/>
        <w:jc w:val="both"/>
        <w:textAlignment w:val="baseline"/>
        <w:rPr>
          <w:rFonts w:ascii="Times New Roman" w:hAnsi="Times New Roman" w:cs="Times New Roman"/>
          <w:sz w:val="24"/>
          <w:szCs w:val="24"/>
          <w:lang w:val="hy-AM" w:eastAsia="ru-RU"/>
        </w:rPr>
      </w:pPr>
      <w:r w:rsidRPr="000521F4">
        <w:rPr>
          <w:rFonts w:ascii="Times New Roman" w:hAnsi="Times New Roman" w:cs="Times New Roman"/>
          <w:sz w:val="24"/>
          <w:szCs w:val="24"/>
          <w:lang w:val="hy-AM" w:eastAsia="ru-RU"/>
        </w:rPr>
        <w:t xml:space="preserve">The incident with the reporter of the Vanadzor Lori TV </w:t>
      </w:r>
      <w:r w:rsidR="00272929" w:rsidRPr="000521F4">
        <w:rPr>
          <w:rFonts w:ascii="Times New Roman" w:hAnsi="Times New Roman" w:cs="Times New Roman"/>
          <w:sz w:val="24"/>
          <w:szCs w:val="24"/>
          <w:lang w:eastAsia="ru-RU"/>
        </w:rPr>
        <w:t>company</w:t>
      </w:r>
      <w:r w:rsidRPr="000521F4">
        <w:rPr>
          <w:rFonts w:ascii="Times New Roman" w:hAnsi="Times New Roman" w:cs="Times New Roman"/>
          <w:sz w:val="24"/>
          <w:szCs w:val="24"/>
          <w:lang w:val="hy-AM" w:eastAsia="ru-RU"/>
        </w:rPr>
        <w:t xml:space="preserve"> is also one of the examples of the unprofessional work of the authorities with the media. The journalist informed the CPFE that they demanded accreditation from him to film in the Municipality. Meanwhile, </w:t>
      </w:r>
      <w:proofErr w:type="spellStart"/>
      <w:r w:rsidRPr="000521F4">
        <w:rPr>
          <w:rFonts w:ascii="Times New Roman" w:hAnsi="Times New Roman" w:cs="Times New Roman"/>
          <w:sz w:val="24"/>
          <w:szCs w:val="24"/>
          <w:lang w:val="hy-AM" w:eastAsia="ru-RU"/>
        </w:rPr>
        <w:t>it</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is</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known</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that</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the</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law</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does</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not</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envisage</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the</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accreditation</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of</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media</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in</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local</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self-government</w:t>
      </w:r>
      <w:proofErr w:type="spellEnd"/>
      <w:r w:rsidRPr="000521F4">
        <w:rPr>
          <w:rFonts w:ascii="Times New Roman" w:hAnsi="Times New Roman" w:cs="Times New Roman"/>
          <w:sz w:val="24"/>
          <w:szCs w:val="24"/>
          <w:lang w:val="hy-AM" w:eastAsia="ru-RU"/>
        </w:rPr>
        <w:t xml:space="preserve"> </w:t>
      </w:r>
      <w:proofErr w:type="spellStart"/>
      <w:r w:rsidRPr="000521F4">
        <w:rPr>
          <w:rFonts w:ascii="Times New Roman" w:hAnsi="Times New Roman" w:cs="Times New Roman"/>
          <w:sz w:val="24"/>
          <w:szCs w:val="24"/>
          <w:lang w:val="hy-AM" w:eastAsia="ru-RU"/>
        </w:rPr>
        <w:t>bodies</w:t>
      </w:r>
      <w:proofErr w:type="spellEnd"/>
      <w:r w:rsidRPr="000521F4">
        <w:rPr>
          <w:rFonts w:ascii="Times New Roman" w:hAnsi="Times New Roman" w:cs="Times New Roman"/>
          <w:sz w:val="24"/>
          <w:szCs w:val="24"/>
          <w:lang w:val="hy-AM" w:eastAsia="ru-RU"/>
        </w:rPr>
        <w:t>. The latter themselves should be interested in being open to journalists and the public.</w:t>
      </w:r>
    </w:p>
    <w:p w14:paraId="06627B5D" w14:textId="28CDEF29" w:rsidR="000E5221" w:rsidRPr="000521F4" w:rsidRDefault="000E5221" w:rsidP="000E5221">
      <w:pPr>
        <w:shd w:val="clear" w:color="auto" w:fill="FFFFFF"/>
        <w:spacing w:after="0" w:line="276" w:lineRule="auto"/>
        <w:ind w:firstLine="720"/>
        <w:jc w:val="both"/>
        <w:textAlignment w:val="baseline"/>
        <w:rPr>
          <w:rFonts w:ascii="Times New Roman" w:hAnsi="Times New Roman" w:cs="Times New Roman"/>
          <w:sz w:val="24"/>
          <w:szCs w:val="24"/>
          <w:lang w:val="hy-AM" w:eastAsia="ru-RU"/>
        </w:rPr>
      </w:pPr>
      <w:r w:rsidRPr="000521F4">
        <w:rPr>
          <w:rFonts w:ascii="Times New Roman" w:hAnsi="Times New Roman" w:cs="Times New Roman"/>
          <w:sz w:val="24"/>
          <w:szCs w:val="24"/>
          <w:lang w:val="hy-AM" w:eastAsia="ru-RU"/>
        </w:rPr>
        <w:lastRenderedPageBreak/>
        <w:t xml:space="preserve">In the months of July-September, the complaints </w:t>
      </w:r>
      <w:r w:rsidR="00272929" w:rsidRPr="000521F4">
        <w:rPr>
          <w:rFonts w:ascii="Times New Roman" w:hAnsi="Times New Roman" w:cs="Times New Roman"/>
          <w:sz w:val="24"/>
          <w:szCs w:val="24"/>
          <w:lang w:eastAsia="ru-RU"/>
        </w:rPr>
        <w:t>fil</w:t>
      </w:r>
      <w:r w:rsidRPr="000521F4">
        <w:rPr>
          <w:rFonts w:ascii="Times New Roman" w:hAnsi="Times New Roman" w:cs="Times New Roman"/>
          <w:sz w:val="24"/>
          <w:szCs w:val="24"/>
          <w:lang w:val="hy-AM" w:eastAsia="ru-RU"/>
        </w:rPr>
        <w:t>ed by journalists about violations of the right to receive and disseminate information concerned the RA Government Staff, the Ministries of Defense, Foreign Affairs, Internal Affairs, Yerevan Municipality and other state bodies, which either avoided answering written inquiries for various unfounded reasons, or sent responses with "</w:t>
      </w:r>
      <w:r w:rsidR="00272929" w:rsidRPr="000521F4">
        <w:rPr>
          <w:rFonts w:ascii="Times New Roman" w:hAnsi="Times New Roman" w:cs="Times New Roman"/>
          <w:sz w:val="24"/>
          <w:szCs w:val="24"/>
          <w:lang w:eastAsia="ru-RU"/>
        </w:rPr>
        <w:t>ambiguous</w:t>
      </w:r>
      <w:r w:rsidRPr="000521F4">
        <w:rPr>
          <w:rFonts w:ascii="Times New Roman" w:hAnsi="Times New Roman" w:cs="Times New Roman"/>
          <w:sz w:val="24"/>
          <w:szCs w:val="24"/>
          <w:lang w:val="hy-AM" w:eastAsia="ru-RU"/>
        </w:rPr>
        <w:t>" content that did not correspond to the essence of the questions.</w:t>
      </w:r>
    </w:p>
    <w:p w14:paraId="51AFA966" w14:textId="0B235D5B" w:rsidR="00BC36B3" w:rsidRPr="000521F4" w:rsidRDefault="000E5221" w:rsidP="000E5221">
      <w:pPr>
        <w:shd w:val="clear" w:color="auto" w:fill="FFFFFF"/>
        <w:spacing w:after="0" w:line="276" w:lineRule="auto"/>
        <w:ind w:firstLine="720"/>
        <w:jc w:val="both"/>
        <w:textAlignment w:val="baseline"/>
        <w:rPr>
          <w:rStyle w:val="Strong"/>
          <w:rFonts w:ascii="Times New Roman" w:eastAsiaTheme="minorHAnsi" w:hAnsi="Times New Roman" w:cs="Times New Roman"/>
          <w:sz w:val="24"/>
          <w:szCs w:val="24"/>
          <w:bdr w:val="none" w:sz="0" w:space="0" w:color="auto" w:frame="1"/>
          <w:shd w:val="clear" w:color="auto" w:fill="FCFCFC"/>
          <w:lang w:val="hy-AM"/>
        </w:rPr>
      </w:pPr>
      <w:r w:rsidRPr="000521F4">
        <w:rPr>
          <w:rFonts w:ascii="Times New Roman" w:hAnsi="Times New Roman" w:cs="Times New Roman"/>
          <w:sz w:val="24"/>
          <w:szCs w:val="24"/>
          <w:lang w:val="hy-AM" w:eastAsia="ru-RU"/>
        </w:rPr>
        <w:t>The number of such violations increased by 9 compared to the previous quarter, reaching 33. In 4 of them, the media outlets filed lawsuits against state bodies.</w:t>
      </w:r>
    </w:p>
    <w:p w14:paraId="5B029DB2" w14:textId="77777777" w:rsidR="00BC36B3" w:rsidRPr="000521F4" w:rsidRDefault="00BC36B3" w:rsidP="00CF1485">
      <w:pPr>
        <w:spacing w:line="276" w:lineRule="auto"/>
        <w:rPr>
          <w:rStyle w:val="Strong"/>
          <w:rFonts w:ascii="Times New Roman" w:eastAsiaTheme="minorHAnsi" w:hAnsi="Times New Roman" w:cs="Times New Roman"/>
          <w:sz w:val="24"/>
          <w:szCs w:val="24"/>
          <w:bdr w:val="none" w:sz="0" w:space="0" w:color="auto" w:frame="1"/>
          <w:shd w:val="clear" w:color="auto" w:fill="FCFCFC"/>
          <w:lang w:val="hy-AM"/>
        </w:rPr>
      </w:pPr>
    </w:p>
    <w:p w14:paraId="08FAEFF7" w14:textId="77777777" w:rsidR="00D962D0" w:rsidRPr="000521F4" w:rsidRDefault="00CF1485" w:rsidP="00D962D0">
      <w:pPr>
        <w:spacing w:line="240" w:lineRule="auto"/>
        <w:jc w:val="center"/>
        <w:rPr>
          <w:rFonts w:ascii="Times New Roman" w:hAnsi="Times New Roman" w:cs="Times New Roman"/>
          <w:b/>
          <w:bCs/>
          <w:i/>
          <w:iCs/>
          <w:sz w:val="24"/>
          <w:szCs w:val="24"/>
        </w:rPr>
      </w:pPr>
      <w:r w:rsidRPr="000521F4">
        <w:rPr>
          <w:rStyle w:val="Strong"/>
          <w:rFonts w:ascii="Times New Roman" w:eastAsiaTheme="minorHAnsi" w:hAnsi="Times New Roman" w:cs="Times New Roman"/>
          <w:sz w:val="24"/>
          <w:szCs w:val="24"/>
          <w:bdr w:val="none" w:sz="0" w:space="0" w:color="auto" w:frame="1"/>
          <w:lang w:val="hy-AM"/>
        </w:rPr>
        <w:tab/>
      </w:r>
      <w:r w:rsidR="00AA4C88" w:rsidRPr="000521F4">
        <w:rPr>
          <w:rFonts w:ascii="Times New Roman" w:hAnsi="Times New Roman" w:cs="Times New Roman"/>
          <w:b/>
          <w:bCs/>
          <w:i/>
          <w:iCs/>
          <w:sz w:val="24"/>
          <w:szCs w:val="24"/>
          <w:lang w:val="hy-AM"/>
        </w:rPr>
        <w:br/>
      </w:r>
      <w:r w:rsidR="00D962D0" w:rsidRPr="000521F4">
        <w:rPr>
          <w:rFonts w:ascii="Times New Roman" w:hAnsi="Times New Roman" w:cs="Times New Roman"/>
          <w:b/>
          <w:bCs/>
          <w:i/>
          <w:iCs/>
          <w:sz w:val="24"/>
          <w:szCs w:val="24"/>
        </w:rPr>
        <w:t>VIOLATIONS OF THE RIGHTS OF JOURNALISTS AND MEDIA OUTLETS</w:t>
      </w:r>
    </w:p>
    <w:p w14:paraId="14E2F615" w14:textId="77777777" w:rsidR="00BC36B3" w:rsidRPr="000521F4" w:rsidRDefault="00BC36B3" w:rsidP="00D962D0">
      <w:pPr>
        <w:autoSpaceDE w:val="0"/>
        <w:autoSpaceDN w:val="0"/>
        <w:adjustRightInd w:val="0"/>
        <w:spacing w:after="0" w:line="276" w:lineRule="auto"/>
        <w:rPr>
          <w:rFonts w:ascii="Times New Roman" w:hAnsi="Times New Roman" w:cs="Times New Roman"/>
          <w:sz w:val="24"/>
          <w:szCs w:val="24"/>
          <w:lang w:val="hy-AM"/>
        </w:rPr>
      </w:pPr>
    </w:p>
    <w:p w14:paraId="19858034" w14:textId="7D75EA6E" w:rsidR="00D962D0" w:rsidRPr="000521F4" w:rsidRDefault="00AA4C88" w:rsidP="00D962D0">
      <w:pPr>
        <w:autoSpaceDE w:val="0"/>
        <w:autoSpaceDN w:val="0"/>
        <w:adjustRightInd w:val="0"/>
        <w:spacing w:after="0" w:line="240" w:lineRule="auto"/>
        <w:ind w:firstLine="567"/>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br/>
      </w:r>
      <w:r w:rsidRPr="000521F4">
        <w:rPr>
          <w:rFonts w:ascii="Times New Roman" w:hAnsi="Times New Roman" w:cs="Times New Roman"/>
          <w:sz w:val="24"/>
          <w:szCs w:val="24"/>
          <w:lang w:val="hy-AM"/>
        </w:rPr>
        <w:tab/>
      </w:r>
      <w:r w:rsidR="00D962D0" w:rsidRPr="000521F4">
        <w:rPr>
          <w:rFonts w:ascii="Times New Roman" w:hAnsi="Times New Roman" w:cs="Times New Roman"/>
          <w:sz w:val="24"/>
          <w:szCs w:val="24"/>
          <w:lang w:val="hy-AM"/>
        </w:rPr>
        <w:t xml:space="preserve">We report the violations of the rights of journalists and the media in </w:t>
      </w:r>
      <w:r w:rsidR="00D962D0" w:rsidRPr="000521F4">
        <w:rPr>
          <w:rFonts w:ascii="Times New Roman" w:hAnsi="Times New Roman" w:cs="Times New Roman"/>
          <w:sz w:val="24"/>
          <w:szCs w:val="24"/>
        </w:rPr>
        <w:t xml:space="preserve">the third quarter of </w:t>
      </w:r>
      <w:r w:rsidR="00D962D0" w:rsidRPr="000521F4">
        <w:rPr>
          <w:rFonts w:ascii="Times New Roman" w:hAnsi="Times New Roman" w:cs="Times New Roman"/>
          <w:sz w:val="24"/>
          <w:szCs w:val="24"/>
          <w:lang w:val="hy-AM"/>
        </w:rPr>
        <w:t>202</w:t>
      </w:r>
      <w:r w:rsidR="00D962D0" w:rsidRPr="000521F4">
        <w:rPr>
          <w:rFonts w:ascii="Times New Roman" w:hAnsi="Times New Roman" w:cs="Times New Roman"/>
          <w:sz w:val="24"/>
          <w:szCs w:val="24"/>
        </w:rPr>
        <w:t>3</w:t>
      </w:r>
      <w:r w:rsidR="00D962D0" w:rsidRPr="000521F4">
        <w:rPr>
          <w:rFonts w:ascii="Times New Roman" w:hAnsi="Times New Roman" w:cs="Times New Roman"/>
          <w:sz w:val="24"/>
          <w:szCs w:val="24"/>
          <w:lang w:val="hy-AM"/>
        </w:rPr>
        <w:t xml:space="preserve"> </w:t>
      </w:r>
      <w:r w:rsidR="00D962D0" w:rsidRPr="000521F4">
        <w:rPr>
          <w:rFonts w:ascii="Times New Roman" w:hAnsi="Times New Roman" w:cs="Times New Roman"/>
          <w:sz w:val="24"/>
          <w:szCs w:val="24"/>
        </w:rPr>
        <w:t>according to</w:t>
      </w:r>
      <w:r w:rsidR="00D962D0" w:rsidRPr="000521F4">
        <w:rPr>
          <w:rFonts w:ascii="Times New Roman" w:hAnsi="Times New Roman" w:cs="Times New Roman"/>
          <w:sz w:val="24"/>
          <w:szCs w:val="24"/>
          <w:lang w:val="hy-AM"/>
        </w:rPr>
        <w:t xml:space="preserve"> the following classification by the CPFE: </w:t>
      </w:r>
    </w:p>
    <w:p w14:paraId="31941239" w14:textId="77777777" w:rsidR="00D962D0" w:rsidRPr="000521F4" w:rsidRDefault="00D962D0" w:rsidP="00D962D0">
      <w:pPr>
        <w:numPr>
          <w:ilvl w:val="0"/>
          <w:numId w:val="1"/>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 physical violence against journalists,</w:t>
      </w:r>
    </w:p>
    <w:p w14:paraId="188BEB8D" w14:textId="77777777" w:rsidR="00D962D0" w:rsidRPr="000521F4" w:rsidRDefault="00D962D0" w:rsidP="00D962D0">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 pressures on </w:t>
      </w:r>
      <w:r w:rsidRPr="000521F4">
        <w:rPr>
          <w:rFonts w:ascii="Times New Roman" w:hAnsi="Times New Roman" w:cs="Times New Roman"/>
          <w:sz w:val="24"/>
          <w:szCs w:val="24"/>
        </w:rPr>
        <w:t xml:space="preserve">the </w:t>
      </w:r>
      <w:r w:rsidRPr="000521F4">
        <w:rPr>
          <w:rFonts w:ascii="Times New Roman" w:hAnsi="Times New Roman" w:cs="Times New Roman"/>
          <w:sz w:val="24"/>
          <w:szCs w:val="24"/>
          <w:lang w:val="hy-AM"/>
        </w:rPr>
        <w:t>media and their personnel,</w:t>
      </w:r>
    </w:p>
    <w:p w14:paraId="4AD847B4" w14:textId="77777777" w:rsidR="00D962D0" w:rsidRPr="000521F4" w:rsidRDefault="00D962D0" w:rsidP="00D962D0">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 violations of the right to receive and disseminate information</w:t>
      </w:r>
      <w:r w:rsidRPr="000521F4">
        <w:rPr>
          <w:rFonts w:ascii="Times New Roman" w:hAnsi="Times New Roman" w:cs="Times New Roman"/>
          <w:sz w:val="24"/>
          <w:szCs w:val="24"/>
        </w:rPr>
        <w:t>.</w:t>
      </w:r>
    </w:p>
    <w:p w14:paraId="6643A92B" w14:textId="77777777" w:rsidR="00D962D0" w:rsidRPr="000521F4" w:rsidRDefault="00D962D0" w:rsidP="00D962D0">
      <w:pPr>
        <w:spacing w:after="0" w:line="240" w:lineRule="auto"/>
        <w:ind w:firstLine="567"/>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7881AA9C" w14:textId="644A9F9A" w:rsidR="00BC36B3" w:rsidRPr="000521F4" w:rsidRDefault="00D962D0" w:rsidP="00D962D0">
      <w:pPr>
        <w:spacing w:after="0" w:line="240" w:lineRule="auto"/>
        <w:ind w:firstLine="567"/>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The relevant sections of the report list the facts on the violations of the rights of journalists and the media in </w:t>
      </w:r>
      <w:r w:rsidRPr="000521F4">
        <w:rPr>
          <w:rFonts w:ascii="Times New Roman" w:hAnsi="Times New Roman" w:cs="Times New Roman"/>
          <w:sz w:val="24"/>
          <w:szCs w:val="24"/>
        </w:rPr>
        <w:t xml:space="preserve">the third quarter of </w:t>
      </w:r>
      <w:r w:rsidRPr="000521F4">
        <w:rPr>
          <w:rFonts w:ascii="Times New Roman" w:hAnsi="Times New Roman" w:cs="Times New Roman"/>
          <w:sz w:val="24"/>
          <w:szCs w:val="24"/>
          <w:lang w:val="hy-AM"/>
        </w:rPr>
        <w:t>202</w:t>
      </w:r>
      <w:r w:rsidRPr="000521F4">
        <w:rPr>
          <w:rFonts w:ascii="Times New Roman" w:hAnsi="Times New Roman" w:cs="Times New Roman"/>
          <w:sz w:val="24"/>
          <w:szCs w:val="24"/>
        </w:rPr>
        <w:t>3</w:t>
      </w:r>
      <w:r w:rsidRPr="000521F4">
        <w:rPr>
          <w:rFonts w:ascii="Times New Roman" w:hAnsi="Times New Roman" w:cs="Times New Roman"/>
          <w:sz w:val="24"/>
          <w:szCs w:val="24"/>
          <w:lang w:val="hy-AM"/>
        </w:rPr>
        <w:t>, as well as the developments related to the previous incidents.</w:t>
      </w:r>
    </w:p>
    <w:p w14:paraId="217B15D7" w14:textId="2FE19DE5" w:rsidR="00D67C3B" w:rsidRPr="000521F4" w:rsidRDefault="00D67C3B" w:rsidP="00C373B3">
      <w:pPr>
        <w:spacing w:after="0" w:line="276" w:lineRule="auto"/>
        <w:ind w:firstLine="567"/>
        <w:rPr>
          <w:rFonts w:ascii="Times New Roman" w:hAnsi="Times New Roman" w:cs="Times New Roman"/>
          <w:sz w:val="24"/>
          <w:szCs w:val="24"/>
          <w:lang w:val="hy-AM"/>
        </w:rPr>
      </w:pPr>
    </w:p>
    <w:p w14:paraId="0A0193A1" w14:textId="6A5F8C8B" w:rsidR="00D67C3B" w:rsidRPr="000521F4" w:rsidRDefault="00D962D0" w:rsidP="00C67609">
      <w:pPr>
        <w:spacing w:after="0" w:line="240" w:lineRule="auto"/>
        <w:ind w:firstLine="567"/>
        <w:jc w:val="both"/>
        <w:rPr>
          <w:rFonts w:ascii="Times New Roman" w:hAnsi="Times New Roman" w:cs="Times New Roman"/>
          <w:b/>
          <w:i/>
          <w:sz w:val="24"/>
          <w:szCs w:val="24"/>
          <w:shd w:val="clear" w:color="auto" w:fill="FFFFFF"/>
          <w:lang w:val="hy-AM"/>
        </w:rPr>
      </w:pPr>
      <w:r w:rsidRPr="000521F4">
        <w:rPr>
          <w:rFonts w:ascii="Times New Roman" w:hAnsi="Times New Roman" w:cs="Times New Roman"/>
          <w:b/>
          <w:bCs/>
          <w:i/>
          <w:sz w:val="24"/>
          <w:szCs w:val="24"/>
          <w:shd w:val="clear" w:color="auto" w:fill="FFFFFF"/>
          <w:lang w:val="hy-AM"/>
        </w:rPr>
        <w:t xml:space="preserve">In total, there were </w:t>
      </w:r>
      <w:r w:rsidRPr="000521F4">
        <w:rPr>
          <w:rFonts w:ascii="Times New Roman" w:hAnsi="Times New Roman" w:cs="Times New Roman"/>
          <w:b/>
          <w:bCs/>
          <w:i/>
          <w:sz w:val="24"/>
          <w:szCs w:val="24"/>
          <w:shd w:val="clear" w:color="auto" w:fill="FFFFFF"/>
        </w:rPr>
        <w:t>49</w:t>
      </w:r>
      <w:r w:rsidRPr="000521F4">
        <w:rPr>
          <w:rFonts w:ascii="Times New Roman" w:hAnsi="Times New Roman" w:cs="Times New Roman"/>
          <w:b/>
          <w:bCs/>
          <w:i/>
          <w:sz w:val="24"/>
          <w:szCs w:val="24"/>
          <w:shd w:val="clear" w:color="auto" w:fill="FFFFFF"/>
          <w:lang w:val="hy-AM"/>
        </w:rPr>
        <w:t xml:space="preserve"> reported violations of the rights of journalists and the media in </w:t>
      </w:r>
      <w:r w:rsidRPr="000521F4">
        <w:rPr>
          <w:rFonts w:ascii="Times New Roman" w:hAnsi="Times New Roman" w:cs="Times New Roman"/>
          <w:b/>
          <w:bCs/>
          <w:i/>
          <w:sz w:val="24"/>
          <w:szCs w:val="24"/>
          <w:shd w:val="clear" w:color="auto" w:fill="FFFFFF"/>
        </w:rPr>
        <w:t xml:space="preserve">the third quarter of </w:t>
      </w:r>
      <w:r w:rsidRPr="000521F4">
        <w:rPr>
          <w:rFonts w:ascii="Times New Roman" w:hAnsi="Times New Roman" w:cs="Times New Roman"/>
          <w:b/>
          <w:bCs/>
          <w:i/>
          <w:sz w:val="24"/>
          <w:szCs w:val="24"/>
          <w:shd w:val="clear" w:color="auto" w:fill="FFFFFF"/>
          <w:lang w:val="hy-AM"/>
        </w:rPr>
        <w:t>20</w:t>
      </w:r>
      <w:r w:rsidRPr="000521F4">
        <w:rPr>
          <w:rFonts w:ascii="Times New Roman" w:hAnsi="Times New Roman" w:cs="Times New Roman"/>
          <w:b/>
          <w:bCs/>
          <w:i/>
          <w:sz w:val="24"/>
          <w:szCs w:val="24"/>
          <w:shd w:val="clear" w:color="auto" w:fill="FFFFFF"/>
        </w:rPr>
        <w:t>23</w:t>
      </w:r>
      <w:r w:rsidRPr="000521F4">
        <w:rPr>
          <w:rFonts w:ascii="Times New Roman" w:hAnsi="Times New Roman" w:cs="Times New Roman"/>
          <w:b/>
          <w:bCs/>
          <w:i/>
          <w:sz w:val="24"/>
          <w:szCs w:val="24"/>
          <w:shd w:val="clear" w:color="auto" w:fill="FFFFFF"/>
          <w:lang w:val="hy-AM"/>
        </w:rPr>
        <w:t xml:space="preserve">. </w:t>
      </w:r>
      <w:r w:rsidRPr="000521F4">
        <w:rPr>
          <w:rFonts w:ascii="Times New Roman" w:hAnsi="Times New Roman" w:cs="Times New Roman"/>
          <w:b/>
          <w:bCs/>
          <w:i/>
          <w:sz w:val="24"/>
          <w:szCs w:val="24"/>
          <w:shd w:val="clear" w:color="auto" w:fill="FFFFFF"/>
        </w:rPr>
        <w:t>3 of them were cases of physical violence against media and their personnel, 13 were</w:t>
      </w:r>
      <w:r w:rsidRPr="000521F4">
        <w:rPr>
          <w:rFonts w:ascii="Times New Roman" w:hAnsi="Times New Roman" w:cs="Times New Roman"/>
          <w:b/>
          <w:bCs/>
          <w:i/>
          <w:sz w:val="24"/>
          <w:szCs w:val="24"/>
          <w:shd w:val="clear" w:color="auto" w:fill="FFFFFF"/>
          <w:lang w:val="hy-AM"/>
        </w:rPr>
        <w:t xml:space="preserve"> case</w:t>
      </w:r>
      <w:r w:rsidRPr="000521F4">
        <w:rPr>
          <w:rFonts w:ascii="Times New Roman" w:hAnsi="Times New Roman" w:cs="Times New Roman"/>
          <w:b/>
          <w:bCs/>
          <w:i/>
          <w:sz w:val="24"/>
          <w:szCs w:val="24"/>
          <w:shd w:val="clear" w:color="auto" w:fill="FFFFFF"/>
        </w:rPr>
        <w:t>s</w:t>
      </w:r>
      <w:r w:rsidRPr="000521F4">
        <w:rPr>
          <w:rFonts w:ascii="Times New Roman" w:hAnsi="Times New Roman" w:cs="Times New Roman"/>
          <w:b/>
          <w:bCs/>
          <w:i/>
          <w:sz w:val="24"/>
          <w:szCs w:val="24"/>
          <w:shd w:val="clear" w:color="auto" w:fill="FFFFFF"/>
          <w:lang w:val="hy-AM"/>
        </w:rPr>
        <w:t xml:space="preserve"> </w:t>
      </w:r>
      <w:r w:rsidRPr="000521F4">
        <w:rPr>
          <w:rFonts w:ascii="Times New Roman" w:hAnsi="Times New Roman" w:cs="Times New Roman"/>
          <w:b/>
          <w:bCs/>
          <w:i/>
          <w:sz w:val="24"/>
          <w:szCs w:val="24"/>
          <w:shd w:val="clear" w:color="auto" w:fill="FFFFFF"/>
        </w:rPr>
        <w:t xml:space="preserve">of </w:t>
      </w:r>
      <w:r w:rsidRPr="000521F4">
        <w:rPr>
          <w:rFonts w:ascii="Times New Roman" w:hAnsi="Times New Roman" w:cs="Times New Roman"/>
          <w:b/>
          <w:bCs/>
          <w:i/>
          <w:sz w:val="24"/>
          <w:szCs w:val="24"/>
          <w:shd w:val="clear" w:color="auto" w:fill="FFFFFF"/>
          <w:lang w:val="hy-AM"/>
        </w:rPr>
        <w:t xml:space="preserve">pressure against the media and </w:t>
      </w:r>
      <w:r w:rsidRPr="000521F4">
        <w:rPr>
          <w:rFonts w:ascii="Times New Roman" w:hAnsi="Times New Roman" w:cs="Times New Roman"/>
          <w:b/>
          <w:bCs/>
          <w:i/>
          <w:sz w:val="24"/>
          <w:szCs w:val="24"/>
          <w:shd w:val="clear" w:color="auto" w:fill="FFFFFF"/>
        </w:rPr>
        <w:t>their personnel</w:t>
      </w:r>
      <w:r w:rsidRPr="000521F4">
        <w:rPr>
          <w:rFonts w:ascii="Times New Roman" w:hAnsi="Times New Roman" w:cs="Times New Roman"/>
          <w:b/>
          <w:bCs/>
          <w:i/>
          <w:sz w:val="24"/>
          <w:szCs w:val="24"/>
          <w:shd w:val="clear" w:color="auto" w:fill="FFFFFF"/>
          <w:lang w:val="hy-AM"/>
        </w:rPr>
        <w:t xml:space="preserve">, </w:t>
      </w:r>
      <w:r w:rsidRPr="000521F4">
        <w:rPr>
          <w:rFonts w:ascii="Times New Roman" w:hAnsi="Times New Roman" w:cs="Times New Roman"/>
          <w:b/>
          <w:bCs/>
          <w:i/>
          <w:sz w:val="24"/>
          <w:szCs w:val="24"/>
          <w:shd w:val="clear" w:color="auto" w:fill="FFFFFF"/>
        </w:rPr>
        <w:t>and 33 were</w:t>
      </w:r>
      <w:r w:rsidRPr="000521F4">
        <w:rPr>
          <w:rFonts w:ascii="Times New Roman" w:hAnsi="Times New Roman" w:cs="Times New Roman"/>
          <w:b/>
          <w:bCs/>
          <w:i/>
          <w:sz w:val="24"/>
          <w:szCs w:val="24"/>
          <w:shd w:val="clear" w:color="auto" w:fill="FFFFFF"/>
          <w:lang w:val="hy-AM"/>
        </w:rPr>
        <w:t xml:space="preserve"> cases of violations of the right to receive and disseminate information</w:t>
      </w:r>
      <w:r w:rsidRPr="000521F4">
        <w:rPr>
          <w:rFonts w:ascii="Times New Roman" w:hAnsi="Times New Roman" w:cs="Times New Roman"/>
          <w:b/>
          <w:bCs/>
          <w:i/>
          <w:sz w:val="24"/>
          <w:szCs w:val="24"/>
          <w:shd w:val="clear" w:color="auto" w:fill="FFFFFF"/>
        </w:rPr>
        <w:t xml:space="preserve">. </w:t>
      </w:r>
    </w:p>
    <w:p w14:paraId="1FDBD096" w14:textId="77777777" w:rsidR="007F48C9" w:rsidRPr="000521F4" w:rsidRDefault="007F48C9" w:rsidP="00C67609">
      <w:pPr>
        <w:spacing w:after="0" w:line="240" w:lineRule="auto"/>
        <w:jc w:val="both"/>
        <w:rPr>
          <w:rFonts w:ascii="Times New Roman" w:hAnsi="Times New Roman" w:cs="Times New Roman"/>
          <w:sz w:val="24"/>
          <w:szCs w:val="24"/>
          <w:shd w:val="clear" w:color="auto" w:fill="FFFFFF"/>
          <w:lang w:val="hy-AM"/>
        </w:rPr>
      </w:pPr>
    </w:p>
    <w:p w14:paraId="4EDDD5A5" w14:textId="77777777" w:rsidR="00BC36B3" w:rsidRPr="000521F4" w:rsidRDefault="00BC36B3" w:rsidP="00C67609">
      <w:pPr>
        <w:spacing w:after="0" w:line="240" w:lineRule="auto"/>
        <w:ind w:firstLine="567"/>
        <w:jc w:val="both"/>
        <w:rPr>
          <w:rFonts w:ascii="Times New Roman" w:hAnsi="Times New Roman" w:cs="Times New Roman"/>
          <w:sz w:val="24"/>
          <w:szCs w:val="24"/>
          <w:shd w:val="clear" w:color="auto" w:fill="FFFFFF"/>
          <w:lang w:val="hy-AM"/>
        </w:rPr>
      </w:pPr>
    </w:p>
    <w:p w14:paraId="2F59FBE6" w14:textId="0C353BBB" w:rsidR="00D67C3B" w:rsidRPr="000521F4" w:rsidRDefault="00D962D0" w:rsidP="00C67609">
      <w:pPr>
        <w:spacing w:line="240" w:lineRule="auto"/>
        <w:ind w:firstLine="567"/>
        <w:jc w:val="both"/>
        <w:rPr>
          <w:rFonts w:ascii="Times New Roman" w:hAnsi="Times New Roman" w:cs="Times New Roman"/>
          <w:b/>
          <w:sz w:val="24"/>
          <w:szCs w:val="24"/>
          <w:lang w:val="hy-AM"/>
        </w:rPr>
      </w:pPr>
      <w:r w:rsidRPr="000521F4">
        <w:rPr>
          <w:rFonts w:ascii="Times New Roman" w:hAnsi="Times New Roman" w:cs="Times New Roman"/>
          <w:sz w:val="24"/>
          <w:szCs w:val="24"/>
          <w:shd w:val="clear" w:color="auto" w:fill="FFFFFF"/>
        </w:rPr>
        <w:t>The table below presents</w:t>
      </w:r>
      <w:r w:rsidRPr="000521F4">
        <w:rPr>
          <w:rFonts w:ascii="Times New Roman" w:hAnsi="Times New Roman" w:cs="Times New Roman"/>
          <w:sz w:val="24"/>
          <w:szCs w:val="24"/>
          <w:shd w:val="clear" w:color="auto" w:fill="FFFFFF"/>
          <w:lang w:val="hy-AM"/>
        </w:rPr>
        <w:t xml:space="preserve"> </w:t>
      </w:r>
      <w:r w:rsidRPr="000521F4">
        <w:rPr>
          <w:rFonts w:ascii="Times New Roman" w:hAnsi="Times New Roman" w:cs="Times New Roman"/>
          <w:sz w:val="24"/>
          <w:szCs w:val="24"/>
          <w:shd w:val="clear" w:color="auto" w:fill="FFFFFF"/>
        </w:rPr>
        <w:t>these</w:t>
      </w:r>
      <w:r w:rsidRPr="000521F4">
        <w:rPr>
          <w:rFonts w:ascii="Times New Roman" w:hAnsi="Times New Roman" w:cs="Times New Roman"/>
          <w:sz w:val="24"/>
          <w:szCs w:val="24"/>
          <w:shd w:val="clear" w:color="auto" w:fill="FFFFFF"/>
          <w:lang w:val="hy-AM"/>
        </w:rPr>
        <w:t xml:space="preserve"> data</w:t>
      </w:r>
      <w:r w:rsidRPr="000521F4">
        <w:rPr>
          <w:rFonts w:ascii="Times New Roman" w:hAnsi="Times New Roman" w:cs="Times New Roman"/>
          <w:sz w:val="24"/>
          <w:szCs w:val="24"/>
          <w:shd w:val="clear" w:color="auto" w:fill="FFFFFF"/>
        </w:rPr>
        <w:t>, also in comparison with the indicators of the previous year.</w:t>
      </w:r>
    </w:p>
    <w:p w14:paraId="2A21820B" w14:textId="77777777" w:rsidR="00AA4C88" w:rsidRPr="000521F4" w:rsidRDefault="00AA4C88" w:rsidP="00C373B3">
      <w:pPr>
        <w:spacing w:after="0" w:line="240" w:lineRule="auto"/>
        <w:ind w:firstLine="567"/>
        <w:rPr>
          <w:rFonts w:ascii="Times New Roman" w:hAnsi="Times New Roman" w:cs="Times New Roman"/>
          <w:sz w:val="24"/>
          <w:szCs w:val="24"/>
          <w:shd w:val="clear" w:color="auto" w:fill="FFFFFF"/>
          <w:lang w:val="hy-AM"/>
        </w:rPr>
      </w:pPr>
    </w:p>
    <w:p w14:paraId="67B062F7" w14:textId="0ED63A1D" w:rsidR="00272929" w:rsidRDefault="00272929" w:rsidP="00C67609">
      <w:pPr>
        <w:spacing w:after="0" w:line="240" w:lineRule="auto"/>
        <w:rPr>
          <w:rFonts w:ascii="Times New Roman" w:hAnsi="Times New Roman" w:cs="Times New Roman"/>
          <w:sz w:val="24"/>
          <w:szCs w:val="24"/>
          <w:shd w:val="clear" w:color="auto" w:fill="FFFFFF"/>
          <w:lang w:val="hy-AM"/>
        </w:rPr>
      </w:pPr>
    </w:p>
    <w:p w14:paraId="4B802B7F" w14:textId="646FF754" w:rsidR="00BD3F3C" w:rsidRDefault="00BD3F3C" w:rsidP="00C67609">
      <w:pPr>
        <w:spacing w:after="0" w:line="240" w:lineRule="auto"/>
        <w:rPr>
          <w:rFonts w:ascii="Times New Roman" w:hAnsi="Times New Roman" w:cs="Times New Roman"/>
          <w:sz w:val="24"/>
          <w:szCs w:val="24"/>
          <w:shd w:val="clear" w:color="auto" w:fill="FFFFFF"/>
          <w:lang w:val="hy-AM"/>
        </w:rPr>
      </w:pPr>
    </w:p>
    <w:p w14:paraId="367037DE" w14:textId="6D3E38F2" w:rsidR="00BD3F3C" w:rsidRDefault="00BD3F3C" w:rsidP="00C67609">
      <w:pPr>
        <w:spacing w:after="0" w:line="240" w:lineRule="auto"/>
        <w:rPr>
          <w:rFonts w:ascii="Times New Roman" w:hAnsi="Times New Roman" w:cs="Times New Roman"/>
          <w:sz w:val="24"/>
          <w:szCs w:val="24"/>
          <w:shd w:val="clear" w:color="auto" w:fill="FFFFFF"/>
          <w:lang w:val="hy-AM"/>
        </w:rPr>
      </w:pPr>
    </w:p>
    <w:p w14:paraId="071B86EA" w14:textId="77777777" w:rsidR="00BD3F3C" w:rsidRPr="000521F4" w:rsidRDefault="00BD3F3C" w:rsidP="00C67609">
      <w:pPr>
        <w:spacing w:after="0" w:line="240" w:lineRule="auto"/>
        <w:rPr>
          <w:rFonts w:ascii="Times New Roman" w:hAnsi="Times New Roman" w:cs="Times New Roman"/>
          <w:sz w:val="24"/>
          <w:szCs w:val="24"/>
          <w:shd w:val="clear" w:color="auto" w:fill="FFFFFF"/>
          <w:lang w:val="hy-AM"/>
        </w:rPr>
      </w:pPr>
    </w:p>
    <w:p w14:paraId="6D8BE932" w14:textId="77777777" w:rsidR="00C67609" w:rsidRPr="000521F4" w:rsidRDefault="00C67609" w:rsidP="00C67609">
      <w:pPr>
        <w:spacing w:after="0" w:line="240" w:lineRule="auto"/>
        <w:rPr>
          <w:rFonts w:ascii="Times New Roman" w:hAnsi="Times New Roman" w:cs="Times New Roman"/>
          <w:sz w:val="24"/>
          <w:szCs w:val="24"/>
          <w:shd w:val="clear" w:color="auto" w:fill="FFFFFF"/>
          <w:lang w:val="hy-AM"/>
        </w:rPr>
      </w:pPr>
    </w:p>
    <w:p w14:paraId="1FE92CDD" w14:textId="77777777" w:rsidR="00C67609" w:rsidRPr="000521F4" w:rsidRDefault="00C67609" w:rsidP="00C67609">
      <w:pPr>
        <w:spacing w:after="0" w:line="240" w:lineRule="auto"/>
        <w:rPr>
          <w:rFonts w:ascii="Times New Roman" w:hAnsi="Times New Roman" w:cs="Times New Roman"/>
          <w:sz w:val="24"/>
          <w:szCs w:val="24"/>
          <w:shd w:val="clear" w:color="auto" w:fill="FFFFFF"/>
          <w:lang w:val="hy-AM"/>
        </w:rPr>
      </w:pPr>
    </w:p>
    <w:p w14:paraId="53D3F06D" w14:textId="77777777" w:rsidR="00C67609" w:rsidRPr="000521F4" w:rsidRDefault="00C67609" w:rsidP="00C67609">
      <w:pPr>
        <w:spacing w:after="0" w:line="240" w:lineRule="auto"/>
        <w:rPr>
          <w:rFonts w:ascii="Times New Roman" w:hAnsi="Times New Roman" w:cs="Times New Roman"/>
          <w:sz w:val="24"/>
          <w:szCs w:val="24"/>
          <w:shd w:val="clear" w:color="auto" w:fill="FFFFFF"/>
          <w:lang w:val="hy-AM"/>
        </w:rPr>
      </w:pPr>
    </w:p>
    <w:p w14:paraId="6286B184" w14:textId="04C5CB6F" w:rsidR="00BC36B3" w:rsidRPr="000521F4" w:rsidRDefault="00D962D0" w:rsidP="00D962D0">
      <w:pPr>
        <w:spacing w:after="0" w:line="240" w:lineRule="auto"/>
        <w:jc w:val="center"/>
        <w:rPr>
          <w:rFonts w:ascii="Times New Roman" w:hAnsi="Times New Roman" w:cs="Times New Roman"/>
          <w:b/>
          <w:sz w:val="24"/>
          <w:szCs w:val="24"/>
          <w:lang w:val="hy-AM"/>
        </w:rPr>
      </w:pPr>
      <w:r w:rsidRPr="000521F4">
        <w:rPr>
          <w:rFonts w:ascii="Times New Roman" w:hAnsi="Times New Roman" w:cs="Times New Roman"/>
          <w:b/>
          <w:sz w:val="24"/>
          <w:szCs w:val="24"/>
          <w:shd w:val="clear" w:color="auto" w:fill="FFFFFF"/>
        </w:rPr>
        <w:lastRenderedPageBreak/>
        <w:t>Quantitative Data on Violations in the 1</w:t>
      </w:r>
      <w:r w:rsidRPr="000521F4">
        <w:rPr>
          <w:rFonts w:ascii="Times New Roman" w:hAnsi="Times New Roman" w:cs="Times New Roman"/>
          <w:b/>
          <w:sz w:val="24"/>
          <w:szCs w:val="24"/>
          <w:shd w:val="clear" w:color="auto" w:fill="FFFFFF"/>
          <w:vertAlign w:val="superscript"/>
        </w:rPr>
        <w:t>st</w:t>
      </w:r>
      <w:r w:rsidRPr="000521F4">
        <w:rPr>
          <w:rFonts w:ascii="Times New Roman" w:hAnsi="Times New Roman" w:cs="Times New Roman"/>
          <w:b/>
          <w:sz w:val="24"/>
          <w:szCs w:val="24"/>
          <w:shd w:val="clear" w:color="auto" w:fill="FFFFFF"/>
        </w:rPr>
        <w:t>, 2</w:t>
      </w:r>
      <w:r w:rsidRPr="000521F4">
        <w:rPr>
          <w:rFonts w:ascii="Times New Roman" w:hAnsi="Times New Roman" w:cs="Times New Roman"/>
          <w:b/>
          <w:sz w:val="24"/>
          <w:szCs w:val="24"/>
          <w:shd w:val="clear" w:color="auto" w:fill="FFFFFF"/>
          <w:vertAlign w:val="superscript"/>
        </w:rPr>
        <w:t>nd</w:t>
      </w:r>
      <w:r w:rsidRPr="000521F4">
        <w:rPr>
          <w:rFonts w:ascii="Times New Roman" w:hAnsi="Times New Roman" w:cs="Times New Roman"/>
          <w:b/>
          <w:sz w:val="24"/>
          <w:szCs w:val="24"/>
          <w:shd w:val="clear" w:color="auto" w:fill="FFFFFF"/>
        </w:rPr>
        <w:t xml:space="preserve"> and 3</w:t>
      </w:r>
      <w:r w:rsidRPr="000521F4">
        <w:rPr>
          <w:rFonts w:ascii="Times New Roman" w:hAnsi="Times New Roman" w:cs="Times New Roman"/>
          <w:b/>
          <w:sz w:val="24"/>
          <w:szCs w:val="24"/>
          <w:shd w:val="clear" w:color="auto" w:fill="FFFFFF"/>
          <w:vertAlign w:val="superscript"/>
        </w:rPr>
        <w:t>rd</w:t>
      </w:r>
      <w:r w:rsidRPr="000521F4">
        <w:rPr>
          <w:rFonts w:ascii="Times New Roman" w:hAnsi="Times New Roman" w:cs="Times New Roman"/>
          <w:b/>
          <w:sz w:val="24"/>
          <w:szCs w:val="24"/>
          <w:shd w:val="clear" w:color="auto" w:fill="FFFFFF"/>
        </w:rPr>
        <w:t xml:space="preserve"> Quarters of 2023</w:t>
      </w:r>
    </w:p>
    <w:tbl>
      <w:tblPr>
        <w:tblStyle w:val="GridTable1Light1"/>
        <w:tblW w:w="10539" w:type="dxa"/>
        <w:tblInd w:w="-455" w:type="dxa"/>
        <w:tblLook w:val="04A0" w:firstRow="1" w:lastRow="0" w:firstColumn="1" w:lastColumn="0" w:noHBand="0" w:noVBand="1"/>
      </w:tblPr>
      <w:tblGrid>
        <w:gridCol w:w="3163"/>
        <w:gridCol w:w="1944"/>
        <w:gridCol w:w="1900"/>
        <w:gridCol w:w="1766"/>
        <w:gridCol w:w="1766"/>
      </w:tblGrid>
      <w:tr w:rsidR="00D962D0" w:rsidRPr="000521F4" w14:paraId="0B277F45" w14:textId="77777777" w:rsidTr="00584D6F">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9494646" w14:textId="35906F12" w:rsidR="00D962D0" w:rsidRPr="000521F4" w:rsidRDefault="00D962D0" w:rsidP="00D962D0">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Types of violations</w:t>
            </w:r>
          </w:p>
        </w:tc>
        <w:tc>
          <w:tcPr>
            <w:tcW w:w="1944" w:type="dxa"/>
            <w:tcBorders>
              <w:top w:val="single" w:sz="4" w:space="0" w:color="999999" w:themeColor="text1" w:themeTint="66"/>
              <w:left w:val="single" w:sz="4" w:space="0" w:color="999999" w:themeColor="text1" w:themeTint="66"/>
              <w:right w:val="single" w:sz="4" w:space="0" w:color="999999" w:themeColor="text1" w:themeTint="66"/>
            </w:tcBorders>
          </w:tcPr>
          <w:p w14:paraId="45AC2582" w14:textId="477988DA" w:rsidR="00D962D0" w:rsidRPr="000521F4" w:rsidRDefault="00D962D0" w:rsidP="00D962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1</w:t>
            </w:r>
            <w:r w:rsidRPr="000521F4">
              <w:rPr>
                <w:rFonts w:ascii="Times New Roman" w:hAnsi="Times New Roman" w:cs="Times New Roman"/>
                <w:b w:val="0"/>
                <w:bCs w:val="0"/>
                <w:sz w:val="24"/>
                <w:szCs w:val="24"/>
                <w:vertAlign w:val="superscript"/>
              </w:rPr>
              <w:t>st</w:t>
            </w:r>
            <w:r w:rsidRPr="000521F4">
              <w:rPr>
                <w:rFonts w:ascii="Times New Roman" w:hAnsi="Times New Roman" w:cs="Times New Roman"/>
                <w:b w:val="0"/>
                <w:bCs w:val="0"/>
                <w:sz w:val="24"/>
                <w:szCs w:val="24"/>
              </w:rPr>
              <w:t xml:space="preserve"> quarter</w:t>
            </w:r>
            <w:r w:rsidRPr="000521F4">
              <w:rPr>
                <w:rFonts w:ascii="Times New Roman" w:hAnsi="Times New Roman" w:cs="Times New Roman"/>
                <w:b w:val="0"/>
                <w:bCs w:val="0"/>
                <w:sz w:val="24"/>
                <w:szCs w:val="24"/>
                <w:lang w:val="hy-AM"/>
              </w:rPr>
              <w:t xml:space="preserve"> </w:t>
            </w:r>
            <w:r w:rsidRPr="000521F4">
              <w:rPr>
                <w:rFonts w:ascii="Times New Roman" w:hAnsi="Times New Roman" w:cs="Times New Roman"/>
                <w:b w:val="0"/>
                <w:bCs w:val="0"/>
                <w:sz w:val="24"/>
                <w:szCs w:val="24"/>
              </w:rPr>
              <w:t xml:space="preserve">of </w:t>
            </w:r>
            <w:r w:rsidRPr="000521F4">
              <w:rPr>
                <w:rFonts w:ascii="Times New Roman" w:hAnsi="Times New Roman" w:cs="Times New Roman"/>
                <w:b w:val="0"/>
                <w:bCs w:val="0"/>
                <w:sz w:val="24"/>
                <w:szCs w:val="24"/>
                <w:lang w:val="hy-AM"/>
              </w:rPr>
              <w:t>202</w:t>
            </w:r>
            <w:r w:rsidRPr="000521F4">
              <w:rPr>
                <w:rFonts w:ascii="Times New Roman" w:hAnsi="Times New Roman" w:cs="Times New Roman"/>
                <w:b w:val="0"/>
                <w:bCs w:val="0"/>
                <w:sz w:val="24"/>
                <w:szCs w:val="24"/>
              </w:rPr>
              <w:t>3</w:t>
            </w:r>
          </w:p>
        </w:tc>
        <w:tc>
          <w:tcPr>
            <w:tcW w:w="1900" w:type="dxa"/>
            <w:tcBorders>
              <w:top w:val="single" w:sz="4" w:space="0" w:color="999999" w:themeColor="text1" w:themeTint="66"/>
              <w:left w:val="single" w:sz="4" w:space="0" w:color="999999" w:themeColor="text1" w:themeTint="66"/>
              <w:right w:val="single" w:sz="4" w:space="0" w:color="999999" w:themeColor="text1" w:themeTint="66"/>
            </w:tcBorders>
          </w:tcPr>
          <w:p w14:paraId="278A7B7F" w14:textId="1C83DF8D" w:rsidR="00D962D0" w:rsidRPr="000521F4" w:rsidRDefault="00D962D0" w:rsidP="00D962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2</w:t>
            </w:r>
            <w:r w:rsidRPr="000521F4">
              <w:rPr>
                <w:rFonts w:ascii="Times New Roman" w:hAnsi="Times New Roman" w:cs="Times New Roman"/>
                <w:b w:val="0"/>
                <w:bCs w:val="0"/>
                <w:sz w:val="24"/>
                <w:szCs w:val="24"/>
                <w:vertAlign w:val="superscript"/>
              </w:rPr>
              <w:t>nd</w:t>
            </w:r>
            <w:r w:rsidRPr="000521F4">
              <w:rPr>
                <w:rFonts w:ascii="Times New Roman" w:hAnsi="Times New Roman" w:cs="Times New Roman"/>
                <w:b w:val="0"/>
                <w:bCs w:val="0"/>
                <w:sz w:val="24"/>
                <w:szCs w:val="24"/>
              </w:rPr>
              <w:t xml:space="preserve"> quarter</w:t>
            </w:r>
            <w:r w:rsidRPr="000521F4">
              <w:rPr>
                <w:rFonts w:ascii="Times New Roman" w:hAnsi="Times New Roman" w:cs="Times New Roman"/>
                <w:b w:val="0"/>
                <w:bCs w:val="0"/>
                <w:sz w:val="24"/>
                <w:szCs w:val="24"/>
                <w:lang w:val="hy-AM"/>
              </w:rPr>
              <w:t xml:space="preserve"> </w:t>
            </w:r>
            <w:r w:rsidRPr="000521F4">
              <w:rPr>
                <w:rFonts w:ascii="Times New Roman" w:hAnsi="Times New Roman" w:cs="Times New Roman"/>
                <w:b w:val="0"/>
                <w:bCs w:val="0"/>
                <w:sz w:val="24"/>
                <w:szCs w:val="24"/>
              </w:rPr>
              <w:t xml:space="preserve">of </w:t>
            </w:r>
            <w:r w:rsidRPr="000521F4">
              <w:rPr>
                <w:rFonts w:ascii="Times New Roman" w:hAnsi="Times New Roman" w:cs="Times New Roman"/>
                <w:b w:val="0"/>
                <w:bCs w:val="0"/>
                <w:sz w:val="24"/>
                <w:szCs w:val="24"/>
                <w:lang w:val="hy-AM"/>
              </w:rPr>
              <w:t>202</w:t>
            </w:r>
            <w:r w:rsidRPr="000521F4">
              <w:rPr>
                <w:rFonts w:ascii="Times New Roman" w:hAnsi="Times New Roman" w:cs="Times New Roman"/>
                <w:b w:val="0"/>
                <w:bCs w:val="0"/>
                <w:sz w:val="24"/>
                <w:szCs w:val="24"/>
              </w:rPr>
              <w:t>3</w:t>
            </w:r>
          </w:p>
        </w:tc>
        <w:tc>
          <w:tcPr>
            <w:tcW w:w="1766" w:type="dxa"/>
            <w:tcBorders>
              <w:top w:val="single" w:sz="4" w:space="0" w:color="999999" w:themeColor="text1" w:themeTint="66"/>
              <w:left w:val="single" w:sz="4" w:space="0" w:color="999999" w:themeColor="text1" w:themeTint="66"/>
              <w:right w:val="single" w:sz="4" w:space="0" w:color="999999" w:themeColor="text1" w:themeTint="66"/>
            </w:tcBorders>
          </w:tcPr>
          <w:p w14:paraId="3EA55945" w14:textId="675D8FDC" w:rsidR="00D962D0" w:rsidRPr="000521F4" w:rsidRDefault="00D962D0" w:rsidP="00D962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3</w:t>
            </w:r>
            <w:r w:rsidRPr="000521F4">
              <w:rPr>
                <w:rFonts w:ascii="Times New Roman" w:hAnsi="Times New Roman" w:cs="Times New Roman"/>
                <w:b w:val="0"/>
                <w:bCs w:val="0"/>
                <w:sz w:val="24"/>
                <w:szCs w:val="24"/>
                <w:vertAlign w:val="superscript"/>
              </w:rPr>
              <w:t>rd</w:t>
            </w:r>
            <w:r w:rsidRPr="000521F4">
              <w:rPr>
                <w:rFonts w:ascii="Times New Roman" w:hAnsi="Times New Roman" w:cs="Times New Roman"/>
                <w:b w:val="0"/>
                <w:bCs w:val="0"/>
                <w:sz w:val="24"/>
                <w:szCs w:val="24"/>
              </w:rPr>
              <w:t xml:space="preserve"> quarter</w:t>
            </w:r>
            <w:r w:rsidRPr="000521F4">
              <w:rPr>
                <w:rFonts w:ascii="Times New Roman" w:hAnsi="Times New Roman" w:cs="Times New Roman"/>
                <w:b w:val="0"/>
                <w:bCs w:val="0"/>
                <w:sz w:val="24"/>
                <w:szCs w:val="24"/>
                <w:lang w:val="hy-AM"/>
              </w:rPr>
              <w:t xml:space="preserve"> </w:t>
            </w:r>
            <w:r w:rsidRPr="000521F4">
              <w:rPr>
                <w:rFonts w:ascii="Times New Roman" w:hAnsi="Times New Roman" w:cs="Times New Roman"/>
                <w:b w:val="0"/>
                <w:bCs w:val="0"/>
                <w:sz w:val="24"/>
                <w:szCs w:val="24"/>
              </w:rPr>
              <w:t xml:space="preserve">of </w:t>
            </w:r>
            <w:r w:rsidRPr="000521F4">
              <w:rPr>
                <w:rFonts w:ascii="Times New Roman" w:hAnsi="Times New Roman" w:cs="Times New Roman"/>
                <w:b w:val="0"/>
                <w:bCs w:val="0"/>
                <w:sz w:val="24"/>
                <w:szCs w:val="24"/>
                <w:lang w:val="hy-AM"/>
              </w:rPr>
              <w:t>202</w:t>
            </w:r>
            <w:r w:rsidRPr="000521F4">
              <w:rPr>
                <w:rFonts w:ascii="Times New Roman" w:hAnsi="Times New Roman" w:cs="Times New Roman"/>
                <w:b w:val="0"/>
                <w:bCs w:val="0"/>
                <w:sz w:val="24"/>
                <w:szCs w:val="24"/>
              </w:rPr>
              <w:t>3</w:t>
            </w:r>
          </w:p>
        </w:tc>
        <w:tc>
          <w:tcPr>
            <w:tcW w:w="1766" w:type="dxa"/>
            <w:tcBorders>
              <w:top w:val="single" w:sz="4" w:space="0" w:color="999999" w:themeColor="text1" w:themeTint="66"/>
              <w:left w:val="single" w:sz="4" w:space="0" w:color="999999" w:themeColor="text1" w:themeTint="66"/>
              <w:right w:val="single" w:sz="4" w:space="0" w:color="999999" w:themeColor="text1" w:themeTint="66"/>
            </w:tcBorders>
          </w:tcPr>
          <w:p w14:paraId="685E77D1" w14:textId="78524B5D" w:rsidR="00D962D0" w:rsidRPr="000521F4" w:rsidRDefault="00D962D0" w:rsidP="00D962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b w:val="0"/>
                <w:sz w:val="24"/>
                <w:szCs w:val="24"/>
              </w:rPr>
              <w:t>Total</w:t>
            </w:r>
          </w:p>
        </w:tc>
      </w:tr>
      <w:tr w:rsidR="00D962D0" w:rsidRPr="000521F4" w14:paraId="118683A3" w14:textId="77777777" w:rsidTr="00584D6F">
        <w:trPr>
          <w:trHeight w:val="668"/>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A3497" w14:textId="4A8FE66F" w:rsidR="00D962D0" w:rsidRPr="000521F4" w:rsidRDefault="00D962D0" w:rsidP="00D962D0">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Physical violence against journalists</w:t>
            </w:r>
          </w:p>
        </w:tc>
        <w:tc>
          <w:tcPr>
            <w:tcW w:w="1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D03304"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0</w:t>
            </w:r>
          </w:p>
        </w:tc>
        <w:tc>
          <w:tcPr>
            <w:tcW w:w="19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41CFBB"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0</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CB2A60"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521F4">
              <w:rPr>
                <w:rFonts w:ascii="Times New Roman" w:hAnsi="Times New Roman" w:cs="Times New Roman"/>
                <w:b/>
                <w:sz w:val="24"/>
                <w:szCs w:val="24"/>
              </w:rPr>
              <w:t>3</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257F04"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521F4">
              <w:rPr>
                <w:rFonts w:ascii="Times New Roman" w:hAnsi="Times New Roman" w:cs="Times New Roman"/>
                <w:b/>
                <w:sz w:val="24"/>
                <w:szCs w:val="24"/>
              </w:rPr>
              <w:t>3</w:t>
            </w:r>
          </w:p>
        </w:tc>
      </w:tr>
      <w:tr w:rsidR="00D962D0" w:rsidRPr="000521F4" w14:paraId="5DDCD61D" w14:textId="77777777" w:rsidTr="00584D6F">
        <w:trPr>
          <w:trHeight w:val="69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4CD1E" w14:textId="3DFB1C02" w:rsidR="00D962D0" w:rsidRPr="000521F4" w:rsidRDefault="00D962D0" w:rsidP="00D962D0">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 xml:space="preserve">Pressure on media outlets and their </w:t>
            </w:r>
            <w:r w:rsidRPr="000521F4">
              <w:rPr>
                <w:rFonts w:ascii="Times New Roman" w:hAnsi="Times New Roman" w:cs="Times New Roman"/>
                <w:b w:val="0"/>
                <w:bCs w:val="0"/>
                <w:sz w:val="24"/>
                <w:szCs w:val="24"/>
                <w:lang w:val="hy-AM"/>
              </w:rPr>
              <w:t>personnel</w:t>
            </w:r>
          </w:p>
        </w:tc>
        <w:tc>
          <w:tcPr>
            <w:tcW w:w="1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EDEDFC" w14:textId="02A95153" w:rsidR="00D962D0" w:rsidRPr="000521F4" w:rsidRDefault="00D962D0" w:rsidP="004B0B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1</w:t>
            </w:r>
            <w:r w:rsidR="004B0B4B">
              <w:rPr>
                <w:rFonts w:ascii="Times New Roman" w:hAnsi="Times New Roman" w:cs="Times New Roman"/>
                <w:sz w:val="24"/>
                <w:szCs w:val="24"/>
                <w:lang w:val="hy-AM"/>
              </w:rPr>
              <w:t>7</w:t>
            </w:r>
          </w:p>
        </w:tc>
        <w:tc>
          <w:tcPr>
            <w:tcW w:w="19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CFC095"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18</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1BB40D"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521F4">
              <w:rPr>
                <w:rFonts w:ascii="Times New Roman" w:hAnsi="Times New Roman" w:cs="Times New Roman"/>
                <w:b/>
                <w:sz w:val="24"/>
                <w:szCs w:val="24"/>
              </w:rPr>
              <w:t>13</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D718BD" w14:textId="7C89A759" w:rsidR="00D962D0" w:rsidRPr="004B0B4B" w:rsidRDefault="00D962D0" w:rsidP="004B0B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0521F4">
              <w:rPr>
                <w:rFonts w:ascii="Times New Roman" w:hAnsi="Times New Roman" w:cs="Times New Roman"/>
                <w:b/>
                <w:sz w:val="24"/>
                <w:szCs w:val="24"/>
              </w:rPr>
              <w:t>4</w:t>
            </w:r>
            <w:r w:rsidR="004B0B4B">
              <w:rPr>
                <w:rFonts w:ascii="Times New Roman" w:hAnsi="Times New Roman" w:cs="Times New Roman"/>
                <w:b/>
                <w:sz w:val="24"/>
                <w:szCs w:val="24"/>
                <w:lang w:val="hy-AM"/>
              </w:rPr>
              <w:t>8</w:t>
            </w:r>
          </w:p>
        </w:tc>
      </w:tr>
      <w:tr w:rsidR="00D962D0" w:rsidRPr="000521F4" w14:paraId="3A498B5E" w14:textId="77777777" w:rsidTr="00584D6F">
        <w:trPr>
          <w:trHeight w:val="69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EED00" w14:textId="31BAC899" w:rsidR="00D962D0" w:rsidRPr="000521F4" w:rsidRDefault="00D962D0" w:rsidP="00D962D0">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Violations of the right to receive and disseminate information</w:t>
            </w:r>
          </w:p>
        </w:tc>
        <w:tc>
          <w:tcPr>
            <w:tcW w:w="1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A70A5D" w14:textId="594C19C6" w:rsidR="00D962D0" w:rsidRPr="000521F4" w:rsidRDefault="00151ABE"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Pr>
                <w:rFonts w:ascii="Times New Roman" w:hAnsi="Times New Roman" w:cs="Times New Roman"/>
                <w:sz w:val="24"/>
                <w:szCs w:val="24"/>
                <w:lang w:val="hy-AM"/>
              </w:rPr>
              <w:t>48</w:t>
            </w:r>
          </w:p>
        </w:tc>
        <w:tc>
          <w:tcPr>
            <w:tcW w:w="19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458B3F"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hy-AM"/>
              </w:rPr>
            </w:pPr>
            <w:r w:rsidRPr="000521F4">
              <w:rPr>
                <w:rFonts w:ascii="Times New Roman" w:hAnsi="Times New Roman" w:cs="Times New Roman"/>
                <w:sz w:val="24"/>
                <w:szCs w:val="24"/>
                <w:lang w:val="hy-AM"/>
              </w:rPr>
              <w:t>24</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FBB438"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0521F4">
              <w:rPr>
                <w:rFonts w:ascii="Times New Roman" w:hAnsi="Times New Roman" w:cs="Times New Roman"/>
                <w:b/>
                <w:sz w:val="24"/>
                <w:szCs w:val="24"/>
                <w:lang w:val="hy-AM"/>
              </w:rPr>
              <w:t>33</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3DBB5B" w14:textId="6FB46901" w:rsidR="00D962D0" w:rsidRPr="000521F4" w:rsidRDefault="00D962D0" w:rsidP="00151A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0521F4">
              <w:rPr>
                <w:rFonts w:ascii="Times New Roman" w:hAnsi="Times New Roman" w:cs="Times New Roman"/>
                <w:b/>
                <w:sz w:val="24"/>
                <w:szCs w:val="24"/>
              </w:rPr>
              <w:t>10</w:t>
            </w:r>
            <w:r w:rsidR="00151ABE">
              <w:rPr>
                <w:rFonts w:ascii="Times New Roman" w:hAnsi="Times New Roman" w:cs="Times New Roman"/>
                <w:b/>
                <w:sz w:val="24"/>
                <w:szCs w:val="24"/>
              </w:rPr>
              <w:t>5</w:t>
            </w:r>
          </w:p>
        </w:tc>
      </w:tr>
    </w:tbl>
    <w:p w14:paraId="327471FC" w14:textId="77777777" w:rsidR="00C479C1" w:rsidRPr="000521F4" w:rsidRDefault="00C479C1" w:rsidP="00C373B3">
      <w:pPr>
        <w:spacing w:after="0" w:line="240" w:lineRule="auto"/>
        <w:ind w:firstLine="567"/>
        <w:rPr>
          <w:rFonts w:ascii="Times New Roman" w:hAnsi="Times New Roman" w:cs="Times New Roman"/>
          <w:sz w:val="24"/>
          <w:szCs w:val="24"/>
          <w:shd w:val="clear" w:color="auto" w:fill="FFFFFF"/>
          <w:lang w:val="hy-AM"/>
        </w:rPr>
      </w:pPr>
    </w:p>
    <w:p w14:paraId="53E4EF28" w14:textId="25ECB679" w:rsidR="00D962D0" w:rsidRPr="000521F4" w:rsidRDefault="00D962D0" w:rsidP="00D962D0">
      <w:pPr>
        <w:spacing w:after="0" w:line="240" w:lineRule="auto"/>
        <w:jc w:val="center"/>
        <w:rPr>
          <w:rFonts w:ascii="Times New Roman" w:hAnsi="Times New Roman" w:cs="Times New Roman"/>
          <w:b/>
          <w:sz w:val="24"/>
          <w:szCs w:val="24"/>
          <w:shd w:val="clear" w:color="auto" w:fill="FFFFFF"/>
        </w:rPr>
      </w:pPr>
      <w:r w:rsidRPr="000521F4">
        <w:rPr>
          <w:rFonts w:ascii="Times New Roman" w:hAnsi="Times New Roman" w:cs="Times New Roman"/>
          <w:b/>
          <w:sz w:val="24"/>
          <w:szCs w:val="24"/>
          <w:shd w:val="clear" w:color="auto" w:fill="FFFFFF"/>
        </w:rPr>
        <w:t>Quantitative Data on Violations in the 3</w:t>
      </w:r>
      <w:r w:rsidRPr="000521F4">
        <w:rPr>
          <w:rFonts w:ascii="Times New Roman" w:hAnsi="Times New Roman" w:cs="Times New Roman"/>
          <w:b/>
          <w:sz w:val="24"/>
          <w:szCs w:val="24"/>
          <w:shd w:val="clear" w:color="auto" w:fill="FFFFFF"/>
          <w:vertAlign w:val="superscript"/>
        </w:rPr>
        <w:t>rd</w:t>
      </w:r>
      <w:r w:rsidRPr="000521F4">
        <w:rPr>
          <w:rFonts w:ascii="Times New Roman" w:hAnsi="Times New Roman" w:cs="Times New Roman"/>
          <w:b/>
          <w:sz w:val="24"/>
          <w:szCs w:val="24"/>
          <w:shd w:val="clear" w:color="auto" w:fill="FFFFFF"/>
        </w:rPr>
        <w:t xml:space="preserve"> Quarters of 2022-2023</w:t>
      </w:r>
    </w:p>
    <w:tbl>
      <w:tblPr>
        <w:tblStyle w:val="GridTable1Light1"/>
        <w:tblW w:w="10530" w:type="dxa"/>
        <w:tblInd w:w="-455" w:type="dxa"/>
        <w:tblLook w:val="04A0" w:firstRow="1" w:lastRow="0" w:firstColumn="1" w:lastColumn="0" w:noHBand="0" w:noVBand="1"/>
      </w:tblPr>
      <w:tblGrid>
        <w:gridCol w:w="4230"/>
        <w:gridCol w:w="2790"/>
        <w:gridCol w:w="3510"/>
      </w:tblGrid>
      <w:tr w:rsidR="00D67C3B" w:rsidRPr="000521F4" w14:paraId="29B06016" w14:textId="77777777" w:rsidTr="00584D6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3F40625" w14:textId="1DF61F9B" w:rsidR="00D67C3B" w:rsidRPr="000521F4" w:rsidRDefault="00D962D0" w:rsidP="00C373B3">
            <w:pPr>
              <w:rPr>
                <w:rFonts w:ascii="Times New Roman" w:hAnsi="Times New Roman" w:cs="Times New Roman"/>
                <w:b w:val="0"/>
                <w:sz w:val="24"/>
                <w:szCs w:val="24"/>
                <w:lang w:val="hy-AM"/>
              </w:rPr>
            </w:pPr>
            <w:r w:rsidRPr="000521F4">
              <w:rPr>
                <w:rFonts w:ascii="Times New Roman" w:hAnsi="Times New Roman" w:cs="Times New Roman"/>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239C96A7" w14:textId="780E2850" w:rsidR="00D67C3B" w:rsidRPr="000521F4" w:rsidRDefault="00D962D0" w:rsidP="00C373B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Cs w:val="0"/>
                <w:sz w:val="24"/>
                <w:szCs w:val="24"/>
                <w:shd w:val="clear" w:color="auto" w:fill="FFFFFF"/>
              </w:rPr>
              <w:t>3</w:t>
            </w:r>
            <w:r w:rsidRPr="000521F4">
              <w:rPr>
                <w:rFonts w:ascii="Times New Roman" w:hAnsi="Times New Roman" w:cs="Times New Roman"/>
                <w:bCs w:val="0"/>
                <w:sz w:val="24"/>
                <w:szCs w:val="24"/>
                <w:shd w:val="clear" w:color="auto" w:fill="FFFFFF"/>
                <w:vertAlign w:val="superscript"/>
              </w:rPr>
              <w:t>rd</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quarter</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of </w:t>
            </w:r>
            <w:r w:rsidRPr="000521F4">
              <w:rPr>
                <w:rFonts w:ascii="Times New Roman" w:hAnsi="Times New Roman" w:cs="Times New Roman"/>
                <w:sz w:val="24"/>
                <w:szCs w:val="24"/>
                <w:lang w:val="hy-AM"/>
              </w:rPr>
              <w:t>202</w:t>
            </w:r>
            <w:r w:rsidRPr="000521F4">
              <w:rPr>
                <w:rFonts w:ascii="Times New Roman" w:hAnsi="Times New Roman" w:cs="Times New Roman"/>
                <w:sz w:val="24"/>
                <w:szCs w:val="24"/>
              </w:rPr>
              <w:t>2</w:t>
            </w:r>
          </w:p>
          <w:p w14:paraId="494C5D02" w14:textId="77777777" w:rsidR="00D67C3B" w:rsidRPr="000521F4" w:rsidRDefault="00D67C3B" w:rsidP="00C373B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3510" w:type="dxa"/>
            <w:tcBorders>
              <w:top w:val="single" w:sz="4" w:space="0" w:color="999999" w:themeColor="text1" w:themeTint="66"/>
              <w:left w:val="single" w:sz="4" w:space="0" w:color="999999" w:themeColor="text1" w:themeTint="66"/>
              <w:right w:val="single" w:sz="4" w:space="0" w:color="999999" w:themeColor="text1" w:themeTint="66"/>
            </w:tcBorders>
          </w:tcPr>
          <w:p w14:paraId="017BC184" w14:textId="5096D154" w:rsidR="00D962D0" w:rsidRPr="000521F4" w:rsidRDefault="00D962D0" w:rsidP="00D962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Cs w:val="0"/>
                <w:sz w:val="24"/>
                <w:szCs w:val="24"/>
                <w:shd w:val="clear" w:color="auto" w:fill="FFFFFF"/>
              </w:rPr>
              <w:t>3</w:t>
            </w:r>
            <w:r w:rsidRPr="000521F4">
              <w:rPr>
                <w:rFonts w:ascii="Times New Roman" w:hAnsi="Times New Roman" w:cs="Times New Roman"/>
                <w:bCs w:val="0"/>
                <w:sz w:val="24"/>
                <w:szCs w:val="24"/>
                <w:shd w:val="clear" w:color="auto" w:fill="FFFFFF"/>
                <w:vertAlign w:val="superscript"/>
              </w:rPr>
              <w:t>rd</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quarter</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of </w:t>
            </w:r>
            <w:r w:rsidRPr="000521F4">
              <w:rPr>
                <w:rFonts w:ascii="Times New Roman" w:hAnsi="Times New Roman" w:cs="Times New Roman"/>
                <w:sz w:val="24"/>
                <w:szCs w:val="24"/>
                <w:lang w:val="hy-AM"/>
              </w:rPr>
              <w:t>2023</w:t>
            </w:r>
          </w:p>
          <w:p w14:paraId="340E7522" w14:textId="77777777" w:rsidR="00D67C3B" w:rsidRPr="000521F4" w:rsidRDefault="00D67C3B" w:rsidP="00C373B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r>
      <w:tr w:rsidR="00D962D0" w:rsidRPr="000521F4" w14:paraId="242A495A" w14:textId="77777777" w:rsidTr="00584D6F">
        <w:trPr>
          <w:trHeight w:val="681"/>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2F173" w14:textId="572417EF" w:rsidR="00D962D0" w:rsidRPr="000521F4" w:rsidRDefault="00D962D0" w:rsidP="00D962D0">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D5B13A" w14:textId="648914FE"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2</w:t>
            </w:r>
            <w:r w:rsidRPr="000521F4">
              <w:rPr>
                <w:rFonts w:ascii="Times New Roman" w:hAnsi="Times New Roman" w:cs="Times New Roman"/>
                <w:sz w:val="24"/>
                <w:szCs w:val="24"/>
                <w:lang w:val="hy-AM"/>
              </w:rPr>
              <w:br/>
            </w:r>
            <w:r w:rsidRPr="000521F4">
              <w:rPr>
                <w:rFonts w:ascii="Times New Roman" w:hAnsi="Times New Roman" w:cs="Times New Roman"/>
                <w:sz w:val="24"/>
                <w:szCs w:val="24"/>
              </w:rPr>
              <w:t>(</w:t>
            </w:r>
            <w:r w:rsidRPr="000521F4">
              <w:rPr>
                <w:rFonts w:ascii="Times New Roman" w:hAnsi="Times New Roman" w:cs="Times New Roman"/>
                <w:sz w:val="24"/>
                <w:szCs w:val="24"/>
                <w:lang w:val="hy-AM"/>
              </w:rPr>
              <w:t xml:space="preserve">3  </w:t>
            </w:r>
            <w:r w:rsidRPr="000521F4">
              <w:rPr>
                <w:rFonts w:ascii="Times New Roman" w:hAnsi="Times New Roman" w:cs="Times New Roman"/>
                <w:sz w:val="24"/>
                <w:szCs w:val="24"/>
              </w:rPr>
              <w:t>victims)</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FCE000"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521F4">
              <w:rPr>
                <w:rFonts w:ascii="Times New Roman" w:hAnsi="Times New Roman" w:cs="Times New Roman"/>
                <w:b/>
                <w:sz w:val="24"/>
                <w:szCs w:val="24"/>
              </w:rPr>
              <w:t>3</w:t>
            </w:r>
          </w:p>
        </w:tc>
      </w:tr>
      <w:tr w:rsidR="00D962D0" w:rsidRPr="000521F4" w14:paraId="5519CE16" w14:textId="77777777" w:rsidTr="00584D6F">
        <w:trPr>
          <w:trHeight w:val="71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CC429" w14:textId="710D3DA6" w:rsidR="00D962D0" w:rsidRPr="000521F4" w:rsidRDefault="00D962D0" w:rsidP="00D962D0">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 xml:space="preserve">Pressure on media outlets and their </w:t>
            </w:r>
            <w:r w:rsidRPr="000521F4">
              <w:rPr>
                <w:rFonts w:ascii="Times New Roman" w:hAnsi="Times New Roma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0E10CA"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18</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A7028D"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521F4">
              <w:rPr>
                <w:rFonts w:ascii="Times New Roman" w:hAnsi="Times New Roman" w:cs="Times New Roman"/>
                <w:b/>
                <w:sz w:val="24"/>
                <w:szCs w:val="24"/>
              </w:rPr>
              <w:t>13</w:t>
            </w:r>
          </w:p>
        </w:tc>
      </w:tr>
      <w:tr w:rsidR="00D962D0" w:rsidRPr="000521F4" w14:paraId="42038E01" w14:textId="77777777" w:rsidTr="00BD3F3C">
        <w:trPr>
          <w:trHeight w:val="665"/>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40D4A" w14:textId="203DB842" w:rsidR="00D962D0" w:rsidRPr="000521F4" w:rsidRDefault="00D962D0" w:rsidP="00D962D0">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7EADEA"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20</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E2E8A3" w14:textId="77777777" w:rsidR="00D962D0" w:rsidRPr="000521F4" w:rsidRDefault="00D962D0" w:rsidP="00D962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0521F4">
              <w:rPr>
                <w:rFonts w:ascii="Times New Roman" w:hAnsi="Times New Roman" w:cs="Times New Roman"/>
                <w:b/>
                <w:sz w:val="24"/>
                <w:szCs w:val="24"/>
                <w:lang w:val="hy-AM"/>
              </w:rPr>
              <w:t>33</w:t>
            </w:r>
          </w:p>
        </w:tc>
      </w:tr>
    </w:tbl>
    <w:p w14:paraId="7BBF935C" w14:textId="326939C0" w:rsidR="00150F20" w:rsidRPr="000521F4" w:rsidRDefault="00150F20" w:rsidP="00C373B3">
      <w:pPr>
        <w:spacing w:after="0" w:line="240" w:lineRule="auto"/>
        <w:ind w:firstLine="567"/>
        <w:rPr>
          <w:rFonts w:ascii="Times New Roman" w:hAnsi="Times New Roman" w:cs="Times New Roman"/>
          <w:b/>
          <w:sz w:val="24"/>
          <w:szCs w:val="24"/>
          <w:lang w:val="hy-AM"/>
        </w:rPr>
      </w:pPr>
    </w:p>
    <w:p w14:paraId="311BA25F" w14:textId="341ABD1E" w:rsidR="00150F20" w:rsidRPr="000521F4" w:rsidRDefault="00150F20" w:rsidP="00C373B3">
      <w:pPr>
        <w:spacing w:after="0" w:line="240" w:lineRule="auto"/>
        <w:ind w:firstLine="567"/>
        <w:rPr>
          <w:rFonts w:ascii="Times New Roman" w:hAnsi="Times New Roman" w:cs="Times New Roman"/>
          <w:b/>
          <w:sz w:val="24"/>
          <w:szCs w:val="24"/>
        </w:rPr>
      </w:pPr>
      <w:proofErr w:type="spellStart"/>
      <w:r w:rsidRPr="000521F4">
        <w:rPr>
          <w:rFonts w:ascii="Times New Roman" w:hAnsi="Times New Roman" w:cs="Times New Roman"/>
          <w:b/>
          <w:sz w:val="24"/>
          <w:szCs w:val="24"/>
          <w:lang w:val="hy-AM"/>
        </w:rPr>
        <w:t>Lawsuits</w:t>
      </w:r>
      <w:proofErr w:type="spellEnd"/>
      <w:r w:rsidRPr="000521F4">
        <w:rPr>
          <w:rFonts w:ascii="Times New Roman" w:hAnsi="Times New Roman" w:cs="Times New Roman"/>
          <w:b/>
          <w:sz w:val="24"/>
          <w:szCs w:val="24"/>
        </w:rPr>
        <w:t>,</w:t>
      </w:r>
      <w:r w:rsidRPr="000521F4">
        <w:rPr>
          <w:rFonts w:ascii="Times New Roman" w:hAnsi="Times New Roman" w:cs="Times New Roman"/>
          <w:b/>
          <w:sz w:val="24"/>
          <w:szCs w:val="24"/>
          <w:lang w:val="hy-AM"/>
        </w:rPr>
        <w:t xml:space="preserve"> </w:t>
      </w:r>
      <w:r w:rsidRPr="000521F4">
        <w:rPr>
          <w:rFonts w:ascii="Times New Roman" w:hAnsi="Times New Roman" w:cs="Times New Roman"/>
          <w:b/>
          <w:sz w:val="24"/>
          <w:szCs w:val="24"/>
        </w:rPr>
        <w:t>I</w:t>
      </w:r>
      <w:proofErr w:type="spellStart"/>
      <w:r w:rsidRPr="000521F4">
        <w:rPr>
          <w:rFonts w:ascii="Times New Roman" w:hAnsi="Times New Roman" w:cs="Times New Roman"/>
          <w:b/>
          <w:sz w:val="24"/>
          <w:szCs w:val="24"/>
          <w:lang w:val="hy-AM"/>
        </w:rPr>
        <w:t>nvolving</w:t>
      </w:r>
      <w:proofErr w:type="spellEnd"/>
      <w:r w:rsidRPr="000521F4">
        <w:rPr>
          <w:rFonts w:ascii="Times New Roman" w:hAnsi="Times New Roman" w:cs="Times New Roman"/>
          <w:b/>
          <w:sz w:val="24"/>
          <w:szCs w:val="24"/>
          <w:lang w:val="hy-AM"/>
        </w:rPr>
        <w:t xml:space="preserve"> </w:t>
      </w:r>
      <w:r w:rsidRPr="000521F4">
        <w:rPr>
          <w:rFonts w:ascii="Times New Roman" w:hAnsi="Times New Roman" w:cs="Times New Roman"/>
          <w:b/>
          <w:sz w:val="24"/>
          <w:szCs w:val="24"/>
        </w:rPr>
        <w:t>M</w:t>
      </w:r>
      <w:proofErr w:type="spellStart"/>
      <w:r w:rsidRPr="000521F4">
        <w:rPr>
          <w:rFonts w:ascii="Times New Roman" w:hAnsi="Times New Roman" w:cs="Times New Roman"/>
          <w:b/>
          <w:sz w:val="24"/>
          <w:szCs w:val="24"/>
          <w:lang w:val="hy-AM"/>
        </w:rPr>
        <w:t>edia</w:t>
      </w:r>
      <w:proofErr w:type="spellEnd"/>
      <w:r w:rsidRPr="000521F4">
        <w:rPr>
          <w:rFonts w:ascii="Times New Roman" w:hAnsi="Times New Roman" w:cs="Times New Roman"/>
          <w:b/>
          <w:sz w:val="24"/>
          <w:szCs w:val="24"/>
          <w:lang w:val="hy-AM"/>
        </w:rPr>
        <w:t xml:space="preserve"> </w:t>
      </w:r>
      <w:proofErr w:type="spellStart"/>
      <w:r w:rsidRPr="000521F4">
        <w:rPr>
          <w:rFonts w:ascii="Times New Roman" w:hAnsi="Times New Roman" w:cs="Times New Roman"/>
          <w:b/>
          <w:sz w:val="24"/>
          <w:szCs w:val="24"/>
          <w:lang w:val="hy-AM"/>
        </w:rPr>
        <w:t>and</w:t>
      </w:r>
      <w:proofErr w:type="spellEnd"/>
      <w:r w:rsidRPr="000521F4">
        <w:rPr>
          <w:rFonts w:ascii="Times New Roman" w:hAnsi="Times New Roman" w:cs="Times New Roman"/>
          <w:b/>
          <w:sz w:val="24"/>
          <w:szCs w:val="24"/>
          <w:lang w:val="hy-AM"/>
        </w:rPr>
        <w:t xml:space="preserve"> </w:t>
      </w:r>
      <w:r w:rsidRPr="000521F4">
        <w:rPr>
          <w:rFonts w:ascii="Times New Roman" w:hAnsi="Times New Roman" w:cs="Times New Roman"/>
          <w:b/>
          <w:sz w:val="24"/>
          <w:szCs w:val="24"/>
        </w:rPr>
        <w:t>J</w:t>
      </w:r>
      <w:proofErr w:type="spellStart"/>
      <w:r w:rsidRPr="000521F4">
        <w:rPr>
          <w:rFonts w:ascii="Times New Roman" w:hAnsi="Times New Roman" w:cs="Times New Roman"/>
          <w:b/>
          <w:sz w:val="24"/>
          <w:szCs w:val="24"/>
          <w:lang w:val="hy-AM"/>
        </w:rPr>
        <w:t>ournalists</w:t>
      </w:r>
      <w:proofErr w:type="spellEnd"/>
      <w:r w:rsidRPr="000521F4">
        <w:rPr>
          <w:rFonts w:ascii="Times New Roman" w:hAnsi="Times New Roman" w:cs="Times New Roman"/>
          <w:b/>
          <w:sz w:val="24"/>
          <w:szCs w:val="24"/>
        </w:rPr>
        <w:t xml:space="preserve"> in the </w:t>
      </w:r>
      <w:r w:rsidRPr="000521F4">
        <w:rPr>
          <w:rFonts w:ascii="Times New Roman" w:hAnsi="Times New Roman" w:cs="Times New Roman"/>
          <w:b/>
          <w:sz w:val="24"/>
          <w:szCs w:val="24"/>
          <w:shd w:val="clear" w:color="auto" w:fill="FFFFFF"/>
        </w:rPr>
        <w:t>1</w:t>
      </w:r>
      <w:r w:rsidRPr="000521F4">
        <w:rPr>
          <w:rFonts w:ascii="Times New Roman" w:hAnsi="Times New Roman" w:cs="Times New Roman"/>
          <w:b/>
          <w:sz w:val="24"/>
          <w:szCs w:val="24"/>
          <w:shd w:val="clear" w:color="auto" w:fill="FFFFFF"/>
          <w:vertAlign w:val="superscript"/>
        </w:rPr>
        <w:t>st</w:t>
      </w:r>
      <w:r w:rsidRPr="000521F4">
        <w:rPr>
          <w:rFonts w:ascii="Times New Roman" w:hAnsi="Times New Roman" w:cs="Times New Roman"/>
          <w:b/>
          <w:sz w:val="24"/>
          <w:szCs w:val="24"/>
          <w:shd w:val="clear" w:color="auto" w:fill="FFFFFF"/>
        </w:rPr>
        <w:t>, 2</w:t>
      </w:r>
      <w:r w:rsidRPr="000521F4">
        <w:rPr>
          <w:rFonts w:ascii="Times New Roman" w:hAnsi="Times New Roman" w:cs="Times New Roman"/>
          <w:b/>
          <w:sz w:val="24"/>
          <w:szCs w:val="24"/>
          <w:shd w:val="clear" w:color="auto" w:fill="FFFFFF"/>
          <w:vertAlign w:val="superscript"/>
        </w:rPr>
        <w:t>nd</w:t>
      </w:r>
      <w:r w:rsidRPr="000521F4">
        <w:rPr>
          <w:rFonts w:ascii="Times New Roman" w:hAnsi="Times New Roman" w:cs="Times New Roman"/>
          <w:b/>
          <w:sz w:val="24"/>
          <w:szCs w:val="24"/>
          <w:shd w:val="clear" w:color="auto" w:fill="FFFFFF"/>
        </w:rPr>
        <w:t xml:space="preserve"> and 3</w:t>
      </w:r>
      <w:r w:rsidRPr="000521F4">
        <w:rPr>
          <w:rFonts w:ascii="Times New Roman" w:hAnsi="Times New Roman" w:cs="Times New Roman"/>
          <w:b/>
          <w:sz w:val="24"/>
          <w:szCs w:val="24"/>
          <w:shd w:val="clear" w:color="auto" w:fill="FFFFFF"/>
          <w:vertAlign w:val="superscript"/>
        </w:rPr>
        <w:t>rd</w:t>
      </w:r>
      <w:r w:rsidRPr="000521F4">
        <w:rPr>
          <w:rFonts w:ascii="Times New Roman" w:hAnsi="Times New Roman" w:cs="Times New Roman"/>
          <w:b/>
          <w:sz w:val="24"/>
          <w:szCs w:val="24"/>
          <w:shd w:val="clear" w:color="auto" w:fill="FFFFFF"/>
        </w:rPr>
        <w:t xml:space="preserve"> </w:t>
      </w:r>
      <w:r w:rsidRPr="000521F4">
        <w:rPr>
          <w:rFonts w:ascii="Times New Roman" w:hAnsi="Times New Roman" w:cs="Times New Roman"/>
          <w:b/>
          <w:sz w:val="24"/>
          <w:szCs w:val="24"/>
        </w:rPr>
        <w:t xml:space="preserve">Quarters of </w:t>
      </w:r>
      <w:r w:rsidRPr="000521F4">
        <w:rPr>
          <w:rFonts w:ascii="Times New Roman" w:hAnsi="Times New Roman" w:cs="Times New Roman"/>
          <w:b/>
          <w:sz w:val="24"/>
          <w:szCs w:val="24"/>
          <w:lang w:val="hy-AM"/>
        </w:rPr>
        <w:t>202</w:t>
      </w:r>
      <w:r w:rsidRPr="000521F4">
        <w:rPr>
          <w:rFonts w:ascii="Times New Roman" w:hAnsi="Times New Roman" w:cs="Times New Roman"/>
          <w:b/>
          <w:sz w:val="24"/>
          <w:szCs w:val="24"/>
        </w:rPr>
        <w:t>3</w:t>
      </w:r>
      <w:r w:rsidR="00BD3F3C">
        <w:rPr>
          <w:rFonts w:ascii="Times New Roman" w:hAnsi="Times New Roman" w:cs="Times New Roman"/>
          <w:b/>
          <w:sz w:val="24"/>
          <w:szCs w:val="24"/>
        </w:rPr>
        <w:br/>
      </w:r>
    </w:p>
    <w:tbl>
      <w:tblPr>
        <w:tblStyle w:val="GridTable1Light"/>
        <w:tblW w:w="10530" w:type="dxa"/>
        <w:tblInd w:w="-455" w:type="dxa"/>
        <w:tblLook w:val="04A0" w:firstRow="1" w:lastRow="0" w:firstColumn="1" w:lastColumn="0" w:noHBand="0" w:noVBand="1"/>
      </w:tblPr>
      <w:tblGrid>
        <w:gridCol w:w="3060"/>
        <w:gridCol w:w="2070"/>
        <w:gridCol w:w="2124"/>
        <w:gridCol w:w="2127"/>
        <w:gridCol w:w="1149"/>
      </w:tblGrid>
      <w:tr w:rsidR="00150F20" w:rsidRPr="000521F4" w14:paraId="0784C6B6" w14:textId="77777777" w:rsidTr="00BD3F3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060" w:type="dxa"/>
          </w:tcPr>
          <w:p w14:paraId="44D56A66" w14:textId="5A27DFDB" w:rsidR="00150F20" w:rsidRPr="000521F4" w:rsidRDefault="00150F20" w:rsidP="00150F20">
            <w:pPr>
              <w:rPr>
                <w:rFonts w:ascii="Times New Roman" w:hAnsi="Times New Roman" w:cs="Times New Roman"/>
                <w:b w:val="0"/>
                <w:sz w:val="24"/>
                <w:szCs w:val="24"/>
                <w:lang w:val="hy-AM"/>
              </w:rPr>
            </w:pPr>
            <w:r w:rsidRPr="000521F4">
              <w:rPr>
                <w:rFonts w:ascii="Times New Roman" w:hAnsi="Times New Roman" w:cs="Times New Roman"/>
                <w:sz w:val="24"/>
                <w:szCs w:val="24"/>
              </w:rPr>
              <w:t xml:space="preserve"> </w:t>
            </w:r>
            <w:r w:rsidR="00BD3F3C">
              <w:rPr>
                <w:rFonts w:ascii="Times New Roman" w:hAnsi="Times New Roman" w:cs="Times New Roman"/>
                <w:b w:val="0"/>
                <w:sz w:val="24"/>
                <w:szCs w:val="24"/>
              </w:rPr>
              <w:tab/>
            </w:r>
            <w:r w:rsidRPr="000521F4">
              <w:rPr>
                <w:rFonts w:ascii="Times New Roman" w:hAnsi="Times New Roman" w:cs="Times New Roman"/>
                <w:b w:val="0"/>
                <w:bCs w:val="0"/>
                <w:sz w:val="24"/>
                <w:szCs w:val="24"/>
              </w:rPr>
              <w:t>Types of court cases</w:t>
            </w:r>
          </w:p>
        </w:tc>
        <w:tc>
          <w:tcPr>
            <w:tcW w:w="2070" w:type="dxa"/>
          </w:tcPr>
          <w:p w14:paraId="4A5F9409" w14:textId="183C134E"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1</w:t>
            </w:r>
            <w:r w:rsidRPr="000521F4">
              <w:rPr>
                <w:rFonts w:ascii="Times New Roman" w:hAnsi="Times New Roman" w:cs="Times New Roman"/>
                <w:b w:val="0"/>
                <w:bCs w:val="0"/>
                <w:sz w:val="24"/>
                <w:szCs w:val="24"/>
                <w:vertAlign w:val="superscript"/>
              </w:rPr>
              <w:t>st</w:t>
            </w:r>
            <w:r w:rsidRPr="000521F4">
              <w:rPr>
                <w:rFonts w:ascii="Times New Roman" w:hAnsi="Times New Roman" w:cs="Times New Roman"/>
                <w:b w:val="0"/>
                <w:bCs w:val="0"/>
                <w:sz w:val="24"/>
                <w:szCs w:val="24"/>
              </w:rPr>
              <w:t xml:space="preserve"> quarter</w:t>
            </w:r>
            <w:r w:rsidRPr="000521F4">
              <w:rPr>
                <w:rFonts w:ascii="Times New Roman" w:hAnsi="Times New Roman" w:cs="Times New Roman"/>
                <w:b w:val="0"/>
                <w:bCs w:val="0"/>
                <w:sz w:val="24"/>
                <w:szCs w:val="24"/>
                <w:lang w:val="hy-AM"/>
              </w:rPr>
              <w:t xml:space="preserve"> </w:t>
            </w:r>
            <w:r w:rsidRPr="000521F4">
              <w:rPr>
                <w:rFonts w:ascii="Times New Roman" w:hAnsi="Times New Roman" w:cs="Times New Roman"/>
                <w:b w:val="0"/>
                <w:bCs w:val="0"/>
                <w:sz w:val="24"/>
                <w:szCs w:val="24"/>
              </w:rPr>
              <w:t xml:space="preserve">of </w:t>
            </w:r>
            <w:r w:rsidRPr="000521F4">
              <w:rPr>
                <w:rFonts w:ascii="Times New Roman" w:hAnsi="Times New Roman" w:cs="Times New Roman"/>
                <w:b w:val="0"/>
                <w:bCs w:val="0"/>
                <w:sz w:val="24"/>
                <w:szCs w:val="24"/>
                <w:lang w:val="hy-AM"/>
              </w:rPr>
              <w:t>202</w:t>
            </w:r>
            <w:r w:rsidRPr="000521F4">
              <w:rPr>
                <w:rFonts w:ascii="Times New Roman" w:hAnsi="Times New Roman" w:cs="Times New Roman"/>
                <w:b w:val="0"/>
                <w:bCs w:val="0"/>
                <w:sz w:val="24"/>
                <w:szCs w:val="24"/>
              </w:rPr>
              <w:t>3</w:t>
            </w:r>
          </w:p>
        </w:tc>
        <w:tc>
          <w:tcPr>
            <w:tcW w:w="2124" w:type="dxa"/>
          </w:tcPr>
          <w:p w14:paraId="4FBEF3F6" w14:textId="2210E689"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2</w:t>
            </w:r>
            <w:r w:rsidRPr="000521F4">
              <w:rPr>
                <w:rFonts w:ascii="Times New Roman" w:hAnsi="Times New Roman" w:cs="Times New Roman"/>
                <w:b w:val="0"/>
                <w:bCs w:val="0"/>
                <w:sz w:val="24"/>
                <w:szCs w:val="24"/>
                <w:vertAlign w:val="superscript"/>
              </w:rPr>
              <w:t>nd</w:t>
            </w:r>
            <w:r w:rsidRPr="000521F4">
              <w:rPr>
                <w:rFonts w:ascii="Times New Roman" w:hAnsi="Times New Roman" w:cs="Times New Roman"/>
                <w:b w:val="0"/>
                <w:bCs w:val="0"/>
                <w:sz w:val="24"/>
                <w:szCs w:val="24"/>
              </w:rPr>
              <w:t xml:space="preserve"> quarter</w:t>
            </w:r>
            <w:r w:rsidRPr="000521F4">
              <w:rPr>
                <w:rFonts w:ascii="Times New Roman" w:hAnsi="Times New Roman" w:cs="Times New Roman"/>
                <w:b w:val="0"/>
                <w:bCs w:val="0"/>
                <w:sz w:val="24"/>
                <w:szCs w:val="24"/>
                <w:lang w:val="hy-AM"/>
              </w:rPr>
              <w:t xml:space="preserve"> </w:t>
            </w:r>
            <w:r w:rsidRPr="000521F4">
              <w:rPr>
                <w:rFonts w:ascii="Times New Roman" w:hAnsi="Times New Roman" w:cs="Times New Roman"/>
                <w:b w:val="0"/>
                <w:bCs w:val="0"/>
                <w:sz w:val="24"/>
                <w:szCs w:val="24"/>
              </w:rPr>
              <w:t xml:space="preserve">of </w:t>
            </w:r>
            <w:r w:rsidRPr="000521F4">
              <w:rPr>
                <w:rFonts w:ascii="Times New Roman" w:hAnsi="Times New Roman" w:cs="Times New Roman"/>
                <w:b w:val="0"/>
                <w:bCs w:val="0"/>
                <w:sz w:val="24"/>
                <w:szCs w:val="24"/>
                <w:lang w:val="hy-AM"/>
              </w:rPr>
              <w:t>202</w:t>
            </w:r>
            <w:r w:rsidRPr="000521F4">
              <w:rPr>
                <w:rFonts w:ascii="Times New Roman" w:hAnsi="Times New Roman" w:cs="Times New Roman"/>
                <w:b w:val="0"/>
                <w:bCs w:val="0"/>
                <w:sz w:val="24"/>
                <w:szCs w:val="24"/>
              </w:rPr>
              <w:t>3</w:t>
            </w:r>
          </w:p>
        </w:tc>
        <w:tc>
          <w:tcPr>
            <w:tcW w:w="2127" w:type="dxa"/>
          </w:tcPr>
          <w:p w14:paraId="6BA20446" w14:textId="3AB20864"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3</w:t>
            </w:r>
            <w:r w:rsidRPr="000521F4">
              <w:rPr>
                <w:rFonts w:ascii="Times New Roman" w:hAnsi="Times New Roman" w:cs="Times New Roman"/>
                <w:b w:val="0"/>
                <w:bCs w:val="0"/>
                <w:sz w:val="24"/>
                <w:szCs w:val="24"/>
                <w:vertAlign w:val="superscript"/>
              </w:rPr>
              <w:t>rd</w:t>
            </w:r>
            <w:r w:rsidRPr="000521F4">
              <w:rPr>
                <w:rFonts w:ascii="Times New Roman" w:hAnsi="Times New Roman" w:cs="Times New Roman"/>
                <w:b w:val="0"/>
                <w:bCs w:val="0"/>
                <w:sz w:val="24"/>
                <w:szCs w:val="24"/>
              </w:rPr>
              <w:t xml:space="preserve"> quarter</w:t>
            </w:r>
            <w:r w:rsidRPr="000521F4">
              <w:rPr>
                <w:rFonts w:ascii="Times New Roman" w:hAnsi="Times New Roman" w:cs="Times New Roman"/>
                <w:b w:val="0"/>
                <w:bCs w:val="0"/>
                <w:sz w:val="24"/>
                <w:szCs w:val="24"/>
                <w:lang w:val="hy-AM"/>
              </w:rPr>
              <w:t xml:space="preserve"> </w:t>
            </w:r>
            <w:r w:rsidRPr="000521F4">
              <w:rPr>
                <w:rFonts w:ascii="Times New Roman" w:hAnsi="Times New Roman" w:cs="Times New Roman"/>
                <w:b w:val="0"/>
                <w:bCs w:val="0"/>
                <w:sz w:val="24"/>
                <w:szCs w:val="24"/>
              </w:rPr>
              <w:t xml:space="preserve">of </w:t>
            </w:r>
            <w:r w:rsidRPr="000521F4">
              <w:rPr>
                <w:rFonts w:ascii="Times New Roman" w:hAnsi="Times New Roman" w:cs="Times New Roman"/>
                <w:b w:val="0"/>
                <w:bCs w:val="0"/>
                <w:sz w:val="24"/>
                <w:szCs w:val="24"/>
                <w:lang w:val="hy-AM"/>
              </w:rPr>
              <w:t>202</w:t>
            </w:r>
            <w:r w:rsidRPr="000521F4">
              <w:rPr>
                <w:rFonts w:ascii="Times New Roman" w:hAnsi="Times New Roman" w:cs="Times New Roman"/>
                <w:b w:val="0"/>
                <w:bCs w:val="0"/>
                <w:sz w:val="24"/>
                <w:szCs w:val="24"/>
              </w:rPr>
              <w:t>3</w:t>
            </w:r>
          </w:p>
        </w:tc>
        <w:tc>
          <w:tcPr>
            <w:tcW w:w="1149" w:type="dxa"/>
          </w:tcPr>
          <w:p w14:paraId="418ADE73" w14:textId="1439C292"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 w:val="0"/>
                <w:sz w:val="24"/>
                <w:szCs w:val="24"/>
              </w:rPr>
              <w:t>Total</w:t>
            </w:r>
          </w:p>
        </w:tc>
      </w:tr>
      <w:tr w:rsidR="00584D6F" w:rsidRPr="000521F4" w14:paraId="494ED189" w14:textId="77777777" w:rsidTr="00C67609">
        <w:trPr>
          <w:trHeight w:val="870"/>
        </w:trPr>
        <w:tc>
          <w:tcPr>
            <w:cnfStyle w:val="001000000000" w:firstRow="0" w:lastRow="0" w:firstColumn="1" w:lastColumn="0" w:oddVBand="0" w:evenVBand="0" w:oddHBand="0" w:evenHBand="0" w:firstRowFirstColumn="0" w:firstRowLastColumn="0" w:lastRowFirstColumn="0" w:lastRowLastColumn="0"/>
            <w:tcW w:w="3060" w:type="dxa"/>
          </w:tcPr>
          <w:p w14:paraId="0BC7DAEF" w14:textId="53DD759B" w:rsidR="00584D6F" w:rsidRPr="000521F4" w:rsidRDefault="00150F20" w:rsidP="00C373B3">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On the grounds of insult and slander</w:t>
            </w:r>
          </w:p>
        </w:tc>
        <w:tc>
          <w:tcPr>
            <w:tcW w:w="2070" w:type="dxa"/>
          </w:tcPr>
          <w:p w14:paraId="0D26B9C0" w14:textId="10646750" w:rsidR="00584D6F" w:rsidRPr="000521F4" w:rsidRDefault="004B0B4B"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Pr>
                <w:rFonts w:ascii="Times New Roman" w:hAnsi="Times New Roman" w:cs="Times New Roman"/>
                <w:sz w:val="24"/>
                <w:szCs w:val="24"/>
                <w:lang w:val="hy-AM"/>
              </w:rPr>
              <w:t>9</w:t>
            </w:r>
          </w:p>
        </w:tc>
        <w:tc>
          <w:tcPr>
            <w:tcW w:w="2124" w:type="dxa"/>
          </w:tcPr>
          <w:p w14:paraId="21B0B3B3" w14:textId="77777777" w:rsidR="00584D6F" w:rsidRPr="000521F4"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rPr>
              <w:t>1</w:t>
            </w:r>
            <w:r w:rsidRPr="000521F4">
              <w:rPr>
                <w:rFonts w:ascii="Times New Roman" w:hAnsi="Times New Roman" w:cs="Times New Roman"/>
                <w:sz w:val="24"/>
                <w:szCs w:val="24"/>
                <w:lang w:val="hy-AM"/>
              </w:rPr>
              <w:t>5</w:t>
            </w:r>
          </w:p>
        </w:tc>
        <w:tc>
          <w:tcPr>
            <w:tcW w:w="2127" w:type="dxa"/>
          </w:tcPr>
          <w:p w14:paraId="12EA8F4E" w14:textId="77777777" w:rsidR="00584D6F" w:rsidRPr="000521F4" w:rsidRDefault="009A4AF8"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0521F4">
              <w:rPr>
                <w:rFonts w:ascii="Times New Roman" w:hAnsi="Times New Roman" w:cs="Times New Roman"/>
                <w:b/>
                <w:sz w:val="24"/>
                <w:szCs w:val="24"/>
                <w:lang w:val="hy-AM"/>
              </w:rPr>
              <w:t>6</w:t>
            </w:r>
          </w:p>
        </w:tc>
        <w:tc>
          <w:tcPr>
            <w:tcW w:w="1149" w:type="dxa"/>
          </w:tcPr>
          <w:p w14:paraId="4B885C6E" w14:textId="43603E4D" w:rsidR="00584D6F" w:rsidRPr="004B0B4B" w:rsidRDefault="004B0B4B"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Pr>
                <w:rFonts w:ascii="Times New Roman" w:hAnsi="Times New Roman" w:cs="Times New Roman"/>
                <w:b/>
                <w:sz w:val="24"/>
                <w:szCs w:val="24"/>
                <w:lang w:val="hy-AM"/>
              </w:rPr>
              <w:t>30</w:t>
            </w:r>
            <w:bookmarkStart w:id="0" w:name="_GoBack"/>
            <w:bookmarkEnd w:id="0"/>
          </w:p>
        </w:tc>
      </w:tr>
      <w:tr w:rsidR="00584D6F" w:rsidRPr="000521F4" w14:paraId="57CD75FA" w14:textId="77777777" w:rsidTr="00C67609">
        <w:trPr>
          <w:trHeight w:val="1058"/>
        </w:trPr>
        <w:tc>
          <w:tcPr>
            <w:cnfStyle w:val="001000000000" w:firstRow="0" w:lastRow="0" w:firstColumn="1" w:lastColumn="0" w:oddVBand="0" w:evenVBand="0" w:oddHBand="0" w:evenHBand="0" w:firstRowFirstColumn="0" w:firstRowLastColumn="0" w:lastRowFirstColumn="0" w:lastRowLastColumn="0"/>
            <w:tcW w:w="3060" w:type="dxa"/>
          </w:tcPr>
          <w:p w14:paraId="6FC94BFC" w14:textId="5EDE4BF9" w:rsidR="00584D6F" w:rsidRPr="000521F4" w:rsidRDefault="00150F20" w:rsidP="00C373B3">
            <w:pPr>
              <w:rPr>
                <w:rFonts w:ascii="Times New Roman" w:hAnsi="Times New Roman" w:cs="Times New Roman"/>
                <w:b w:val="0"/>
                <w:sz w:val="24"/>
                <w:szCs w:val="24"/>
                <w:lang w:val="hy-AM"/>
              </w:rPr>
            </w:pPr>
            <w:r w:rsidRPr="000521F4">
              <w:rPr>
                <w:rFonts w:ascii="Times New Roman" w:hAnsi="Times New Roman" w:cs="Times New Roman"/>
                <w:b w:val="0"/>
                <w:bCs w:val="0"/>
                <w:sz w:val="24"/>
                <w:szCs w:val="24"/>
              </w:rPr>
              <w:t>Economic and other disputes</w:t>
            </w:r>
          </w:p>
        </w:tc>
        <w:tc>
          <w:tcPr>
            <w:tcW w:w="2070" w:type="dxa"/>
          </w:tcPr>
          <w:p w14:paraId="1874ECDF" w14:textId="77777777" w:rsidR="00584D6F" w:rsidRPr="000521F4"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0</w:t>
            </w:r>
          </w:p>
        </w:tc>
        <w:tc>
          <w:tcPr>
            <w:tcW w:w="2124" w:type="dxa"/>
          </w:tcPr>
          <w:p w14:paraId="58AFF742" w14:textId="77777777" w:rsidR="00584D6F" w:rsidRPr="000521F4"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0521F4">
              <w:rPr>
                <w:rFonts w:ascii="Times New Roman" w:hAnsi="Times New Roman" w:cs="Times New Roman"/>
                <w:sz w:val="24"/>
                <w:szCs w:val="24"/>
                <w:lang w:val="hy-AM"/>
              </w:rPr>
              <w:t>1</w:t>
            </w:r>
          </w:p>
        </w:tc>
        <w:tc>
          <w:tcPr>
            <w:tcW w:w="2127" w:type="dxa"/>
          </w:tcPr>
          <w:p w14:paraId="71AD8D6B" w14:textId="77777777" w:rsidR="00584D6F" w:rsidRPr="000521F4" w:rsidRDefault="006F73A4"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0521F4">
              <w:rPr>
                <w:rFonts w:ascii="Times New Roman" w:hAnsi="Times New Roman" w:cs="Times New Roman"/>
                <w:b/>
                <w:sz w:val="24"/>
                <w:szCs w:val="24"/>
                <w:lang w:val="hy-AM"/>
              </w:rPr>
              <w:t>0</w:t>
            </w:r>
          </w:p>
        </w:tc>
        <w:tc>
          <w:tcPr>
            <w:tcW w:w="1149" w:type="dxa"/>
          </w:tcPr>
          <w:p w14:paraId="2A173809" w14:textId="77777777" w:rsidR="00584D6F" w:rsidRPr="000521F4"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521F4">
              <w:rPr>
                <w:rFonts w:ascii="Times New Roman" w:hAnsi="Times New Roman" w:cs="Times New Roman"/>
                <w:b/>
                <w:sz w:val="24"/>
                <w:szCs w:val="24"/>
              </w:rPr>
              <w:t>1</w:t>
            </w:r>
          </w:p>
        </w:tc>
      </w:tr>
    </w:tbl>
    <w:p w14:paraId="0033E751" w14:textId="77777777" w:rsidR="00C05853" w:rsidRPr="000521F4" w:rsidRDefault="00C05853" w:rsidP="00C373B3">
      <w:pPr>
        <w:spacing w:after="0" w:line="240" w:lineRule="auto"/>
        <w:ind w:firstLine="567"/>
        <w:rPr>
          <w:rFonts w:ascii="Times New Roman" w:hAnsi="Times New Roman" w:cs="Times New Roman"/>
          <w:b/>
          <w:sz w:val="24"/>
          <w:szCs w:val="24"/>
          <w:lang w:val="hy-AM"/>
        </w:rPr>
      </w:pPr>
    </w:p>
    <w:p w14:paraId="5E8BD4FB" w14:textId="7EC8BBF0" w:rsidR="00150F20" w:rsidRPr="000521F4" w:rsidRDefault="00150F20" w:rsidP="00150F20">
      <w:pPr>
        <w:spacing w:after="0" w:line="240" w:lineRule="auto"/>
        <w:ind w:firstLine="567"/>
        <w:jc w:val="both"/>
        <w:rPr>
          <w:rFonts w:ascii="Times New Roman" w:hAnsi="Times New Roman" w:cs="Times New Roman"/>
          <w:b/>
          <w:sz w:val="24"/>
          <w:szCs w:val="24"/>
        </w:rPr>
      </w:pPr>
      <w:r w:rsidRPr="000521F4">
        <w:rPr>
          <w:rFonts w:ascii="Times New Roman" w:hAnsi="Times New Roman" w:cs="Times New Roman"/>
          <w:b/>
          <w:sz w:val="24"/>
          <w:szCs w:val="24"/>
          <w:lang w:val="hy-AM"/>
        </w:rPr>
        <w:t>Lawsuits</w:t>
      </w:r>
      <w:r w:rsidRPr="000521F4">
        <w:rPr>
          <w:rFonts w:ascii="Times New Roman" w:hAnsi="Times New Roman" w:cs="Times New Roman"/>
          <w:b/>
          <w:sz w:val="24"/>
          <w:szCs w:val="24"/>
        </w:rPr>
        <w:t>,</w:t>
      </w:r>
      <w:r w:rsidRPr="000521F4">
        <w:rPr>
          <w:rFonts w:ascii="Times New Roman" w:hAnsi="Times New Roman" w:cs="Times New Roman"/>
          <w:b/>
          <w:sz w:val="24"/>
          <w:szCs w:val="24"/>
          <w:lang w:val="hy-AM"/>
        </w:rPr>
        <w:t xml:space="preserve"> </w:t>
      </w:r>
      <w:r w:rsidRPr="000521F4">
        <w:rPr>
          <w:rFonts w:ascii="Times New Roman" w:hAnsi="Times New Roman" w:cs="Times New Roman"/>
          <w:b/>
          <w:sz w:val="24"/>
          <w:szCs w:val="24"/>
        </w:rPr>
        <w:t>I</w:t>
      </w:r>
      <w:r w:rsidRPr="000521F4">
        <w:rPr>
          <w:rFonts w:ascii="Times New Roman" w:hAnsi="Times New Roman" w:cs="Times New Roman"/>
          <w:b/>
          <w:sz w:val="24"/>
          <w:szCs w:val="24"/>
          <w:lang w:val="hy-AM"/>
        </w:rPr>
        <w:t xml:space="preserve">nvolving </w:t>
      </w:r>
      <w:r w:rsidRPr="000521F4">
        <w:rPr>
          <w:rFonts w:ascii="Times New Roman" w:hAnsi="Times New Roman" w:cs="Times New Roman"/>
          <w:b/>
          <w:sz w:val="24"/>
          <w:szCs w:val="24"/>
        </w:rPr>
        <w:t>M</w:t>
      </w:r>
      <w:r w:rsidRPr="000521F4">
        <w:rPr>
          <w:rFonts w:ascii="Times New Roman" w:hAnsi="Times New Roman" w:cs="Times New Roman"/>
          <w:b/>
          <w:sz w:val="24"/>
          <w:szCs w:val="24"/>
          <w:lang w:val="hy-AM"/>
        </w:rPr>
        <w:t xml:space="preserve">edia and </w:t>
      </w:r>
      <w:r w:rsidRPr="000521F4">
        <w:rPr>
          <w:rFonts w:ascii="Times New Roman" w:hAnsi="Times New Roman" w:cs="Times New Roman"/>
          <w:b/>
          <w:sz w:val="24"/>
          <w:szCs w:val="24"/>
        </w:rPr>
        <w:t>J</w:t>
      </w:r>
      <w:r w:rsidRPr="000521F4">
        <w:rPr>
          <w:rFonts w:ascii="Times New Roman" w:hAnsi="Times New Roman" w:cs="Times New Roman"/>
          <w:b/>
          <w:sz w:val="24"/>
          <w:szCs w:val="24"/>
          <w:lang w:val="hy-AM"/>
        </w:rPr>
        <w:t>ournalists</w:t>
      </w:r>
      <w:r w:rsidRPr="000521F4">
        <w:rPr>
          <w:rFonts w:ascii="Times New Roman" w:hAnsi="Times New Roman" w:cs="Times New Roman"/>
          <w:b/>
          <w:sz w:val="24"/>
          <w:szCs w:val="24"/>
        </w:rPr>
        <w:t xml:space="preserve"> in the </w:t>
      </w:r>
      <w:r w:rsidRPr="000521F4">
        <w:rPr>
          <w:rFonts w:ascii="Times New Roman" w:hAnsi="Times New Roman" w:cs="Times New Roman"/>
          <w:b/>
          <w:sz w:val="24"/>
          <w:szCs w:val="24"/>
          <w:shd w:val="clear" w:color="auto" w:fill="FFFFFF"/>
        </w:rPr>
        <w:t>3</w:t>
      </w:r>
      <w:r w:rsidRPr="000521F4">
        <w:rPr>
          <w:rFonts w:ascii="Times New Roman" w:hAnsi="Times New Roman" w:cs="Times New Roman"/>
          <w:b/>
          <w:sz w:val="24"/>
          <w:szCs w:val="24"/>
          <w:shd w:val="clear" w:color="auto" w:fill="FFFFFF"/>
          <w:vertAlign w:val="superscript"/>
        </w:rPr>
        <w:t>rd</w:t>
      </w:r>
      <w:r w:rsidRPr="000521F4">
        <w:rPr>
          <w:rFonts w:ascii="Times New Roman" w:hAnsi="Times New Roman" w:cs="Times New Roman"/>
          <w:b/>
          <w:sz w:val="24"/>
          <w:szCs w:val="24"/>
        </w:rPr>
        <w:t xml:space="preserve"> Quarters of </w:t>
      </w:r>
      <w:r w:rsidRPr="000521F4">
        <w:rPr>
          <w:rFonts w:ascii="Times New Roman" w:hAnsi="Times New Roman" w:cs="Times New Roman"/>
          <w:b/>
          <w:sz w:val="24"/>
          <w:szCs w:val="24"/>
          <w:lang w:val="hy-AM"/>
        </w:rPr>
        <w:t>202</w:t>
      </w:r>
      <w:r w:rsidRPr="000521F4">
        <w:rPr>
          <w:rFonts w:ascii="Times New Roman" w:hAnsi="Times New Roman" w:cs="Times New Roman"/>
          <w:b/>
          <w:sz w:val="24"/>
          <w:szCs w:val="24"/>
        </w:rPr>
        <w:t>2</w:t>
      </w:r>
      <w:r w:rsidRPr="000521F4">
        <w:rPr>
          <w:rFonts w:ascii="Times New Roman" w:hAnsi="Times New Roman" w:cs="Times New Roman"/>
          <w:b/>
          <w:sz w:val="24"/>
          <w:szCs w:val="24"/>
          <w:lang w:val="hy-AM"/>
        </w:rPr>
        <w:t>-202</w:t>
      </w:r>
      <w:r w:rsidRPr="000521F4">
        <w:rPr>
          <w:rFonts w:ascii="Times New Roman" w:hAnsi="Times New Roman" w:cs="Times New Roman"/>
          <w:b/>
          <w:sz w:val="24"/>
          <w:szCs w:val="24"/>
        </w:rPr>
        <w:t>3</w:t>
      </w:r>
    </w:p>
    <w:p w14:paraId="623DCCB0" w14:textId="75DEDD19" w:rsidR="00D67C3B" w:rsidRPr="000521F4" w:rsidRDefault="00D67C3B" w:rsidP="00C373B3">
      <w:pPr>
        <w:spacing w:after="0" w:line="240" w:lineRule="auto"/>
        <w:ind w:firstLine="567"/>
        <w:rPr>
          <w:rFonts w:ascii="Times New Roman" w:hAnsi="Times New Roman" w:cs="Times New Roman"/>
          <w:b/>
          <w:sz w:val="24"/>
          <w:szCs w:val="24"/>
          <w:lang w:val="hy-AM"/>
        </w:rPr>
      </w:pPr>
    </w:p>
    <w:tbl>
      <w:tblPr>
        <w:tblStyle w:val="GridTable1Light"/>
        <w:tblW w:w="10530" w:type="dxa"/>
        <w:tblInd w:w="-455" w:type="dxa"/>
        <w:tblLook w:val="04A0" w:firstRow="1" w:lastRow="0" w:firstColumn="1" w:lastColumn="0" w:noHBand="0" w:noVBand="1"/>
      </w:tblPr>
      <w:tblGrid>
        <w:gridCol w:w="4205"/>
        <w:gridCol w:w="2798"/>
        <w:gridCol w:w="3527"/>
      </w:tblGrid>
      <w:tr w:rsidR="00150F20" w:rsidRPr="000521F4" w14:paraId="3DF84F36" w14:textId="77777777" w:rsidTr="00BD3F3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205" w:type="dxa"/>
          </w:tcPr>
          <w:p w14:paraId="0E8CE0DD" w14:textId="14357AB7" w:rsidR="00150F20" w:rsidRPr="000521F4" w:rsidRDefault="00150F20" w:rsidP="00150F20">
            <w:pPr>
              <w:rPr>
                <w:rFonts w:ascii="Times New Roman" w:hAnsi="Times New Roman" w:cs="Times New Roman"/>
                <w:sz w:val="24"/>
                <w:szCs w:val="24"/>
                <w:lang w:val="hy-AM"/>
              </w:rPr>
            </w:pPr>
            <w:r w:rsidRPr="000521F4">
              <w:rPr>
                <w:rFonts w:ascii="Times New Roman" w:hAnsi="Times New Roman" w:cs="Times New Roman"/>
                <w:sz w:val="24"/>
                <w:szCs w:val="24"/>
              </w:rPr>
              <w:t>Types of court cases</w:t>
            </w:r>
          </w:p>
        </w:tc>
        <w:tc>
          <w:tcPr>
            <w:tcW w:w="2798" w:type="dxa"/>
          </w:tcPr>
          <w:p w14:paraId="1C7A2A40" w14:textId="77777777"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Cs w:val="0"/>
                <w:sz w:val="24"/>
                <w:szCs w:val="24"/>
                <w:shd w:val="clear" w:color="auto" w:fill="FFFFFF"/>
              </w:rPr>
              <w:t>3</w:t>
            </w:r>
            <w:r w:rsidRPr="000521F4">
              <w:rPr>
                <w:rFonts w:ascii="Times New Roman" w:hAnsi="Times New Roman" w:cs="Times New Roman"/>
                <w:bCs w:val="0"/>
                <w:sz w:val="24"/>
                <w:szCs w:val="24"/>
                <w:shd w:val="clear" w:color="auto" w:fill="FFFFFF"/>
                <w:vertAlign w:val="superscript"/>
              </w:rPr>
              <w:t>rd</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quarter</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of </w:t>
            </w:r>
            <w:r w:rsidRPr="000521F4">
              <w:rPr>
                <w:rFonts w:ascii="Times New Roman" w:hAnsi="Times New Roman" w:cs="Times New Roman"/>
                <w:sz w:val="24"/>
                <w:szCs w:val="24"/>
                <w:lang w:val="hy-AM"/>
              </w:rPr>
              <w:t>202</w:t>
            </w:r>
            <w:r w:rsidRPr="000521F4">
              <w:rPr>
                <w:rFonts w:ascii="Times New Roman" w:hAnsi="Times New Roman" w:cs="Times New Roman"/>
                <w:sz w:val="24"/>
                <w:szCs w:val="24"/>
              </w:rPr>
              <w:t>2</w:t>
            </w:r>
          </w:p>
          <w:p w14:paraId="466DF4E3" w14:textId="791B0420"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3527" w:type="dxa"/>
          </w:tcPr>
          <w:p w14:paraId="15B39F03" w14:textId="77777777"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0521F4">
              <w:rPr>
                <w:rFonts w:ascii="Times New Roman" w:hAnsi="Times New Roman" w:cs="Times New Roman"/>
                <w:bCs w:val="0"/>
                <w:sz w:val="24"/>
                <w:szCs w:val="24"/>
                <w:shd w:val="clear" w:color="auto" w:fill="FFFFFF"/>
              </w:rPr>
              <w:t>3</w:t>
            </w:r>
            <w:r w:rsidRPr="000521F4">
              <w:rPr>
                <w:rFonts w:ascii="Times New Roman" w:hAnsi="Times New Roman" w:cs="Times New Roman"/>
                <w:bCs w:val="0"/>
                <w:sz w:val="24"/>
                <w:szCs w:val="24"/>
                <w:shd w:val="clear" w:color="auto" w:fill="FFFFFF"/>
                <w:vertAlign w:val="superscript"/>
              </w:rPr>
              <w:t>rd</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quarter</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of </w:t>
            </w:r>
            <w:r w:rsidRPr="000521F4">
              <w:rPr>
                <w:rFonts w:ascii="Times New Roman" w:hAnsi="Times New Roman" w:cs="Times New Roman"/>
                <w:sz w:val="24"/>
                <w:szCs w:val="24"/>
                <w:lang w:val="hy-AM"/>
              </w:rPr>
              <w:t>2023</w:t>
            </w:r>
          </w:p>
          <w:p w14:paraId="756EFD4C" w14:textId="77777777" w:rsidR="00150F20" w:rsidRPr="000521F4" w:rsidRDefault="00150F20" w:rsidP="00150F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r>
      <w:tr w:rsidR="00150F20" w:rsidRPr="000521F4" w14:paraId="785FB056" w14:textId="77777777" w:rsidTr="00BD3F3C">
        <w:trPr>
          <w:trHeight w:val="681"/>
        </w:trPr>
        <w:tc>
          <w:tcPr>
            <w:cnfStyle w:val="001000000000" w:firstRow="0" w:lastRow="0" w:firstColumn="1" w:lastColumn="0" w:oddVBand="0" w:evenVBand="0" w:oddHBand="0" w:evenHBand="0" w:firstRowFirstColumn="0" w:firstRowLastColumn="0" w:lastRowFirstColumn="0" w:lastRowLastColumn="0"/>
            <w:tcW w:w="4205" w:type="dxa"/>
          </w:tcPr>
          <w:p w14:paraId="54FF00F4" w14:textId="62B16A63" w:rsidR="00150F20" w:rsidRPr="000521F4" w:rsidRDefault="00150F20" w:rsidP="00150F20">
            <w:pPr>
              <w:rPr>
                <w:rFonts w:ascii="Times New Roman" w:hAnsi="Times New Roman" w:cs="Times New Roman"/>
                <w:sz w:val="24"/>
                <w:szCs w:val="24"/>
                <w:lang w:val="hy-AM"/>
              </w:rPr>
            </w:pPr>
            <w:r w:rsidRPr="000521F4">
              <w:rPr>
                <w:rFonts w:ascii="Times New Roman" w:hAnsi="Times New Roman" w:cs="Times New Roman"/>
                <w:sz w:val="24"/>
                <w:szCs w:val="24"/>
              </w:rPr>
              <w:t>On the grounds of insult and slander</w:t>
            </w:r>
          </w:p>
        </w:tc>
        <w:tc>
          <w:tcPr>
            <w:tcW w:w="2798" w:type="dxa"/>
          </w:tcPr>
          <w:p w14:paraId="767E888E" w14:textId="77777777" w:rsidR="00150F20" w:rsidRPr="000521F4" w:rsidRDefault="00150F20" w:rsidP="00150F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21F4">
              <w:rPr>
                <w:rFonts w:ascii="Times New Roman" w:hAnsi="Times New Roman" w:cs="Times New Roman"/>
                <w:sz w:val="24"/>
                <w:szCs w:val="24"/>
              </w:rPr>
              <w:t>9</w:t>
            </w:r>
          </w:p>
        </w:tc>
        <w:tc>
          <w:tcPr>
            <w:tcW w:w="3527" w:type="dxa"/>
          </w:tcPr>
          <w:p w14:paraId="6F49AC30" w14:textId="77777777" w:rsidR="00150F20" w:rsidRPr="000521F4" w:rsidRDefault="00150F20" w:rsidP="00150F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21F4">
              <w:rPr>
                <w:rFonts w:ascii="Times New Roman" w:hAnsi="Times New Roman" w:cs="Times New Roman"/>
                <w:sz w:val="24"/>
                <w:szCs w:val="24"/>
              </w:rPr>
              <w:t>6</w:t>
            </w:r>
          </w:p>
        </w:tc>
      </w:tr>
      <w:tr w:rsidR="00150F20" w:rsidRPr="000521F4" w14:paraId="2BFF10F8" w14:textId="77777777" w:rsidTr="00BD3F3C">
        <w:trPr>
          <w:trHeight w:val="449"/>
        </w:trPr>
        <w:tc>
          <w:tcPr>
            <w:cnfStyle w:val="001000000000" w:firstRow="0" w:lastRow="0" w:firstColumn="1" w:lastColumn="0" w:oddVBand="0" w:evenVBand="0" w:oddHBand="0" w:evenHBand="0" w:firstRowFirstColumn="0" w:firstRowLastColumn="0" w:lastRowFirstColumn="0" w:lastRowLastColumn="0"/>
            <w:tcW w:w="4205" w:type="dxa"/>
          </w:tcPr>
          <w:p w14:paraId="500BAD9B" w14:textId="4B4B42BD" w:rsidR="00150F20" w:rsidRPr="000521F4" w:rsidRDefault="00150F20" w:rsidP="00150F20">
            <w:pPr>
              <w:rPr>
                <w:rFonts w:ascii="Times New Roman" w:hAnsi="Times New Roman" w:cs="Times New Roman"/>
                <w:sz w:val="24"/>
                <w:szCs w:val="24"/>
                <w:lang w:val="hy-AM"/>
              </w:rPr>
            </w:pPr>
            <w:r w:rsidRPr="000521F4">
              <w:rPr>
                <w:rFonts w:ascii="Times New Roman" w:hAnsi="Times New Roman" w:cs="Times New Roman"/>
                <w:sz w:val="24"/>
                <w:szCs w:val="24"/>
              </w:rPr>
              <w:t>Economic and other disputes</w:t>
            </w:r>
          </w:p>
        </w:tc>
        <w:tc>
          <w:tcPr>
            <w:tcW w:w="2798" w:type="dxa"/>
          </w:tcPr>
          <w:p w14:paraId="3F6BBAA6" w14:textId="77777777" w:rsidR="00150F20" w:rsidRPr="000521F4" w:rsidRDefault="00150F20" w:rsidP="00150F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21F4">
              <w:rPr>
                <w:rFonts w:ascii="Times New Roman" w:hAnsi="Times New Roman" w:cs="Times New Roman"/>
                <w:sz w:val="24"/>
                <w:szCs w:val="24"/>
              </w:rPr>
              <w:t>0</w:t>
            </w:r>
          </w:p>
        </w:tc>
        <w:tc>
          <w:tcPr>
            <w:tcW w:w="3527" w:type="dxa"/>
          </w:tcPr>
          <w:p w14:paraId="22E450DE" w14:textId="77777777" w:rsidR="00150F20" w:rsidRPr="000521F4" w:rsidRDefault="00150F20" w:rsidP="00150F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21F4">
              <w:rPr>
                <w:rFonts w:ascii="Times New Roman" w:hAnsi="Times New Roman" w:cs="Times New Roman"/>
                <w:sz w:val="24"/>
                <w:szCs w:val="24"/>
              </w:rPr>
              <w:t>0</w:t>
            </w:r>
          </w:p>
        </w:tc>
      </w:tr>
    </w:tbl>
    <w:p w14:paraId="49F4F63C" w14:textId="6672D9C8" w:rsidR="00D67C3B" w:rsidRPr="000521F4" w:rsidRDefault="00150F20" w:rsidP="00150F20">
      <w:pPr>
        <w:spacing w:after="0" w:line="240" w:lineRule="auto"/>
        <w:ind w:firstLine="567"/>
        <w:jc w:val="both"/>
        <w:rPr>
          <w:rFonts w:ascii="Times New Roman" w:hAnsi="Times New Roman" w:cs="Times New Roman"/>
          <w:sz w:val="24"/>
          <w:szCs w:val="24"/>
          <w:lang w:val="hy-AM"/>
        </w:rPr>
      </w:pPr>
      <w:proofErr w:type="spellStart"/>
      <w:r w:rsidRPr="000521F4">
        <w:rPr>
          <w:rFonts w:ascii="Times New Roman" w:hAnsi="Times New Roman" w:cs="Times New Roman"/>
          <w:sz w:val="24"/>
          <w:szCs w:val="24"/>
          <w:lang w:val="hy-AM"/>
        </w:rPr>
        <w:lastRenderedPageBreak/>
        <w:t>As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w:t>
      </w:r>
      <w:proofErr w:type="spellEnd"/>
      <w:r w:rsidRPr="000521F4">
        <w:rPr>
          <w:rFonts w:ascii="Times New Roman" w:hAnsi="Times New Roman" w:cs="Times New Roman"/>
          <w:sz w:val="24"/>
          <w:szCs w:val="24"/>
        </w:rPr>
        <w:t xml:space="preserve"> the</w:t>
      </w:r>
      <w:r w:rsidRPr="000521F4">
        <w:rPr>
          <w:rFonts w:ascii="Times New Roman" w:hAnsi="Times New Roman" w:cs="Times New Roman"/>
          <w:sz w:val="24"/>
          <w:szCs w:val="24"/>
          <w:lang w:val="hy-AM"/>
        </w:rPr>
        <w:t xml:space="preserve"> previous reports, the Committee to Protect Freedom of Expression </w:t>
      </w:r>
      <w:r w:rsidRPr="000521F4">
        <w:rPr>
          <w:rFonts w:ascii="Times New Roman" w:hAnsi="Times New Roman" w:cs="Times New Roman"/>
          <w:sz w:val="24"/>
          <w:szCs w:val="24"/>
        </w:rPr>
        <w:t xml:space="preserve">would like to </w:t>
      </w:r>
      <w:r w:rsidRPr="000521F4">
        <w:rPr>
          <w:rFonts w:ascii="Times New Roman" w:hAnsi="Times New Roman" w:cs="Times New Roman"/>
          <w:sz w:val="24"/>
          <w:szCs w:val="24"/>
          <w:lang w:val="hy-AM"/>
        </w:rPr>
        <w:t xml:space="preserve">note that the data in the table may not be comprehensive and do not claim absolute accuracy. </w:t>
      </w:r>
      <w:proofErr w:type="spellStart"/>
      <w:r w:rsidRPr="000521F4">
        <w:rPr>
          <w:rFonts w:ascii="Times New Roman" w:hAnsi="Times New Roman" w:cs="Times New Roman"/>
          <w:sz w:val="24"/>
          <w:szCs w:val="24"/>
          <w:lang w:val="hy-AM"/>
        </w:rPr>
        <w:t>Media</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representatives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sometimes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find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unnecessary</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to</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publicize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facts</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about</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imped</w:t>
      </w:r>
      <w:r w:rsidRPr="000521F4">
        <w:rPr>
          <w:rFonts w:ascii="Times New Roman" w:hAnsi="Times New Roman" w:cs="Times New Roman"/>
          <w:sz w:val="24"/>
          <w:szCs w:val="24"/>
        </w:rPr>
        <w:t>iments</w:t>
      </w:r>
      <w:proofErr w:type="spellEnd"/>
      <w:r w:rsidRPr="000521F4">
        <w:rPr>
          <w:rFonts w:ascii="Times New Roman" w:hAnsi="Times New Roman" w:cs="Times New Roman"/>
          <w:sz w:val="24"/>
          <w:szCs w:val="24"/>
        </w:rPr>
        <w:t xml:space="preserve"> to</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their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professional</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activities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ignore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various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threats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to</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them</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prefer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to</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solve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problems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themselves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and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overcome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illegal</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restrictions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their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own</w:t>
      </w:r>
      <w:proofErr w:type="spellEnd"/>
      <w:r w:rsidRPr="000521F4">
        <w:rPr>
          <w:rFonts w:ascii="Times New Roman" w:hAnsi="Times New Roman" w:cs="Times New Roman"/>
          <w:sz w:val="24"/>
          <w:szCs w:val="24"/>
          <w:lang w:val="hy-AM"/>
        </w:rPr>
        <w:t>. Therefore, CPFE is convinced that the real number of obstacles is greater than stated in this report. The following are the most significant facts.</w:t>
      </w:r>
    </w:p>
    <w:p w14:paraId="55973B7B" w14:textId="77777777" w:rsidR="0025439E" w:rsidRPr="000521F4" w:rsidRDefault="0025439E" w:rsidP="00C373B3">
      <w:pPr>
        <w:spacing w:after="0" w:line="240" w:lineRule="auto"/>
        <w:ind w:firstLine="567"/>
        <w:rPr>
          <w:rFonts w:ascii="Times New Roman" w:hAnsi="Times New Roman" w:cs="Times New Roman"/>
          <w:sz w:val="24"/>
          <w:szCs w:val="24"/>
          <w:lang w:val="hy-AM"/>
        </w:rPr>
      </w:pPr>
    </w:p>
    <w:p w14:paraId="25D1B5CD" w14:textId="77777777" w:rsidR="00FF2952" w:rsidRPr="000521F4" w:rsidRDefault="00FF2952" w:rsidP="00C373B3">
      <w:pPr>
        <w:spacing w:after="0" w:line="240" w:lineRule="auto"/>
        <w:ind w:firstLine="567"/>
        <w:rPr>
          <w:rFonts w:ascii="Times New Roman" w:hAnsi="Times New Roman" w:cs="Times New Roman"/>
          <w:sz w:val="24"/>
          <w:szCs w:val="24"/>
          <w:lang w:val="hy-AM"/>
        </w:rPr>
      </w:pPr>
    </w:p>
    <w:p w14:paraId="79384453" w14:textId="77777777" w:rsidR="00D67C3B" w:rsidRPr="000521F4" w:rsidRDefault="00D67C3B" w:rsidP="00C373B3">
      <w:pPr>
        <w:spacing w:after="0" w:line="240" w:lineRule="auto"/>
        <w:ind w:firstLine="567"/>
        <w:rPr>
          <w:rFonts w:ascii="Times New Roman" w:hAnsi="Times New Roman" w:cs="Times New Roman"/>
          <w:sz w:val="24"/>
          <w:szCs w:val="24"/>
          <w:lang w:val="hy-AM"/>
        </w:rPr>
      </w:pPr>
    </w:p>
    <w:p w14:paraId="7EA20F99" w14:textId="0688CE55" w:rsidR="00E3103C" w:rsidRPr="000521F4" w:rsidRDefault="00150F20" w:rsidP="00E3103C">
      <w:pPr>
        <w:pStyle w:val="ListParagraph"/>
        <w:numPr>
          <w:ilvl w:val="0"/>
          <w:numId w:val="3"/>
        </w:numPr>
        <w:spacing w:after="0" w:line="240" w:lineRule="auto"/>
        <w:jc w:val="center"/>
        <w:rPr>
          <w:rFonts w:ascii="Times New Roman" w:hAnsi="Times New Roman" w:cs="Times New Roman"/>
          <w:b/>
          <w:bCs/>
          <w:i/>
          <w:iCs/>
          <w:sz w:val="24"/>
          <w:szCs w:val="24"/>
          <w:lang w:val="hy-AM"/>
        </w:rPr>
      </w:pPr>
      <w:r w:rsidRPr="000521F4">
        <w:rPr>
          <w:rFonts w:ascii="Times New Roman" w:hAnsi="Times New Roman" w:cs="Times New Roman"/>
          <w:b/>
          <w:bCs/>
          <w:i/>
          <w:iCs/>
          <w:sz w:val="24"/>
          <w:szCs w:val="24"/>
        </w:rPr>
        <w:t>Physical Violence Against Journalists</w:t>
      </w:r>
      <w:r w:rsidRPr="000521F4">
        <w:rPr>
          <w:rFonts w:ascii="Times New Roman" w:hAnsi="Times New Roman" w:cs="Times New Roman"/>
          <w:b/>
          <w:bCs/>
          <w:i/>
          <w:iCs/>
          <w:sz w:val="24"/>
          <w:szCs w:val="24"/>
          <w:lang w:val="hy-AM"/>
        </w:rPr>
        <w:t xml:space="preserve"> </w:t>
      </w:r>
    </w:p>
    <w:p w14:paraId="2A3D4CB5" w14:textId="360D8FF9" w:rsidR="00E3103C" w:rsidRPr="000521F4" w:rsidRDefault="00E3103C" w:rsidP="00150F20">
      <w:pPr>
        <w:spacing w:after="0" w:line="240" w:lineRule="auto"/>
        <w:ind w:left="360"/>
        <w:jc w:val="both"/>
        <w:rPr>
          <w:rFonts w:ascii="Times New Roman" w:hAnsi="Times New Roman" w:cs="Times New Roman"/>
          <w:i/>
          <w:sz w:val="24"/>
          <w:szCs w:val="24"/>
          <w:shd w:val="clear" w:color="auto" w:fill="FFFFFF"/>
          <w:lang w:val="hy-AM"/>
        </w:rPr>
      </w:pPr>
      <w:r w:rsidRPr="000521F4">
        <w:rPr>
          <w:rFonts w:ascii="Times New Roman" w:hAnsi="Times New Roman" w:cs="Times New Roman"/>
          <w:i/>
          <w:sz w:val="24"/>
          <w:szCs w:val="24"/>
          <w:shd w:val="clear" w:color="auto" w:fill="FFFFFF"/>
          <w:lang w:val="hy-AM"/>
        </w:rPr>
        <w:br/>
      </w:r>
      <w:r w:rsidRPr="000521F4">
        <w:rPr>
          <w:rFonts w:ascii="Times New Roman" w:hAnsi="Times New Roman" w:cs="Times New Roman"/>
          <w:i/>
          <w:sz w:val="24"/>
          <w:szCs w:val="24"/>
          <w:shd w:val="clear" w:color="auto" w:fill="FFFFFF"/>
          <w:lang w:val="hy-AM"/>
        </w:rPr>
        <w:tab/>
      </w:r>
      <w:r w:rsidR="00150F20" w:rsidRPr="000521F4">
        <w:rPr>
          <w:rFonts w:ascii="Times New Roman" w:hAnsi="Times New Roman" w:cs="Times New Roman"/>
          <w:i/>
          <w:sz w:val="24"/>
          <w:szCs w:val="24"/>
          <w:shd w:val="clear" w:color="auto" w:fill="FFFFFF"/>
          <w:lang w:val="hy-AM"/>
        </w:rPr>
        <w:t>During the third quarter of 2023, 3 cases of physical violence against media personnel were recorded.</w:t>
      </w:r>
      <w:r w:rsidR="00150F20" w:rsidRPr="000521F4">
        <w:rPr>
          <w:rFonts w:ascii="Times New Roman" w:hAnsi="Times New Roman" w:cs="Times New Roman"/>
          <w:i/>
          <w:sz w:val="24"/>
          <w:szCs w:val="24"/>
          <w:shd w:val="clear" w:color="auto" w:fill="FFFFFF"/>
        </w:rPr>
        <w:t xml:space="preserve"> </w:t>
      </w:r>
      <w:r w:rsidR="00150F20" w:rsidRPr="000521F4">
        <w:rPr>
          <w:rFonts w:ascii="Times New Roman" w:hAnsi="Times New Roman" w:cs="Times New Roman"/>
          <w:i/>
          <w:sz w:val="24"/>
          <w:szCs w:val="24"/>
          <w:shd w:val="clear" w:color="auto" w:fill="FFFFFF"/>
          <w:lang w:val="hy-AM"/>
        </w:rPr>
        <w:t>Below we present</w:t>
      </w:r>
      <w:r w:rsidR="00150F20" w:rsidRPr="000521F4">
        <w:rPr>
          <w:rFonts w:ascii="Times New Roman" w:hAnsi="Times New Roman" w:cs="Times New Roman"/>
          <w:i/>
          <w:sz w:val="24"/>
          <w:szCs w:val="24"/>
          <w:shd w:val="clear" w:color="auto" w:fill="FFFFFF"/>
        </w:rPr>
        <w:t xml:space="preserve"> them and</w:t>
      </w:r>
      <w:r w:rsidR="00150F20" w:rsidRPr="000521F4">
        <w:rPr>
          <w:rFonts w:ascii="Times New Roman" w:hAnsi="Times New Roman" w:cs="Times New Roman"/>
          <w:i/>
          <w:sz w:val="24"/>
          <w:szCs w:val="24"/>
          <w:shd w:val="clear" w:color="auto" w:fill="FFFFFF"/>
          <w:lang w:val="hy-AM"/>
        </w:rPr>
        <w:t xml:space="preserve"> the developments related to the past instances of use of violence in chronological order.</w:t>
      </w:r>
      <w:r w:rsidRPr="000521F4">
        <w:rPr>
          <w:rFonts w:ascii="Times New Roman" w:hAnsi="Times New Roman" w:cs="Times New Roman"/>
          <w:i/>
          <w:sz w:val="24"/>
          <w:szCs w:val="24"/>
          <w:shd w:val="clear" w:color="auto" w:fill="FFFFFF"/>
          <w:lang w:val="hy-AM"/>
        </w:rPr>
        <w:t xml:space="preserve"> </w:t>
      </w:r>
    </w:p>
    <w:p w14:paraId="01BCF4DE" w14:textId="77777777" w:rsidR="00E3103C" w:rsidRPr="000521F4" w:rsidRDefault="00E3103C" w:rsidP="00E3103C">
      <w:pPr>
        <w:rPr>
          <w:rFonts w:ascii="Times New Roman" w:hAnsi="Times New Roman" w:cs="Times New Roman"/>
          <w:b/>
          <w:color w:val="050505"/>
          <w:sz w:val="24"/>
          <w:szCs w:val="24"/>
          <w:shd w:val="clear" w:color="auto" w:fill="FFFFFF"/>
          <w:lang w:val="hy-AM"/>
        </w:rPr>
      </w:pPr>
    </w:p>
    <w:p w14:paraId="7806CC0F" w14:textId="47D06489" w:rsidR="00150F20" w:rsidRPr="000521F4" w:rsidRDefault="00150F20" w:rsidP="00150F20">
      <w:pPr>
        <w:spacing w:after="0" w:line="240" w:lineRule="auto"/>
        <w:ind w:firstLine="720"/>
        <w:jc w:val="both"/>
        <w:rPr>
          <w:rFonts w:ascii="Times New Roman" w:hAnsi="Times New Roman" w:cs="Times New Roman"/>
          <w:color w:val="000000" w:themeColor="text1"/>
          <w:sz w:val="24"/>
          <w:szCs w:val="24"/>
          <w:lang w:val="hy-AM" w:eastAsia="ru-RU"/>
        </w:rPr>
      </w:pPr>
      <w:r w:rsidRPr="000521F4">
        <w:rPr>
          <w:rFonts w:ascii="Times New Roman" w:hAnsi="Times New Roman" w:cs="Times New Roman"/>
          <w:b/>
          <w:bCs/>
          <w:color w:val="000000" w:themeColor="text1"/>
          <w:sz w:val="24"/>
          <w:szCs w:val="24"/>
          <w:lang w:eastAsia="ru-RU"/>
        </w:rPr>
        <w:t xml:space="preserve">On </w:t>
      </w:r>
      <w:r w:rsidRPr="000521F4">
        <w:rPr>
          <w:rFonts w:ascii="Times New Roman" w:hAnsi="Times New Roman" w:cs="Times New Roman"/>
          <w:b/>
          <w:bCs/>
          <w:color w:val="000000" w:themeColor="text1"/>
          <w:sz w:val="24"/>
          <w:szCs w:val="24"/>
          <w:lang w:val="hy-AM" w:eastAsia="ru-RU"/>
        </w:rPr>
        <w:t>July 7</w:t>
      </w:r>
      <w:r w:rsidRPr="000521F4">
        <w:rPr>
          <w:rFonts w:ascii="Times New Roman" w:hAnsi="Times New Roman" w:cs="Times New Roman"/>
          <w:b/>
          <w:bCs/>
          <w:color w:val="000000" w:themeColor="text1"/>
          <w:sz w:val="24"/>
          <w:szCs w:val="24"/>
          <w:lang w:eastAsia="ru-RU"/>
        </w:rPr>
        <w:t xml:space="preserve">, </w:t>
      </w:r>
      <w:r w:rsidRPr="000521F4">
        <w:rPr>
          <w:rFonts w:ascii="Times New Roman" w:hAnsi="Times New Roman" w:cs="Times New Roman"/>
          <w:color w:val="000000" w:themeColor="text1"/>
          <w:sz w:val="24"/>
          <w:szCs w:val="24"/>
          <w:lang w:val="hy-AM" w:eastAsia="ru-RU"/>
        </w:rPr>
        <w:t xml:space="preserve">the Court of General Jurisdiction of Yerevan held a regular court hearing on the case of </w:t>
      </w:r>
      <w:r w:rsidRPr="000521F4">
        <w:rPr>
          <w:rFonts w:ascii="Times New Roman" w:hAnsi="Times New Roman" w:cs="Times New Roman"/>
          <w:i/>
          <w:iCs/>
          <w:color w:val="000000" w:themeColor="text1"/>
          <w:sz w:val="24"/>
          <w:szCs w:val="24"/>
          <w:lang w:val="hy-AM" w:eastAsia="ru-RU"/>
        </w:rPr>
        <w:t xml:space="preserve">168.am website correspondent Ani Keshishyan and Public </w:t>
      </w:r>
      <w:r w:rsidRPr="000521F4">
        <w:rPr>
          <w:rFonts w:ascii="Times New Roman" w:hAnsi="Times New Roman" w:cs="Times New Roman"/>
          <w:i/>
          <w:iCs/>
          <w:color w:val="000000" w:themeColor="text1"/>
          <w:sz w:val="24"/>
          <w:szCs w:val="24"/>
          <w:lang w:eastAsia="ru-RU"/>
        </w:rPr>
        <w:t>R</w:t>
      </w:r>
      <w:r w:rsidRPr="000521F4">
        <w:rPr>
          <w:rFonts w:ascii="Times New Roman" w:hAnsi="Times New Roman" w:cs="Times New Roman"/>
          <w:i/>
          <w:iCs/>
          <w:color w:val="000000" w:themeColor="text1"/>
          <w:sz w:val="24"/>
          <w:szCs w:val="24"/>
          <w:lang w:val="hy-AM" w:eastAsia="ru-RU"/>
        </w:rPr>
        <w:t>adio correspondent Liana Yeghiazaryan and other citizens v. former commander of RA Police armed forces Levon Yeranosyan</w:t>
      </w:r>
      <w:r w:rsidRPr="000521F4">
        <w:rPr>
          <w:rFonts w:ascii="Times New Roman" w:hAnsi="Times New Roman" w:cs="Times New Roman"/>
          <w:color w:val="000000" w:themeColor="text1"/>
          <w:sz w:val="24"/>
          <w:szCs w:val="24"/>
          <w:lang w:val="hy-AM" w:eastAsia="ru-RU"/>
        </w:rPr>
        <w:t>.</w:t>
      </w:r>
      <w:r w:rsidRPr="000521F4">
        <w:rPr>
          <w:rFonts w:ascii="Times New Roman" w:eastAsia="Times New Roman" w:hAnsi="Times New Roman" w:cs="Times New Roman"/>
          <w:sz w:val="24"/>
          <w:szCs w:val="24"/>
          <w:lang w:val="hy-AM" w:eastAsia="ru-RU"/>
        </w:rPr>
        <w:br/>
      </w:r>
      <w:r w:rsidRPr="000521F4">
        <w:rPr>
          <w:rFonts w:ascii="Times New Roman" w:eastAsia="Times New Roman" w:hAnsi="Times New Roman" w:cs="Times New Roman"/>
          <w:sz w:val="24"/>
          <w:szCs w:val="24"/>
          <w:lang w:val="hy-AM" w:eastAsia="ru-RU"/>
        </w:rPr>
        <w:tab/>
      </w:r>
      <w:r w:rsidRPr="000521F4">
        <w:rPr>
          <w:rFonts w:ascii="Times New Roman" w:hAnsi="Times New Roman" w:cs="Times New Roman"/>
          <w:color w:val="000000" w:themeColor="text1"/>
          <w:sz w:val="24"/>
          <w:szCs w:val="24"/>
          <w:lang w:eastAsia="ru-RU"/>
        </w:rPr>
        <w:t xml:space="preserve">We should remind that </w:t>
      </w:r>
      <w:proofErr w:type="spellStart"/>
      <w:r w:rsidRPr="000521F4">
        <w:rPr>
          <w:rFonts w:ascii="Times New Roman" w:hAnsi="Times New Roman" w:cs="Times New Roman"/>
          <w:color w:val="000000" w:themeColor="text1"/>
          <w:sz w:val="24"/>
          <w:szCs w:val="24"/>
          <w:lang w:eastAsia="ru-RU"/>
        </w:rPr>
        <w:t>Levon</w:t>
      </w:r>
      <w:proofErr w:type="spellEnd"/>
      <w:r w:rsidRPr="000521F4">
        <w:rPr>
          <w:rFonts w:ascii="Times New Roman" w:hAnsi="Times New Roman" w:cs="Times New Roman"/>
          <w:color w:val="000000" w:themeColor="text1"/>
          <w:sz w:val="24"/>
          <w:szCs w:val="24"/>
          <w:lang w:eastAsia="ru-RU"/>
        </w:rPr>
        <w:t xml:space="preserve"> </w:t>
      </w:r>
      <w:proofErr w:type="spellStart"/>
      <w:r w:rsidRPr="000521F4">
        <w:rPr>
          <w:rFonts w:ascii="Times New Roman" w:hAnsi="Times New Roman" w:cs="Times New Roman"/>
          <w:color w:val="000000" w:themeColor="text1"/>
          <w:sz w:val="24"/>
          <w:szCs w:val="24"/>
          <w:lang w:eastAsia="ru-RU"/>
        </w:rPr>
        <w:t>Yeranosyan</w:t>
      </w:r>
      <w:proofErr w:type="spellEnd"/>
      <w:r w:rsidRPr="000521F4">
        <w:rPr>
          <w:rFonts w:ascii="Times New Roman" w:hAnsi="Times New Roman" w:cs="Times New Roman"/>
          <w:color w:val="000000" w:themeColor="text1"/>
          <w:sz w:val="24"/>
          <w:szCs w:val="24"/>
          <w:lang w:eastAsia="ru-RU"/>
        </w:rPr>
        <w:t xml:space="preserve"> </w:t>
      </w:r>
      <w:r w:rsidRPr="000521F4">
        <w:rPr>
          <w:rFonts w:ascii="Times New Roman" w:hAnsi="Times New Roman" w:cs="Times New Roman"/>
          <w:color w:val="000000" w:themeColor="text1"/>
          <w:sz w:val="24"/>
          <w:szCs w:val="24"/>
          <w:lang w:val="hy-AM" w:eastAsia="ru-RU"/>
        </w:rPr>
        <w:t>was charged for intentionally committing acts that were manifestly outside his powers</w:t>
      </w:r>
      <w:r w:rsidRPr="000521F4">
        <w:rPr>
          <w:rFonts w:ascii="Times New Roman" w:hAnsi="Times New Roman" w:cs="Times New Roman"/>
          <w:color w:val="000000" w:themeColor="text1"/>
          <w:sz w:val="24"/>
          <w:szCs w:val="24"/>
          <w:lang w:eastAsia="ru-RU"/>
        </w:rPr>
        <w:t>,</w:t>
      </w:r>
      <w:r w:rsidRPr="000521F4">
        <w:rPr>
          <w:rFonts w:ascii="Times New Roman" w:hAnsi="Times New Roman" w:cs="Times New Roman"/>
          <w:color w:val="000000" w:themeColor="text1"/>
          <w:sz w:val="24"/>
          <w:szCs w:val="24"/>
          <w:lang w:val="hy-AM" w:eastAsia="ru-RU"/>
        </w:rPr>
        <w:t xml:space="preserve"> using special measures</w:t>
      </w:r>
      <w:r w:rsidRPr="000521F4">
        <w:rPr>
          <w:rFonts w:ascii="Times New Roman" w:hAnsi="Times New Roman" w:cs="Times New Roman"/>
          <w:color w:val="000000" w:themeColor="text1"/>
          <w:sz w:val="24"/>
          <w:szCs w:val="24"/>
          <w:lang w:eastAsia="ru-RU"/>
        </w:rPr>
        <w:t>,</w:t>
      </w:r>
      <w:r w:rsidRPr="000521F4">
        <w:rPr>
          <w:rFonts w:ascii="Times New Roman" w:hAnsi="Times New Roman" w:cs="Times New Roman"/>
          <w:color w:val="000000" w:themeColor="text1"/>
          <w:sz w:val="24"/>
          <w:szCs w:val="24"/>
          <w:lang w:val="hy-AM" w:eastAsia="ru-RU"/>
        </w:rPr>
        <w:t xml:space="preserve"> and caus</w:t>
      </w:r>
      <w:r w:rsidRPr="000521F4">
        <w:rPr>
          <w:rFonts w:ascii="Times New Roman" w:hAnsi="Times New Roman" w:cs="Times New Roman"/>
          <w:color w:val="000000" w:themeColor="text1"/>
          <w:sz w:val="24"/>
          <w:szCs w:val="24"/>
          <w:lang w:eastAsia="ru-RU"/>
        </w:rPr>
        <w:t>ed</w:t>
      </w:r>
      <w:r w:rsidRPr="000521F4">
        <w:rPr>
          <w:rFonts w:ascii="Times New Roman" w:hAnsi="Times New Roman" w:cs="Times New Roman"/>
          <w:color w:val="000000" w:themeColor="text1"/>
          <w:sz w:val="24"/>
          <w:szCs w:val="24"/>
          <w:lang w:val="hy-AM" w:eastAsia="ru-RU"/>
        </w:rPr>
        <w:t xml:space="preserve"> substantial damage to citizens' rights, </w:t>
      </w:r>
      <w:r w:rsidRPr="000521F4">
        <w:rPr>
          <w:rFonts w:ascii="Times New Roman" w:hAnsi="Times New Roman" w:cs="Times New Roman"/>
          <w:color w:val="000000" w:themeColor="text1"/>
          <w:sz w:val="24"/>
          <w:szCs w:val="24"/>
          <w:lang w:eastAsia="ru-RU"/>
        </w:rPr>
        <w:t>and negligently brought about severe consequences</w:t>
      </w:r>
      <w:r w:rsidRPr="000521F4">
        <w:rPr>
          <w:rFonts w:ascii="Times New Roman" w:hAnsi="Times New Roman" w:cs="Times New Roman"/>
          <w:color w:val="000000" w:themeColor="text1"/>
          <w:sz w:val="24"/>
          <w:szCs w:val="24"/>
          <w:lang w:val="hy-AM" w:eastAsia="ru-RU"/>
        </w:rPr>
        <w:t>. Ani Keshishyan was injured in Baghramyan Avenue, Yerevan</w:t>
      </w:r>
      <w:r w:rsidRPr="000521F4">
        <w:rPr>
          <w:rFonts w:ascii="Times New Roman" w:hAnsi="Times New Roman" w:cs="Times New Roman"/>
          <w:color w:val="000000" w:themeColor="text1"/>
          <w:sz w:val="24"/>
          <w:szCs w:val="24"/>
          <w:lang w:eastAsia="ru-RU"/>
        </w:rPr>
        <w:t xml:space="preserve">, on </w:t>
      </w:r>
      <w:r w:rsidRPr="000521F4">
        <w:rPr>
          <w:rFonts w:ascii="Times New Roman" w:hAnsi="Times New Roman" w:cs="Times New Roman"/>
          <w:color w:val="000000" w:themeColor="text1"/>
          <w:sz w:val="24"/>
          <w:szCs w:val="24"/>
          <w:lang w:val="hy-AM" w:eastAsia="ru-RU"/>
        </w:rPr>
        <w:t>April 16</w:t>
      </w:r>
      <w:r w:rsidRPr="000521F4">
        <w:rPr>
          <w:rFonts w:ascii="Times New Roman" w:hAnsi="Times New Roman" w:cs="Times New Roman"/>
          <w:color w:val="000000" w:themeColor="text1"/>
          <w:sz w:val="24"/>
          <w:szCs w:val="24"/>
          <w:lang w:eastAsia="ru-RU"/>
        </w:rPr>
        <w:t>, 2018,</w:t>
      </w:r>
      <w:r w:rsidRPr="000521F4">
        <w:rPr>
          <w:rFonts w:ascii="Times New Roman" w:hAnsi="Times New Roman" w:cs="Times New Roman"/>
          <w:color w:val="000000" w:themeColor="text1"/>
          <w:sz w:val="24"/>
          <w:szCs w:val="24"/>
          <w:lang w:val="hy-AM" w:eastAsia="ru-RU"/>
        </w:rPr>
        <w:t xml:space="preserve"> and Liana Yeghiazaryan </w:t>
      </w:r>
      <w:r w:rsidRPr="000521F4">
        <w:rPr>
          <w:rFonts w:ascii="Times New Roman" w:hAnsi="Times New Roman" w:cs="Times New Roman"/>
          <w:color w:val="000000" w:themeColor="text1"/>
          <w:sz w:val="24"/>
          <w:szCs w:val="24"/>
          <w:lang w:eastAsia="ru-RU"/>
        </w:rPr>
        <w:t xml:space="preserve">was injured </w:t>
      </w:r>
      <w:r w:rsidRPr="000521F4">
        <w:rPr>
          <w:rFonts w:ascii="Times New Roman" w:hAnsi="Times New Roman" w:cs="Times New Roman"/>
          <w:color w:val="000000" w:themeColor="text1"/>
          <w:sz w:val="24"/>
          <w:szCs w:val="24"/>
          <w:lang w:val="hy-AM" w:eastAsia="ru-RU"/>
        </w:rPr>
        <w:t>at the intersection of Artsakh-Erebuni Streets</w:t>
      </w:r>
      <w:r w:rsidRPr="000521F4">
        <w:rPr>
          <w:rFonts w:ascii="Times New Roman" w:hAnsi="Times New Roman" w:cs="Times New Roman"/>
          <w:color w:val="000000" w:themeColor="text1"/>
          <w:sz w:val="24"/>
          <w:szCs w:val="24"/>
          <w:lang w:eastAsia="ru-RU"/>
        </w:rPr>
        <w:t>,</w:t>
      </w:r>
      <w:r w:rsidRPr="000521F4">
        <w:rPr>
          <w:rFonts w:ascii="Times New Roman" w:hAnsi="Times New Roman" w:cs="Times New Roman"/>
          <w:color w:val="000000" w:themeColor="text1"/>
          <w:sz w:val="24"/>
          <w:szCs w:val="24"/>
          <w:lang w:val="hy-AM" w:eastAsia="ru-RU"/>
        </w:rPr>
        <w:t xml:space="preserve"> on April 22</w:t>
      </w:r>
      <w:r w:rsidRPr="000521F4">
        <w:rPr>
          <w:rFonts w:ascii="Times New Roman" w:hAnsi="Times New Roman" w:cs="Times New Roman"/>
          <w:color w:val="000000" w:themeColor="text1"/>
          <w:sz w:val="24"/>
          <w:szCs w:val="24"/>
          <w:lang w:eastAsia="ru-RU"/>
        </w:rPr>
        <w:t>, covering the protests and police activities</w:t>
      </w:r>
      <w:r w:rsidRPr="000521F4">
        <w:rPr>
          <w:rFonts w:ascii="Times New Roman" w:hAnsi="Times New Roman" w:cs="Times New Roman"/>
          <w:color w:val="000000" w:themeColor="text1"/>
          <w:sz w:val="24"/>
          <w:szCs w:val="24"/>
          <w:lang w:val="hy-AM" w:eastAsia="ru-RU"/>
        </w:rPr>
        <w:t>. (For details see CPFE’s reports for 2018-202</w:t>
      </w:r>
      <w:r w:rsidRPr="000521F4">
        <w:rPr>
          <w:rFonts w:ascii="Times New Roman" w:hAnsi="Times New Roman" w:cs="Times New Roman"/>
          <w:color w:val="000000" w:themeColor="text1"/>
          <w:sz w:val="24"/>
          <w:szCs w:val="24"/>
          <w:lang w:eastAsia="ru-RU"/>
        </w:rPr>
        <w:t>3</w:t>
      </w:r>
      <w:r w:rsidRPr="000521F4">
        <w:rPr>
          <w:rFonts w:ascii="Times New Roman" w:hAnsi="Times New Roman" w:cs="Times New Roman"/>
          <w:color w:val="000000" w:themeColor="text1"/>
          <w:sz w:val="24"/>
          <w:szCs w:val="24"/>
          <w:lang w:val="hy-AM" w:eastAsia="ru-RU"/>
        </w:rPr>
        <w:t xml:space="preserve">, in the </w:t>
      </w:r>
      <w:r w:rsidRPr="000521F4">
        <w:rPr>
          <w:rFonts w:ascii="Times New Roman" w:hAnsi="Times New Roman" w:cs="Times New Roman"/>
          <w:i/>
          <w:color w:val="000000" w:themeColor="text1"/>
          <w:sz w:val="24"/>
          <w:szCs w:val="24"/>
          <w:lang w:val="hy-AM" w:eastAsia="ru-RU"/>
        </w:rPr>
        <w:t>Reports</w:t>
      </w:r>
      <w:r w:rsidRPr="000521F4">
        <w:rPr>
          <w:rFonts w:ascii="Times New Roman" w:hAnsi="Times New Roman" w:cs="Times New Roman"/>
          <w:color w:val="000000" w:themeColor="text1"/>
          <w:sz w:val="24"/>
          <w:szCs w:val="24"/>
          <w:lang w:val="hy-AM" w:eastAsia="ru-RU"/>
        </w:rPr>
        <w:t xml:space="preserve"> section on khosq.am website).</w:t>
      </w:r>
    </w:p>
    <w:p w14:paraId="6492FCDA" w14:textId="77777777" w:rsidR="00D15CC1" w:rsidRPr="000521F4" w:rsidRDefault="00150F20" w:rsidP="00F159B0">
      <w:pPr>
        <w:spacing w:after="0" w:line="240" w:lineRule="auto"/>
        <w:ind w:firstLine="720"/>
        <w:rPr>
          <w:rFonts w:ascii="Times New Roman" w:hAnsi="Times New Roman" w:cs="Times New Roman"/>
          <w:sz w:val="24"/>
          <w:szCs w:val="24"/>
          <w:lang w:val="hy-AM"/>
        </w:rPr>
      </w:pPr>
      <w:r w:rsidRPr="000521F4">
        <w:rPr>
          <w:rFonts w:ascii="Times New Roman" w:hAnsi="Times New Roman" w:cs="Times New Roman"/>
          <w:color w:val="000000" w:themeColor="text1"/>
          <w:sz w:val="24"/>
          <w:szCs w:val="24"/>
          <w:lang w:val="hy-AM" w:eastAsia="ru-RU"/>
        </w:rPr>
        <w:t xml:space="preserve">Court hearings on the case were held also on </w:t>
      </w:r>
      <w:r w:rsidR="00F159B0" w:rsidRPr="000521F4">
        <w:rPr>
          <w:rFonts w:ascii="Times New Roman" w:hAnsi="Times New Roman" w:cs="Times New Roman"/>
          <w:color w:val="000000" w:themeColor="text1"/>
          <w:sz w:val="24"/>
          <w:szCs w:val="24"/>
          <w:lang w:eastAsia="ru-RU"/>
        </w:rPr>
        <w:t>July</w:t>
      </w:r>
      <w:r w:rsidRPr="000521F4">
        <w:rPr>
          <w:rFonts w:ascii="Times New Roman" w:hAnsi="Times New Roman" w:cs="Times New Roman"/>
          <w:color w:val="000000" w:themeColor="text1"/>
          <w:sz w:val="24"/>
          <w:szCs w:val="24"/>
          <w:lang w:val="hy-AM" w:eastAsia="ru-RU"/>
        </w:rPr>
        <w:t xml:space="preserve"> 1</w:t>
      </w:r>
      <w:r w:rsidR="00F159B0" w:rsidRPr="000521F4">
        <w:rPr>
          <w:rFonts w:ascii="Times New Roman" w:hAnsi="Times New Roman" w:cs="Times New Roman"/>
          <w:color w:val="000000" w:themeColor="text1"/>
          <w:sz w:val="24"/>
          <w:szCs w:val="24"/>
          <w:lang w:eastAsia="ru-RU"/>
        </w:rPr>
        <w:t>4</w:t>
      </w:r>
      <w:r w:rsidRPr="000521F4">
        <w:rPr>
          <w:rFonts w:ascii="Times New Roman" w:hAnsi="Times New Roman" w:cs="Times New Roman"/>
          <w:color w:val="000000" w:themeColor="text1"/>
          <w:sz w:val="24"/>
          <w:szCs w:val="24"/>
          <w:lang w:val="hy-AM" w:eastAsia="ru-RU"/>
        </w:rPr>
        <w:t xml:space="preserve">, </w:t>
      </w:r>
      <w:r w:rsidR="00F159B0" w:rsidRPr="000521F4">
        <w:rPr>
          <w:rFonts w:ascii="Times New Roman" w:hAnsi="Times New Roman" w:cs="Times New Roman"/>
          <w:color w:val="000000" w:themeColor="text1"/>
          <w:sz w:val="24"/>
          <w:szCs w:val="24"/>
          <w:lang w:eastAsia="ru-RU"/>
        </w:rPr>
        <w:t>September 15</w:t>
      </w:r>
      <w:r w:rsidRPr="000521F4">
        <w:rPr>
          <w:rFonts w:ascii="Times New Roman" w:hAnsi="Times New Roman" w:cs="Times New Roman"/>
          <w:color w:val="000000" w:themeColor="text1"/>
          <w:sz w:val="24"/>
          <w:szCs w:val="24"/>
          <w:lang w:val="hy-AM" w:eastAsia="ru-RU"/>
        </w:rPr>
        <w:t xml:space="preserve"> and 2</w:t>
      </w:r>
      <w:r w:rsidR="00F159B0" w:rsidRPr="000521F4">
        <w:rPr>
          <w:rFonts w:ascii="Times New Roman" w:hAnsi="Times New Roman" w:cs="Times New Roman"/>
          <w:color w:val="000000" w:themeColor="text1"/>
          <w:sz w:val="24"/>
          <w:szCs w:val="24"/>
          <w:lang w:eastAsia="ru-RU"/>
        </w:rPr>
        <w:t>9</w:t>
      </w:r>
      <w:r w:rsidRPr="000521F4">
        <w:rPr>
          <w:rFonts w:ascii="Times New Roman" w:hAnsi="Times New Roman" w:cs="Times New Roman"/>
          <w:color w:val="000000" w:themeColor="text1"/>
          <w:sz w:val="24"/>
          <w:szCs w:val="24"/>
          <w:lang w:val="hy-AM" w:eastAsia="ru-RU"/>
        </w:rPr>
        <w:t xml:space="preserve">, and the next one was scheduled </w:t>
      </w:r>
      <w:r w:rsidR="00F159B0" w:rsidRPr="000521F4">
        <w:rPr>
          <w:rFonts w:ascii="Times New Roman" w:hAnsi="Times New Roman" w:cs="Times New Roman"/>
          <w:color w:val="000000" w:themeColor="text1"/>
          <w:sz w:val="24"/>
          <w:szCs w:val="24"/>
          <w:lang w:eastAsia="ru-RU"/>
        </w:rPr>
        <w:t>for November 30.</w:t>
      </w:r>
      <w:r w:rsidRPr="000521F4">
        <w:rPr>
          <w:rFonts w:ascii="Times New Roman" w:hAnsi="Times New Roman" w:cs="Times New Roman"/>
          <w:color w:val="000000" w:themeColor="text1"/>
          <w:sz w:val="24"/>
          <w:szCs w:val="24"/>
          <w:lang w:val="hy-AM" w:eastAsia="ru-RU"/>
        </w:rPr>
        <w:t xml:space="preserve"> </w:t>
      </w:r>
      <w:r w:rsidR="00E3103C" w:rsidRPr="000521F4">
        <w:rPr>
          <w:rFonts w:ascii="Times New Roman" w:eastAsia="Times New Roman" w:hAnsi="Times New Roman" w:cs="Times New Roman"/>
          <w:sz w:val="24"/>
          <w:szCs w:val="24"/>
          <w:lang w:val="hy-AM" w:eastAsia="ru-RU"/>
        </w:rPr>
        <w:br/>
      </w:r>
    </w:p>
    <w:p w14:paraId="37529719" w14:textId="6AE2BC26" w:rsidR="002F1EDC" w:rsidRPr="000521F4" w:rsidRDefault="00D15CC1" w:rsidP="002F1EDC">
      <w:pPr>
        <w:spacing w:after="0" w:line="240" w:lineRule="auto"/>
        <w:ind w:firstLine="720"/>
        <w:jc w:val="both"/>
        <w:rPr>
          <w:rFonts w:ascii="Times New Roman" w:hAnsi="Times New Roman" w:cs="Times New Roman"/>
          <w:color w:val="000000" w:themeColor="text1"/>
          <w:sz w:val="24"/>
          <w:szCs w:val="24"/>
          <w:lang w:val="hy-AM" w:eastAsia="ru-RU"/>
        </w:rPr>
      </w:pPr>
      <w:r w:rsidRPr="000521F4">
        <w:rPr>
          <w:rFonts w:ascii="Times New Roman" w:hAnsi="Times New Roman" w:cs="Times New Roman"/>
          <w:b/>
          <w:bCs/>
          <w:sz w:val="24"/>
          <w:szCs w:val="24"/>
        </w:rPr>
        <w:t>O</w:t>
      </w:r>
      <w:r w:rsidRPr="000521F4">
        <w:rPr>
          <w:rFonts w:ascii="Times New Roman" w:hAnsi="Times New Roman" w:cs="Times New Roman"/>
          <w:b/>
          <w:bCs/>
          <w:sz w:val="24"/>
          <w:szCs w:val="24"/>
          <w:lang w:val="hy-AM"/>
        </w:rPr>
        <w:t>n July 11</w:t>
      </w:r>
      <w:r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 xml:space="preserve">Hayk Ghazaryan, a reporter of the Civilnet news website and a journalist of the Analyticon periodical, </w:t>
      </w:r>
      <w:r w:rsidRPr="000521F4">
        <w:rPr>
          <w:rFonts w:ascii="Times New Roman" w:hAnsi="Times New Roman" w:cs="Times New Roman"/>
          <w:sz w:val="24"/>
          <w:szCs w:val="24"/>
        </w:rPr>
        <w:t xml:space="preserve">underwent physical violence </w:t>
      </w:r>
      <w:r w:rsidRPr="000521F4">
        <w:rPr>
          <w:rFonts w:ascii="Times New Roman" w:hAnsi="Times New Roman" w:cs="Times New Roman"/>
          <w:sz w:val="24"/>
          <w:szCs w:val="24"/>
          <w:lang w:val="hy-AM"/>
        </w:rPr>
        <w:t xml:space="preserve">in Stepanakert. A group of people ambushed him, tried to kidnap him, and when they failed, they beat him up. The journalist recognized some of those people and said that they </w:t>
      </w:r>
      <w:r w:rsidRPr="000521F4">
        <w:rPr>
          <w:rFonts w:ascii="Times New Roman" w:hAnsi="Times New Roman" w:cs="Times New Roman"/>
          <w:sz w:val="24"/>
          <w:szCs w:val="24"/>
        </w:rPr>
        <w:t>were</w:t>
      </w:r>
      <w:r w:rsidRPr="000521F4">
        <w:rPr>
          <w:rFonts w:ascii="Times New Roman" w:hAnsi="Times New Roman" w:cs="Times New Roman"/>
          <w:sz w:val="24"/>
          <w:szCs w:val="24"/>
          <w:lang w:val="hy-AM"/>
        </w:rPr>
        <w:t xml:space="preserve"> from the circle of the NKR Minister of Internal Affairs</w:t>
      </w:r>
      <w:r w:rsidRPr="000521F4">
        <w:rPr>
          <w:rFonts w:ascii="Times New Roman" w:hAnsi="Times New Roman" w:cs="Times New Roman"/>
          <w:sz w:val="24"/>
          <w:szCs w:val="24"/>
        </w:rPr>
        <w:t xml:space="preserve"> Karen Sargsyan</w:t>
      </w:r>
      <w:r w:rsidRPr="000521F4">
        <w:rPr>
          <w:rFonts w:ascii="Times New Roman" w:hAnsi="Times New Roman" w:cs="Times New Roman"/>
          <w:sz w:val="24"/>
          <w:szCs w:val="24"/>
          <w:lang w:val="hy-AM"/>
        </w:rPr>
        <w:t xml:space="preserve">. This incident was preceded by the obstruction of Hayk Ghazaryan's lawful professional activity two days ago. While covering the protest demonstration in Stepanakert, a policeman snatched the phone from his hand, which was later returned, but the recorded footage was deleted. </w:t>
      </w:r>
      <w:r w:rsidR="002F1EDC" w:rsidRPr="000521F4">
        <w:rPr>
          <w:rFonts w:ascii="Times New Roman" w:hAnsi="Times New Roman" w:cs="Times New Roman"/>
          <w:sz w:val="24"/>
          <w:szCs w:val="24"/>
        </w:rPr>
        <w:t>The</w:t>
      </w:r>
      <w:r w:rsidRPr="000521F4">
        <w:rPr>
          <w:rFonts w:ascii="Times New Roman" w:hAnsi="Times New Roman" w:cs="Times New Roman"/>
          <w:sz w:val="24"/>
          <w:szCs w:val="24"/>
          <w:lang w:val="hy-AM"/>
        </w:rPr>
        <w:t xml:space="preserve"> journalistic organizations issued a statement </w:t>
      </w:r>
      <w:r w:rsidR="00C67609" w:rsidRPr="000521F4">
        <w:rPr>
          <w:rFonts w:ascii="Times New Roman" w:hAnsi="Times New Roman" w:cs="Times New Roman"/>
          <w:sz w:val="24"/>
          <w:szCs w:val="24"/>
        </w:rPr>
        <w:t>in</w:t>
      </w:r>
      <w:r w:rsidRPr="000521F4">
        <w:rPr>
          <w:rFonts w:ascii="Times New Roman" w:hAnsi="Times New Roman" w:cs="Times New Roman"/>
          <w:sz w:val="24"/>
          <w:szCs w:val="24"/>
          <w:lang w:val="hy-AM"/>
        </w:rPr>
        <w:t xml:space="preserve"> this </w:t>
      </w:r>
      <w:r w:rsidR="00C67609" w:rsidRPr="000521F4">
        <w:rPr>
          <w:rFonts w:ascii="Times New Roman" w:hAnsi="Times New Roman" w:cs="Times New Roman"/>
          <w:sz w:val="24"/>
          <w:szCs w:val="24"/>
        </w:rPr>
        <w:t>regard</w:t>
      </w:r>
      <w:r w:rsidR="002F1EDC" w:rsidRPr="000521F4">
        <w:rPr>
          <w:rFonts w:ascii="Times New Roman" w:hAnsi="Times New Roman" w:cs="Times New Roman"/>
          <w:sz w:val="24"/>
          <w:szCs w:val="24"/>
        </w:rPr>
        <w:t>.</w:t>
      </w:r>
      <w:r w:rsidR="00E3103C" w:rsidRPr="000521F4">
        <w:rPr>
          <w:rStyle w:val="FootnoteReference"/>
          <w:rFonts w:ascii="Times New Roman" w:hAnsi="Times New Roman" w:cs="Times New Roman"/>
          <w:color w:val="050505"/>
          <w:sz w:val="24"/>
          <w:szCs w:val="24"/>
          <w:shd w:val="clear" w:color="auto" w:fill="FFFFFF"/>
          <w:lang w:val="hy-AM"/>
        </w:rPr>
        <w:footnoteReference w:id="12"/>
      </w:r>
    </w:p>
    <w:p w14:paraId="78829D42" w14:textId="77777777" w:rsidR="002F1EDC" w:rsidRPr="000521F4" w:rsidRDefault="002F1EDC" w:rsidP="002F1EDC">
      <w:pPr>
        <w:spacing w:after="0" w:line="240" w:lineRule="auto"/>
        <w:ind w:firstLine="720"/>
        <w:jc w:val="both"/>
        <w:rPr>
          <w:rFonts w:ascii="Times New Roman" w:hAnsi="Times New Roman" w:cs="Times New Roman"/>
          <w:color w:val="000000" w:themeColor="text1"/>
          <w:sz w:val="24"/>
          <w:szCs w:val="24"/>
          <w:lang w:val="hy-AM" w:eastAsia="ru-RU"/>
        </w:rPr>
      </w:pPr>
    </w:p>
    <w:p w14:paraId="0968BDC3" w14:textId="1E0840A0" w:rsidR="002F1EDC" w:rsidRPr="000521F4" w:rsidRDefault="002F1EDC" w:rsidP="002F1EDC">
      <w:pPr>
        <w:spacing w:after="0" w:line="240" w:lineRule="auto"/>
        <w:ind w:firstLine="720"/>
        <w:jc w:val="both"/>
        <w:rPr>
          <w:rFonts w:ascii="Times New Roman" w:hAnsi="Times New Roman" w:cs="Times New Roman"/>
          <w:color w:val="000000" w:themeColor="text1"/>
          <w:sz w:val="24"/>
          <w:szCs w:val="24"/>
          <w:lang w:eastAsia="ru-RU"/>
        </w:rPr>
      </w:pPr>
      <w:r w:rsidRPr="000521F4">
        <w:rPr>
          <w:rFonts w:ascii="Times New Roman" w:hAnsi="Times New Roman" w:cs="Times New Roman"/>
          <w:b/>
          <w:sz w:val="24"/>
          <w:szCs w:val="24"/>
        </w:rPr>
        <w:t xml:space="preserve">On July 19, </w:t>
      </w:r>
      <w:r w:rsidRPr="000521F4">
        <w:rPr>
          <w:rFonts w:ascii="Times New Roman" w:hAnsi="Times New Roman" w:cs="Times New Roman"/>
          <w:bCs/>
          <w:sz w:val="24"/>
          <w:szCs w:val="24"/>
          <w:lang w:val="hy-AM"/>
        </w:rPr>
        <w:t xml:space="preserve">the Court of General Jurisdiction of Yerevan </w:t>
      </w:r>
      <w:r w:rsidRPr="000521F4">
        <w:rPr>
          <w:rFonts w:ascii="Times New Roman" w:hAnsi="Times New Roman" w:cs="Times New Roman"/>
          <w:bCs/>
          <w:sz w:val="24"/>
          <w:szCs w:val="24"/>
        </w:rPr>
        <w:t>continued the</w:t>
      </w:r>
      <w:r w:rsidRPr="000521F4">
        <w:rPr>
          <w:rFonts w:ascii="Times New Roman" w:hAnsi="Times New Roman" w:cs="Times New Roman"/>
          <w:bCs/>
          <w:sz w:val="24"/>
          <w:szCs w:val="24"/>
          <w:lang w:val="hy-AM"/>
        </w:rPr>
        <w:t xml:space="preserve"> trial on the fact of violence against Artak Khulyan, correspondent </w:t>
      </w:r>
      <w:r w:rsidRPr="000521F4">
        <w:rPr>
          <w:rFonts w:ascii="Times New Roman" w:hAnsi="Times New Roman" w:cs="Times New Roman"/>
          <w:bCs/>
          <w:sz w:val="24"/>
          <w:szCs w:val="24"/>
        </w:rPr>
        <w:t>at</w:t>
      </w:r>
      <w:r w:rsidRPr="000521F4">
        <w:rPr>
          <w:rFonts w:ascii="Times New Roman" w:hAnsi="Times New Roman" w:cs="Times New Roman"/>
          <w:bCs/>
          <w:sz w:val="24"/>
          <w:szCs w:val="24"/>
          <w:lang w:val="hy-AM"/>
        </w:rPr>
        <w:t xml:space="preserve"> Shantnews.am news website, and Hovhannes Sargsyan, cameraman </w:t>
      </w:r>
      <w:r w:rsidRPr="000521F4">
        <w:rPr>
          <w:rFonts w:ascii="Times New Roman" w:hAnsi="Times New Roman" w:cs="Times New Roman"/>
          <w:bCs/>
          <w:sz w:val="24"/>
          <w:szCs w:val="24"/>
        </w:rPr>
        <w:t>at</w:t>
      </w:r>
      <w:r w:rsidRPr="000521F4">
        <w:rPr>
          <w:rFonts w:ascii="Times New Roman" w:hAnsi="Times New Roman" w:cs="Times New Roman"/>
          <w:bCs/>
          <w:sz w:val="24"/>
          <w:szCs w:val="24"/>
          <w:lang w:val="hy-AM"/>
        </w:rPr>
        <w:t xml:space="preserve"> Factor.am news website.</w:t>
      </w:r>
    </w:p>
    <w:p w14:paraId="49F3A867" w14:textId="77777777" w:rsidR="002F1EDC" w:rsidRPr="000521F4" w:rsidRDefault="002F1EDC" w:rsidP="002F1EDC">
      <w:pPr>
        <w:spacing w:after="0" w:line="240" w:lineRule="auto"/>
        <w:ind w:firstLine="720"/>
        <w:jc w:val="both"/>
        <w:rPr>
          <w:rFonts w:ascii="Times New Roman" w:eastAsia="Times New Roman" w:hAnsi="Times New Roman" w:cs="Times New Roman"/>
          <w:sz w:val="24"/>
          <w:szCs w:val="24"/>
          <w:lang w:val="hy-AM" w:eastAsia="ru-RU"/>
        </w:rPr>
      </w:pPr>
      <w:r w:rsidRPr="000521F4">
        <w:rPr>
          <w:rFonts w:ascii="Times New Roman" w:hAnsi="Times New Roman" w:cs="Times New Roman"/>
          <w:bCs/>
          <w:sz w:val="24"/>
          <w:szCs w:val="24"/>
        </w:rPr>
        <w:t>We should remind that the</w:t>
      </w:r>
      <w:r w:rsidRPr="000521F4">
        <w:rPr>
          <w:rFonts w:ascii="Times New Roman" w:hAnsi="Times New Roman" w:cs="Times New Roman"/>
          <w:bCs/>
          <w:sz w:val="24"/>
          <w:szCs w:val="24"/>
          <w:lang w:val="hy-AM"/>
        </w:rPr>
        <w:t xml:space="preserve"> criminal case was initiated in connection with the </w:t>
      </w:r>
      <w:r w:rsidRPr="000521F4">
        <w:rPr>
          <w:rFonts w:ascii="Times New Roman" w:hAnsi="Times New Roman" w:cs="Times New Roman"/>
          <w:bCs/>
          <w:sz w:val="24"/>
          <w:szCs w:val="24"/>
        </w:rPr>
        <w:t>case of violence</w:t>
      </w:r>
      <w:r w:rsidRPr="000521F4">
        <w:rPr>
          <w:rFonts w:ascii="Times New Roman" w:hAnsi="Times New Roman" w:cs="Times New Roman"/>
          <w:bCs/>
          <w:sz w:val="24"/>
          <w:szCs w:val="24"/>
          <w:lang w:val="hy-AM"/>
        </w:rPr>
        <w:t xml:space="preserve"> that took place during the days of the April Revolution</w:t>
      </w:r>
      <w:r w:rsidRPr="000521F4">
        <w:rPr>
          <w:rFonts w:ascii="Times New Roman" w:hAnsi="Times New Roman" w:cs="Times New Roman"/>
          <w:bCs/>
          <w:sz w:val="24"/>
          <w:szCs w:val="24"/>
        </w:rPr>
        <w:t xml:space="preserve"> </w:t>
      </w:r>
      <w:r w:rsidRPr="000521F4">
        <w:rPr>
          <w:rFonts w:ascii="Times New Roman" w:hAnsi="Times New Roman" w:cs="Times New Roman"/>
          <w:bCs/>
          <w:sz w:val="24"/>
          <w:szCs w:val="24"/>
          <w:lang w:val="hy-AM"/>
        </w:rPr>
        <w:t>in 2018,</w:t>
      </w:r>
      <w:r w:rsidRPr="000521F4">
        <w:rPr>
          <w:rFonts w:ascii="Times New Roman" w:hAnsi="Times New Roman" w:cs="Times New Roman"/>
          <w:bCs/>
          <w:sz w:val="24"/>
          <w:szCs w:val="24"/>
        </w:rPr>
        <w:t xml:space="preserve"> including against </w:t>
      </w:r>
      <w:r w:rsidRPr="000521F4">
        <w:rPr>
          <w:rFonts w:ascii="Times New Roman" w:hAnsi="Times New Roman" w:cs="Times New Roman"/>
          <w:bCs/>
          <w:sz w:val="24"/>
          <w:szCs w:val="24"/>
        </w:rPr>
        <w:lastRenderedPageBreak/>
        <w:t xml:space="preserve">representatives of media outlets. It was </w:t>
      </w:r>
      <w:r w:rsidRPr="000521F4">
        <w:rPr>
          <w:rFonts w:ascii="Times New Roman" w:hAnsi="Times New Roman" w:cs="Times New Roman"/>
          <w:bCs/>
          <w:sz w:val="24"/>
          <w:szCs w:val="24"/>
          <w:lang w:val="hy-AM"/>
        </w:rPr>
        <w:t xml:space="preserve">sent to the Court with </w:t>
      </w:r>
      <w:r w:rsidRPr="000521F4">
        <w:rPr>
          <w:rFonts w:ascii="Times New Roman" w:hAnsi="Times New Roman" w:cs="Times New Roman"/>
          <w:bCs/>
          <w:sz w:val="24"/>
          <w:szCs w:val="24"/>
        </w:rPr>
        <w:t xml:space="preserve">the </w:t>
      </w:r>
      <w:r w:rsidRPr="000521F4">
        <w:rPr>
          <w:rFonts w:ascii="Times New Roman" w:hAnsi="Times New Roman" w:cs="Times New Roman"/>
          <w:bCs/>
          <w:sz w:val="24"/>
          <w:szCs w:val="24"/>
          <w:lang w:val="hy-AM"/>
        </w:rPr>
        <w:t>indictment of 8 people.</w:t>
      </w:r>
      <w:r w:rsidRPr="000521F4">
        <w:rPr>
          <w:rFonts w:ascii="Times New Roman" w:hAnsi="Times New Roman" w:cs="Times New Roman"/>
          <w:b/>
          <w:sz w:val="24"/>
          <w:szCs w:val="24"/>
          <w:lang w:val="hy-AM"/>
        </w:rPr>
        <w:t xml:space="preserve"> </w:t>
      </w:r>
      <w:r w:rsidRPr="000521F4">
        <w:rPr>
          <w:rFonts w:ascii="Times New Roman" w:hAnsi="Times New Roman" w:cs="Times New Roman"/>
          <w:sz w:val="24"/>
          <w:szCs w:val="24"/>
          <w:lang w:val="hy-AM"/>
        </w:rPr>
        <w:t>(For details see CPFE’s reports for 2018-202</w:t>
      </w:r>
      <w:r w:rsidRPr="000521F4">
        <w:rPr>
          <w:rFonts w:ascii="Times New Roman" w:hAnsi="Times New Roman" w:cs="Times New Roman"/>
          <w:sz w:val="24"/>
          <w:szCs w:val="24"/>
        </w:rPr>
        <w:t>3</w:t>
      </w:r>
      <w:r w:rsidRPr="000521F4">
        <w:rPr>
          <w:rFonts w:ascii="Times New Roman" w:hAnsi="Times New Roman" w:cs="Times New Roman"/>
          <w:sz w:val="24"/>
          <w:szCs w:val="24"/>
          <w:lang w:val="hy-AM"/>
        </w:rPr>
        <w:t xml:space="preserve"> in the </w:t>
      </w:r>
      <w:r w:rsidRPr="000521F4">
        <w:rPr>
          <w:rFonts w:ascii="Times New Roman" w:hAnsi="Times New Roman" w:cs="Times New Roman"/>
          <w:i/>
          <w:sz w:val="24"/>
          <w:szCs w:val="24"/>
          <w:lang w:val="hy-AM"/>
        </w:rPr>
        <w:t>Reports</w:t>
      </w:r>
      <w:r w:rsidRPr="000521F4">
        <w:rPr>
          <w:rFonts w:ascii="Times New Roman" w:hAnsi="Times New Roman" w:cs="Times New Roman"/>
          <w:sz w:val="24"/>
          <w:szCs w:val="24"/>
          <w:lang w:val="hy-AM"/>
        </w:rPr>
        <w:t xml:space="preserve"> section on khosq.am website).</w:t>
      </w:r>
    </w:p>
    <w:p w14:paraId="6B8179D4" w14:textId="41FE4D7A" w:rsidR="002F1EDC" w:rsidRPr="000521F4" w:rsidRDefault="002F1EDC" w:rsidP="002F1EDC">
      <w:pPr>
        <w:spacing w:after="0" w:line="240" w:lineRule="auto"/>
        <w:ind w:firstLine="720"/>
        <w:jc w:val="both"/>
        <w:rPr>
          <w:rFonts w:ascii="Times New Roman" w:eastAsia="Times New Roman" w:hAnsi="Times New Roman" w:cs="Times New Roman"/>
          <w:sz w:val="24"/>
          <w:szCs w:val="24"/>
          <w:lang w:val="hy-AM" w:eastAsia="ru-RU"/>
        </w:rPr>
      </w:pPr>
      <w:r w:rsidRPr="000521F4">
        <w:rPr>
          <w:rFonts w:ascii="Times New Roman" w:eastAsia="Times New Roman" w:hAnsi="Times New Roman" w:cs="Times New Roman"/>
          <w:sz w:val="24"/>
          <w:szCs w:val="24"/>
        </w:rPr>
        <w:t>C</w:t>
      </w:r>
      <w:r w:rsidRPr="000521F4">
        <w:rPr>
          <w:rFonts w:ascii="Times New Roman" w:eastAsia="Times New Roman" w:hAnsi="Times New Roman" w:cs="Times New Roman"/>
          <w:sz w:val="24"/>
          <w:szCs w:val="24"/>
          <w:lang w:val="hy-AM"/>
        </w:rPr>
        <w:t>ourt hearing</w:t>
      </w:r>
      <w:r w:rsidRPr="000521F4">
        <w:rPr>
          <w:rFonts w:ascii="Times New Roman" w:eastAsia="Times New Roman" w:hAnsi="Times New Roman" w:cs="Times New Roman"/>
          <w:sz w:val="24"/>
          <w:szCs w:val="24"/>
        </w:rPr>
        <w:t>s</w:t>
      </w:r>
      <w:r w:rsidRPr="000521F4">
        <w:rPr>
          <w:rFonts w:ascii="Times New Roman" w:eastAsia="Times New Roman" w:hAnsi="Times New Roman" w:cs="Times New Roman"/>
          <w:sz w:val="24"/>
          <w:szCs w:val="24"/>
          <w:lang w:val="hy-AM"/>
        </w:rPr>
        <w:t xml:space="preserve"> on the case </w:t>
      </w:r>
      <w:r w:rsidRPr="000521F4">
        <w:rPr>
          <w:rFonts w:ascii="Times New Roman" w:eastAsia="Times New Roman" w:hAnsi="Times New Roman" w:cs="Times New Roman"/>
          <w:sz w:val="24"/>
          <w:szCs w:val="24"/>
        </w:rPr>
        <w:t>were also held on July 26, August 1, and the next one is scheduled for October 17.</w:t>
      </w:r>
    </w:p>
    <w:p w14:paraId="387EF4B5" w14:textId="77777777" w:rsidR="00FC5D9D" w:rsidRPr="000521F4" w:rsidRDefault="00E3103C" w:rsidP="000521F4">
      <w:pPr>
        <w:spacing w:after="0" w:line="240" w:lineRule="auto"/>
        <w:jc w:val="both"/>
        <w:rPr>
          <w:rFonts w:ascii="Times New Roman" w:eastAsia="Times New Roman" w:hAnsi="Times New Roman" w:cs="Times New Roman"/>
          <w:sz w:val="24"/>
          <w:szCs w:val="24"/>
          <w:lang w:val="hy-AM" w:eastAsia="ru-RU"/>
        </w:rPr>
      </w:pPr>
      <w:r w:rsidRPr="000521F4">
        <w:rPr>
          <w:rFonts w:ascii="Times New Roman" w:eastAsia="Times New Roman" w:hAnsi="Times New Roman" w:cs="Times New Roman"/>
          <w:b/>
          <w:sz w:val="24"/>
          <w:szCs w:val="24"/>
          <w:lang w:val="hy-AM" w:eastAsia="ru-RU"/>
        </w:rPr>
        <w:tab/>
      </w:r>
      <w:r w:rsidRPr="000521F4">
        <w:rPr>
          <w:rFonts w:ascii="Times New Roman" w:eastAsia="Times New Roman" w:hAnsi="Times New Roman" w:cs="Times New Roman"/>
          <w:b/>
          <w:sz w:val="24"/>
          <w:szCs w:val="24"/>
          <w:lang w:val="hy-AM" w:eastAsia="ru-RU"/>
        </w:rPr>
        <w:br/>
      </w:r>
      <w:r w:rsidRPr="000521F4">
        <w:rPr>
          <w:rFonts w:ascii="Times New Roman" w:eastAsia="Times New Roman" w:hAnsi="Times New Roman" w:cs="Times New Roman"/>
          <w:b/>
          <w:sz w:val="24"/>
          <w:szCs w:val="24"/>
          <w:lang w:val="hy-AM" w:eastAsia="ru-RU"/>
        </w:rPr>
        <w:tab/>
      </w:r>
      <w:r w:rsidR="00FC5D9D" w:rsidRPr="000521F4">
        <w:rPr>
          <w:rFonts w:ascii="Times New Roman" w:hAnsi="Times New Roman" w:cs="Times New Roman"/>
          <w:b/>
          <w:bCs/>
          <w:color w:val="050505"/>
          <w:sz w:val="24"/>
          <w:szCs w:val="24"/>
          <w:shd w:val="clear" w:color="auto" w:fill="FFFFFF"/>
        </w:rPr>
        <w:t>O</w:t>
      </w:r>
      <w:r w:rsidR="00FC5D9D" w:rsidRPr="000521F4">
        <w:rPr>
          <w:rFonts w:ascii="Times New Roman" w:hAnsi="Times New Roman" w:cs="Times New Roman"/>
          <w:b/>
          <w:bCs/>
          <w:color w:val="050505"/>
          <w:sz w:val="24"/>
          <w:szCs w:val="24"/>
          <w:shd w:val="clear" w:color="auto" w:fill="FFFFFF"/>
          <w:lang w:val="hy-AM"/>
        </w:rPr>
        <w:t>n September 15</w:t>
      </w:r>
      <w:r w:rsidR="00FC5D9D" w:rsidRPr="000521F4">
        <w:rPr>
          <w:rFonts w:ascii="Times New Roman" w:hAnsi="Times New Roman" w:cs="Times New Roman"/>
          <w:color w:val="050505"/>
          <w:sz w:val="24"/>
          <w:szCs w:val="24"/>
          <w:shd w:val="clear" w:color="auto" w:fill="FFFFFF"/>
          <w:lang w:val="hy-AM"/>
        </w:rPr>
        <w:t xml:space="preserve">, the last day of the election campaign of Yerevan Council of Elders, one of the participants in the rally of the Government candidate Tigran Avinyan cursed and hit the editor of NewDay.am website Ani Gevorgyan with a flag. </w:t>
      </w:r>
    </w:p>
    <w:p w14:paraId="618DFAC1" w14:textId="77777777" w:rsidR="007B36D4" w:rsidRPr="000521F4" w:rsidRDefault="007B36D4" w:rsidP="000521F4">
      <w:pPr>
        <w:spacing w:line="240" w:lineRule="auto"/>
        <w:ind w:firstLine="720"/>
        <w:jc w:val="both"/>
        <w:rPr>
          <w:rFonts w:ascii="Times New Roman" w:eastAsia="Times New Roman" w:hAnsi="Times New Roman" w:cs="Times New Roman"/>
          <w:sz w:val="24"/>
          <w:szCs w:val="24"/>
          <w:lang w:val="hy-AM" w:eastAsia="ru-RU"/>
        </w:rPr>
      </w:pPr>
      <w:r w:rsidRPr="000521F4">
        <w:rPr>
          <w:rFonts w:ascii="Times New Roman" w:eastAsia="Times New Roman" w:hAnsi="Times New Roman" w:cs="Times New Roman"/>
          <w:sz w:val="24"/>
          <w:szCs w:val="24"/>
          <w:lang w:val="hy-AM" w:eastAsia="ru-RU"/>
        </w:rPr>
        <w:t>The CPFE sent an inquiry regarding the case to the RA Prosecutor's Office, from where it was addressed to the Prosecutor's Office of Erebuni and Nubarashen administrative districts. In a reply letter, they informed that a criminal proceeding was initiated in connection with the incident under Article 237, Part 3 of the RA Criminal Code, journalist Ani Gevorgyan was recognized as a victim and was interrogated. The pre-investigation is ongoing.</w:t>
      </w:r>
    </w:p>
    <w:p w14:paraId="03828431" w14:textId="5DCD8577" w:rsidR="0027041B" w:rsidRPr="000521F4" w:rsidRDefault="007B36D4" w:rsidP="000521F4">
      <w:pPr>
        <w:spacing w:line="240" w:lineRule="auto"/>
        <w:ind w:firstLine="720"/>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b/>
          <w:bCs/>
          <w:color w:val="050505"/>
          <w:sz w:val="24"/>
          <w:szCs w:val="24"/>
          <w:shd w:val="clear" w:color="auto" w:fill="FFFFFF"/>
        </w:rPr>
        <w:t>O</w:t>
      </w:r>
      <w:r w:rsidRPr="000521F4">
        <w:rPr>
          <w:rFonts w:ascii="Times New Roman" w:hAnsi="Times New Roman" w:cs="Times New Roman"/>
          <w:b/>
          <w:bCs/>
          <w:color w:val="050505"/>
          <w:sz w:val="24"/>
          <w:szCs w:val="24"/>
          <w:shd w:val="clear" w:color="auto" w:fill="FFFFFF"/>
          <w:lang w:val="hy-AM"/>
        </w:rPr>
        <w:t>n September 19</w:t>
      </w:r>
      <w:r w:rsidRPr="000521F4">
        <w:rPr>
          <w:rFonts w:ascii="Times New Roman" w:hAnsi="Times New Roman" w:cs="Times New Roman"/>
          <w:color w:val="050505"/>
          <w:sz w:val="24"/>
          <w:szCs w:val="24"/>
          <w:shd w:val="clear" w:color="auto" w:fill="FFFFFF"/>
          <w:lang w:val="hy-AM"/>
        </w:rPr>
        <w:t>, Hetk Media Factory journalist Anush Mkrtchyan</w:t>
      </w:r>
      <w:r w:rsidRPr="000521F4">
        <w:rPr>
          <w:rFonts w:ascii="Times New Roman" w:hAnsi="Times New Roman" w:cs="Times New Roman"/>
          <w:color w:val="050505"/>
          <w:sz w:val="24"/>
          <w:szCs w:val="24"/>
          <w:shd w:val="clear" w:color="auto" w:fill="FFFFFF"/>
        </w:rPr>
        <w:t>, who was covering the demonstration,</w:t>
      </w:r>
      <w:r w:rsidRPr="000521F4">
        <w:rPr>
          <w:rFonts w:ascii="Times New Roman" w:hAnsi="Times New Roman" w:cs="Times New Roman"/>
          <w:color w:val="050505"/>
          <w:sz w:val="24"/>
          <w:szCs w:val="24"/>
          <w:shd w:val="clear" w:color="auto" w:fill="FFFFFF"/>
          <w:lang w:val="hy-AM"/>
        </w:rPr>
        <w:t xml:space="preserve"> was injured as a result of the use of stun grenades by the police against the citizens who were protesting in front of the Government building.</w:t>
      </w:r>
      <w:r w:rsidR="00E3103C" w:rsidRPr="000521F4">
        <w:rPr>
          <w:rStyle w:val="FootnoteReference"/>
          <w:rFonts w:ascii="Times New Roman" w:eastAsia="Times New Roman" w:hAnsi="Times New Roman" w:cs="Times New Roman"/>
          <w:sz w:val="24"/>
          <w:szCs w:val="24"/>
          <w:lang w:val="hy-AM" w:eastAsia="ru-RU"/>
        </w:rPr>
        <w:footnoteReference w:id="13"/>
      </w:r>
      <w:r w:rsidR="00E3103C" w:rsidRPr="000521F4">
        <w:rPr>
          <w:rFonts w:ascii="Times New Roman" w:eastAsia="Times New Roman" w:hAnsi="Times New Roman" w:cs="Times New Roman"/>
          <w:sz w:val="24"/>
          <w:szCs w:val="24"/>
          <w:lang w:val="hy-AM" w:eastAsia="ru-RU"/>
        </w:rPr>
        <w:t xml:space="preserve"> </w:t>
      </w:r>
      <w:r w:rsidRPr="000521F4">
        <w:rPr>
          <w:rFonts w:ascii="Times New Roman" w:eastAsia="Times New Roman" w:hAnsi="Times New Roman" w:cs="Times New Roman"/>
          <w:sz w:val="24"/>
          <w:szCs w:val="24"/>
          <w:lang w:val="hy-AM" w:eastAsia="ru-RU"/>
        </w:rPr>
        <w:t>She received a shrapnel injury, which, according to the doctors, also caused a superficial burn.</w:t>
      </w:r>
      <w:r w:rsidR="00E3103C" w:rsidRPr="000521F4">
        <w:rPr>
          <w:rFonts w:ascii="Times New Roman" w:eastAsia="Times New Roman" w:hAnsi="Times New Roman" w:cs="Times New Roman"/>
          <w:sz w:val="24"/>
          <w:szCs w:val="24"/>
          <w:lang w:val="hy-AM" w:eastAsia="ru-RU"/>
        </w:rPr>
        <w:t xml:space="preserve"> </w:t>
      </w:r>
    </w:p>
    <w:p w14:paraId="41160B91" w14:textId="77777777" w:rsidR="0027041B" w:rsidRPr="000521F4" w:rsidRDefault="0027041B" w:rsidP="00E3103C">
      <w:pPr>
        <w:spacing w:after="0" w:line="240" w:lineRule="auto"/>
        <w:ind w:firstLine="720"/>
        <w:rPr>
          <w:rFonts w:ascii="Times New Roman" w:hAnsi="Times New Roman" w:cs="Times New Roman"/>
          <w:b/>
          <w:bCs/>
          <w:iCs/>
          <w:sz w:val="24"/>
          <w:szCs w:val="24"/>
          <w:lang w:val="hy-AM"/>
        </w:rPr>
      </w:pPr>
    </w:p>
    <w:p w14:paraId="05C68342" w14:textId="77777777" w:rsidR="0027041B" w:rsidRPr="000521F4" w:rsidRDefault="0027041B" w:rsidP="00E3103C">
      <w:pPr>
        <w:spacing w:after="0" w:line="240" w:lineRule="auto"/>
        <w:ind w:firstLine="720"/>
        <w:rPr>
          <w:rFonts w:ascii="Times New Roman" w:hAnsi="Times New Roman" w:cs="Times New Roman"/>
          <w:b/>
          <w:bCs/>
          <w:iCs/>
          <w:sz w:val="24"/>
          <w:szCs w:val="24"/>
          <w:lang w:val="hy-AM"/>
        </w:rPr>
      </w:pPr>
    </w:p>
    <w:p w14:paraId="2BA63CB1" w14:textId="77777777" w:rsidR="00E3103C" w:rsidRPr="000521F4" w:rsidRDefault="00E3103C" w:rsidP="00E3103C">
      <w:pPr>
        <w:spacing w:after="0" w:line="240" w:lineRule="auto"/>
        <w:ind w:firstLine="720"/>
        <w:rPr>
          <w:rFonts w:ascii="Times New Roman" w:eastAsia="Times New Roman" w:hAnsi="Times New Roman" w:cs="Times New Roman"/>
          <w:b/>
          <w:sz w:val="24"/>
          <w:szCs w:val="24"/>
          <w:lang w:val="hy-AM" w:eastAsia="ru-RU"/>
        </w:rPr>
      </w:pPr>
    </w:p>
    <w:p w14:paraId="1069412E" w14:textId="56DBE41F" w:rsidR="00E3103C" w:rsidRPr="000521F4" w:rsidRDefault="00E3103C" w:rsidP="007B36D4">
      <w:pPr>
        <w:spacing w:line="240" w:lineRule="auto"/>
        <w:jc w:val="center"/>
        <w:rPr>
          <w:rFonts w:ascii="Times New Roman" w:hAnsi="Times New Roman" w:cs="Times New Roman"/>
          <w:bCs/>
          <w:i/>
          <w:iCs/>
          <w:sz w:val="24"/>
          <w:szCs w:val="24"/>
          <w:lang w:val="hy-AM"/>
        </w:rPr>
      </w:pPr>
      <w:r w:rsidRPr="000521F4">
        <w:rPr>
          <w:rFonts w:ascii="Times New Roman" w:hAnsi="Times New Roman" w:cs="Times New Roman"/>
          <w:b/>
          <w:bCs/>
          <w:i/>
          <w:iCs/>
          <w:sz w:val="24"/>
          <w:szCs w:val="24"/>
          <w:lang w:val="hy-AM"/>
        </w:rPr>
        <w:t xml:space="preserve">2․ </w:t>
      </w:r>
      <w:r w:rsidR="007B36D4" w:rsidRPr="000521F4">
        <w:rPr>
          <w:rFonts w:ascii="Times New Roman" w:hAnsi="Times New Roman" w:cs="Times New Roman"/>
          <w:b/>
          <w:bCs/>
          <w:i/>
          <w:iCs/>
          <w:color w:val="000000" w:themeColor="text1"/>
          <w:sz w:val="24"/>
          <w:szCs w:val="24"/>
          <w:lang w:val="hy-AM"/>
        </w:rPr>
        <w:t xml:space="preserve">Pressure on the </w:t>
      </w:r>
      <w:r w:rsidR="007B36D4" w:rsidRPr="000521F4">
        <w:rPr>
          <w:rFonts w:ascii="Times New Roman" w:hAnsi="Times New Roman" w:cs="Times New Roman"/>
          <w:b/>
          <w:bCs/>
          <w:i/>
          <w:iCs/>
          <w:color w:val="000000" w:themeColor="text1"/>
          <w:sz w:val="24"/>
          <w:szCs w:val="24"/>
        </w:rPr>
        <w:t>M</w:t>
      </w:r>
      <w:r w:rsidR="007B36D4" w:rsidRPr="000521F4">
        <w:rPr>
          <w:rFonts w:ascii="Times New Roman" w:hAnsi="Times New Roman" w:cs="Times New Roman"/>
          <w:b/>
          <w:bCs/>
          <w:i/>
          <w:iCs/>
          <w:color w:val="000000" w:themeColor="text1"/>
          <w:sz w:val="24"/>
          <w:szCs w:val="24"/>
          <w:lang w:val="hy-AM"/>
        </w:rPr>
        <w:t xml:space="preserve">edia and </w:t>
      </w:r>
      <w:r w:rsidR="007B36D4" w:rsidRPr="000521F4">
        <w:rPr>
          <w:rFonts w:ascii="Times New Roman" w:hAnsi="Times New Roman" w:cs="Times New Roman"/>
          <w:b/>
          <w:bCs/>
          <w:i/>
          <w:iCs/>
          <w:color w:val="000000" w:themeColor="text1"/>
          <w:sz w:val="24"/>
          <w:szCs w:val="24"/>
        </w:rPr>
        <w:t>T</w:t>
      </w:r>
      <w:r w:rsidR="007B36D4" w:rsidRPr="000521F4">
        <w:rPr>
          <w:rFonts w:ascii="Times New Roman" w:hAnsi="Times New Roman" w:cs="Times New Roman"/>
          <w:b/>
          <w:bCs/>
          <w:i/>
          <w:iCs/>
          <w:color w:val="000000" w:themeColor="text1"/>
          <w:sz w:val="24"/>
          <w:szCs w:val="24"/>
          <w:lang w:val="hy-AM"/>
        </w:rPr>
        <w:t xml:space="preserve">heir </w:t>
      </w:r>
      <w:r w:rsidR="007B36D4" w:rsidRPr="000521F4">
        <w:rPr>
          <w:rFonts w:ascii="Times New Roman" w:hAnsi="Times New Roman" w:cs="Times New Roman"/>
          <w:b/>
          <w:i/>
          <w:color w:val="000000" w:themeColor="text1"/>
          <w:sz w:val="24"/>
          <w:szCs w:val="24"/>
        </w:rPr>
        <w:t>P</w:t>
      </w:r>
      <w:r w:rsidR="007B36D4" w:rsidRPr="000521F4">
        <w:rPr>
          <w:rFonts w:ascii="Times New Roman" w:hAnsi="Times New Roman" w:cs="Times New Roman"/>
          <w:b/>
          <w:i/>
          <w:color w:val="000000" w:themeColor="text1"/>
          <w:sz w:val="24"/>
          <w:szCs w:val="24"/>
          <w:lang w:val="hy-AM"/>
        </w:rPr>
        <w:t>ersonnel</w:t>
      </w:r>
    </w:p>
    <w:p w14:paraId="7390BF82" w14:textId="780793B4" w:rsidR="00E3103C" w:rsidRPr="000521F4" w:rsidRDefault="007B36D4" w:rsidP="007B36D4">
      <w:pPr>
        <w:spacing w:line="240" w:lineRule="auto"/>
        <w:jc w:val="center"/>
        <w:rPr>
          <w:rFonts w:ascii="Times New Roman" w:hAnsi="Times New Roman" w:cs="Times New Roman"/>
          <w:bCs/>
          <w:i/>
          <w:iCs/>
          <w:sz w:val="24"/>
          <w:szCs w:val="24"/>
          <w:lang w:val="hy-AM"/>
        </w:rPr>
      </w:pPr>
      <w:r w:rsidRPr="000521F4">
        <w:rPr>
          <w:rFonts w:ascii="Times New Roman" w:hAnsi="Times New Roman" w:cs="Times New Roman"/>
          <w:i/>
          <w:sz w:val="24"/>
          <w:szCs w:val="24"/>
          <w:lang w:val="hy-AM"/>
        </w:rPr>
        <w:t xml:space="preserve">In </w:t>
      </w:r>
      <w:r w:rsidRPr="000521F4">
        <w:rPr>
          <w:rFonts w:ascii="Times New Roman" w:hAnsi="Times New Roman" w:cs="Times New Roman"/>
          <w:i/>
          <w:sz w:val="24"/>
          <w:szCs w:val="24"/>
        </w:rPr>
        <w:t xml:space="preserve">the third quarter of </w:t>
      </w:r>
      <w:r w:rsidRPr="000521F4">
        <w:rPr>
          <w:rFonts w:ascii="Times New Roman" w:hAnsi="Times New Roman" w:cs="Times New Roman"/>
          <w:i/>
          <w:sz w:val="24"/>
          <w:szCs w:val="24"/>
          <w:lang w:val="hy-AM"/>
        </w:rPr>
        <w:t>202</w:t>
      </w:r>
      <w:r w:rsidRPr="000521F4">
        <w:rPr>
          <w:rFonts w:ascii="Times New Roman" w:hAnsi="Times New Roman" w:cs="Times New Roman"/>
          <w:i/>
          <w:sz w:val="24"/>
          <w:szCs w:val="24"/>
        </w:rPr>
        <w:t>3</w:t>
      </w:r>
      <w:r w:rsidRPr="000521F4">
        <w:rPr>
          <w:rFonts w:ascii="Times New Roman" w:hAnsi="Times New Roman" w:cs="Times New Roman"/>
          <w:i/>
          <w:sz w:val="24"/>
          <w:szCs w:val="24"/>
          <w:lang w:val="hy-AM"/>
        </w:rPr>
        <w:t xml:space="preserve">, </w:t>
      </w:r>
      <w:r w:rsidRPr="000521F4">
        <w:rPr>
          <w:rFonts w:ascii="Times New Roman" w:hAnsi="Times New Roman" w:cs="Times New Roman"/>
          <w:b/>
          <w:bCs/>
          <w:i/>
          <w:sz w:val="24"/>
          <w:szCs w:val="24"/>
        </w:rPr>
        <w:t>13</w:t>
      </w:r>
      <w:r w:rsidRPr="000521F4">
        <w:rPr>
          <w:rFonts w:ascii="Times New Roman" w:hAnsi="Times New Roman" w:cs="Times New Roman"/>
          <w:i/>
          <w:sz w:val="24"/>
          <w:szCs w:val="24"/>
          <w:lang w:val="hy-AM"/>
        </w:rPr>
        <w:t xml:space="preserve"> cases of </w:t>
      </w:r>
      <w:r w:rsidRPr="000521F4">
        <w:rPr>
          <w:rFonts w:ascii="Times New Roman" w:hAnsi="Times New Roman" w:cs="Times New Roman"/>
          <w:i/>
          <w:sz w:val="24"/>
          <w:szCs w:val="24"/>
        </w:rPr>
        <w:t xml:space="preserve">various instances of applying </w:t>
      </w:r>
      <w:r w:rsidRPr="000521F4">
        <w:rPr>
          <w:rFonts w:ascii="Times New Roman" w:hAnsi="Times New Roman" w:cs="Times New Roman"/>
          <w:i/>
          <w:sz w:val="24"/>
          <w:szCs w:val="24"/>
          <w:lang w:val="hy-AM"/>
        </w:rPr>
        <w:t xml:space="preserve">pressure against the media and their personnel were </w:t>
      </w:r>
      <w:r w:rsidRPr="000521F4">
        <w:rPr>
          <w:rFonts w:ascii="Times New Roman" w:hAnsi="Times New Roman" w:cs="Times New Roman"/>
          <w:i/>
          <w:sz w:val="24"/>
          <w:szCs w:val="24"/>
        </w:rPr>
        <w:t>registered</w:t>
      </w:r>
      <w:r w:rsidRPr="000521F4">
        <w:rPr>
          <w:rFonts w:ascii="Times New Roman" w:hAnsi="Times New Roman" w:cs="Times New Roman"/>
          <w:i/>
          <w:sz w:val="24"/>
          <w:szCs w:val="24"/>
          <w:lang w:val="hy-AM"/>
        </w:rPr>
        <w:t>.</w:t>
      </w:r>
      <w:r w:rsidRPr="000521F4">
        <w:rPr>
          <w:rFonts w:ascii="Times New Roman" w:hAnsi="Times New Roman" w:cs="Times New Roman"/>
          <w:i/>
          <w:sz w:val="24"/>
          <w:szCs w:val="24"/>
        </w:rPr>
        <w:t xml:space="preserve"> All these are presented below, in this subsection of the report, along with the developments and outcomes of similar facts, registered in the previous years, in chronological order.</w:t>
      </w:r>
      <w:r w:rsidR="00E3103C" w:rsidRPr="000521F4">
        <w:rPr>
          <w:rFonts w:ascii="Times New Roman" w:eastAsia="Times New Roman" w:hAnsi="Times New Roman" w:cs="Times New Roman"/>
          <w:kern w:val="36"/>
          <w:sz w:val="24"/>
          <w:szCs w:val="24"/>
          <w:lang w:val="hy-AM" w:eastAsia="ru-RU"/>
        </w:rPr>
        <w:tab/>
      </w:r>
    </w:p>
    <w:p w14:paraId="6B910819" w14:textId="77777777" w:rsidR="007B36D4" w:rsidRPr="000521F4" w:rsidRDefault="007B36D4" w:rsidP="007B36D4">
      <w:pPr>
        <w:spacing w:line="240" w:lineRule="auto"/>
        <w:jc w:val="center"/>
        <w:rPr>
          <w:rFonts w:ascii="Times New Roman" w:hAnsi="Times New Roman" w:cs="Times New Roman"/>
          <w:bCs/>
          <w:i/>
          <w:iCs/>
          <w:sz w:val="24"/>
          <w:szCs w:val="24"/>
          <w:lang w:val="hy-AM"/>
        </w:rPr>
      </w:pPr>
    </w:p>
    <w:p w14:paraId="130FCE9F" w14:textId="470F791B" w:rsidR="00E3103C" w:rsidRPr="000521F4" w:rsidRDefault="00E3103C" w:rsidP="007B36D4">
      <w:pPr>
        <w:spacing w:after="0"/>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sz w:val="24"/>
          <w:szCs w:val="24"/>
          <w:lang w:val="hy-AM"/>
        </w:rPr>
        <w:tab/>
      </w:r>
      <w:r w:rsidR="003769B8" w:rsidRPr="000521F4">
        <w:rPr>
          <w:rFonts w:ascii="Times New Roman" w:hAnsi="Times New Roman" w:cs="Times New Roman"/>
          <w:b/>
          <w:sz w:val="24"/>
          <w:szCs w:val="24"/>
          <w:lang w:val="hy-AM"/>
        </w:rPr>
        <w:t xml:space="preserve">On July 3, </w:t>
      </w:r>
      <w:r w:rsidR="003769B8" w:rsidRPr="000521F4">
        <w:rPr>
          <w:rFonts w:ascii="Times New Roman" w:hAnsi="Times New Roman" w:cs="Times New Roman"/>
          <w:bCs/>
          <w:sz w:val="24"/>
          <w:szCs w:val="24"/>
          <w:lang w:val="hy-AM"/>
        </w:rPr>
        <w:t>the Supreme Judicial Council prohibited the media from entering the previously announced open court hearing. They did not provide any explanation or reasoning from the Supreme Judicial Council. Thus, the decision of that body was violated, according to which the access of journalists to open hearings is free.</w:t>
      </w:r>
      <w:r w:rsidRPr="000521F4">
        <w:rPr>
          <w:rStyle w:val="FootnoteReference"/>
          <w:rFonts w:ascii="Times New Roman" w:hAnsi="Times New Roman" w:cs="Times New Roman"/>
          <w:color w:val="050505"/>
          <w:sz w:val="24"/>
          <w:szCs w:val="24"/>
          <w:shd w:val="clear" w:color="auto" w:fill="FFFFFF"/>
          <w:lang w:val="hy-AM"/>
        </w:rPr>
        <w:footnoteReference w:id="14"/>
      </w:r>
    </w:p>
    <w:p w14:paraId="5ABC452A" w14:textId="6A3A982B" w:rsidR="00383DD6" w:rsidRPr="000521F4" w:rsidRDefault="00E3103C" w:rsidP="007B36D4">
      <w:pPr>
        <w:spacing w:after="0" w:line="240" w:lineRule="auto"/>
        <w:jc w:val="both"/>
        <w:rPr>
          <w:rFonts w:ascii="Times New Roman" w:hAnsi="Times New Roman" w:cs="Times New Roman"/>
          <w:sz w:val="24"/>
          <w:szCs w:val="24"/>
          <w:shd w:val="clear" w:color="auto" w:fill="FFFFFF"/>
          <w:lang w:val="hy-AM"/>
        </w:rPr>
      </w:pPr>
      <w:r w:rsidRPr="000521F4">
        <w:rPr>
          <w:rFonts w:ascii="Times New Roman" w:hAnsi="Times New Roman" w:cs="Times New Roman"/>
          <w:b/>
          <w:sz w:val="24"/>
          <w:szCs w:val="24"/>
          <w:shd w:val="clear" w:color="auto" w:fill="FFFFFF"/>
          <w:lang w:val="hy-AM"/>
        </w:rPr>
        <w:br/>
      </w:r>
      <w:r w:rsidRPr="000521F4">
        <w:rPr>
          <w:rFonts w:ascii="Times New Roman" w:hAnsi="Times New Roman" w:cs="Times New Roman"/>
          <w:b/>
          <w:sz w:val="24"/>
          <w:szCs w:val="24"/>
          <w:shd w:val="clear" w:color="auto" w:fill="FFFFFF"/>
          <w:lang w:val="hy-AM"/>
        </w:rPr>
        <w:tab/>
      </w:r>
      <w:r w:rsidR="003769B8" w:rsidRPr="000521F4">
        <w:rPr>
          <w:rFonts w:ascii="Times New Roman" w:hAnsi="Times New Roman" w:cs="Times New Roman"/>
          <w:b/>
          <w:bCs/>
          <w:sz w:val="24"/>
          <w:szCs w:val="24"/>
          <w:shd w:val="clear" w:color="auto" w:fill="FFFFFF"/>
          <w:lang w:val="hy-AM"/>
        </w:rPr>
        <w:t xml:space="preserve">On </w:t>
      </w:r>
      <w:r w:rsidR="003769B8" w:rsidRPr="000521F4">
        <w:rPr>
          <w:rFonts w:ascii="Times New Roman" w:hAnsi="Times New Roman" w:cs="Times New Roman"/>
          <w:b/>
          <w:sz w:val="24"/>
          <w:szCs w:val="24"/>
          <w:lang w:val="hy-AM"/>
        </w:rPr>
        <w:t>July 3</w:t>
      </w:r>
      <w:r w:rsidR="003769B8" w:rsidRPr="000521F4">
        <w:rPr>
          <w:rFonts w:ascii="Times New Roman" w:hAnsi="Times New Roman" w:cs="Times New Roman"/>
          <w:sz w:val="24"/>
          <w:szCs w:val="24"/>
          <w:shd w:val="clear" w:color="auto" w:fill="FFFFFF"/>
          <w:lang w:val="hy-AM"/>
        </w:rPr>
        <w:t xml:space="preserve">, </w:t>
      </w:r>
      <w:r w:rsidR="00383DD6" w:rsidRPr="000521F4">
        <w:rPr>
          <w:rFonts w:ascii="Times New Roman" w:hAnsi="Times New Roman" w:cs="Times New Roman"/>
          <w:sz w:val="24"/>
          <w:szCs w:val="24"/>
          <w:shd w:val="clear" w:color="auto" w:fill="FFFFFF"/>
        </w:rPr>
        <w:t>the Court of General Jurisdiction of Yerevan held a preliminary cou</w:t>
      </w:r>
      <w:r w:rsidR="000521F4" w:rsidRPr="000521F4">
        <w:rPr>
          <w:rFonts w:ascii="Times New Roman" w:hAnsi="Times New Roman" w:cs="Times New Roman"/>
          <w:sz w:val="24"/>
          <w:szCs w:val="24"/>
          <w:shd w:val="clear" w:color="auto" w:fill="FFFFFF"/>
        </w:rPr>
        <w:t>r</w:t>
      </w:r>
      <w:r w:rsidR="00383DD6" w:rsidRPr="000521F4">
        <w:rPr>
          <w:rFonts w:ascii="Times New Roman" w:hAnsi="Times New Roman" w:cs="Times New Roman"/>
          <w:sz w:val="24"/>
          <w:szCs w:val="24"/>
          <w:shd w:val="clear" w:color="auto" w:fill="FFFFFF"/>
        </w:rPr>
        <w:t xml:space="preserve">t hearing on the case of </w:t>
      </w:r>
      <w:r w:rsidR="003769B8" w:rsidRPr="000521F4">
        <w:rPr>
          <w:rFonts w:ascii="Times New Roman" w:hAnsi="Times New Roman" w:cs="Times New Roman"/>
          <w:i/>
          <w:iCs/>
          <w:sz w:val="24"/>
          <w:szCs w:val="24"/>
          <w:shd w:val="clear" w:color="auto" w:fill="FFFFFF"/>
          <w:lang w:val="hy-AM"/>
        </w:rPr>
        <w:t xml:space="preserve">the former </w:t>
      </w:r>
      <w:r w:rsidR="00383DD6" w:rsidRPr="000521F4">
        <w:rPr>
          <w:rFonts w:ascii="Times New Roman" w:hAnsi="Times New Roman" w:cs="Times New Roman"/>
          <w:i/>
          <w:iCs/>
          <w:sz w:val="24"/>
          <w:szCs w:val="24"/>
          <w:shd w:val="clear" w:color="auto" w:fill="FFFFFF"/>
        </w:rPr>
        <w:t>M</w:t>
      </w:r>
      <w:r w:rsidR="003769B8" w:rsidRPr="000521F4">
        <w:rPr>
          <w:rFonts w:ascii="Times New Roman" w:hAnsi="Times New Roman" w:cs="Times New Roman"/>
          <w:i/>
          <w:iCs/>
          <w:sz w:val="24"/>
          <w:szCs w:val="24"/>
          <w:shd w:val="clear" w:color="auto" w:fill="FFFFFF"/>
          <w:lang w:val="hy-AM"/>
        </w:rPr>
        <w:t xml:space="preserve">ayor of Yerevan Hrachya Sargsyan and the former </w:t>
      </w:r>
      <w:r w:rsidR="00383DD6" w:rsidRPr="000521F4">
        <w:rPr>
          <w:rFonts w:ascii="Times New Roman" w:hAnsi="Times New Roman" w:cs="Times New Roman"/>
          <w:i/>
          <w:iCs/>
          <w:sz w:val="24"/>
          <w:szCs w:val="24"/>
          <w:shd w:val="clear" w:color="auto" w:fill="FFFFFF"/>
        </w:rPr>
        <w:t>C</w:t>
      </w:r>
      <w:r w:rsidR="003769B8" w:rsidRPr="000521F4">
        <w:rPr>
          <w:rFonts w:ascii="Times New Roman" w:hAnsi="Times New Roman" w:cs="Times New Roman"/>
          <w:i/>
          <w:iCs/>
          <w:sz w:val="24"/>
          <w:szCs w:val="24"/>
          <w:shd w:val="clear" w:color="auto" w:fill="FFFFFF"/>
          <w:lang w:val="hy-AM"/>
        </w:rPr>
        <w:t xml:space="preserve">hairman of the </w:t>
      </w:r>
      <w:r w:rsidR="00383DD6" w:rsidRPr="000521F4">
        <w:rPr>
          <w:rFonts w:ascii="Times New Roman" w:hAnsi="Times New Roman" w:cs="Times New Roman"/>
          <w:i/>
          <w:iCs/>
          <w:sz w:val="24"/>
          <w:szCs w:val="24"/>
          <w:shd w:val="clear" w:color="auto" w:fill="FFFFFF"/>
        </w:rPr>
        <w:t>B</w:t>
      </w:r>
      <w:r w:rsidR="003769B8" w:rsidRPr="000521F4">
        <w:rPr>
          <w:rFonts w:ascii="Times New Roman" w:hAnsi="Times New Roman" w:cs="Times New Roman"/>
          <w:i/>
          <w:iCs/>
          <w:sz w:val="24"/>
          <w:szCs w:val="24"/>
          <w:shd w:val="clear" w:color="auto" w:fill="FFFFFF"/>
          <w:lang w:val="hy-AM"/>
        </w:rPr>
        <w:t xml:space="preserve">oard of </w:t>
      </w:r>
      <w:r w:rsidR="00383DD6" w:rsidRPr="000521F4">
        <w:rPr>
          <w:rFonts w:ascii="Times New Roman" w:hAnsi="Times New Roman" w:cs="Times New Roman"/>
          <w:i/>
          <w:iCs/>
          <w:sz w:val="24"/>
          <w:szCs w:val="24"/>
          <w:shd w:val="clear" w:color="auto" w:fill="FFFFFF"/>
        </w:rPr>
        <w:t>D</w:t>
      </w:r>
      <w:r w:rsidR="003769B8" w:rsidRPr="000521F4">
        <w:rPr>
          <w:rFonts w:ascii="Times New Roman" w:hAnsi="Times New Roman" w:cs="Times New Roman"/>
          <w:i/>
          <w:iCs/>
          <w:sz w:val="24"/>
          <w:szCs w:val="24"/>
          <w:shd w:val="clear" w:color="auto" w:fill="FFFFFF"/>
          <w:lang w:val="hy-AM"/>
        </w:rPr>
        <w:t xml:space="preserve">irectors of the Metropolitan Hayk Hovhannisyan </w:t>
      </w:r>
      <w:r w:rsidR="00383DD6" w:rsidRPr="000521F4">
        <w:rPr>
          <w:rFonts w:ascii="Times New Roman" w:hAnsi="Times New Roman" w:cs="Times New Roman"/>
          <w:i/>
          <w:iCs/>
          <w:sz w:val="24"/>
          <w:szCs w:val="24"/>
          <w:shd w:val="clear" w:color="auto" w:fill="FFFFFF"/>
        </w:rPr>
        <w:t>v.</w:t>
      </w:r>
      <w:r w:rsidR="003769B8" w:rsidRPr="000521F4">
        <w:rPr>
          <w:rFonts w:ascii="Times New Roman" w:hAnsi="Times New Roman" w:cs="Times New Roman"/>
          <w:i/>
          <w:iCs/>
          <w:sz w:val="24"/>
          <w:szCs w:val="24"/>
          <w:shd w:val="clear" w:color="auto" w:fill="FFFFFF"/>
          <w:lang w:val="hy-AM"/>
        </w:rPr>
        <w:t xml:space="preserve"> Zhoghovurd newspaper editorial office LLC</w:t>
      </w:r>
      <w:r w:rsidR="003769B8" w:rsidRPr="000521F4">
        <w:rPr>
          <w:rFonts w:ascii="Times New Roman" w:hAnsi="Times New Roman" w:cs="Times New Roman"/>
          <w:sz w:val="24"/>
          <w:szCs w:val="24"/>
          <w:shd w:val="clear" w:color="auto" w:fill="FFFFFF"/>
        </w:rPr>
        <w:t>, claiming a refutation of the</w:t>
      </w:r>
      <w:r w:rsidR="003769B8" w:rsidRPr="000521F4">
        <w:rPr>
          <w:rFonts w:ascii="Times New Roman" w:hAnsi="Times New Roman" w:cs="Times New Roman"/>
          <w:sz w:val="24"/>
          <w:szCs w:val="24"/>
          <w:shd w:val="clear" w:color="auto" w:fill="FFFFFF"/>
          <w:lang w:val="hy-AM"/>
        </w:rPr>
        <w:t xml:space="preserve"> information defaming honor, dignity and business reputation and </w:t>
      </w:r>
      <w:r w:rsidR="000521F4" w:rsidRPr="000521F4">
        <w:rPr>
          <w:rFonts w:ascii="Times New Roman" w:hAnsi="Times New Roman" w:cs="Times New Roman"/>
          <w:sz w:val="24"/>
          <w:szCs w:val="24"/>
          <w:shd w:val="clear" w:color="auto" w:fill="FFFFFF"/>
        </w:rPr>
        <w:t xml:space="preserve">a </w:t>
      </w:r>
      <w:r w:rsidR="003769B8" w:rsidRPr="000521F4">
        <w:rPr>
          <w:rFonts w:ascii="Times New Roman" w:hAnsi="Times New Roman" w:cs="Times New Roman"/>
          <w:sz w:val="24"/>
          <w:szCs w:val="24"/>
          <w:shd w:val="clear" w:color="auto" w:fill="FFFFFF"/>
          <w:lang w:val="hy-AM"/>
        </w:rPr>
        <w:t xml:space="preserve">monetary compensation. </w:t>
      </w:r>
    </w:p>
    <w:p w14:paraId="02BA93A9" w14:textId="64ECA507" w:rsidR="00D845A2" w:rsidRPr="000521F4" w:rsidRDefault="003769B8" w:rsidP="00D845A2">
      <w:pPr>
        <w:spacing w:after="0" w:line="240" w:lineRule="auto"/>
        <w:ind w:firstLine="720"/>
        <w:jc w:val="both"/>
        <w:rPr>
          <w:rFonts w:ascii="Times New Roman" w:eastAsia="Times New Roman" w:hAnsi="Times New Roman" w:cs="Times New Roman"/>
          <w:b/>
          <w:sz w:val="24"/>
          <w:szCs w:val="24"/>
          <w:lang w:val="hy-AM" w:eastAsia="ru-RU"/>
        </w:rPr>
      </w:pPr>
      <w:r w:rsidRPr="000521F4">
        <w:rPr>
          <w:rFonts w:ascii="Times New Roman" w:hAnsi="Times New Roman" w:cs="Times New Roman"/>
          <w:sz w:val="24"/>
          <w:szCs w:val="24"/>
          <w:shd w:val="clear" w:color="auto" w:fill="FFFFFF"/>
          <w:lang w:val="hy-AM"/>
        </w:rPr>
        <w:t xml:space="preserve">The lawsuit </w:t>
      </w:r>
      <w:r w:rsidRPr="000521F4">
        <w:rPr>
          <w:rFonts w:ascii="Times New Roman" w:hAnsi="Times New Roman" w:cs="Times New Roman"/>
          <w:sz w:val="24"/>
          <w:szCs w:val="24"/>
          <w:shd w:val="clear" w:color="auto" w:fill="FFFFFF"/>
        </w:rPr>
        <w:t xml:space="preserve">was </w:t>
      </w:r>
      <w:r w:rsidR="00383DD6" w:rsidRPr="000521F4">
        <w:rPr>
          <w:rFonts w:ascii="Times New Roman" w:hAnsi="Times New Roman" w:cs="Times New Roman"/>
          <w:sz w:val="24"/>
          <w:szCs w:val="24"/>
          <w:shd w:val="clear" w:color="auto" w:fill="FFFFFF"/>
        </w:rPr>
        <w:t xml:space="preserve">filed on April 6 and was </w:t>
      </w:r>
      <w:r w:rsidRPr="000521F4">
        <w:rPr>
          <w:rFonts w:ascii="Times New Roman" w:hAnsi="Times New Roman" w:cs="Times New Roman"/>
          <w:sz w:val="24"/>
          <w:szCs w:val="24"/>
          <w:shd w:val="clear" w:color="auto" w:fill="FFFFFF"/>
        </w:rPr>
        <w:t>caused by</w:t>
      </w:r>
      <w:r w:rsidRPr="000521F4">
        <w:rPr>
          <w:rFonts w:ascii="Times New Roman" w:hAnsi="Times New Roman" w:cs="Times New Roman"/>
          <w:sz w:val="24"/>
          <w:szCs w:val="24"/>
          <w:shd w:val="clear" w:color="auto" w:fill="FFFFFF"/>
          <w:lang w:val="hy-AM"/>
        </w:rPr>
        <w:t xml:space="preserve"> </w:t>
      </w:r>
      <w:r w:rsidRPr="000521F4">
        <w:rPr>
          <w:rFonts w:ascii="Times New Roman" w:hAnsi="Times New Roman" w:cs="Times New Roman"/>
          <w:sz w:val="24"/>
          <w:szCs w:val="24"/>
          <w:shd w:val="clear" w:color="auto" w:fill="FFFFFF"/>
        </w:rPr>
        <w:t>an</w:t>
      </w:r>
      <w:r w:rsidRPr="000521F4">
        <w:rPr>
          <w:rFonts w:ascii="Times New Roman" w:hAnsi="Times New Roman" w:cs="Times New Roman"/>
          <w:sz w:val="24"/>
          <w:szCs w:val="24"/>
          <w:shd w:val="clear" w:color="auto" w:fill="FFFFFF"/>
          <w:lang w:val="hy-AM"/>
        </w:rPr>
        <w:t xml:space="preserve"> article published in </w:t>
      </w:r>
      <w:r w:rsidRPr="000521F4">
        <w:rPr>
          <w:rFonts w:ascii="Times New Roman" w:hAnsi="Times New Roman" w:cs="Times New Roman"/>
          <w:sz w:val="24"/>
          <w:szCs w:val="24"/>
          <w:shd w:val="clear" w:color="auto" w:fill="FFFFFF"/>
        </w:rPr>
        <w:t xml:space="preserve">the </w:t>
      </w:r>
      <w:r w:rsidRPr="000521F4">
        <w:rPr>
          <w:rFonts w:ascii="Times New Roman" w:hAnsi="Times New Roman" w:cs="Times New Roman"/>
          <w:i/>
          <w:iCs/>
          <w:sz w:val="24"/>
          <w:szCs w:val="24"/>
          <w:shd w:val="clear" w:color="auto" w:fill="FFFFFF"/>
          <w:lang w:val="hy-AM"/>
        </w:rPr>
        <w:t>Zhoghovurd</w:t>
      </w:r>
      <w:r w:rsidRPr="000521F4">
        <w:rPr>
          <w:rFonts w:ascii="Times New Roman" w:hAnsi="Times New Roman" w:cs="Times New Roman"/>
          <w:sz w:val="24"/>
          <w:szCs w:val="24"/>
          <w:shd w:val="clear" w:color="auto" w:fill="FFFFFF"/>
          <w:lang w:val="hy-AM"/>
        </w:rPr>
        <w:t xml:space="preserve"> newspaper on March 30</w:t>
      </w:r>
      <w:r w:rsidRPr="000521F4">
        <w:rPr>
          <w:rFonts w:ascii="Times New Roman" w:hAnsi="Times New Roman" w:cs="Times New Roman"/>
          <w:sz w:val="24"/>
          <w:szCs w:val="24"/>
          <w:shd w:val="clear" w:color="auto" w:fill="FFFFFF"/>
        </w:rPr>
        <w:t>, under the heading</w:t>
      </w:r>
      <w:r w:rsidR="000521F4" w:rsidRPr="000521F4">
        <w:rPr>
          <w:rFonts w:ascii="Times New Roman" w:hAnsi="Times New Roman" w:cs="Times New Roman"/>
          <w:sz w:val="24"/>
          <w:szCs w:val="24"/>
          <w:shd w:val="clear" w:color="auto" w:fill="FFFFFF"/>
        </w:rPr>
        <w:t>:</w:t>
      </w:r>
      <w:r w:rsidRPr="000521F4">
        <w:rPr>
          <w:rFonts w:ascii="Times New Roman" w:hAnsi="Times New Roman" w:cs="Times New Roman"/>
          <w:sz w:val="24"/>
          <w:szCs w:val="24"/>
          <w:shd w:val="clear" w:color="auto" w:fill="FFFFFF"/>
          <w:lang w:val="hy-AM"/>
        </w:rPr>
        <w:t xml:space="preserve"> “New </w:t>
      </w:r>
      <w:r w:rsidR="00383DD6" w:rsidRPr="000521F4">
        <w:rPr>
          <w:rFonts w:ascii="Times New Roman" w:hAnsi="Times New Roman" w:cs="Times New Roman"/>
          <w:sz w:val="24"/>
          <w:szCs w:val="24"/>
          <w:shd w:val="clear" w:color="auto" w:fill="FFFFFF"/>
        </w:rPr>
        <w:t>D</w:t>
      </w:r>
      <w:r w:rsidRPr="000521F4">
        <w:rPr>
          <w:rFonts w:ascii="Times New Roman" w:hAnsi="Times New Roman" w:cs="Times New Roman"/>
          <w:sz w:val="24"/>
          <w:szCs w:val="24"/>
          <w:shd w:val="clear" w:color="auto" w:fill="FFFFFF"/>
          <w:lang w:val="hy-AM"/>
        </w:rPr>
        <w:t xml:space="preserve">etails </w:t>
      </w:r>
      <w:r w:rsidRPr="000521F4">
        <w:rPr>
          <w:rFonts w:ascii="Times New Roman" w:hAnsi="Times New Roman" w:cs="Times New Roman"/>
          <w:sz w:val="24"/>
          <w:szCs w:val="24"/>
          <w:shd w:val="clear" w:color="auto" w:fill="FFFFFF"/>
        </w:rPr>
        <w:t xml:space="preserve">on the </w:t>
      </w:r>
      <w:r w:rsidR="00383DD6" w:rsidRPr="000521F4">
        <w:rPr>
          <w:rFonts w:ascii="Times New Roman" w:hAnsi="Times New Roman" w:cs="Times New Roman"/>
          <w:sz w:val="24"/>
          <w:szCs w:val="24"/>
          <w:shd w:val="clear" w:color="auto" w:fill="FFFFFF"/>
        </w:rPr>
        <w:t>P</w:t>
      </w:r>
      <w:r w:rsidRPr="000521F4">
        <w:rPr>
          <w:rFonts w:ascii="Times New Roman" w:hAnsi="Times New Roman" w:cs="Times New Roman"/>
          <w:sz w:val="24"/>
          <w:szCs w:val="24"/>
          <w:shd w:val="clear" w:color="auto" w:fill="FFFFFF"/>
        </w:rPr>
        <w:t>rocurement of</w:t>
      </w:r>
      <w:r w:rsidRPr="000521F4">
        <w:rPr>
          <w:rFonts w:ascii="Times New Roman" w:hAnsi="Times New Roman" w:cs="Times New Roman"/>
          <w:sz w:val="24"/>
          <w:szCs w:val="24"/>
          <w:shd w:val="clear" w:color="auto" w:fill="FFFFFF"/>
          <w:lang w:val="hy-AM"/>
        </w:rPr>
        <w:t xml:space="preserve"> </w:t>
      </w:r>
      <w:r w:rsidR="00383DD6" w:rsidRPr="000521F4">
        <w:rPr>
          <w:rFonts w:ascii="Times New Roman" w:hAnsi="Times New Roman" w:cs="Times New Roman"/>
          <w:sz w:val="24"/>
          <w:szCs w:val="24"/>
          <w:shd w:val="clear" w:color="auto" w:fill="FFFFFF"/>
        </w:rPr>
        <w:t>B</w:t>
      </w:r>
      <w:r w:rsidRPr="000521F4">
        <w:rPr>
          <w:rFonts w:ascii="Times New Roman" w:hAnsi="Times New Roman" w:cs="Times New Roman"/>
          <w:sz w:val="24"/>
          <w:szCs w:val="24"/>
          <w:shd w:val="clear" w:color="auto" w:fill="FFFFFF"/>
          <w:lang w:val="hy-AM"/>
        </w:rPr>
        <w:t>uses.</w:t>
      </w:r>
      <w:r w:rsidRPr="000521F4">
        <w:rPr>
          <w:rFonts w:ascii="Times New Roman" w:hAnsi="Times New Roman" w:cs="Times New Roman"/>
          <w:sz w:val="24"/>
          <w:szCs w:val="24"/>
          <w:shd w:val="clear" w:color="auto" w:fill="FFFFFF"/>
        </w:rPr>
        <w:t xml:space="preserve"> </w:t>
      </w:r>
      <w:r w:rsidRPr="000521F4">
        <w:rPr>
          <w:rFonts w:ascii="Times New Roman" w:hAnsi="Times New Roman" w:cs="Times New Roman"/>
          <w:sz w:val="24"/>
          <w:szCs w:val="24"/>
          <w:shd w:val="clear" w:color="auto" w:fill="FFFFFF"/>
          <w:lang w:val="hy-AM"/>
        </w:rPr>
        <w:t xml:space="preserve">What </w:t>
      </w:r>
      <w:r w:rsidR="00383DD6" w:rsidRPr="000521F4">
        <w:rPr>
          <w:rFonts w:ascii="Times New Roman" w:hAnsi="Times New Roman" w:cs="Times New Roman"/>
          <w:sz w:val="24"/>
          <w:szCs w:val="24"/>
          <w:shd w:val="clear" w:color="auto" w:fill="FFFFFF"/>
        </w:rPr>
        <w:lastRenderedPageBreak/>
        <w:t>H</w:t>
      </w:r>
      <w:r w:rsidRPr="000521F4">
        <w:rPr>
          <w:rFonts w:ascii="Times New Roman" w:hAnsi="Times New Roman" w:cs="Times New Roman"/>
          <w:sz w:val="24"/>
          <w:szCs w:val="24"/>
          <w:shd w:val="clear" w:color="auto" w:fill="FFFFFF"/>
          <w:lang w:val="hy-AM"/>
        </w:rPr>
        <w:t>appened?”</w:t>
      </w:r>
      <w:r w:rsidR="00383DD6" w:rsidRPr="000521F4">
        <w:rPr>
          <w:rFonts w:ascii="Times New Roman" w:hAnsi="Times New Roman" w:cs="Times New Roman"/>
          <w:sz w:val="24"/>
          <w:szCs w:val="24"/>
          <w:shd w:val="clear" w:color="auto" w:fill="FFFFFF"/>
        </w:rPr>
        <w:t>.</w:t>
      </w:r>
      <w:r w:rsidR="00E3103C" w:rsidRPr="000521F4">
        <w:rPr>
          <w:rStyle w:val="FootnoteReference"/>
          <w:rFonts w:ascii="Times New Roman" w:hAnsi="Times New Roman" w:cs="Times New Roman"/>
          <w:sz w:val="24"/>
          <w:szCs w:val="24"/>
          <w:lang w:val="hy-AM"/>
        </w:rPr>
        <w:footnoteReference w:id="15"/>
      </w:r>
      <w:r w:rsidR="00E3103C" w:rsidRPr="000521F4">
        <w:rPr>
          <w:rFonts w:ascii="Times New Roman" w:hAnsi="Times New Roman" w:cs="Times New Roman"/>
          <w:sz w:val="24"/>
          <w:szCs w:val="24"/>
          <w:lang w:val="hy-AM"/>
        </w:rPr>
        <w:t xml:space="preserve"> </w:t>
      </w:r>
      <w:r w:rsidR="00383DD6" w:rsidRPr="000521F4">
        <w:rPr>
          <w:rFonts w:ascii="Times New Roman" w:hAnsi="Times New Roman" w:cs="Times New Roman"/>
          <w:sz w:val="24"/>
          <w:szCs w:val="24"/>
          <w:shd w:val="clear" w:color="auto" w:fill="FFFFFF"/>
          <w:lang w:val="hy-AM"/>
        </w:rPr>
        <w:t>According to the newspaper, the acquisition of Chinese buses for Yerevan</w:t>
      </w:r>
      <w:r w:rsidR="00383DD6" w:rsidRPr="000521F4">
        <w:rPr>
          <w:rFonts w:ascii="Times New Roman" w:hAnsi="Times New Roman" w:cs="Times New Roman"/>
          <w:sz w:val="24"/>
          <w:szCs w:val="24"/>
          <w:shd w:val="clear" w:color="auto" w:fill="FFFFFF"/>
        </w:rPr>
        <w:t xml:space="preserve"> was accompanied with corruption practices</w:t>
      </w:r>
      <w:r w:rsidR="00383DD6" w:rsidRPr="000521F4">
        <w:rPr>
          <w:rFonts w:ascii="Times New Roman" w:hAnsi="Times New Roman" w:cs="Times New Roman"/>
          <w:sz w:val="24"/>
          <w:szCs w:val="24"/>
          <w:shd w:val="clear" w:color="auto" w:fill="FFFFFF"/>
          <w:lang w:val="hy-AM"/>
        </w:rPr>
        <w:t xml:space="preserve"> </w:t>
      </w:r>
      <w:r w:rsidR="00383DD6" w:rsidRPr="000521F4">
        <w:rPr>
          <w:rFonts w:ascii="Times New Roman" w:hAnsi="Times New Roman" w:cs="Times New Roman"/>
          <w:sz w:val="24"/>
          <w:szCs w:val="24"/>
          <w:shd w:val="clear" w:color="auto" w:fill="FFFFFF"/>
        </w:rPr>
        <w:t xml:space="preserve">with the involvement of </w:t>
      </w:r>
      <w:r w:rsidR="00383DD6" w:rsidRPr="000521F4">
        <w:rPr>
          <w:rFonts w:ascii="Times New Roman" w:hAnsi="Times New Roman" w:cs="Times New Roman"/>
          <w:sz w:val="24"/>
          <w:szCs w:val="24"/>
          <w:shd w:val="clear" w:color="auto" w:fill="FFFFFF"/>
          <w:lang w:val="hy-AM"/>
        </w:rPr>
        <w:t xml:space="preserve">the </w:t>
      </w:r>
      <w:r w:rsidR="00383DD6" w:rsidRPr="000521F4">
        <w:rPr>
          <w:rFonts w:ascii="Times New Roman" w:hAnsi="Times New Roman" w:cs="Times New Roman"/>
          <w:sz w:val="24"/>
          <w:szCs w:val="24"/>
          <w:shd w:val="clear" w:color="auto" w:fill="FFFFFF"/>
        </w:rPr>
        <w:t>aforementioned officials</w:t>
      </w:r>
      <w:r w:rsidR="00383DD6" w:rsidRPr="000521F4">
        <w:rPr>
          <w:rFonts w:ascii="Times New Roman" w:hAnsi="Times New Roman" w:cs="Times New Roman"/>
          <w:sz w:val="24"/>
          <w:szCs w:val="24"/>
          <w:shd w:val="clear" w:color="auto" w:fill="FFFFFF"/>
          <w:lang w:val="hy-AM"/>
        </w:rPr>
        <w:t>. The claim was accepted for proceedings on April 18,</w:t>
      </w:r>
      <w:r w:rsidR="00383DD6" w:rsidRPr="000521F4">
        <w:rPr>
          <w:rFonts w:ascii="Times New Roman" w:hAnsi="Times New Roman" w:cs="Times New Roman"/>
          <w:sz w:val="24"/>
          <w:szCs w:val="24"/>
          <w:shd w:val="clear" w:color="auto" w:fill="FFFFFF"/>
        </w:rPr>
        <w:t xml:space="preserve"> whereas</w:t>
      </w:r>
      <w:r w:rsidR="00383DD6" w:rsidRPr="000521F4">
        <w:rPr>
          <w:rFonts w:ascii="Times New Roman" w:hAnsi="Times New Roman" w:cs="Times New Roman"/>
          <w:sz w:val="24"/>
          <w:szCs w:val="24"/>
          <w:shd w:val="clear" w:color="auto" w:fill="FFFFFF"/>
          <w:lang w:val="hy-AM"/>
        </w:rPr>
        <w:t xml:space="preserve"> the </w:t>
      </w:r>
      <w:r w:rsidR="00383DD6" w:rsidRPr="000521F4">
        <w:rPr>
          <w:rFonts w:ascii="Times New Roman" w:hAnsi="Times New Roman" w:cs="Times New Roman"/>
          <w:sz w:val="24"/>
          <w:szCs w:val="24"/>
          <w:shd w:val="clear" w:color="auto" w:fill="FFFFFF"/>
        </w:rPr>
        <w:t>motion</w:t>
      </w:r>
      <w:r w:rsidR="00383DD6" w:rsidRPr="000521F4">
        <w:rPr>
          <w:rFonts w:ascii="Times New Roman" w:hAnsi="Times New Roman" w:cs="Times New Roman"/>
          <w:sz w:val="24"/>
          <w:szCs w:val="24"/>
          <w:shd w:val="clear" w:color="auto" w:fill="FFFFFF"/>
          <w:lang w:val="hy-AM"/>
        </w:rPr>
        <w:t xml:space="preserve"> </w:t>
      </w:r>
      <w:r w:rsidR="00383DD6" w:rsidRPr="000521F4">
        <w:rPr>
          <w:rFonts w:ascii="Times New Roman" w:hAnsi="Times New Roman" w:cs="Times New Roman"/>
          <w:sz w:val="24"/>
          <w:szCs w:val="24"/>
          <w:shd w:val="clear" w:color="auto" w:fill="FFFFFF"/>
        </w:rPr>
        <w:t xml:space="preserve">for injunction to put a freezing order </w:t>
      </w:r>
      <w:r w:rsidR="00383DD6" w:rsidRPr="000521F4">
        <w:rPr>
          <w:rFonts w:ascii="Times New Roman" w:hAnsi="Times New Roman" w:cs="Times New Roman"/>
          <w:sz w:val="24"/>
          <w:szCs w:val="24"/>
          <w:shd w:val="clear" w:color="auto" w:fill="FFFFFF"/>
          <w:lang w:val="hy-AM"/>
        </w:rPr>
        <w:t xml:space="preserve">on the property belonging to the defendant in the amount of the claim, was rejected. </w:t>
      </w:r>
      <w:r w:rsidR="00D845A2" w:rsidRPr="000521F4">
        <w:rPr>
          <w:rFonts w:ascii="Times New Roman" w:hAnsi="Times New Roman" w:cs="Times New Roman"/>
          <w:sz w:val="24"/>
          <w:szCs w:val="24"/>
          <w:shd w:val="clear" w:color="auto" w:fill="FFFFFF"/>
        </w:rPr>
        <w:t xml:space="preserve">A </w:t>
      </w:r>
      <w:r w:rsidR="00383DD6" w:rsidRPr="000521F4">
        <w:rPr>
          <w:rFonts w:ascii="Times New Roman" w:hAnsi="Times New Roman" w:cs="Times New Roman"/>
          <w:sz w:val="24"/>
          <w:szCs w:val="24"/>
          <w:shd w:val="clear" w:color="auto" w:fill="FFFFFF"/>
          <w:lang w:val="hy-AM"/>
        </w:rPr>
        <w:t xml:space="preserve">court hearing was </w:t>
      </w:r>
      <w:r w:rsidR="00D845A2" w:rsidRPr="000521F4">
        <w:rPr>
          <w:rFonts w:ascii="Times New Roman" w:hAnsi="Times New Roman" w:cs="Times New Roman"/>
          <w:sz w:val="24"/>
          <w:szCs w:val="24"/>
          <w:shd w:val="clear" w:color="auto" w:fill="FFFFFF"/>
        </w:rPr>
        <w:t>held also on August 21, the next one is scheduled for December 5</w:t>
      </w:r>
      <w:r w:rsidR="00383DD6" w:rsidRPr="000521F4">
        <w:rPr>
          <w:rFonts w:ascii="Times New Roman" w:hAnsi="Times New Roman" w:cs="Times New Roman"/>
          <w:sz w:val="24"/>
          <w:szCs w:val="24"/>
          <w:shd w:val="clear" w:color="auto" w:fill="FFFFFF"/>
          <w:lang w:val="hy-AM"/>
        </w:rPr>
        <w:t>.</w:t>
      </w:r>
    </w:p>
    <w:p w14:paraId="6FDD675C" w14:textId="77777777" w:rsidR="00D845A2" w:rsidRPr="000521F4" w:rsidRDefault="00D845A2" w:rsidP="00D845A2">
      <w:pPr>
        <w:spacing w:after="0" w:line="240" w:lineRule="auto"/>
        <w:ind w:firstLine="720"/>
        <w:jc w:val="both"/>
        <w:rPr>
          <w:rFonts w:ascii="Times New Roman" w:eastAsia="Times New Roman" w:hAnsi="Times New Roman" w:cs="Times New Roman"/>
          <w:b/>
          <w:color w:val="000000" w:themeColor="text1"/>
          <w:sz w:val="24"/>
          <w:szCs w:val="24"/>
          <w:lang w:val="hy-AM" w:eastAsia="ru-RU"/>
        </w:rPr>
      </w:pPr>
      <w:r w:rsidRPr="000521F4">
        <w:rPr>
          <w:rFonts w:ascii="Times New Roman" w:hAnsi="Times New Roman" w:cs="Times New Roman"/>
          <w:b/>
          <w:color w:val="000000" w:themeColor="text1"/>
          <w:sz w:val="24"/>
          <w:szCs w:val="24"/>
          <w:shd w:val="clear" w:color="auto" w:fill="FFFFFF"/>
        </w:rPr>
        <w:t xml:space="preserve">On </w:t>
      </w:r>
      <w:r w:rsidRPr="000521F4">
        <w:rPr>
          <w:rFonts w:ascii="Times New Roman" w:hAnsi="Times New Roman" w:cs="Times New Roman"/>
          <w:b/>
          <w:color w:val="000000" w:themeColor="text1"/>
          <w:sz w:val="24"/>
          <w:szCs w:val="24"/>
          <w:lang w:val="hy-AM"/>
        </w:rPr>
        <w:t>July 3</w:t>
      </w:r>
      <w:r w:rsidRPr="000521F4">
        <w:rPr>
          <w:rFonts w:ascii="Times New Roman" w:hAnsi="Times New Roman" w:cs="Times New Roman"/>
          <w:b/>
          <w:color w:val="000000" w:themeColor="text1"/>
          <w:sz w:val="24"/>
          <w:szCs w:val="24"/>
          <w:shd w:val="clear" w:color="auto" w:fill="FFFFFF"/>
        </w:rPr>
        <w:t xml:space="preserve">, </w:t>
      </w:r>
      <w:r w:rsidRPr="000521F4">
        <w:rPr>
          <w:rFonts w:ascii="Times New Roman" w:hAnsi="Times New Roman" w:cs="Times New Roman"/>
          <w:bCs/>
          <w:color w:val="000000" w:themeColor="text1"/>
          <w:sz w:val="24"/>
          <w:szCs w:val="24"/>
          <w:shd w:val="clear" w:color="auto" w:fill="FFFFFF"/>
        </w:rPr>
        <w:t>after redistribution,</w:t>
      </w:r>
      <w:r w:rsidRPr="000521F4">
        <w:rPr>
          <w:rFonts w:ascii="Times New Roman" w:hAnsi="Times New Roman" w:cs="Times New Roman"/>
          <w:b/>
          <w:color w:val="000000" w:themeColor="text1"/>
          <w:sz w:val="24"/>
          <w:szCs w:val="24"/>
          <w:shd w:val="clear" w:color="auto" w:fill="FFFFFF"/>
        </w:rPr>
        <w:t xml:space="preserve"> </w:t>
      </w:r>
      <w:r w:rsidRPr="000521F4">
        <w:rPr>
          <w:rFonts w:ascii="Times New Roman" w:hAnsi="Times New Roman" w:cs="Times New Roman"/>
          <w:bCs/>
          <w:color w:val="000000" w:themeColor="text1"/>
          <w:sz w:val="24"/>
          <w:szCs w:val="24"/>
          <w:shd w:val="clear" w:color="auto" w:fill="FFFFFF"/>
        </w:rPr>
        <w:t xml:space="preserve">the Court of General Jurisdiction of Yerevan accepted for new proceedings the case of </w:t>
      </w:r>
      <w:proofErr w:type="spellStart"/>
      <w:r w:rsidRPr="000521F4">
        <w:rPr>
          <w:rFonts w:ascii="Times New Roman" w:hAnsi="Times New Roman" w:cs="Times New Roman"/>
          <w:bCs/>
          <w:i/>
          <w:iCs/>
          <w:color w:val="000000" w:themeColor="text1"/>
          <w:sz w:val="24"/>
          <w:szCs w:val="24"/>
          <w:shd w:val="clear" w:color="auto" w:fill="FFFFFF"/>
        </w:rPr>
        <w:t>Arayik</w:t>
      </w:r>
      <w:proofErr w:type="spellEnd"/>
      <w:r w:rsidRPr="000521F4">
        <w:rPr>
          <w:rFonts w:ascii="Times New Roman" w:hAnsi="Times New Roman" w:cs="Times New Roman"/>
          <w:bCs/>
          <w:i/>
          <w:iCs/>
          <w:color w:val="000000" w:themeColor="text1"/>
          <w:sz w:val="24"/>
          <w:szCs w:val="24"/>
          <w:shd w:val="clear" w:color="auto" w:fill="FFFFFF"/>
        </w:rPr>
        <w:t xml:space="preserve"> </w:t>
      </w:r>
      <w:proofErr w:type="spellStart"/>
      <w:r w:rsidRPr="000521F4">
        <w:rPr>
          <w:rFonts w:ascii="Times New Roman" w:hAnsi="Times New Roman" w:cs="Times New Roman"/>
          <w:bCs/>
          <w:i/>
          <w:iCs/>
          <w:color w:val="000000" w:themeColor="text1"/>
          <w:sz w:val="24"/>
          <w:szCs w:val="24"/>
          <w:shd w:val="clear" w:color="auto" w:fill="FFFFFF"/>
        </w:rPr>
        <w:t>Harutyunyan</w:t>
      </w:r>
      <w:proofErr w:type="spellEnd"/>
      <w:r w:rsidRPr="000521F4">
        <w:rPr>
          <w:rFonts w:ascii="Times New Roman" w:hAnsi="Times New Roman" w:cs="Times New Roman"/>
          <w:bCs/>
          <w:i/>
          <w:iCs/>
          <w:color w:val="000000" w:themeColor="text1"/>
          <w:sz w:val="24"/>
          <w:szCs w:val="24"/>
          <w:shd w:val="clear" w:color="auto" w:fill="FFFFFF"/>
        </w:rPr>
        <w:t xml:space="preserve">, the Chief of Staff of the RA Prime Minister v. </w:t>
      </w:r>
      <w:proofErr w:type="spellStart"/>
      <w:r w:rsidRPr="000521F4">
        <w:rPr>
          <w:rFonts w:ascii="Times New Roman" w:hAnsi="Times New Roman" w:cs="Times New Roman"/>
          <w:bCs/>
          <w:i/>
          <w:iCs/>
          <w:color w:val="000000" w:themeColor="text1"/>
          <w:sz w:val="24"/>
          <w:szCs w:val="24"/>
          <w:shd w:val="clear" w:color="auto" w:fill="FFFFFF"/>
        </w:rPr>
        <w:t>Hraparak</w:t>
      </w:r>
      <w:proofErr w:type="spellEnd"/>
      <w:r w:rsidRPr="000521F4">
        <w:rPr>
          <w:rFonts w:ascii="Times New Roman" w:hAnsi="Times New Roman" w:cs="Times New Roman"/>
          <w:bCs/>
          <w:i/>
          <w:iCs/>
          <w:color w:val="000000" w:themeColor="text1"/>
          <w:sz w:val="24"/>
          <w:szCs w:val="24"/>
          <w:shd w:val="clear" w:color="auto" w:fill="FFFFFF"/>
        </w:rPr>
        <w:t xml:space="preserve"> Daily LLC</w:t>
      </w:r>
      <w:r w:rsidRPr="000521F4">
        <w:rPr>
          <w:rFonts w:ascii="Times New Roman" w:hAnsi="Times New Roman" w:cs="Times New Roman"/>
          <w:bCs/>
          <w:color w:val="000000" w:themeColor="text1"/>
          <w:sz w:val="24"/>
          <w:szCs w:val="24"/>
          <w:shd w:val="clear" w:color="auto" w:fill="FFFFFF"/>
        </w:rPr>
        <w:t xml:space="preserve"> with claims of refuting the information considered as defamatory and payment of compensation.</w:t>
      </w:r>
    </w:p>
    <w:p w14:paraId="600668F7" w14:textId="6583DD99" w:rsidR="00E3103C" w:rsidRPr="000521F4" w:rsidRDefault="00D845A2" w:rsidP="00D845A2">
      <w:pPr>
        <w:spacing w:after="0" w:line="240" w:lineRule="auto"/>
        <w:ind w:firstLine="720"/>
        <w:jc w:val="both"/>
        <w:rPr>
          <w:rFonts w:ascii="Times New Roman" w:eastAsia="Times New Roman" w:hAnsi="Times New Roman" w:cs="Times New Roman"/>
          <w:b/>
          <w:sz w:val="24"/>
          <w:szCs w:val="24"/>
          <w:lang w:val="hy-AM" w:eastAsia="ru-RU"/>
        </w:rPr>
      </w:pPr>
      <w:r w:rsidRPr="000521F4">
        <w:rPr>
          <w:rFonts w:ascii="Times New Roman" w:hAnsi="Times New Roman" w:cs="Times New Roman"/>
          <w:bCs/>
          <w:color w:val="000000" w:themeColor="text1"/>
          <w:sz w:val="24"/>
          <w:szCs w:val="24"/>
          <w:shd w:val="clear" w:color="auto" w:fill="FFFFFF"/>
        </w:rPr>
        <w:t>The lawsuit, filed on August 19, 2022, was caused by an article, published on Hraparak.am website, owned by the LLC, on July 31, under the heading</w:t>
      </w:r>
      <w:r w:rsidR="000521F4" w:rsidRPr="000521F4">
        <w:rPr>
          <w:rFonts w:ascii="Times New Roman" w:hAnsi="Times New Roman" w:cs="Times New Roman"/>
          <w:bCs/>
          <w:color w:val="000000" w:themeColor="text1"/>
          <w:sz w:val="24"/>
          <w:szCs w:val="24"/>
          <w:shd w:val="clear" w:color="auto" w:fill="FFFFFF"/>
        </w:rPr>
        <w:t>:</w:t>
      </w:r>
      <w:r w:rsidRPr="000521F4">
        <w:rPr>
          <w:rFonts w:ascii="Times New Roman" w:hAnsi="Times New Roman" w:cs="Times New Roman"/>
          <w:bCs/>
          <w:color w:val="000000" w:themeColor="text1"/>
          <w:sz w:val="24"/>
          <w:szCs w:val="24"/>
          <w:shd w:val="clear" w:color="auto" w:fill="FFFFFF"/>
        </w:rPr>
        <w:t xml:space="preserve"> “</w:t>
      </w:r>
      <w:proofErr w:type="spellStart"/>
      <w:r w:rsidRPr="000521F4">
        <w:rPr>
          <w:rFonts w:ascii="Times New Roman" w:hAnsi="Times New Roman" w:cs="Times New Roman"/>
          <w:bCs/>
          <w:color w:val="000000" w:themeColor="text1"/>
          <w:sz w:val="24"/>
          <w:szCs w:val="24"/>
          <w:shd w:val="clear" w:color="auto" w:fill="FFFFFF"/>
        </w:rPr>
        <w:t>Hrach</w:t>
      </w:r>
      <w:proofErr w:type="spellEnd"/>
      <w:r w:rsidRPr="000521F4">
        <w:rPr>
          <w:rFonts w:ascii="Times New Roman" w:hAnsi="Times New Roman" w:cs="Times New Roman"/>
          <w:bCs/>
          <w:color w:val="000000" w:themeColor="text1"/>
          <w:sz w:val="24"/>
          <w:szCs w:val="24"/>
          <w:shd w:val="clear" w:color="auto" w:fill="FFFFFF"/>
        </w:rPr>
        <w:t xml:space="preserve"> is Inside, </w:t>
      </w:r>
      <w:proofErr w:type="spellStart"/>
      <w:r w:rsidRPr="000521F4">
        <w:rPr>
          <w:rFonts w:ascii="Times New Roman" w:hAnsi="Times New Roman" w:cs="Times New Roman"/>
          <w:bCs/>
          <w:color w:val="000000" w:themeColor="text1"/>
          <w:sz w:val="24"/>
          <w:szCs w:val="24"/>
          <w:shd w:val="clear" w:color="auto" w:fill="FFFFFF"/>
        </w:rPr>
        <w:t>Avinyan</w:t>
      </w:r>
      <w:proofErr w:type="spellEnd"/>
      <w:r w:rsidRPr="000521F4">
        <w:rPr>
          <w:rFonts w:ascii="Times New Roman" w:hAnsi="Times New Roman" w:cs="Times New Roman"/>
          <w:bCs/>
          <w:color w:val="000000" w:themeColor="text1"/>
          <w:sz w:val="24"/>
          <w:szCs w:val="24"/>
          <w:shd w:val="clear" w:color="auto" w:fill="FFFFFF"/>
        </w:rPr>
        <w:t xml:space="preserve"> is Outside: There will be no Clashes” which stated that </w:t>
      </w:r>
      <w:proofErr w:type="spellStart"/>
      <w:r w:rsidRPr="000521F4">
        <w:rPr>
          <w:rFonts w:ascii="Times New Roman" w:hAnsi="Times New Roman" w:cs="Times New Roman"/>
          <w:bCs/>
          <w:color w:val="000000" w:themeColor="text1"/>
          <w:sz w:val="24"/>
          <w:szCs w:val="24"/>
          <w:shd w:val="clear" w:color="auto" w:fill="FFFFFF"/>
        </w:rPr>
        <w:t>Arayik</w:t>
      </w:r>
      <w:proofErr w:type="spellEnd"/>
      <w:r w:rsidRPr="000521F4">
        <w:rPr>
          <w:rFonts w:ascii="Times New Roman" w:hAnsi="Times New Roman" w:cs="Times New Roman"/>
          <w:bCs/>
          <w:color w:val="000000" w:themeColor="text1"/>
          <w:sz w:val="24"/>
          <w:szCs w:val="24"/>
          <w:shd w:val="clear" w:color="auto" w:fill="FFFFFF"/>
        </w:rPr>
        <w:t xml:space="preserve"> </w:t>
      </w:r>
      <w:proofErr w:type="spellStart"/>
      <w:r w:rsidRPr="000521F4">
        <w:rPr>
          <w:rFonts w:ascii="Times New Roman" w:hAnsi="Times New Roman" w:cs="Times New Roman"/>
          <w:bCs/>
          <w:color w:val="000000" w:themeColor="text1"/>
          <w:sz w:val="24"/>
          <w:szCs w:val="24"/>
          <w:shd w:val="clear" w:color="auto" w:fill="FFFFFF"/>
        </w:rPr>
        <w:t>Harutyunyan</w:t>
      </w:r>
      <w:proofErr w:type="spellEnd"/>
      <w:r w:rsidRPr="000521F4">
        <w:rPr>
          <w:rFonts w:ascii="Times New Roman" w:hAnsi="Times New Roman" w:cs="Times New Roman"/>
          <w:bCs/>
          <w:color w:val="000000" w:themeColor="text1"/>
          <w:sz w:val="24"/>
          <w:szCs w:val="24"/>
          <w:shd w:val="clear" w:color="auto" w:fill="FFFFFF"/>
        </w:rPr>
        <w:t xml:space="preserve"> and his brother, too, who had a private business and were taking over all well-funded projects, would play an active role in city management</w:t>
      </w:r>
      <w:r w:rsidRPr="000521F4">
        <w:rPr>
          <w:rFonts w:ascii="Times New Roman" w:eastAsia="Times New Roman" w:hAnsi="Times New Roman" w:cs="Times New Roman"/>
          <w:b/>
          <w:sz w:val="24"/>
          <w:szCs w:val="24"/>
          <w:lang w:eastAsia="ru-RU"/>
        </w:rPr>
        <w:t>.</w:t>
      </w:r>
      <w:r w:rsidR="00E3103C" w:rsidRPr="000521F4">
        <w:rPr>
          <w:rStyle w:val="FootnoteReference"/>
          <w:rFonts w:ascii="Times New Roman" w:hAnsi="Times New Roman" w:cs="Times New Roman"/>
          <w:sz w:val="24"/>
          <w:szCs w:val="24"/>
          <w:lang w:val="hy-AM"/>
        </w:rPr>
        <w:footnoteReference w:id="16"/>
      </w:r>
    </w:p>
    <w:p w14:paraId="70F5A5A4" w14:textId="18064E92" w:rsidR="00E3103C" w:rsidRPr="000521F4" w:rsidRDefault="00D845A2" w:rsidP="00D845A2">
      <w:pPr>
        <w:spacing w:after="0" w:line="240" w:lineRule="auto"/>
        <w:ind w:left="720"/>
        <w:jc w:val="both"/>
        <w:rPr>
          <w:rFonts w:ascii="Times New Roman" w:hAnsi="Times New Roman" w:cs="Times New Roman"/>
          <w:sz w:val="24"/>
          <w:szCs w:val="24"/>
          <w:lang w:val="hy-AM"/>
        </w:rPr>
      </w:pPr>
      <w:r w:rsidRPr="000521F4">
        <w:rPr>
          <w:rFonts w:ascii="Times New Roman" w:hAnsi="Times New Roman" w:cs="Times New Roman"/>
          <w:sz w:val="24"/>
          <w:szCs w:val="24"/>
        </w:rPr>
        <w:t>A court hearing is scheduled for November 27</w:t>
      </w:r>
      <w:r w:rsidR="000521F4" w:rsidRPr="000521F4">
        <w:rPr>
          <w:rFonts w:ascii="Times New Roman" w:hAnsi="Times New Roman" w:cs="Times New Roman"/>
          <w:sz w:val="24"/>
          <w:szCs w:val="24"/>
        </w:rPr>
        <w:t>, 2023</w:t>
      </w:r>
      <w:r w:rsidRPr="000521F4">
        <w:rPr>
          <w:rFonts w:ascii="Times New Roman" w:hAnsi="Times New Roman" w:cs="Times New Roman"/>
          <w:sz w:val="24"/>
          <w:szCs w:val="24"/>
        </w:rPr>
        <w:t xml:space="preserve">. </w:t>
      </w:r>
    </w:p>
    <w:p w14:paraId="1AE08396" w14:textId="77777777" w:rsidR="00E3103C" w:rsidRPr="000521F4" w:rsidRDefault="00E3103C" w:rsidP="00E3103C">
      <w:pPr>
        <w:spacing w:after="0" w:line="240" w:lineRule="auto"/>
        <w:rPr>
          <w:rFonts w:ascii="Times New Roman" w:eastAsia="Times New Roman" w:hAnsi="Times New Roman" w:cs="Times New Roman"/>
          <w:sz w:val="24"/>
          <w:szCs w:val="24"/>
          <w:lang w:val="hy-AM" w:eastAsia="ru-RU"/>
        </w:rPr>
      </w:pPr>
    </w:p>
    <w:p w14:paraId="614DD39B" w14:textId="77777777" w:rsidR="00377F99" w:rsidRPr="000521F4" w:rsidRDefault="00E3103C" w:rsidP="00377F99">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0521F4">
        <w:rPr>
          <w:rFonts w:ascii="Times New Roman" w:hAnsi="Times New Roman" w:cs="Times New Roman"/>
          <w:b/>
          <w:sz w:val="24"/>
          <w:szCs w:val="24"/>
          <w:lang w:val="hy-AM"/>
        </w:rPr>
        <w:tab/>
      </w:r>
      <w:r w:rsidR="00B85EB8" w:rsidRPr="000521F4">
        <w:rPr>
          <w:rFonts w:ascii="Times New Roman" w:hAnsi="Times New Roman" w:cs="Times New Roman"/>
          <w:b/>
          <w:color w:val="000000" w:themeColor="text1"/>
          <w:sz w:val="24"/>
          <w:szCs w:val="24"/>
          <w:shd w:val="clear" w:color="auto" w:fill="FFFFFF"/>
        </w:rPr>
        <w:t xml:space="preserve">On </w:t>
      </w:r>
      <w:r w:rsidR="00B85EB8" w:rsidRPr="000521F4">
        <w:rPr>
          <w:rFonts w:ascii="Times New Roman" w:hAnsi="Times New Roman" w:cs="Times New Roman"/>
          <w:b/>
          <w:color w:val="000000" w:themeColor="text1"/>
          <w:sz w:val="24"/>
          <w:szCs w:val="24"/>
          <w:lang w:val="hy-AM"/>
        </w:rPr>
        <w:t>July 3</w:t>
      </w:r>
      <w:r w:rsidR="00B85EB8" w:rsidRPr="000521F4">
        <w:rPr>
          <w:rFonts w:ascii="Times New Roman" w:hAnsi="Times New Roman" w:cs="Times New Roman"/>
          <w:b/>
          <w:color w:val="000000" w:themeColor="text1"/>
          <w:sz w:val="24"/>
          <w:szCs w:val="24"/>
          <w:shd w:val="clear" w:color="auto" w:fill="FFFFFF"/>
        </w:rPr>
        <w:t xml:space="preserve">, </w:t>
      </w:r>
      <w:r w:rsidR="00B85EB8" w:rsidRPr="000521F4">
        <w:rPr>
          <w:rFonts w:ascii="Times New Roman" w:hAnsi="Times New Roman" w:cs="Times New Roman"/>
          <w:bCs/>
          <w:color w:val="000000" w:themeColor="text1"/>
          <w:sz w:val="24"/>
          <w:szCs w:val="24"/>
          <w:shd w:val="clear" w:color="auto" w:fill="FFFFFF"/>
        </w:rPr>
        <w:t>the Court</w:t>
      </w:r>
      <w:r w:rsidR="00B85EB8" w:rsidRPr="000521F4">
        <w:rPr>
          <w:rFonts w:ascii="Times New Roman" w:hAnsi="Times New Roman" w:cs="Times New Roman"/>
          <w:b/>
          <w:color w:val="000000" w:themeColor="text1"/>
          <w:sz w:val="24"/>
          <w:szCs w:val="24"/>
          <w:shd w:val="clear" w:color="auto" w:fill="FFFFFF"/>
        </w:rPr>
        <w:t xml:space="preserve"> </w:t>
      </w:r>
      <w:r w:rsidR="00B85EB8" w:rsidRPr="000521F4">
        <w:rPr>
          <w:rFonts w:ascii="Times New Roman" w:hAnsi="Times New Roman" w:cs="Times New Roman"/>
          <w:bCs/>
          <w:color w:val="000000" w:themeColor="text1"/>
          <w:sz w:val="24"/>
          <w:szCs w:val="24"/>
          <w:shd w:val="clear" w:color="auto" w:fill="FFFFFF"/>
        </w:rPr>
        <w:t xml:space="preserve">of General Jurisdiction of Yerevan held a court hearing on the case of </w:t>
      </w:r>
      <w:r w:rsidR="00B85EB8" w:rsidRPr="000521F4">
        <w:rPr>
          <w:rFonts w:ascii="Times New Roman" w:hAnsi="Times New Roman" w:cs="Times New Roman"/>
          <w:bCs/>
          <w:i/>
          <w:iCs/>
          <w:color w:val="000000" w:themeColor="text1"/>
          <w:sz w:val="24"/>
          <w:szCs w:val="24"/>
          <w:shd w:val="clear" w:color="auto" w:fill="FFFFFF"/>
        </w:rPr>
        <w:t xml:space="preserve">citizen Mariam </w:t>
      </w:r>
      <w:proofErr w:type="spellStart"/>
      <w:r w:rsidR="00B85EB8" w:rsidRPr="000521F4">
        <w:rPr>
          <w:rFonts w:ascii="Times New Roman" w:hAnsi="Times New Roman" w:cs="Times New Roman"/>
          <w:bCs/>
          <w:i/>
          <w:iCs/>
          <w:color w:val="000000" w:themeColor="text1"/>
          <w:sz w:val="24"/>
          <w:szCs w:val="24"/>
          <w:shd w:val="clear" w:color="auto" w:fill="FFFFFF"/>
        </w:rPr>
        <w:t>Hovsepyan</w:t>
      </w:r>
      <w:proofErr w:type="spellEnd"/>
      <w:r w:rsidR="00B85EB8" w:rsidRPr="000521F4">
        <w:rPr>
          <w:rFonts w:ascii="Times New Roman" w:hAnsi="Times New Roman" w:cs="Times New Roman"/>
          <w:bCs/>
          <w:i/>
          <w:iCs/>
          <w:color w:val="000000" w:themeColor="text1"/>
          <w:sz w:val="24"/>
          <w:szCs w:val="24"/>
          <w:shd w:val="clear" w:color="auto" w:fill="FFFFFF"/>
        </w:rPr>
        <w:t xml:space="preserve"> v. International Media Holding LLC </w:t>
      </w:r>
      <w:r w:rsidR="00B85EB8" w:rsidRPr="000521F4">
        <w:rPr>
          <w:rFonts w:ascii="Times New Roman" w:hAnsi="Times New Roman" w:cs="Times New Roman"/>
          <w:i/>
          <w:iCs/>
          <w:color w:val="000000" w:themeColor="text1"/>
          <w:sz w:val="24"/>
          <w:szCs w:val="24"/>
          <w:shd w:val="clear" w:color="auto" w:fill="FFFFFF"/>
          <w:lang w:val="hy-AM"/>
        </w:rPr>
        <w:t>(</w:t>
      </w:r>
      <w:r w:rsidR="00B85EB8" w:rsidRPr="000521F4">
        <w:rPr>
          <w:rFonts w:ascii="Times New Roman" w:hAnsi="Times New Roman" w:cs="Times New Roman"/>
          <w:i/>
          <w:iCs/>
          <w:color w:val="000000" w:themeColor="text1"/>
          <w:sz w:val="24"/>
          <w:szCs w:val="24"/>
          <w:shd w:val="clear" w:color="auto" w:fill="FFFFFF"/>
        </w:rPr>
        <w:t xml:space="preserve">the founder of </w:t>
      </w:r>
      <w:r w:rsidR="00B85EB8" w:rsidRPr="000521F4">
        <w:rPr>
          <w:rFonts w:ascii="Times New Roman" w:hAnsi="Times New Roman" w:cs="Times New Roman"/>
          <w:i/>
          <w:iCs/>
          <w:color w:val="000000" w:themeColor="text1"/>
          <w:sz w:val="24"/>
          <w:szCs w:val="24"/>
          <w:shd w:val="clear" w:color="auto" w:fill="FFFFFF"/>
          <w:lang w:val="hy-AM"/>
        </w:rPr>
        <w:t>Lurer.com</w:t>
      </w:r>
      <w:r w:rsidR="00B85EB8" w:rsidRPr="000521F4">
        <w:rPr>
          <w:rFonts w:ascii="Times New Roman" w:hAnsi="Times New Roman" w:cs="Times New Roman"/>
          <w:i/>
          <w:iCs/>
          <w:color w:val="000000" w:themeColor="text1"/>
          <w:sz w:val="24"/>
          <w:szCs w:val="24"/>
          <w:shd w:val="clear" w:color="auto" w:fill="FFFFFF"/>
        </w:rPr>
        <w:t xml:space="preserve"> news website</w:t>
      </w:r>
      <w:r w:rsidR="00B85EB8" w:rsidRPr="000521F4">
        <w:rPr>
          <w:rFonts w:ascii="Times New Roman" w:hAnsi="Times New Roman" w:cs="Times New Roman"/>
          <w:i/>
          <w:iCs/>
          <w:color w:val="000000" w:themeColor="text1"/>
          <w:sz w:val="24"/>
          <w:szCs w:val="24"/>
          <w:shd w:val="clear" w:color="auto" w:fill="FFFFFF"/>
          <w:lang w:val="hy-AM"/>
        </w:rPr>
        <w:t>)</w:t>
      </w:r>
      <w:r w:rsidR="00B85EB8" w:rsidRPr="000521F4">
        <w:rPr>
          <w:rFonts w:ascii="Times New Roman" w:hAnsi="Times New Roman" w:cs="Times New Roman"/>
          <w:i/>
          <w:iCs/>
          <w:color w:val="000000" w:themeColor="text1"/>
          <w:sz w:val="24"/>
          <w:szCs w:val="24"/>
          <w:shd w:val="clear" w:color="auto" w:fill="FFFFFF"/>
        </w:rPr>
        <w:t>,</w:t>
      </w:r>
      <w:r w:rsidR="00B85EB8" w:rsidRPr="000521F4">
        <w:rPr>
          <w:rFonts w:ascii="Times New Roman" w:hAnsi="Times New Roman" w:cs="Times New Roman"/>
          <w:color w:val="000000" w:themeColor="text1"/>
          <w:sz w:val="24"/>
          <w:szCs w:val="24"/>
          <w:shd w:val="clear" w:color="auto" w:fill="FFFFFF"/>
        </w:rPr>
        <w:t xml:space="preserve"> with claims of public apology, refutation of defamation and payment of compensation.</w:t>
      </w:r>
    </w:p>
    <w:p w14:paraId="4EA57A27" w14:textId="6DCF0895" w:rsidR="00E3103C" w:rsidRPr="000521F4" w:rsidRDefault="00B85EB8" w:rsidP="00377F99">
      <w:pPr>
        <w:shd w:val="clear" w:color="auto" w:fill="FFFFFF"/>
        <w:spacing w:after="0" w:line="240" w:lineRule="auto"/>
        <w:ind w:firstLine="720"/>
        <w:jc w:val="both"/>
        <w:rPr>
          <w:rFonts w:ascii="Times New Roman" w:hAnsi="Times New Roman" w:cs="Times New Roman"/>
          <w:color w:val="000000" w:themeColor="text1"/>
          <w:sz w:val="24"/>
          <w:szCs w:val="24"/>
          <w:shd w:val="clear" w:color="auto" w:fill="FFFFFF"/>
        </w:rPr>
      </w:pPr>
      <w:r w:rsidRPr="000521F4">
        <w:rPr>
          <w:rFonts w:ascii="Times New Roman" w:hAnsi="Times New Roman" w:cs="Times New Roman"/>
          <w:color w:val="000000" w:themeColor="text1"/>
          <w:sz w:val="24"/>
          <w:szCs w:val="24"/>
          <w:shd w:val="clear" w:color="auto" w:fill="FFFFFF"/>
        </w:rPr>
        <w:t xml:space="preserve">The lawsuit, filed on August 23, 2022, was caused by an article under the heading: “The Court Fined Citizen Mariam </w:t>
      </w:r>
      <w:proofErr w:type="spellStart"/>
      <w:r w:rsidRPr="000521F4">
        <w:rPr>
          <w:rFonts w:ascii="Times New Roman" w:hAnsi="Times New Roman" w:cs="Times New Roman"/>
          <w:color w:val="000000" w:themeColor="text1"/>
          <w:sz w:val="24"/>
          <w:szCs w:val="24"/>
          <w:shd w:val="clear" w:color="auto" w:fill="FFFFFF"/>
        </w:rPr>
        <w:t>Hovsepyan</w:t>
      </w:r>
      <w:proofErr w:type="spellEnd"/>
      <w:r w:rsidRPr="000521F4">
        <w:rPr>
          <w:rFonts w:ascii="Times New Roman" w:hAnsi="Times New Roman" w:cs="Times New Roman"/>
          <w:color w:val="000000" w:themeColor="text1"/>
          <w:sz w:val="24"/>
          <w:szCs w:val="24"/>
          <w:shd w:val="clear" w:color="auto" w:fill="FFFFFF"/>
        </w:rPr>
        <w:t xml:space="preserve"> for an Insulting Conduct on Social Media and Forced to Apologize in Writing”, published in Lurer.com </w:t>
      </w:r>
      <w:r w:rsidR="00377F99" w:rsidRPr="000521F4">
        <w:rPr>
          <w:rFonts w:ascii="Times New Roman" w:hAnsi="Times New Roman" w:cs="Times New Roman"/>
          <w:color w:val="000000" w:themeColor="text1"/>
          <w:sz w:val="24"/>
          <w:szCs w:val="24"/>
          <w:shd w:val="clear" w:color="auto" w:fill="FFFFFF"/>
        </w:rPr>
        <w:t xml:space="preserve">website </w:t>
      </w:r>
      <w:r w:rsidRPr="000521F4">
        <w:rPr>
          <w:rFonts w:ascii="Times New Roman" w:hAnsi="Times New Roman" w:cs="Times New Roman"/>
          <w:color w:val="000000" w:themeColor="text1"/>
          <w:sz w:val="24"/>
          <w:szCs w:val="24"/>
          <w:shd w:val="clear" w:color="auto" w:fill="FFFFFF"/>
        </w:rPr>
        <w:t xml:space="preserve">on July 7, which stated that </w:t>
      </w:r>
      <w:proofErr w:type="spellStart"/>
      <w:r w:rsidRPr="000521F4">
        <w:rPr>
          <w:rFonts w:ascii="Times New Roman" w:hAnsi="Times New Roman" w:cs="Times New Roman"/>
          <w:color w:val="000000" w:themeColor="text1"/>
          <w:sz w:val="24"/>
          <w:szCs w:val="24"/>
          <w:shd w:val="clear" w:color="auto" w:fill="FFFFFF"/>
        </w:rPr>
        <w:t>Hovsepyan</w:t>
      </w:r>
      <w:proofErr w:type="spellEnd"/>
      <w:r w:rsidRPr="000521F4">
        <w:rPr>
          <w:rFonts w:ascii="Times New Roman" w:hAnsi="Times New Roman" w:cs="Times New Roman"/>
          <w:color w:val="000000" w:themeColor="text1"/>
          <w:sz w:val="24"/>
          <w:szCs w:val="24"/>
          <w:shd w:val="clear" w:color="auto" w:fill="FFFFFF"/>
        </w:rPr>
        <w:t xml:space="preserve"> was notorious for her insulting statements on Facebook about public institutions, politicians, journalists, and businessmen</w:t>
      </w:r>
      <w:r w:rsidR="000521F4" w:rsidRPr="000521F4">
        <w:rPr>
          <w:rFonts w:ascii="Times New Roman" w:hAnsi="Times New Roman" w:cs="Times New Roman"/>
          <w:color w:val="000000" w:themeColor="text1"/>
          <w:sz w:val="24"/>
          <w:szCs w:val="24"/>
          <w:shd w:val="clear" w:color="auto" w:fill="FFFFFF"/>
        </w:rPr>
        <w:t>,</w:t>
      </w:r>
      <w:r w:rsidR="00377F99" w:rsidRPr="000521F4">
        <w:rPr>
          <w:rFonts w:ascii="Times New Roman" w:hAnsi="Times New Roman" w:cs="Times New Roman"/>
          <w:color w:val="000000" w:themeColor="text1"/>
          <w:sz w:val="24"/>
          <w:szCs w:val="24"/>
          <w:shd w:val="clear" w:color="auto" w:fill="FFFFFF"/>
        </w:rPr>
        <w:t xml:space="preserve"> </w:t>
      </w:r>
      <w:r w:rsidR="000521F4" w:rsidRPr="000521F4">
        <w:rPr>
          <w:rFonts w:ascii="Times New Roman" w:hAnsi="Times New Roman" w:cs="Times New Roman"/>
          <w:color w:val="000000" w:themeColor="text1"/>
          <w:sz w:val="24"/>
          <w:szCs w:val="24"/>
          <w:shd w:val="clear" w:color="auto" w:fill="FFFFFF"/>
        </w:rPr>
        <w:t>d</w:t>
      </w:r>
      <w:r w:rsidR="00377F99" w:rsidRPr="000521F4">
        <w:rPr>
          <w:rFonts w:ascii="Times New Roman" w:hAnsi="Times New Roman" w:cs="Times New Roman"/>
          <w:color w:val="000000" w:themeColor="text1"/>
          <w:sz w:val="24"/>
          <w:szCs w:val="24"/>
          <w:shd w:val="clear" w:color="auto" w:fill="FFFFFF"/>
        </w:rPr>
        <w:t xml:space="preserve">ue to which she </w:t>
      </w:r>
      <w:r w:rsidRPr="000521F4">
        <w:rPr>
          <w:rFonts w:ascii="Times New Roman" w:hAnsi="Times New Roman" w:cs="Times New Roman"/>
          <w:color w:val="000000" w:themeColor="text1"/>
          <w:sz w:val="24"/>
          <w:szCs w:val="24"/>
          <w:shd w:val="clear" w:color="auto" w:fill="FFFFFF"/>
        </w:rPr>
        <w:t>was fined in the amount of 200,000 AMD</w:t>
      </w:r>
      <w:r w:rsidR="00377F99" w:rsidRPr="000521F4">
        <w:rPr>
          <w:rFonts w:ascii="Times New Roman" w:hAnsi="Times New Roman" w:cs="Times New Roman"/>
          <w:color w:val="000000" w:themeColor="text1"/>
          <w:sz w:val="24"/>
          <w:szCs w:val="24"/>
          <w:shd w:val="clear" w:color="auto" w:fill="FFFFFF"/>
        </w:rPr>
        <w:t xml:space="preserve"> by the court judgement.</w:t>
      </w:r>
      <w:r w:rsidR="00E3103C" w:rsidRPr="000521F4">
        <w:rPr>
          <w:rStyle w:val="FootnoteReference"/>
          <w:rFonts w:ascii="Times New Roman" w:hAnsi="Times New Roman" w:cs="Times New Roman"/>
          <w:color w:val="000000" w:themeColor="text1"/>
          <w:sz w:val="24"/>
          <w:szCs w:val="24"/>
          <w:shd w:val="clear" w:color="auto" w:fill="FFFFFF"/>
          <w:lang w:val="hy-AM"/>
        </w:rPr>
        <w:footnoteReference w:id="17"/>
      </w:r>
      <w:r w:rsidR="00E3103C" w:rsidRPr="000521F4">
        <w:rPr>
          <w:rFonts w:ascii="Times New Roman" w:hAnsi="Times New Roman" w:cs="Times New Roman"/>
          <w:color w:val="000000" w:themeColor="text1"/>
          <w:sz w:val="24"/>
          <w:szCs w:val="24"/>
          <w:shd w:val="clear" w:color="auto" w:fill="FFFFFF"/>
          <w:lang w:val="hy-AM"/>
        </w:rPr>
        <w:t xml:space="preserve"> </w:t>
      </w:r>
    </w:p>
    <w:p w14:paraId="6E51A4E8" w14:textId="77777777" w:rsidR="00377F99" w:rsidRPr="000521F4" w:rsidRDefault="00377F99" w:rsidP="00377F99">
      <w:pPr>
        <w:shd w:val="clear" w:color="auto" w:fill="FFFFFF"/>
        <w:spacing w:after="0" w:line="240" w:lineRule="auto"/>
        <w:ind w:firstLine="720"/>
        <w:rPr>
          <w:rFonts w:ascii="Times New Roman" w:hAnsi="Times New Roman" w:cs="Times New Roman"/>
          <w:sz w:val="24"/>
          <w:szCs w:val="24"/>
          <w:shd w:val="clear" w:color="auto" w:fill="FFFFFF"/>
        </w:rPr>
      </w:pPr>
      <w:r w:rsidRPr="000521F4">
        <w:rPr>
          <w:rFonts w:ascii="Times New Roman" w:hAnsi="Times New Roman" w:cs="Times New Roman"/>
          <w:sz w:val="24"/>
          <w:szCs w:val="24"/>
          <w:shd w:val="clear" w:color="auto" w:fill="FFFFFF"/>
        </w:rPr>
        <w:t xml:space="preserve">A court </w:t>
      </w:r>
      <w:r w:rsidRPr="000521F4">
        <w:rPr>
          <w:rFonts w:ascii="Times New Roman" w:hAnsi="Times New Roman" w:cs="Times New Roman"/>
          <w:sz w:val="24"/>
          <w:szCs w:val="24"/>
          <w:shd w:val="clear" w:color="auto" w:fill="FFFFFF"/>
          <w:lang w:val="hy-AM"/>
        </w:rPr>
        <w:t xml:space="preserve">hearing </w:t>
      </w:r>
      <w:r w:rsidRPr="000521F4">
        <w:rPr>
          <w:rFonts w:ascii="Times New Roman" w:hAnsi="Times New Roman" w:cs="Times New Roman"/>
          <w:sz w:val="24"/>
          <w:szCs w:val="24"/>
          <w:shd w:val="clear" w:color="auto" w:fill="FFFFFF"/>
        </w:rPr>
        <w:t>was also held on September 4, t</w:t>
      </w:r>
      <w:r w:rsidRPr="000521F4">
        <w:rPr>
          <w:rFonts w:ascii="Times New Roman" w:hAnsi="Times New Roman" w:cs="Times New Roman"/>
          <w:sz w:val="24"/>
          <w:szCs w:val="24"/>
          <w:shd w:val="clear" w:color="auto" w:fill="FFFFFF"/>
          <w:lang w:val="hy-AM"/>
        </w:rPr>
        <w:t xml:space="preserve">he next </w:t>
      </w:r>
      <w:r w:rsidRPr="000521F4">
        <w:rPr>
          <w:rFonts w:ascii="Times New Roman" w:hAnsi="Times New Roman" w:cs="Times New Roman"/>
          <w:sz w:val="24"/>
          <w:szCs w:val="24"/>
          <w:shd w:val="clear" w:color="auto" w:fill="FFFFFF"/>
        </w:rPr>
        <w:t xml:space="preserve">one </w:t>
      </w:r>
      <w:r w:rsidRPr="000521F4">
        <w:rPr>
          <w:rFonts w:ascii="Times New Roman" w:hAnsi="Times New Roman" w:cs="Times New Roman"/>
          <w:sz w:val="24"/>
          <w:szCs w:val="24"/>
          <w:shd w:val="clear" w:color="auto" w:fill="FFFFFF"/>
          <w:lang w:val="hy-AM"/>
        </w:rPr>
        <w:t xml:space="preserve">was scheduled for </w:t>
      </w:r>
      <w:r w:rsidRPr="000521F4">
        <w:rPr>
          <w:rFonts w:ascii="Times New Roman" w:hAnsi="Times New Roman" w:cs="Times New Roman"/>
          <w:sz w:val="24"/>
          <w:szCs w:val="24"/>
          <w:shd w:val="clear" w:color="auto" w:fill="FFFFFF"/>
        </w:rPr>
        <w:t>November 22.</w:t>
      </w:r>
      <w:r w:rsidRPr="000521F4">
        <w:rPr>
          <w:rFonts w:ascii="Times New Roman" w:hAnsi="Times New Roman" w:cs="Times New Roman"/>
          <w:color w:val="222222"/>
          <w:sz w:val="24"/>
          <w:szCs w:val="24"/>
          <w:shd w:val="clear" w:color="auto" w:fill="FFFFFF"/>
        </w:rPr>
        <w:t xml:space="preserve"> </w:t>
      </w:r>
    </w:p>
    <w:p w14:paraId="509497D4" w14:textId="77777777" w:rsidR="00377F99" w:rsidRPr="000521F4" w:rsidRDefault="00377F99" w:rsidP="00377F99">
      <w:pPr>
        <w:shd w:val="clear" w:color="auto" w:fill="FFFFFF"/>
        <w:spacing w:after="0" w:line="240" w:lineRule="auto"/>
        <w:ind w:firstLine="720"/>
        <w:rPr>
          <w:rFonts w:ascii="Times New Roman" w:hAnsi="Times New Roman" w:cs="Times New Roman"/>
          <w:sz w:val="24"/>
          <w:szCs w:val="24"/>
          <w:shd w:val="clear" w:color="auto" w:fill="FFFFFF"/>
        </w:rPr>
      </w:pPr>
    </w:p>
    <w:p w14:paraId="66BB365F" w14:textId="77777777" w:rsidR="00377F99" w:rsidRPr="000521F4" w:rsidRDefault="00377F99" w:rsidP="00377F99">
      <w:pPr>
        <w:shd w:val="clear" w:color="auto" w:fill="FFFFFF"/>
        <w:spacing w:after="0" w:line="240" w:lineRule="auto"/>
        <w:ind w:firstLine="720"/>
        <w:jc w:val="both"/>
        <w:rPr>
          <w:rFonts w:ascii="Times New Roman" w:hAnsi="Times New Roman" w:cs="Times New Roman"/>
          <w:sz w:val="24"/>
          <w:szCs w:val="24"/>
          <w:shd w:val="clear" w:color="auto" w:fill="FFFFFF"/>
        </w:rPr>
      </w:pPr>
      <w:r w:rsidRPr="000521F4">
        <w:rPr>
          <w:rFonts w:ascii="Times New Roman" w:hAnsi="Times New Roman" w:cs="Times New Roman"/>
          <w:b/>
          <w:sz w:val="24"/>
          <w:szCs w:val="24"/>
          <w:shd w:val="clear" w:color="auto" w:fill="FFFFFF"/>
        </w:rPr>
        <w:t xml:space="preserve">On July 4, </w:t>
      </w:r>
      <w:r w:rsidRPr="000521F4">
        <w:rPr>
          <w:rFonts w:ascii="Times New Roman" w:hAnsi="Times New Roman" w:cs="Times New Roman"/>
          <w:bCs/>
          <w:sz w:val="24"/>
          <w:szCs w:val="24"/>
          <w:shd w:val="clear" w:color="auto" w:fill="FFFFFF"/>
          <w:lang w:val="hy-AM"/>
        </w:rPr>
        <w:t xml:space="preserve">the Court of General Jurisdiction of Yerevan </w:t>
      </w:r>
      <w:r w:rsidRPr="000521F4">
        <w:rPr>
          <w:rFonts w:ascii="Times New Roman" w:hAnsi="Times New Roman" w:cs="Times New Roman"/>
          <w:bCs/>
          <w:sz w:val="24"/>
          <w:szCs w:val="24"/>
          <w:shd w:val="clear" w:color="auto" w:fill="FFFFFF"/>
        </w:rPr>
        <w:t xml:space="preserve">held a regular court hearing on one of the two cases of </w:t>
      </w:r>
      <w:r w:rsidRPr="000521F4">
        <w:rPr>
          <w:rFonts w:ascii="Times New Roman" w:hAnsi="Times New Roman" w:cs="Times New Roman"/>
          <w:bCs/>
          <w:i/>
          <w:iCs/>
          <w:sz w:val="24"/>
          <w:szCs w:val="24"/>
          <w:shd w:val="clear" w:color="auto" w:fill="FFFFFF"/>
          <w:lang w:val="hy-AM"/>
        </w:rPr>
        <w:t xml:space="preserve">Senik Julhakyan, </w:t>
      </w:r>
      <w:r w:rsidRPr="000521F4">
        <w:rPr>
          <w:rFonts w:ascii="Times New Roman" w:hAnsi="Times New Roman" w:cs="Times New Roman"/>
          <w:bCs/>
          <w:i/>
          <w:iCs/>
          <w:sz w:val="24"/>
          <w:szCs w:val="24"/>
          <w:shd w:val="clear" w:color="auto" w:fill="FFFFFF"/>
        </w:rPr>
        <w:t>D</w:t>
      </w:r>
      <w:r w:rsidRPr="000521F4">
        <w:rPr>
          <w:rFonts w:ascii="Times New Roman" w:hAnsi="Times New Roman" w:cs="Times New Roman"/>
          <w:bCs/>
          <w:i/>
          <w:iCs/>
          <w:sz w:val="24"/>
          <w:szCs w:val="24"/>
          <w:shd w:val="clear" w:color="auto" w:fill="FFFFFF"/>
          <w:lang w:val="hy-AM"/>
        </w:rPr>
        <w:t xml:space="preserve">irector of Armhydroenergy Project CJSC, </w:t>
      </w:r>
      <w:r w:rsidRPr="000521F4">
        <w:rPr>
          <w:rFonts w:ascii="Times New Roman" w:hAnsi="Times New Roman" w:cs="Times New Roman"/>
          <w:bCs/>
          <w:i/>
          <w:iCs/>
          <w:sz w:val="24"/>
          <w:szCs w:val="24"/>
          <w:shd w:val="clear" w:color="auto" w:fill="FFFFFF"/>
        </w:rPr>
        <w:t>v.</w:t>
      </w:r>
      <w:r w:rsidRPr="000521F4">
        <w:rPr>
          <w:rFonts w:ascii="Times New Roman" w:hAnsi="Times New Roman" w:cs="Times New Roman"/>
          <w:bCs/>
          <w:i/>
          <w:iCs/>
          <w:sz w:val="24"/>
          <w:szCs w:val="24"/>
          <w:shd w:val="clear" w:color="auto" w:fill="FFFFFF"/>
          <w:lang w:val="hy-AM"/>
        </w:rPr>
        <w:t xml:space="preserve"> Hmayak Hovhannisyan, Chairman of the Political Scientists Union of Armenia</w:t>
      </w:r>
      <w:r w:rsidRPr="000521F4">
        <w:rPr>
          <w:rFonts w:ascii="Times New Roman" w:hAnsi="Times New Roman" w:cs="Times New Roman"/>
          <w:bCs/>
          <w:i/>
          <w:iCs/>
          <w:sz w:val="24"/>
          <w:szCs w:val="24"/>
          <w:shd w:val="clear" w:color="auto" w:fill="FFFFFF"/>
        </w:rPr>
        <w:t>,</w:t>
      </w:r>
      <w:r w:rsidRPr="000521F4">
        <w:rPr>
          <w:rFonts w:ascii="Times New Roman" w:hAnsi="Times New Roman" w:cs="Times New Roman"/>
          <w:bCs/>
          <w:i/>
          <w:iCs/>
          <w:sz w:val="24"/>
          <w:szCs w:val="24"/>
          <w:shd w:val="clear" w:color="auto" w:fill="FFFFFF"/>
          <w:lang w:val="hy-AM"/>
        </w:rPr>
        <w:t xml:space="preserve"> and BA</w:t>
      </w:r>
      <w:r w:rsidRPr="000521F4">
        <w:rPr>
          <w:rFonts w:ascii="Times New Roman" w:hAnsi="Times New Roman" w:cs="Times New Roman"/>
          <w:bCs/>
          <w:i/>
          <w:iCs/>
          <w:sz w:val="24"/>
          <w:szCs w:val="24"/>
          <w:shd w:val="clear" w:color="auto" w:fill="FFFFFF"/>
        </w:rPr>
        <w:t>TS</w:t>
      </w:r>
      <w:r w:rsidRPr="000521F4">
        <w:rPr>
          <w:rFonts w:ascii="Times New Roman" w:hAnsi="Times New Roman" w:cs="Times New Roman"/>
          <w:bCs/>
          <w:i/>
          <w:iCs/>
          <w:sz w:val="24"/>
          <w:szCs w:val="24"/>
          <w:shd w:val="clear" w:color="auto" w:fill="FFFFFF"/>
          <w:lang w:val="hy-AM"/>
        </w:rPr>
        <w:t xml:space="preserve"> TV online TV Company</w:t>
      </w:r>
      <w:r w:rsidRPr="000521F4">
        <w:rPr>
          <w:rFonts w:ascii="Times New Roman" w:hAnsi="Times New Roman" w:cs="Times New Roman"/>
          <w:bCs/>
          <w:sz w:val="24"/>
          <w:szCs w:val="24"/>
          <w:shd w:val="clear" w:color="auto" w:fill="FFFFFF"/>
          <w:lang w:val="hy-AM"/>
        </w:rPr>
        <w:t xml:space="preserve">, demanding a public apology for insult, as well as refutation of information </w:t>
      </w:r>
      <w:r w:rsidRPr="000521F4">
        <w:rPr>
          <w:rFonts w:ascii="Times New Roman" w:hAnsi="Times New Roman" w:cs="Times New Roman"/>
          <w:bCs/>
          <w:sz w:val="24"/>
          <w:szCs w:val="24"/>
          <w:shd w:val="clear" w:color="auto" w:fill="FFFFFF"/>
        </w:rPr>
        <w:t xml:space="preserve">considered defamatory </w:t>
      </w:r>
      <w:r w:rsidRPr="000521F4">
        <w:rPr>
          <w:rFonts w:ascii="Times New Roman" w:hAnsi="Times New Roman" w:cs="Times New Roman"/>
          <w:bCs/>
          <w:sz w:val="24"/>
          <w:szCs w:val="24"/>
          <w:shd w:val="clear" w:color="auto" w:fill="FFFFFF"/>
          <w:lang w:val="hy-AM"/>
        </w:rPr>
        <w:t xml:space="preserve">and confiscation of </w:t>
      </w:r>
      <w:r w:rsidRPr="000521F4">
        <w:rPr>
          <w:rFonts w:ascii="Times New Roman" w:hAnsi="Times New Roman" w:cs="Times New Roman"/>
          <w:bCs/>
          <w:sz w:val="24"/>
          <w:szCs w:val="24"/>
          <w:shd w:val="clear" w:color="auto" w:fill="FFFFFF"/>
        </w:rPr>
        <w:t xml:space="preserve">a </w:t>
      </w:r>
      <w:r w:rsidRPr="000521F4">
        <w:rPr>
          <w:rFonts w:ascii="Times New Roman" w:hAnsi="Times New Roman" w:cs="Times New Roman"/>
          <w:bCs/>
          <w:sz w:val="24"/>
          <w:szCs w:val="24"/>
          <w:shd w:val="clear" w:color="auto" w:fill="FFFFFF"/>
          <w:lang w:val="hy-AM"/>
        </w:rPr>
        <w:t>compensation.</w:t>
      </w:r>
      <w:r w:rsidRPr="000521F4">
        <w:rPr>
          <w:rFonts w:ascii="Times New Roman" w:hAnsi="Times New Roman" w:cs="Times New Roman"/>
          <w:b/>
          <w:sz w:val="24"/>
          <w:szCs w:val="24"/>
          <w:shd w:val="clear" w:color="auto" w:fill="FFFFFF"/>
        </w:rPr>
        <w:t xml:space="preserve"> </w:t>
      </w:r>
      <w:r w:rsidRPr="000521F4">
        <w:rPr>
          <w:rFonts w:ascii="Times New Roman" w:hAnsi="Times New Roman" w:cs="Times New Roman"/>
          <w:sz w:val="24"/>
          <w:szCs w:val="24"/>
          <w:shd w:val="clear" w:color="auto" w:fill="FFFFFF"/>
        </w:rPr>
        <w:t>T</w:t>
      </w:r>
      <w:r w:rsidRPr="000521F4">
        <w:rPr>
          <w:rFonts w:ascii="Times New Roman" w:hAnsi="Times New Roman" w:cs="Times New Roman"/>
          <w:sz w:val="24"/>
          <w:szCs w:val="24"/>
          <w:shd w:val="clear" w:color="auto" w:fill="FFFFFF"/>
          <w:lang w:val="hy-AM"/>
        </w:rPr>
        <w:t xml:space="preserve">he next </w:t>
      </w:r>
      <w:r w:rsidRPr="000521F4">
        <w:rPr>
          <w:rFonts w:ascii="Times New Roman" w:hAnsi="Times New Roman" w:cs="Times New Roman"/>
          <w:sz w:val="24"/>
          <w:szCs w:val="24"/>
          <w:shd w:val="clear" w:color="auto" w:fill="FFFFFF"/>
        </w:rPr>
        <w:t xml:space="preserve">court hearing </w:t>
      </w:r>
      <w:r w:rsidRPr="000521F4">
        <w:rPr>
          <w:rFonts w:ascii="Times New Roman" w:hAnsi="Times New Roman" w:cs="Times New Roman"/>
          <w:sz w:val="24"/>
          <w:szCs w:val="24"/>
          <w:shd w:val="clear" w:color="auto" w:fill="FFFFFF"/>
          <w:lang w:val="hy-AM"/>
        </w:rPr>
        <w:t xml:space="preserve">was scheduled for </w:t>
      </w:r>
      <w:r w:rsidRPr="000521F4">
        <w:rPr>
          <w:rFonts w:ascii="Times New Roman" w:hAnsi="Times New Roman" w:cs="Times New Roman"/>
          <w:sz w:val="24"/>
          <w:szCs w:val="24"/>
          <w:shd w:val="clear" w:color="auto" w:fill="FFFFFF"/>
        </w:rPr>
        <w:t>February 1, 2024.</w:t>
      </w:r>
      <w:r w:rsidRPr="000521F4">
        <w:rPr>
          <w:rFonts w:ascii="Times New Roman" w:hAnsi="Times New Roman" w:cs="Times New Roman"/>
          <w:color w:val="222222"/>
          <w:sz w:val="24"/>
          <w:szCs w:val="24"/>
          <w:shd w:val="clear" w:color="auto" w:fill="FFFFFF"/>
        </w:rPr>
        <w:t xml:space="preserve"> </w:t>
      </w:r>
    </w:p>
    <w:p w14:paraId="6C10565C" w14:textId="1659562D" w:rsidR="00E3103C" w:rsidRPr="000521F4" w:rsidRDefault="00377F99" w:rsidP="005E595C">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bCs/>
          <w:sz w:val="24"/>
          <w:szCs w:val="24"/>
          <w:shd w:val="clear" w:color="auto" w:fill="FFFFFF"/>
        </w:rPr>
        <w:t>We should remind that</w:t>
      </w:r>
      <w:r w:rsidRPr="000521F4">
        <w:rPr>
          <w:rFonts w:ascii="Times New Roman" w:hAnsi="Times New Roman" w:cs="Times New Roman"/>
          <w:b/>
          <w:sz w:val="24"/>
          <w:szCs w:val="24"/>
          <w:shd w:val="clear" w:color="auto" w:fill="FFFFFF"/>
        </w:rPr>
        <w:t xml:space="preserve"> </w:t>
      </w:r>
      <w:r w:rsidRPr="000521F4">
        <w:rPr>
          <w:rFonts w:ascii="Times New Roman" w:hAnsi="Times New Roman" w:cs="Times New Roman"/>
          <w:bCs/>
          <w:sz w:val="24"/>
          <w:szCs w:val="24"/>
          <w:shd w:val="clear" w:color="auto" w:fill="FFFFFF"/>
        </w:rPr>
        <w:t>o</w:t>
      </w:r>
      <w:r w:rsidRPr="000521F4">
        <w:rPr>
          <w:rFonts w:ascii="Times New Roman" w:hAnsi="Times New Roman" w:cs="Times New Roman"/>
          <w:bCs/>
          <w:sz w:val="24"/>
          <w:szCs w:val="24"/>
          <w:shd w:val="clear" w:color="auto" w:fill="FFFFFF"/>
          <w:lang w:val="hy-AM"/>
        </w:rPr>
        <w:t>n March 17,</w:t>
      </w:r>
      <w:r w:rsidRPr="000521F4">
        <w:rPr>
          <w:rFonts w:ascii="Times New Roman" w:hAnsi="Times New Roman" w:cs="Times New Roman"/>
          <w:b/>
          <w:sz w:val="24"/>
          <w:szCs w:val="24"/>
          <w:shd w:val="clear" w:color="auto" w:fill="FFFFFF"/>
          <w:lang w:val="hy-AM"/>
        </w:rPr>
        <w:t xml:space="preserve"> </w:t>
      </w:r>
      <w:r w:rsidRPr="000521F4">
        <w:rPr>
          <w:rFonts w:ascii="Times New Roman" w:hAnsi="Times New Roman" w:cs="Times New Roman"/>
          <w:bCs/>
          <w:sz w:val="24"/>
          <w:szCs w:val="24"/>
          <w:shd w:val="clear" w:color="auto" w:fill="FFFFFF"/>
        </w:rPr>
        <w:t xml:space="preserve">2022, </w:t>
      </w:r>
      <w:r w:rsidRPr="000521F4">
        <w:rPr>
          <w:rFonts w:ascii="Times New Roman" w:hAnsi="Times New Roman" w:cs="Times New Roman"/>
          <w:bCs/>
          <w:sz w:val="24"/>
          <w:szCs w:val="24"/>
          <w:shd w:val="clear" w:color="auto" w:fill="FFFFFF"/>
          <w:lang w:val="hy-AM"/>
        </w:rPr>
        <w:t xml:space="preserve">Senik Julhakyan, </w:t>
      </w:r>
      <w:r w:rsidRPr="000521F4">
        <w:rPr>
          <w:rFonts w:ascii="Times New Roman" w:hAnsi="Times New Roman" w:cs="Times New Roman"/>
          <w:bCs/>
          <w:sz w:val="24"/>
          <w:szCs w:val="24"/>
          <w:shd w:val="clear" w:color="auto" w:fill="FFFFFF"/>
        </w:rPr>
        <w:t>D</w:t>
      </w:r>
      <w:r w:rsidRPr="000521F4">
        <w:rPr>
          <w:rFonts w:ascii="Times New Roman" w:hAnsi="Times New Roman" w:cs="Times New Roman"/>
          <w:bCs/>
          <w:sz w:val="24"/>
          <w:szCs w:val="24"/>
          <w:shd w:val="clear" w:color="auto" w:fill="FFFFFF"/>
          <w:lang w:val="hy-AM"/>
        </w:rPr>
        <w:t xml:space="preserve">irector of Armhydroenergy Project CJSC, filed </w:t>
      </w:r>
      <w:r w:rsidRPr="000521F4">
        <w:rPr>
          <w:rFonts w:ascii="Times New Roman" w:hAnsi="Times New Roman" w:cs="Times New Roman"/>
          <w:b/>
          <w:sz w:val="24"/>
          <w:szCs w:val="24"/>
          <w:shd w:val="clear" w:color="auto" w:fill="FFFFFF"/>
          <w:lang w:val="hy-AM"/>
        </w:rPr>
        <w:t>two lawsuits</w:t>
      </w:r>
      <w:r w:rsidRPr="000521F4">
        <w:rPr>
          <w:rFonts w:ascii="Times New Roman" w:hAnsi="Times New Roman" w:cs="Times New Roman"/>
          <w:bCs/>
          <w:sz w:val="24"/>
          <w:szCs w:val="24"/>
          <w:shd w:val="clear" w:color="auto" w:fill="FFFFFF"/>
          <w:lang w:val="hy-AM"/>
        </w:rPr>
        <w:t xml:space="preserve"> </w:t>
      </w:r>
      <w:r w:rsidRPr="000521F4">
        <w:rPr>
          <w:rFonts w:ascii="Times New Roman" w:hAnsi="Times New Roman" w:cs="Times New Roman"/>
          <w:bCs/>
          <w:sz w:val="24"/>
          <w:szCs w:val="24"/>
          <w:shd w:val="clear" w:color="auto" w:fill="FFFFFF"/>
        </w:rPr>
        <w:t xml:space="preserve">of the same content. The lawsuits were caused by the political </w:t>
      </w:r>
      <w:proofErr w:type="spellStart"/>
      <w:r w:rsidRPr="000521F4">
        <w:rPr>
          <w:rFonts w:ascii="Times New Roman" w:hAnsi="Times New Roman" w:cs="Times New Roman"/>
          <w:bCs/>
          <w:sz w:val="24"/>
          <w:szCs w:val="24"/>
          <w:shd w:val="clear" w:color="auto" w:fill="FFFFFF"/>
        </w:rPr>
        <w:t>scientsit’s</w:t>
      </w:r>
      <w:proofErr w:type="spellEnd"/>
      <w:r w:rsidRPr="000521F4">
        <w:rPr>
          <w:rFonts w:ascii="Times New Roman" w:hAnsi="Times New Roman" w:cs="Times New Roman"/>
          <w:bCs/>
          <w:sz w:val="24"/>
          <w:szCs w:val="24"/>
          <w:shd w:val="clear" w:color="auto" w:fill="FFFFFF"/>
        </w:rPr>
        <w:t xml:space="preserve"> thoughts expressed on the air of the TV Company on December 21, 2021</w:t>
      </w:r>
      <w:r w:rsidR="00E3103C" w:rsidRPr="000521F4">
        <w:rPr>
          <w:rStyle w:val="FootnoteReference"/>
          <w:rFonts w:ascii="Times New Roman" w:hAnsi="Times New Roman" w:cs="Times New Roman"/>
          <w:sz w:val="24"/>
          <w:szCs w:val="24"/>
          <w:shd w:val="clear" w:color="auto" w:fill="FFFFFF"/>
          <w:lang w:val="hy-AM"/>
        </w:rPr>
        <w:footnoteReference w:id="18"/>
      </w:r>
      <w:r w:rsidR="00E3103C" w:rsidRPr="000521F4">
        <w:rPr>
          <w:rFonts w:ascii="Times New Roman" w:hAnsi="Times New Roman" w:cs="Times New Roman"/>
          <w:sz w:val="24"/>
          <w:szCs w:val="24"/>
          <w:shd w:val="clear" w:color="auto" w:fill="FFFFFF"/>
          <w:lang w:val="hy-AM"/>
        </w:rPr>
        <w:t xml:space="preserve"> </w:t>
      </w:r>
      <w:r w:rsidRPr="000521F4">
        <w:rPr>
          <w:rFonts w:ascii="Times New Roman" w:hAnsi="Times New Roman" w:cs="Times New Roman"/>
          <w:sz w:val="24"/>
          <w:szCs w:val="24"/>
          <w:shd w:val="clear" w:color="auto" w:fill="FFFFFF"/>
        </w:rPr>
        <w:t>and January 15,</w:t>
      </w:r>
      <w:r w:rsidRPr="000521F4">
        <w:rPr>
          <w:rFonts w:ascii="Times New Roman" w:hAnsi="Times New Roman" w:cs="Times New Roman"/>
          <w:sz w:val="24"/>
          <w:szCs w:val="24"/>
          <w:shd w:val="clear" w:color="auto" w:fill="FFFFFF"/>
          <w:lang w:val="hy-AM"/>
        </w:rPr>
        <w:t xml:space="preserve"> 2022</w:t>
      </w:r>
      <w:r w:rsidR="00E3103C" w:rsidRPr="000521F4">
        <w:rPr>
          <w:rStyle w:val="FootnoteReference"/>
          <w:rFonts w:ascii="Times New Roman" w:hAnsi="Times New Roman" w:cs="Times New Roman"/>
          <w:sz w:val="24"/>
          <w:szCs w:val="24"/>
          <w:shd w:val="clear" w:color="auto" w:fill="FFFFFF"/>
          <w:lang w:val="hy-AM"/>
        </w:rPr>
        <w:footnoteReference w:id="19"/>
      </w:r>
      <w:r w:rsidR="00E3103C" w:rsidRPr="000521F4">
        <w:rPr>
          <w:rFonts w:ascii="Times New Roman" w:hAnsi="Times New Roman" w:cs="Times New Roman"/>
          <w:sz w:val="24"/>
          <w:szCs w:val="24"/>
          <w:shd w:val="clear" w:color="auto" w:fill="FFFFFF"/>
          <w:lang w:val="hy-AM"/>
        </w:rPr>
        <w:t xml:space="preserve"> </w:t>
      </w:r>
      <w:r w:rsidR="005E595C" w:rsidRPr="000521F4">
        <w:rPr>
          <w:rFonts w:ascii="Times New Roman" w:hAnsi="Times New Roman" w:cs="Times New Roman"/>
          <w:sz w:val="24"/>
          <w:szCs w:val="24"/>
          <w:shd w:val="clear" w:color="auto" w:fill="FFFFFF"/>
        </w:rPr>
        <w:t>according to which the plaintiff obtained construction permit through corruption transactions and that through him the former RA President</w:t>
      </w:r>
      <w:r w:rsidR="005E595C" w:rsidRPr="000521F4">
        <w:rPr>
          <w:rFonts w:ascii="Times New Roman" w:hAnsi="Times New Roman" w:cs="Times New Roman"/>
          <w:sz w:val="24"/>
          <w:szCs w:val="24"/>
          <w:shd w:val="clear" w:color="auto" w:fill="FFFFFF"/>
          <w:lang w:val="hy-AM"/>
        </w:rPr>
        <w:t xml:space="preserve"> </w:t>
      </w:r>
      <w:r w:rsidR="005E595C" w:rsidRPr="000521F4">
        <w:rPr>
          <w:rFonts w:ascii="Times New Roman" w:hAnsi="Times New Roman" w:cs="Times New Roman"/>
          <w:sz w:val="24"/>
          <w:szCs w:val="24"/>
          <w:shd w:val="clear" w:color="auto" w:fill="FFFFFF"/>
        </w:rPr>
        <w:t xml:space="preserve">Serzh Sargsyan wanted to </w:t>
      </w:r>
      <w:r w:rsidR="005E595C" w:rsidRPr="000521F4">
        <w:rPr>
          <w:rFonts w:ascii="Times New Roman" w:hAnsi="Times New Roman" w:cs="Times New Roman"/>
          <w:sz w:val="24"/>
          <w:szCs w:val="24"/>
          <w:shd w:val="clear" w:color="auto" w:fill="FFFFFF"/>
          <w:lang w:val="hy-AM"/>
        </w:rPr>
        <w:t xml:space="preserve">take over the </w:t>
      </w:r>
      <w:r w:rsidR="005E595C" w:rsidRPr="000521F4">
        <w:rPr>
          <w:rFonts w:ascii="Times New Roman" w:hAnsi="Times New Roman" w:cs="Times New Roman"/>
          <w:sz w:val="24"/>
          <w:szCs w:val="24"/>
          <w:shd w:val="clear" w:color="auto" w:fill="FFFFFF"/>
          <w:lang w:val="hy-AM"/>
        </w:rPr>
        <w:lastRenderedPageBreak/>
        <w:t>building of the Armhydroenergy Project Institute</w:t>
      </w:r>
      <w:r w:rsidR="005E595C" w:rsidRPr="000521F4">
        <w:rPr>
          <w:rFonts w:ascii="Times New Roman" w:hAnsi="Times New Roman" w:cs="Times New Roman"/>
          <w:sz w:val="24"/>
          <w:szCs w:val="24"/>
          <w:shd w:val="clear" w:color="auto" w:fill="FFFFFF"/>
        </w:rPr>
        <w:t xml:space="preserve"> which houses the office of the</w:t>
      </w:r>
      <w:r w:rsidR="005E595C" w:rsidRPr="000521F4">
        <w:rPr>
          <w:rFonts w:ascii="Times New Roman" w:hAnsi="Times New Roman" w:cs="Times New Roman"/>
          <w:sz w:val="24"/>
          <w:szCs w:val="24"/>
          <w:shd w:val="clear" w:color="auto" w:fill="FFFFFF"/>
          <w:lang w:val="hy-AM"/>
        </w:rPr>
        <w:t xml:space="preserve"> Political Scientists Union of Armenia.</w:t>
      </w:r>
    </w:p>
    <w:p w14:paraId="49CE0886" w14:textId="73FA42EB" w:rsidR="00E3103C" w:rsidRPr="000521F4" w:rsidRDefault="00E3103C" w:rsidP="005E595C">
      <w:pPr>
        <w:spacing w:after="0" w:line="240" w:lineRule="auto"/>
        <w:jc w:val="both"/>
        <w:rPr>
          <w:rFonts w:ascii="Times New Roman" w:hAnsi="Times New Roman" w:cs="Times New Roman"/>
          <w:sz w:val="24"/>
          <w:szCs w:val="24"/>
          <w:shd w:val="clear" w:color="auto" w:fill="FFFFFF"/>
        </w:rPr>
      </w:pPr>
      <w:r w:rsidRPr="000521F4">
        <w:rPr>
          <w:rFonts w:ascii="Times New Roman" w:hAnsi="Times New Roman" w:cs="Times New Roman"/>
          <w:sz w:val="24"/>
          <w:szCs w:val="24"/>
          <w:shd w:val="clear" w:color="auto" w:fill="FFFFFF"/>
          <w:lang w:val="hy-AM"/>
        </w:rPr>
        <w:tab/>
      </w:r>
      <w:r w:rsidR="005E595C" w:rsidRPr="000521F4">
        <w:rPr>
          <w:rFonts w:ascii="Times New Roman" w:hAnsi="Times New Roman" w:cs="Times New Roman"/>
          <w:sz w:val="24"/>
          <w:szCs w:val="24"/>
          <w:shd w:val="clear" w:color="auto" w:fill="FFFFFF"/>
        </w:rPr>
        <w:t xml:space="preserve">A hearing on the second </w:t>
      </w:r>
      <w:proofErr w:type="spellStart"/>
      <w:r w:rsidR="005E595C" w:rsidRPr="000521F4">
        <w:rPr>
          <w:rFonts w:ascii="Times New Roman" w:hAnsi="Times New Roman" w:cs="Times New Roman"/>
          <w:sz w:val="24"/>
          <w:szCs w:val="24"/>
          <w:shd w:val="clear" w:color="auto" w:fill="FFFFFF"/>
          <w:lang w:val="hy-AM"/>
        </w:rPr>
        <w:t>lawsuit</w:t>
      </w:r>
      <w:proofErr w:type="spellEnd"/>
      <w:r w:rsidR="005E595C" w:rsidRPr="000521F4">
        <w:rPr>
          <w:rFonts w:ascii="Times New Roman" w:hAnsi="Times New Roman" w:cs="Times New Roman"/>
          <w:sz w:val="24"/>
          <w:szCs w:val="24"/>
          <w:shd w:val="clear" w:color="auto" w:fill="FFFFFF"/>
          <w:lang w:val="hy-AM"/>
        </w:rPr>
        <w:t xml:space="preserve"> </w:t>
      </w:r>
      <w:proofErr w:type="spellStart"/>
      <w:r w:rsidR="005E595C" w:rsidRPr="000521F4">
        <w:rPr>
          <w:rFonts w:ascii="Times New Roman" w:hAnsi="Times New Roman" w:cs="Times New Roman"/>
          <w:sz w:val="24"/>
          <w:szCs w:val="24"/>
          <w:shd w:val="clear" w:color="auto" w:fill="FFFFFF"/>
          <w:lang w:val="hy-AM"/>
        </w:rPr>
        <w:t>was</w:t>
      </w:r>
      <w:proofErr w:type="spellEnd"/>
      <w:r w:rsidR="005E595C" w:rsidRPr="000521F4">
        <w:rPr>
          <w:rFonts w:ascii="Times New Roman" w:hAnsi="Times New Roman" w:cs="Times New Roman"/>
          <w:sz w:val="24"/>
          <w:szCs w:val="24"/>
          <w:shd w:val="clear" w:color="auto" w:fill="FFFFFF"/>
          <w:lang w:val="hy-AM"/>
        </w:rPr>
        <w:t xml:space="preserve"> </w:t>
      </w:r>
      <w:r w:rsidR="005E595C" w:rsidRPr="000521F4">
        <w:rPr>
          <w:rFonts w:ascii="Times New Roman" w:hAnsi="Times New Roman" w:cs="Times New Roman"/>
          <w:sz w:val="24"/>
          <w:szCs w:val="24"/>
          <w:shd w:val="clear" w:color="auto" w:fill="FFFFFF"/>
        </w:rPr>
        <w:t xml:space="preserve">held </w:t>
      </w:r>
      <w:r w:rsidR="0059679B" w:rsidRPr="000521F4">
        <w:rPr>
          <w:rFonts w:ascii="Times New Roman" w:hAnsi="Times New Roman" w:cs="Times New Roman"/>
          <w:sz w:val="24"/>
          <w:szCs w:val="24"/>
          <w:shd w:val="clear" w:color="auto" w:fill="FFFFFF"/>
        </w:rPr>
        <w:t xml:space="preserve">on September 28, the next one was </w:t>
      </w:r>
      <w:proofErr w:type="spellStart"/>
      <w:r w:rsidR="005E595C" w:rsidRPr="000521F4">
        <w:rPr>
          <w:rFonts w:ascii="Times New Roman" w:hAnsi="Times New Roman" w:cs="Times New Roman"/>
          <w:sz w:val="24"/>
          <w:szCs w:val="24"/>
          <w:shd w:val="clear" w:color="auto" w:fill="FFFFFF"/>
          <w:lang w:val="hy-AM"/>
        </w:rPr>
        <w:t>scheduled</w:t>
      </w:r>
      <w:proofErr w:type="spellEnd"/>
      <w:r w:rsidR="005E595C" w:rsidRPr="000521F4">
        <w:rPr>
          <w:rFonts w:ascii="Times New Roman" w:hAnsi="Times New Roman" w:cs="Times New Roman"/>
          <w:sz w:val="24"/>
          <w:szCs w:val="24"/>
          <w:shd w:val="clear" w:color="auto" w:fill="FFFFFF"/>
          <w:lang w:val="hy-AM"/>
        </w:rPr>
        <w:t xml:space="preserve"> </w:t>
      </w:r>
      <w:proofErr w:type="spellStart"/>
      <w:r w:rsidR="005E595C" w:rsidRPr="000521F4">
        <w:rPr>
          <w:rFonts w:ascii="Times New Roman" w:hAnsi="Times New Roman" w:cs="Times New Roman"/>
          <w:sz w:val="24"/>
          <w:szCs w:val="24"/>
          <w:shd w:val="clear" w:color="auto" w:fill="FFFFFF"/>
          <w:lang w:val="hy-AM"/>
        </w:rPr>
        <w:t>for</w:t>
      </w:r>
      <w:proofErr w:type="spellEnd"/>
      <w:r w:rsidR="005E595C" w:rsidRPr="000521F4">
        <w:rPr>
          <w:rFonts w:ascii="Times New Roman" w:hAnsi="Times New Roman" w:cs="Times New Roman"/>
          <w:sz w:val="24"/>
          <w:szCs w:val="24"/>
          <w:shd w:val="clear" w:color="auto" w:fill="FFFFFF"/>
          <w:lang w:val="hy-AM"/>
        </w:rPr>
        <w:t xml:space="preserve"> J</w:t>
      </w:r>
      <w:proofErr w:type="spellStart"/>
      <w:r w:rsidR="0059679B" w:rsidRPr="000521F4">
        <w:rPr>
          <w:rFonts w:ascii="Times New Roman" w:hAnsi="Times New Roman" w:cs="Times New Roman"/>
          <w:sz w:val="24"/>
          <w:szCs w:val="24"/>
          <w:shd w:val="clear" w:color="auto" w:fill="FFFFFF"/>
        </w:rPr>
        <w:t>anuary</w:t>
      </w:r>
      <w:proofErr w:type="spellEnd"/>
      <w:r w:rsidR="0059679B" w:rsidRPr="000521F4">
        <w:rPr>
          <w:rFonts w:ascii="Times New Roman" w:hAnsi="Times New Roman" w:cs="Times New Roman"/>
          <w:sz w:val="24"/>
          <w:szCs w:val="24"/>
          <w:shd w:val="clear" w:color="auto" w:fill="FFFFFF"/>
        </w:rPr>
        <w:t xml:space="preserve"> 11, 2024</w:t>
      </w:r>
      <w:r w:rsidR="005E595C" w:rsidRPr="000521F4">
        <w:rPr>
          <w:rFonts w:ascii="Times New Roman" w:hAnsi="Times New Roman" w:cs="Times New Roman"/>
          <w:sz w:val="24"/>
          <w:szCs w:val="24"/>
          <w:shd w:val="clear" w:color="auto" w:fill="FFFFFF"/>
          <w:lang w:val="hy-AM"/>
        </w:rPr>
        <w:t>.</w:t>
      </w:r>
    </w:p>
    <w:p w14:paraId="0029D553" w14:textId="77777777" w:rsidR="00E3103C" w:rsidRPr="000521F4" w:rsidRDefault="00E3103C" w:rsidP="00E3103C">
      <w:pPr>
        <w:spacing w:after="0" w:line="240" w:lineRule="auto"/>
        <w:rPr>
          <w:rFonts w:ascii="Times New Roman" w:eastAsia="Times New Roman" w:hAnsi="Times New Roman" w:cs="Times New Roman"/>
          <w:sz w:val="24"/>
          <w:szCs w:val="24"/>
          <w:lang w:val="hy-AM" w:eastAsia="ru-RU"/>
        </w:rPr>
      </w:pPr>
    </w:p>
    <w:p w14:paraId="33B12E59" w14:textId="4D3EE4DE" w:rsidR="0059679B" w:rsidRPr="000521F4" w:rsidRDefault="00E3103C" w:rsidP="0059679B">
      <w:pPr>
        <w:spacing w:after="0"/>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ab/>
      </w:r>
      <w:r w:rsidR="0059679B" w:rsidRPr="000521F4">
        <w:rPr>
          <w:rFonts w:ascii="Times New Roman" w:hAnsi="Times New Roman" w:cs="Times New Roman"/>
          <w:b/>
          <w:sz w:val="24"/>
          <w:szCs w:val="24"/>
          <w:lang w:val="hy-AM"/>
        </w:rPr>
        <w:t xml:space="preserve">On </w:t>
      </w:r>
      <w:r w:rsidR="0059679B" w:rsidRPr="000521F4">
        <w:rPr>
          <w:rFonts w:ascii="Times New Roman" w:hAnsi="Times New Roman" w:cs="Times New Roman"/>
          <w:b/>
          <w:sz w:val="24"/>
          <w:szCs w:val="24"/>
          <w:shd w:val="clear" w:color="auto" w:fill="FFFFFF"/>
        </w:rPr>
        <w:t>July</w:t>
      </w:r>
      <w:r w:rsidR="0059679B" w:rsidRPr="000521F4">
        <w:rPr>
          <w:rFonts w:ascii="Times New Roman" w:hAnsi="Times New Roman" w:cs="Times New Roman"/>
          <w:b/>
          <w:sz w:val="24"/>
          <w:szCs w:val="24"/>
          <w:lang w:val="hy-AM"/>
        </w:rPr>
        <w:t xml:space="preserve"> </w:t>
      </w:r>
      <w:r w:rsidR="0059679B" w:rsidRPr="000521F4">
        <w:rPr>
          <w:rFonts w:ascii="Times New Roman" w:hAnsi="Times New Roman" w:cs="Times New Roman"/>
          <w:b/>
          <w:sz w:val="24"/>
          <w:szCs w:val="24"/>
        </w:rPr>
        <w:t>6</w:t>
      </w:r>
      <w:r w:rsidR="0059679B" w:rsidRPr="000521F4">
        <w:rPr>
          <w:rFonts w:ascii="Times New Roman" w:hAnsi="Times New Roman" w:cs="Times New Roman"/>
          <w:b/>
          <w:sz w:val="24"/>
          <w:szCs w:val="24"/>
          <w:lang w:val="hy-AM"/>
        </w:rPr>
        <w:t xml:space="preserve">, </w:t>
      </w:r>
      <w:r w:rsidR="0059679B" w:rsidRPr="000521F4">
        <w:rPr>
          <w:rFonts w:ascii="Times New Roman" w:hAnsi="Times New Roman" w:cs="Times New Roman"/>
          <w:bCs/>
          <w:sz w:val="24"/>
          <w:szCs w:val="24"/>
          <w:lang w:val="hy-AM"/>
        </w:rPr>
        <w:t xml:space="preserve">the Court of General Jursdiction of Yerevan held a regular court hearing on the case of </w:t>
      </w:r>
      <w:r w:rsidR="0059679B" w:rsidRPr="000521F4">
        <w:rPr>
          <w:rFonts w:ascii="Times New Roman" w:hAnsi="Times New Roman" w:cs="Times New Roman"/>
          <w:bCs/>
          <w:i/>
          <w:iCs/>
          <w:sz w:val="24"/>
          <w:szCs w:val="24"/>
          <w:lang w:val="hy-AM"/>
        </w:rPr>
        <w:t>already former</w:t>
      </w:r>
      <w:r w:rsidR="0059679B" w:rsidRPr="000521F4">
        <w:rPr>
          <w:rFonts w:ascii="Times New Roman" w:hAnsi="Times New Roman" w:cs="Times New Roman"/>
          <w:bCs/>
          <w:sz w:val="24"/>
          <w:szCs w:val="24"/>
          <w:lang w:val="hy-AM"/>
        </w:rPr>
        <w:t xml:space="preserve"> </w:t>
      </w:r>
      <w:r w:rsidR="0059679B" w:rsidRPr="000521F4">
        <w:rPr>
          <w:rFonts w:ascii="Times New Roman" w:hAnsi="Times New Roman" w:cs="Times New Roman"/>
          <w:bCs/>
          <w:i/>
          <w:iCs/>
          <w:sz w:val="24"/>
          <w:szCs w:val="24"/>
          <w:lang w:val="hy-AM"/>
        </w:rPr>
        <w:t>NA MP Vahe Enfiajyan v.</w:t>
      </w:r>
      <w:r w:rsidR="0059679B" w:rsidRPr="000521F4">
        <w:rPr>
          <w:rFonts w:ascii="Times New Roman" w:hAnsi="Times New Roman" w:cs="Times New Roman"/>
          <w:bCs/>
          <w:sz w:val="24"/>
          <w:szCs w:val="24"/>
          <w:lang w:val="hy-AM"/>
        </w:rPr>
        <w:t xml:space="preserve"> </w:t>
      </w:r>
      <w:r w:rsidR="0059679B" w:rsidRPr="000521F4">
        <w:rPr>
          <w:rFonts w:ascii="Times New Roman" w:hAnsi="Times New Roman" w:cs="Times New Roman"/>
          <w:bCs/>
          <w:i/>
          <w:iCs/>
          <w:sz w:val="24"/>
          <w:szCs w:val="24"/>
          <w:lang w:val="hy-AM"/>
        </w:rPr>
        <w:t>Social Media LLC</w:t>
      </w:r>
      <w:r w:rsidR="0059679B" w:rsidRPr="000521F4">
        <w:rPr>
          <w:rFonts w:ascii="Times New Roman" w:hAnsi="Times New Roman" w:cs="Times New Roman"/>
          <w:bCs/>
          <w:sz w:val="24"/>
          <w:szCs w:val="24"/>
          <w:lang w:val="hy-AM"/>
        </w:rPr>
        <w:t xml:space="preserve">, </w:t>
      </w:r>
      <w:r w:rsidR="0059679B" w:rsidRPr="000521F4">
        <w:rPr>
          <w:rFonts w:ascii="Times New Roman" w:hAnsi="Times New Roman" w:cs="Times New Roman"/>
          <w:bCs/>
          <w:i/>
          <w:iCs/>
          <w:sz w:val="24"/>
          <w:szCs w:val="24"/>
          <w:lang w:val="hy-AM"/>
        </w:rPr>
        <w:t>the founder of Mamul.am website</w:t>
      </w:r>
      <w:r w:rsidR="0059679B" w:rsidRPr="000521F4">
        <w:rPr>
          <w:rFonts w:ascii="Times New Roman" w:hAnsi="Times New Roman" w:cs="Times New Roman"/>
          <w:bCs/>
          <w:sz w:val="24"/>
          <w:szCs w:val="24"/>
          <w:lang w:val="hy-AM"/>
        </w:rPr>
        <w:t>, demanding public refutation of the information discrediting his honor and dignity and a compensation for defamation.</w:t>
      </w:r>
    </w:p>
    <w:p w14:paraId="6575B4C6" w14:textId="6374FA30" w:rsidR="0059679B" w:rsidRPr="000521F4" w:rsidRDefault="00C3375C" w:rsidP="00C3375C">
      <w:pPr>
        <w:spacing w:after="0"/>
        <w:jc w:val="both"/>
        <w:rPr>
          <w:rFonts w:ascii="Times New Roman" w:hAnsi="Times New Roman" w:cs="Times New Roman"/>
          <w:sz w:val="24"/>
          <w:szCs w:val="24"/>
          <w:shd w:val="clear" w:color="auto" w:fill="FFFFFF"/>
          <w:lang w:val="hy-AM"/>
        </w:rPr>
      </w:pPr>
      <w:r w:rsidRPr="000521F4">
        <w:rPr>
          <w:rFonts w:ascii="Times New Roman" w:hAnsi="Times New Roman" w:cs="Times New Roman"/>
          <w:b/>
          <w:sz w:val="24"/>
          <w:szCs w:val="24"/>
          <w:lang w:val="hy-AM" w:eastAsia="ru-RU"/>
        </w:rPr>
        <w:tab/>
      </w:r>
      <w:r w:rsidRPr="000521F4">
        <w:rPr>
          <w:rFonts w:ascii="Times New Roman" w:hAnsi="Times New Roman" w:cs="Times New Roman"/>
          <w:bCs/>
          <w:sz w:val="24"/>
          <w:szCs w:val="24"/>
        </w:rPr>
        <w:t>We should remind that t</w:t>
      </w:r>
      <w:proofErr w:type="spellStart"/>
      <w:r w:rsidRPr="000521F4">
        <w:rPr>
          <w:rFonts w:ascii="Times New Roman" w:hAnsi="Times New Roman" w:cs="Times New Roman"/>
          <w:bCs/>
          <w:sz w:val="24"/>
          <w:szCs w:val="24"/>
          <w:lang w:val="hy-AM"/>
        </w:rPr>
        <w:t>he</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lawsuit</w:t>
      </w:r>
      <w:proofErr w:type="spellEnd"/>
      <w:r w:rsidRPr="000521F4">
        <w:rPr>
          <w:rFonts w:ascii="Times New Roman" w:hAnsi="Times New Roman" w:cs="Times New Roman"/>
          <w:bCs/>
          <w:sz w:val="24"/>
          <w:szCs w:val="24"/>
        </w:rPr>
        <w:t xml:space="preserve"> was filed on April 16, 2021, and </w:t>
      </w:r>
      <w:proofErr w:type="spellStart"/>
      <w:r w:rsidRPr="000521F4">
        <w:rPr>
          <w:rFonts w:ascii="Times New Roman" w:hAnsi="Times New Roman" w:cs="Times New Roman"/>
          <w:bCs/>
          <w:sz w:val="24"/>
          <w:szCs w:val="24"/>
          <w:lang w:val="hy-AM"/>
        </w:rPr>
        <w:t>was</w:t>
      </w:r>
      <w:proofErr w:type="spellEnd"/>
      <w:r w:rsidRPr="000521F4">
        <w:rPr>
          <w:rFonts w:ascii="Times New Roman" w:hAnsi="Times New Roman" w:cs="Times New Roman"/>
          <w:bCs/>
          <w:sz w:val="24"/>
          <w:szCs w:val="24"/>
          <w:lang w:val="hy-AM"/>
        </w:rPr>
        <w:t xml:space="preserve"> </w:t>
      </w:r>
      <w:r w:rsidRPr="000521F4">
        <w:rPr>
          <w:rFonts w:ascii="Times New Roman" w:hAnsi="Times New Roman" w:cs="Times New Roman"/>
          <w:bCs/>
          <w:sz w:val="24"/>
          <w:szCs w:val="24"/>
        </w:rPr>
        <w:t xml:space="preserve">caused by </w:t>
      </w:r>
      <w:proofErr w:type="spellStart"/>
      <w:r w:rsidRPr="000521F4">
        <w:rPr>
          <w:rFonts w:ascii="Times New Roman" w:hAnsi="Times New Roman" w:cs="Times New Roman"/>
          <w:bCs/>
          <w:sz w:val="24"/>
          <w:szCs w:val="24"/>
          <w:lang w:val="hy-AM"/>
        </w:rPr>
        <w:t>the</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article</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published</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on</w:t>
      </w:r>
      <w:proofErr w:type="spellEnd"/>
      <w:r w:rsidRPr="000521F4">
        <w:rPr>
          <w:rFonts w:ascii="Times New Roman" w:hAnsi="Times New Roman" w:cs="Times New Roman"/>
          <w:bCs/>
          <w:sz w:val="24"/>
          <w:szCs w:val="24"/>
          <w:lang w:val="hy-AM"/>
        </w:rPr>
        <w:t xml:space="preserve"> </w:t>
      </w:r>
      <w:r w:rsidRPr="000521F4">
        <w:rPr>
          <w:rFonts w:ascii="Times New Roman" w:hAnsi="Times New Roman" w:cs="Times New Roman"/>
          <w:bCs/>
          <w:i/>
          <w:iCs/>
          <w:sz w:val="24"/>
          <w:szCs w:val="24"/>
          <w:lang w:val="hy-AM"/>
        </w:rPr>
        <w:t>Mamul.am</w:t>
      </w:r>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website</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on</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December</w:t>
      </w:r>
      <w:proofErr w:type="spellEnd"/>
      <w:r w:rsidRPr="000521F4">
        <w:rPr>
          <w:rFonts w:ascii="Times New Roman" w:hAnsi="Times New Roman" w:cs="Times New Roman"/>
          <w:bCs/>
          <w:sz w:val="24"/>
          <w:szCs w:val="24"/>
          <w:lang w:val="hy-AM"/>
        </w:rPr>
        <w:t xml:space="preserve"> 9, 2020, </w:t>
      </w:r>
      <w:proofErr w:type="spellStart"/>
      <w:r w:rsidRPr="000521F4">
        <w:rPr>
          <w:rFonts w:ascii="Times New Roman" w:hAnsi="Times New Roman" w:cs="Times New Roman"/>
          <w:bCs/>
          <w:sz w:val="24"/>
          <w:szCs w:val="24"/>
        </w:rPr>
        <w:t>en</w:t>
      </w:r>
      <w:r w:rsidRPr="000521F4">
        <w:rPr>
          <w:rFonts w:ascii="Times New Roman" w:hAnsi="Times New Roman" w:cs="Times New Roman"/>
          <w:bCs/>
          <w:sz w:val="24"/>
          <w:szCs w:val="24"/>
          <w:lang w:val="hy-AM"/>
        </w:rPr>
        <w:t>titled</w:t>
      </w:r>
      <w:proofErr w:type="spellEnd"/>
      <w:r w:rsidRPr="000521F4">
        <w:rPr>
          <w:rFonts w:ascii="Times New Roman" w:hAnsi="Times New Roman" w:cs="Times New Roman"/>
          <w:bCs/>
          <w:sz w:val="24"/>
          <w:szCs w:val="24"/>
        </w:rPr>
        <w:t>:</w:t>
      </w:r>
      <w:r w:rsidRPr="000521F4">
        <w:rPr>
          <w:rFonts w:ascii="Times New Roman" w:hAnsi="Times New Roman" w:cs="Times New Roman"/>
          <w:bCs/>
          <w:sz w:val="24"/>
          <w:szCs w:val="24"/>
          <w:lang w:val="hy-AM"/>
        </w:rPr>
        <w:t xml:space="preserve"> </w:t>
      </w:r>
      <w:r w:rsidRPr="000521F4">
        <w:rPr>
          <w:rFonts w:ascii="Times New Roman" w:hAnsi="Times New Roman" w:cs="Times New Roman"/>
          <w:bCs/>
          <w:sz w:val="24"/>
          <w:szCs w:val="24"/>
        </w:rPr>
        <w:t>“</w:t>
      </w:r>
      <w:proofErr w:type="spellStart"/>
      <w:r w:rsidRPr="000521F4">
        <w:rPr>
          <w:rFonts w:ascii="Times New Roman" w:hAnsi="Times New Roman" w:cs="Times New Roman"/>
          <w:bCs/>
          <w:sz w:val="24"/>
          <w:szCs w:val="24"/>
          <w:lang w:val="hy-AM"/>
        </w:rPr>
        <w:t>Vahe</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Enfiajyan's</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Assistant</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Offers</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to</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Write</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Praises</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about</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Tsarukyan</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in</w:t>
      </w:r>
      <w:proofErr w:type="spellEnd"/>
      <w:r w:rsidRPr="000521F4">
        <w:rPr>
          <w:rFonts w:ascii="Times New Roman" w:hAnsi="Times New Roman" w:cs="Times New Roman"/>
          <w:bCs/>
          <w:sz w:val="24"/>
          <w:szCs w:val="24"/>
          <w:lang w:val="hy-AM"/>
        </w:rPr>
        <w:t xml:space="preserve"> Exchange </w:t>
      </w:r>
      <w:proofErr w:type="spellStart"/>
      <w:r w:rsidRPr="000521F4">
        <w:rPr>
          <w:rFonts w:ascii="Times New Roman" w:hAnsi="Times New Roman" w:cs="Times New Roman"/>
          <w:bCs/>
          <w:sz w:val="24"/>
          <w:szCs w:val="24"/>
          <w:lang w:val="hy-AM"/>
        </w:rPr>
        <w:t>for</w:t>
      </w:r>
      <w:proofErr w:type="spellEnd"/>
      <w:r w:rsidRPr="000521F4">
        <w:rPr>
          <w:rFonts w:ascii="Times New Roman" w:hAnsi="Times New Roman" w:cs="Times New Roman"/>
          <w:bCs/>
          <w:sz w:val="24"/>
          <w:szCs w:val="24"/>
          <w:lang w:val="hy-AM"/>
        </w:rPr>
        <w:t xml:space="preserve"> Money, </w:t>
      </w:r>
      <w:r w:rsidRPr="000521F4">
        <w:rPr>
          <w:rFonts w:ascii="Times New Roman" w:hAnsi="Times New Roman" w:cs="Times New Roman"/>
          <w:bCs/>
          <w:sz w:val="24"/>
          <w:szCs w:val="24"/>
        </w:rPr>
        <w:t xml:space="preserve">and </w:t>
      </w:r>
      <w:proofErr w:type="spellStart"/>
      <w:r w:rsidRPr="000521F4">
        <w:rPr>
          <w:rFonts w:ascii="Times New Roman" w:hAnsi="Times New Roman" w:cs="Times New Roman"/>
          <w:bCs/>
          <w:sz w:val="24"/>
          <w:szCs w:val="24"/>
          <w:lang w:val="hy-AM"/>
        </w:rPr>
        <w:t>to</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Discredit</w:t>
      </w:r>
      <w:proofErr w:type="spellEnd"/>
      <w:r w:rsidRPr="000521F4">
        <w:rPr>
          <w:rFonts w:ascii="Times New Roman" w:hAnsi="Times New Roman" w:cs="Times New Roman"/>
          <w:bCs/>
          <w:sz w:val="24"/>
          <w:szCs w:val="24"/>
          <w:lang w:val="hy-AM"/>
        </w:rPr>
        <w:t xml:space="preserve"> </w:t>
      </w:r>
      <w:proofErr w:type="spellStart"/>
      <w:r w:rsidRPr="000521F4">
        <w:rPr>
          <w:rFonts w:ascii="Times New Roman" w:hAnsi="Times New Roman" w:cs="Times New Roman"/>
          <w:bCs/>
          <w:sz w:val="24"/>
          <w:szCs w:val="24"/>
          <w:lang w:val="hy-AM"/>
        </w:rPr>
        <w:t>Pashinyan</w:t>
      </w:r>
      <w:proofErr w:type="spellEnd"/>
      <w:r w:rsidRPr="000521F4">
        <w:rPr>
          <w:rFonts w:ascii="Times New Roman" w:hAnsi="Times New Roman" w:cs="Times New Roman"/>
          <w:bCs/>
          <w:sz w:val="24"/>
          <w:szCs w:val="24"/>
        </w:rPr>
        <w:t>”.</w:t>
      </w:r>
      <w:r w:rsidR="00E3103C" w:rsidRPr="000521F4">
        <w:rPr>
          <w:rStyle w:val="FootnoteReference"/>
          <w:rFonts w:ascii="Times New Roman" w:hAnsi="Times New Roman" w:cs="Times New Roman"/>
          <w:sz w:val="24"/>
          <w:szCs w:val="24"/>
          <w:lang w:val="hy-AM" w:eastAsia="ru-RU"/>
        </w:rPr>
        <w:footnoteReference w:id="20"/>
      </w:r>
      <w:r w:rsidR="00E3103C" w:rsidRPr="000521F4">
        <w:rPr>
          <w:rFonts w:ascii="Times New Roman" w:hAnsi="Times New Roman" w:cs="Times New Roman"/>
          <w:sz w:val="24"/>
          <w:szCs w:val="24"/>
          <w:lang w:val="hy-AM" w:eastAsia="ru-RU"/>
        </w:rPr>
        <w:t xml:space="preserve"> </w:t>
      </w:r>
    </w:p>
    <w:p w14:paraId="479D75C7" w14:textId="6BAD6F5F" w:rsidR="00C3375C" w:rsidRPr="000521F4" w:rsidRDefault="00C3375C" w:rsidP="00C3375C">
      <w:pPr>
        <w:spacing w:after="0" w:line="240" w:lineRule="auto"/>
        <w:ind w:firstLine="567"/>
        <w:jc w:val="both"/>
        <w:rPr>
          <w:rFonts w:ascii="Times New Roman" w:hAnsi="Times New Roman" w:cs="Times New Roman"/>
          <w:bCs/>
          <w:sz w:val="24"/>
          <w:szCs w:val="24"/>
        </w:rPr>
      </w:pPr>
      <w:r w:rsidRPr="000521F4">
        <w:rPr>
          <w:rFonts w:ascii="Times New Roman" w:hAnsi="Times New Roman" w:cs="Times New Roman"/>
          <w:sz w:val="24"/>
          <w:szCs w:val="24"/>
          <w:lang w:val="hy-AM" w:eastAsia="ru-RU"/>
        </w:rPr>
        <w:t>On March 9</w:t>
      </w:r>
      <w:r w:rsidRPr="000521F4">
        <w:rPr>
          <w:rFonts w:ascii="Times New Roman" w:hAnsi="Times New Roman" w:cs="Times New Roman"/>
          <w:sz w:val="24"/>
          <w:szCs w:val="24"/>
          <w:lang w:eastAsia="ru-RU"/>
        </w:rPr>
        <w:t>, 2022,</w:t>
      </w:r>
      <w:r w:rsidRPr="000521F4">
        <w:rPr>
          <w:rFonts w:ascii="Times New Roman" w:hAnsi="Times New Roman" w:cs="Times New Roman"/>
          <w:sz w:val="24"/>
          <w:szCs w:val="24"/>
          <w:lang w:val="hy-AM" w:eastAsia="ru-RU"/>
        </w:rPr>
        <w:t xml:space="preserve"> the lawsuit was partially upheld: the court obligated </w:t>
      </w:r>
      <w:r w:rsidRPr="000521F4">
        <w:rPr>
          <w:rFonts w:ascii="Times New Roman" w:hAnsi="Times New Roman" w:cs="Times New Roman"/>
          <w:i/>
          <w:iCs/>
          <w:sz w:val="24"/>
          <w:szCs w:val="24"/>
          <w:lang w:val="hy-AM" w:eastAsia="ru-RU"/>
        </w:rPr>
        <w:t>Social Media LLC</w:t>
      </w:r>
      <w:r w:rsidRPr="000521F4">
        <w:rPr>
          <w:rFonts w:ascii="Times New Roman" w:hAnsi="Times New Roman" w:cs="Times New Roman"/>
          <w:sz w:val="24"/>
          <w:szCs w:val="24"/>
          <w:lang w:val="hy-AM" w:eastAsia="ru-RU"/>
        </w:rPr>
        <w:t xml:space="preserve"> to refute the defamatory information about Vahe Enfiajyan on the </w:t>
      </w:r>
      <w:r w:rsidRPr="000521F4">
        <w:rPr>
          <w:rFonts w:ascii="Times New Roman" w:hAnsi="Times New Roman" w:cs="Times New Roman"/>
          <w:i/>
          <w:iCs/>
          <w:sz w:val="24"/>
          <w:szCs w:val="24"/>
          <w:lang w:val="hy-AM" w:eastAsia="ru-RU"/>
        </w:rPr>
        <w:t>Mamul.am</w:t>
      </w:r>
      <w:r w:rsidRPr="000521F4">
        <w:rPr>
          <w:rFonts w:ascii="Times New Roman" w:hAnsi="Times New Roman" w:cs="Times New Roman"/>
          <w:sz w:val="24"/>
          <w:szCs w:val="24"/>
          <w:lang w:val="hy-AM" w:eastAsia="ru-RU"/>
        </w:rPr>
        <w:t xml:space="preserve"> website, noting also that Liana Manukyan mentioned in the article was not Vahe Enfiajyan's assistant.</w:t>
      </w:r>
      <w:r w:rsidRPr="000521F4">
        <w:rPr>
          <w:rFonts w:ascii="Times New Roman" w:hAnsi="Times New Roman" w:cs="Times New Roman"/>
          <w:sz w:val="24"/>
          <w:szCs w:val="24"/>
          <w:lang w:eastAsia="ru-RU"/>
        </w:rPr>
        <w:t xml:space="preserve"> </w:t>
      </w:r>
      <w:r w:rsidRPr="000521F4">
        <w:rPr>
          <w:rFonts w:ascii="Times New Roman" w:hAnsi="Times New Roman" w:cs="Times New Roman"/>
          <w:bCs/>
          <w:sz w:val="24"/>
          <w:szCs w:val="24"/>
        </w:rPr>
        <w:t xml:space="preserve">On April 18, the defendant filed an appeal with the Civil Court of Appeal where on June 22, the judgment was overturned due to insufficiency of </w:t>
      </w:r>
      <w:proofErr w:type="spellStart"/>
      <w:r w:rsidRPr="000521F4">
        <w:rPr>
          <w:rFonts w:ascii="Times New Roman" w:hAnsi="Times New Roman" w:cs="Times New Roman"/>
          <w:bCs/>
          <w:sz w:val="24"/>
          <w:szCs w:val="24"/>
        </w:rPr>
        <w:t>evidencial</w:t>
      </w:r>
      <w:proofErr w:type="spellEnd"/>
      <w:r w:rsidRPr="000521F4">
        <w:rPr>
          <w:rFonts w:ascii="Times New Roman" w:hAnsi="Times New Roman" w:cs="Times New Roman"/>
          <w:bCs/>
          <w:sz w:val="24"/>
          <w:szCs w:val="24"/>
        </w:rPr>
        <w:t xml:space="preserve"> facts, and the case was sent for a new trial. </w:t>
      </w:r>
    </w:p>
    <w:p w14:paraId="5FE9800E" w14:textId="3790F53B" w:rsidR="00E3103C" w:rsidRPr="000521F4" w:rsidRDefault="00C3375C" w:rsidP="0059679B">
      <w:pPr>
        <w:spacing w:after="0"/>
        <w:ind w:firstLine="720"/>
        <w:jc w:val="both"/>
        <w:rPr>
          <w:rFonts w:ascii="Times New Roman" w:hAnsi="Times New Roman" w:cs="Times New Roman"/>
          <w:color w:val="21346E"/>
          <w:sz w:val="24"/>
          <w:szCs w:val="24"/>
          <w:shd w:val="clear" w:color="auto" w:fill="FFFFFF"/>
          <w:lang w:val="hy-AM"/>
        </w:rPr>
      </w:pPr>
      <w:r w:rsidRPr="000521F4">
        <w:rPr>
          <w:rFonts w:ascii="Times New Roman" w:eastAsiaTheme="majorEastAsia" w:hAnsi="Times New Roman" w:cs="Times New Roman"/>
          <w:sz w:val="24"/>
          <w:szCs w:val="24"/>
          <w:lang w:val="hy-AM" w:eastAsia="ru-RU"/>
        </w:rPr>
        <w:t>On July 27, according to the court judgement, the lawsuit was rejected. The judicial act entered into legal force.</w:t>
      </w:r>
      <w:r w:rsidR="00E3103C" w:rsidRPr="000521F4">
        <w:rPr>
          <w:rFonts w:ascii="Times New Roman" w:hAnsi="Times New Roman" w:cs="Times New Roman"/>
          <w:color w:val="21346E"/>
          <w:sz w:val="24"/>
          <w:szCs w:val="24"/>
          <w:shd w:val="clear" w:color="auto" w:fill="FFFFFF"/>
          <w:lang w:val="hy-AM"/>
        </w:rPr>
        <w:t xml:space="preserve"> </w:t>
      </w:r>
    </w:p>
    <w:p w14:paraId="1BE28E0E" w14:textId="77777777" w:rsidR="00E3103C" w:rsidRPr="000521F4" w:rsidRDefault="00E3103C" w:rsidP="00E3103C">
      <w:pPr>
        <w:spacing w:after="0"/>
        <w:rPr>
          <w:rFonts w:ascii="Times New Roman" w:hAnsi="Times New Roman" w:cs="Times New Roman"/>
          <w:color w:val="21346E"/>
          <w:sz w:val="24"/>
          <w:szCs w:val="24"/>
          <w:shd w:val="clear" w:color="auto" w:fill="FFFFFF"/>
          <w:lang w:val="hy-AM"/>
        </w:rPr>
      </w:pPr>
    </w:p>
    <w:p w14:paraId="31FF71AF" w14:textId="0CEE25AB" w:rsidR="00C3375C" w:rsidRPr="000521F4" w:rsidRDefault="00E3103C" w:rsidP="000521F4">
      <w:pPr>
        <w:spacing w:after="0" w:line="240" w:lineRule="auto"/>
        <w:ind w:firstLine="567"/>
        <w:jc w:val="both"/>
        <w:rPr>
          <w:rStyle w:val="Strong"/>
          <w:rFonts w:ascii="Times New Roman" w:eastAsiaTheme="minorHAnsi" w:hAnsi="Times New Roman" w:cs="Times New Roman"/>
          <w:sz w:val="24"/>
          <w:szCs w:val="24"/>
          <w:bdr w:val="none" w:sz="0" w:space="0" w:color="auto" w:frame="1"/>
          <w:shd w:val="clear" w:color="auto" w:fill="FCFCFC"/>
          <w:lang w:val="hy-AM"/>
        </w:rPr>
      </w:pPr>
      <w:r w:rsidRPr="000521F4">
        <w:rPr>
          <w:rStyle w:val="Strong"/>
          <w:rFonts w:ascii="Times New Roman" w:eastAsiaTheme="minorHAnsi" w:hAnsi="Times New Roman" w:cs="Times New Roman"/>
          <w:sz w:val="24"/>
          <w:szCs w:val="24"/>
          <w:bdr w:val="none" w:sz="0" w:space="0" w:color="auto" w:frame="1"/>
          <w:shd w:val="clear" w:color="auto" w:fill="FCFCFC"/>
          <w:lang w:val="hy-AM"/>
        </w:rPr>
        <w:tab/>
      </w:r>
      <w:r w:rsidR="00C3375C" w:rsidRPr="000521F4">
        <w:rPr>
          <w:rStyle w:val="Strong"/>
          <w:rFonts w:ascii="Times New Roman" w:eastAsiaTheme="minorHAnsi" w:hAnsi="Times New Roman" w:cs="Times New Roman"/>
          <w:sz w:val="24"/>
          <w:szCs w:val="24"/>
          <w:bdr w:val="none" w:sz="0" w:space="0" w:color="auto" w:frame="1"/>
          <w:shd w:val="clear" w:color="auto" w:fill="FCFCFC"/>
        </w:rPr>
        <w:t xml:space="preserve">On </w:t>
      </w:r>
      <w:r w:rsidR="00C3375C" w:rsidRPr="000521F4">
        <w:rPr>
          <w:rFonts w:ascii="Times New Roman" w:hAnsi="Times New Roman" w:cs="Times New Roman"/>
          <w:b/>
          <w:sz w:val="24"/>
          <w:szCs w:val="24"/>
          <w:shd w:val="clear" w:color="auto" w:fill="FFFFFF"/>
        </w:rPr>
        <w:t>July</w:t>
      </w:r>
      <w:r w:rsidR="00C3375C" w:rsidRPr="000521F4">
        <w:rPr>
          <w:rFonts w:ascii="Times New Roman" w:hAnsi="Times New Roman" w:cs="Times New Roman"/>
          <w:b/>
          <w:sz w:val="24"/>
          <w:szCs w:val="24"/>
          <w:lang w:val="hy-AM"/>
        </w:rPr>
        <w:t xml:space="preserve"> </w:t>
      </w:r>
      <w:r w:rsidR="00C3375C" w:rsidRPr="000521F4">
        <w:rPr>
          <w:rFonts w:ascii="Times New Roman" w:hAnsi="Times New Roman" w:cs="Times New Roman"/>
          <w:b/>
          <w:sz w:val="24"/>
          <w:szCs w:val="24"/>
        </w:rPr>
        <w:t>6</w:t>
      </w:r>
      <w:r w:rsidR="00C3375C" w:rsidRPr="000521F4">
        <w:rPr>
          <w:rStyle w:val="Strong"/>
          <w:rFonts w:ascii="Times New Roman" w:eastAsiaTheme="minorHAnsi" w:hAnsi="Times New Roman" w:cs="Times New Roman"/>
          <w:sz w:val="24"/>
          <w:szCs w:val="24"/>
          <w:bdr w:val="none" w:sz="0" w:space="0" w:color="auto" w:frame="1"/>
          <w:shd w:val="clear" w:color="auto" w:fill="FCFCFC"/>
        </w:rPr>
        <w:t xml:space="preserve">, </w:t>
      </w:r>
      <w:r w:rsidR="00D3284E" w:rsidRPr="000521F4">
        <w:rPr>
          <w:rStyle w:val="Strong"/>
          <w:rFonts w:ascii="Times New Roman" w:eastAsiaTheme="minorHAnsi" w:hAnsi="Times New Roman" w:cs="Times New Roman"/>
          <w:b w:val="0"/>
          <w:bCs w:val="0"/>
          <w:sz w:val="24"/>
          <w:szCs w:val="24"/>
          <w:bdr w:val="none" w:sz="0" w:space="0" w:color="auto" w:frame="1"/>
          <w:shd w:val="clear" w:color="auto" w:fill="FCFCFC"/>
        </w:rPr>
        <w:t xml:space="preserve">the plaintiff on the case of </w:t>
      </w:r>
      <w:r w:rsidR="00D3284E" w:rsidRPr="000521F4">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the Director of Alaverdi Medical Center CJSC Stepan Mosinyan </w:t>
      </w:r>
      <w:r w:rsidR="00D3284E" w:rsidRPr="000521F4">
        <w:rPr>
          <w:rStyle w:val="Strong"/>
          <w:rFonts w:ascii="Times New Roman" w:eastAsiaTheme="minorHAnsi" w:hAnsi="Times New Roman" w:cs="Times New Roman"/>
          <w:b w:val="0"/>
          <w:bCs w:val="0"/>
          <w:i/>
          <w:iCs/>
          <w:sz w:val="24"/>
          <w:szCs w:val="24"/>
          <w:bdr w:val="none" w:sz="0" w:space="0" w:color="auto" w:frame="1"/>
          <w:shd w:val="clear" w:color="auto" w:fill="FCFCFC"/>
        </w:rPr>
        <w:t>v.</w:t>
      </w:r>
      <w:r w:rsidR="00D3284E" w:rsidRPr="000521F4">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 journalist Larisa Paremuzyan and CivilNet online television</w:t>
      </w:r>
      <w:r w:rsidR="00D3284E"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w:t>
      </w:r>
      <w:r w:rsidR="00D3284E" w:rsidRPr="000521F4">
        <w:rPr>
          <w:rStyle w:val="Strong"/>
          <w:rFonts w:ascii="Times New Roman" w:eastAsiaTheme="minorHAnsi" w:hAnsi="Times New Roman" w:cs="Times New Roman"/>
          <w:b w:val="0"/>
          <w:bCs w:val="0"/>
          <w:sz w:val="24"/>
          <w:szCs w:val="24"/>
          <w:bdr w:val="none" w:sz="0" w:space="0" w:color="auto" w:frame="1"/>
          <w:shd w:val="clear" w:color="auto" w:fill="FCFCFC"/>
        </w:rPr>
        <w:t xml:space="preserve">filed an appeal against the judgement of the First Instance Court, according to which </w:t>
      </w:r>
      <w:r w:rsidR="00C3375C"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Court of General Jurisdiction of Lori Marz (Alaverdi residence) </w:t>
      </w:r>
      <w:r w:rsidR="00C3375C" w:rsidRPr="000521F4">
        <w:rPr>
          <w:rStyle w:val="Strong"/>
          <w:rFonts w:ascii="Times New Roman" w:eastAsiaTheme="minorHAnsi" w:hAnsi="Times New Roman" w:cs="Times New Roman"/>
          <w:b w:val="0"/>
          <w:bCs w:val="0"/>
          <w:sz w:val="24"/>
          <w:szCs w:val="24"/>
          <w:bdr w:val="none" w:sz="0" w:space="0" w:color="auto" w:frame="1"/>
          <w:shd w:val="clear" w:color="auto" w:fill="FCFCFC"/>
        </w:rPr>
        <w:t>rejected the lawsuit o</w:t>
      </w:r>
      <w:r w:rsidR="00D3284E" w:rsidRPr="000521F4">
        <w:rPr>
          <w:rStyle w:val="Strong"/>
          <w:rFonts w:ascii="Times New Roman" w:eastAsiaTheme="minorHAnsi" w:hAnsi="Times New Roman" w:cs="Times New Roman"/>
          <w:b w:val="0"/>
          <w:bCs w:val="0"/>
          <w:sz w:val="24"/>
          <w:szCs w:val="24"/>
          <w:bdr w:val="none" w:sz="0" w:space="0" w:color="auto" w:frame="1"/>
          <w:shd w:val="clear" w:color="auto" w:fill="FCFCFC"/>
        </w:rPr>
        <w:t>n June 14</w:t>
      </w:r>
      <w:r w:rsidR="00C3375C"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demanding public refutation of defamatory information and compensation for damages caused to honor and dignity.</w:t>
      </w:r>
      <w:r w:rsidR="00C3375C" w:rsidRPr="000521F4">
        <w:rPr>
          <w:rStyle w:val="Strong"/>
          <w:rFonts w:ascii="Times New Roman" w:eastAsiaTheme="minorHAnsi" w:hAnsi="Times New Roman" w:cs="Times New Roman"/>
          <w:b w:val="0"/>
          <w:sz w:val="24"/>
          <w:szCs w:val="24"/>
          <w:bdr w:val="none" w:sz="0" w:space="0" w:color="auto" w:frame="1"/>
          <w:shd w:val="clear" w:color="auto" w:fill="FCFCFC"/>
          <w:lang w:val="hy-AM"/>
        </w:rPr>
        <w:t> </w:t>
      </w:r>
    </w:p>
    <w:p w14:paraId="7C202710" w14:textId="77777777" w:rsidR="00D3284E" w:rsidRPr="000521F4" w:rsidRDefault="00C3375C" w:rsidP="000521F4">
      <w:pPr>
        <w:spacing w:after="0" w:line="240" w:lineRule="auto"/>
        <w:jc w:val="both"/>
        <w:rPr>
          <w:rFonts w:ascii="Times New Roman" w:eastAsia="Times New Roman" w:hAnsi="Times New Roman" w:cs="Times New Roman"/>
          <w:sz w:val="24"/>
          <w:szCs w:val="24"/>
          <w:lang w:val="hy-AM" w:eastAsia="ru-RU"/>
        </w:rPr>
      </w:pPr>
      <w:r w:rsidRPr="000521F4">
        <w:rPr>
          <w:rStyle w:val="Strong"/>
          <w:rFonts w:ascii="Times New Roman" w:eastAsiaTheme="minorHAnsi" w:hAnsi="Times New Roman" w:cs="Times New Roman"/>
          <w:sz w:val="24"/>
          <w:szCs w:val="24"/>
          <w:bdr w:val="none" w:sz="0" w:space="0" w:color="auto" w:frame="1"/>
          <w:shd w:val="clear" w:color="auto" w:fill="FCFCFC"/>
          <w:lang w:val="hy-AM"/>
        </w:rPr>
        <w:tab/>
      </w:r>
      <w:r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lawsuit, filed on April 4, 2022, was caused by an article entitled: “The Director of Alaverdi MC – the Monopolist of the “Death” Business”, published on </w:t>
      </w:r>
      <w:r w:rsidR="00D3284E" w:rsidRPr="000521F4">
        <w:rPr>
          <w:rStyle w:val="Strong"/>
          <w:rFonts w:ascii="Times New Roman" w:eastAsiaTheme="minorHAnsi" w:hAnsi="Times New Roman" w:cs="Times New Roman"/>
          <w:b w:val="0"/>
          <w:sz w:val="24"/>
          <w:szCs w:val="24"/>
          <w:bdr w:val="none" w:sz="0" w:space="0" w:color="auto" w:frame="1"/>
          <w:shd w:val="clear" w:color="auto" w:fill="FCFCFC"/>
          <w:lang w:val="hy-AM"/>
        </w:rPr>
        <w:t>Civilnet.am</w:t>
      </w:r>
      <w:r w:rsidR="00D3284E"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w:t>
      </w:r>
      <w:r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website on March 14, which stated: “...Mosinyan uses the Patho-Anatomical Department of the Medical Center as a source of enrichment</w:t>
      </w:r>
      <w:r w:rsidR="00D3284E" w:rsidRPr="000521F4">
        <w:rPr>
          <w:rStyle w:val="Strong"/>
          <w:rFonts w:ascii="Times New Roman" w:eastAsiaTheme="minorHAnsi" w:hAnsi="Times New Roman" w:cs="Times New Roman"/>
          <w:b w:val="0"/>
          <w:bCs w:val="0"/>
          <w:sz w:val="24"/>
          <w:szCs w:val="24"/>
          <w:bdr w:val="none" w:sz="0" w:space="0" w:color="auto" w:frame="1"/>
          <w:shd w:val="clear" w:color="auto" w:fill="FCFCFC"/>
        </w:rPr>
        <w:t>”</w:t>
      </w:r>
      <w:r w:rsidR="00D3284E" w:rsidRPr="000521F4">
        <w:rPr>
          <w:rStyle w:val="Strong"/>
          <w:rFonts w:ascii="Times New Roman" w:eastAsiaTheme="minorHAnsi" w:hAnsi="Times New Roman" w:cs="Times New Roman"/>
          <w:b w:val="0"/>
          <w:sz w:val="24"/>
          <w:szCs w:val="24"/>
          <w:bdr w:val="none" w:sz="0" w:space="0" w:color="auto" w:frame="1"/>
          <w:shd w:val="clear" w:color="auto" w:fill="FCFCFC"/>
        </w:rPr>
        <w:t>.</w:t>
      </w:r>
      <w:r w:rsidR="00E3103C" w:rsidRPr="000521F4">
        <w:rPr>
          <w:rStyle w:val="FootnoteReference"/>
          <w:rFonts w:ascii="Times New Roman" w:eastAsiaTheme="minorHAnsi" w:hAnsi="Times New Roman" w:cs="Times New Roman"/>
          <w:b/>
          <w:sz w:val="24"/>
          <w:szCs w:val="24"/>
          <w:bdr w:val="none" w:sz="0" w:space="0" w:color="auto" w:frame="1"/>
          <w:shd w:val="clear" w:color="auto" w:fill="FCFCFC"/>
          <w:lang w:val="hy-AM"/>
        </w:rPr>
        <w:footnoteReference w:id="21"/>
      </w:r>
      <w:r w:rsidR="00E3103C" w:rsidRPr="000521F4">
        <w:rPr>
          <w:rStyle w:val="Strong"/>
          <w:rFonts w:ascii="Times New Roman" w:eastAsiaTheme="minorHAnsi" w:hAnsi="Times New Roman" w:cs="Times New Roman"/>
          <w:sz w:val="24"/>
          <w:szCs w:val="24"/>
          <w:bdr w:val="none" w:sz="0" w:space="0" w:color="auto" w:frame="1"/>
          <w:shd w:val="clear" w:color="auto" w:fill="FCFCFC"/>
          <w:lang w:val="hy-AM"/>
        </w:rPr>
        <w:t xml:space="preserve"> </w:t>
      </w:r>
      <w:r w:rsidR="00D3284E" w:rsidRPr="000521F4">
        <w:rPr>
          <w:rFonts w:ascii="Times New Roman" w:hAnsi="Times New Roman" w:cs="Times New Roman"/>
          <w:color w:val="000000" w:themeColor="text1"/>
          <w:sz w:val="24"/>
          <w:szCs w:val="24"/>
          <w:lang w:val="hy-AM" w:eastAsia="ru-RU"/>
        </w:rPr>
        <w:t>(</w:t>
      </w:r>
      <w:r w:rsidR="00D3284E" w:rsidRPr="000521F4">
        <w:rPr>
          <w:rFonts w:ascii="Times New Roman" w:hAnsi="Times New Roman" w:cs="Times New Roman"/>
          <w:color w:val="000000" w:themeColor="text1"/>
          <w:sz w:val="24"/>
          <w:szCs w:val="24"/>
          <w:lang w:eastAsia="ru-RU"/>
        </w:rPr>
        <w:t>For d</w:t>
      </w:r>
      <w:r w:rsidR="00D3284E" w:rsidRPr="000521F4">
        <w:rPr>
          <w:rFonts w:ascii="Times New Roman" w:hAnsi="Times New Roman" w:cs="Times New Roman"/>
          <w:color w:val="000000" w:themeColor="text1"/>
          <w:sz w:val="24"/>
          <w:szCs w:val="24"/>
          <w:lang w:val="hy-AM" w:eastAsia="ru-RU"/>
        </w:rPr>
        <w:t xml:space="preserve">etails </w:t>
      </w:r>
      <w:r w:rsidR="00D3284E" w:rsidRPr="000521F4">
        <w:rPr>
          <w:rFonts w:ascii="Times New Roman" w:hAnsi="Times New Roman" w:cs="Times New Roman"/>
          <w:color w:val="000000" w:themeColor="text1"/>
          <w:sz w:val="24"/>
          <w:szCs w:val="24"/>
          <w:lang w:eastAsia="ru-RU"/>
        </w:rPr>
        <w:t>see</w:t>
      </w:r>
      <w:r w:rsidR="00D3284E" w:rsidRPr="000521F4">
        <w:rPr>
          <w:rFonts w:ascii="Times New Roman" w:hAnsi="Times New Roman" w:cs="Times New Roman"/>
          <w:color w:val="000000" w:themeColor="text1"/>
          <w:sz w:val="24"/>
          <w:szCs w:val="24"/>
          <w:lang w:val="hy-AM" w:eastAsia="ru-RU"/>
        </w:rPr>
        <w:t xml:space="preserve"> CPFE</w:t>
      </w:r>
      <w:r w:rsidR="00D3284E" w:rsidRPr="000521F4">
        <w:rPr>
          <w:rFonts w:ascii="Times New Roman" w:hAnsi="Times New Roman" w:cs="Times New Roman"/>
          <w:color w:val="000000" w:themeColor="text1"/>
          <w:sz w:val="24"/>
          <w:szCs w:val="24"/>
          <w:lang w:eastAsia="ru-RU"/>
        </w:rPr>
        <w:t>’s</w:t>
      </w:r>
      <w:r w:rsidR="00D3284E" w:rsidRPr="000521F4">
        <w:rPr>
          <w:rFonts w:ascii="Times New Roman" w:hAnsi="Times New Roman" w:cs="Times New Roman"/>
          <w:color w:val="000000" w:themeColor="text1"/>
          <w:sz w:val="24"/>
          <w:szCs w:val="24"/>
          <w:lang w:val="hy-AM" w:eastAsia="ru-RU"/>
        </w:rPr>
        <w:t xml:space="preserve"> </w:t>
      </w:r>
      <w:r w:rsidR="00D3284E" w:rsidRPr="000521F4">
        <w:rPr>
          <w:rFonts w:ascii="Times New Roman" w:hAnsi="Times New Roman" w:cs="Times New Roman"/>
          <w:color w:val="000000" w:themeColor="text1"/>
          <w:sz w:val="24"/>
          <w:szCs w:val="24"/>
          <w:lang w:eastAsia="ru-RU"/>
        </w:rPr>
        <w:t>reports for 2022 – 2023 in the</w:t>
      </w:r>
      <w:r w:rsidR="00D3284E" w:rsidRPr="000521F4">
        <w:rPr>
          <w:rFonts w:ascii="Times New Roman" w:hAnsi="Times New Roman" w:cs="Times New Roman"/>
          <w:color w:val="000000" w:themeColor="text1"/>
          <w:sz w:val="24"/>
          <w:szCs w:val="24"/>
          <w:lang w:val="hy-AM" w:eastAsia="ru-RU"/>
        </w:rPr>
        <w:t xml:space="preserve"> </w:t>
      </w:r>
      <w:r w:rsidR="00D3284E" w:rsidRPr="000521F4">
        <w:rPr>
          <w:rFonts w:ascii="Times New Roman" w:hAnsi="Times New Roman" w:cs="Times New Roman"/>
          <w:i/>
          <w:color w:val="000000" w:themeColor="text1"/>
          <w:sz w:val="24"/>
          <w:szCs w:val="24"/>
          <w:lang w:val="hy-AM" w:eastAsia="ru-RU"/>
        </w:rPr>
        <w:t>Reports</w:t>
      </w:r>
      <w:r w:rsidR="00D3284E" w:rsidRPr="000521F4">
        <w:rPr>
          <w:rFonts w:ascii="Times New Roman" w:hAnsi="Times New Roman" w:cs="Times New Roman"/>
          <w:color w:val="000000" w:themeColor="text1"/>
          <w:sz w:val="24"/>
          <w:szCs w:val="24"/>
          <w:lang w:val="hy-AM" w:eastAsia="ru-RU"/>
        </w:rPr>
        <w:t xml:space="preserve"> section </w:t>
      </w:r>
      <w:r w:rsidR="00D3284E" w:rsidRPr="000521F4">
        <w:rPr>
          <w:rFonts w:ascii="Times New Roman" w:hAnsi="Times New Roman" w:cs="Times New Roman"/>
          <w:color w:val="000000" w:themeColor="text1"/>
          <w:sz w:val="24"/>
          <w:szCs w:val="24"/>
          <w:lang w:eastAsia="ru-RU"/>
        </w:rPr>
        <w:t>on k</w:t>
      </w:r>
      <w:r w:rsidR="00D3284E" w:rsidRPr="000521F4">
        <w:rPr>
          <w:rFonts w:ascii="Times New Roman" w:hAnsi="Times New Roman" w:cs="Times New Roman"/>
          <w:color w:val="000000" w:themeColor="text1"/>
          <w:sz w:val="24"/>
          <w:szCs w:val="24"/>
          <w:lang w:val="hy-AM" w:eastAsia="ru-RU"/>
        </w:rPr>
        <w:t>hosq.am</w:t>
      </w:r>
      <w:r w:rsidR="00D3284E" w:rsidRPr="000521F4">
        <w:rPr>
          <w:rFonts w:ascii="Times New Roman" w:hAnsi="Times New Roman" w:cs="Times New Roman"/>
          <w:color w:val="000000" w:themeColor="text1"/>
          <w:sz w:val="24"/>
          <w:szCs w:val="24"/>
          <w:lang w:eastAsia="ru-RU"/>
        </w:rPr>
        <w:t xml:space="preserve"> website</w:t>
      </w:r>
      <w:r w:rsidR="00D3284E" w:rsidRPr="000521F4">
        <w:rPr>
          <w:rFonts w:ascii="Times New Roman" w:hAnsi="Times New Roman" w:cs="Times New Roman"/>
          <w:color w:val="000000" w:themeColor="text1"/>
          <w:sz w:val="24"/>
          <w:szCs w:val="24"/>
          <w:lang w:val="hy-AM" w:eastAsia="ru-RU"/>
        </w:rPr>
        <w:t>).</w:t>
      </w:r>
      <w:r w:rsidR="00D3284E" w:rsidRPr="000521F4">
        <w:rPr>
          <w:rFonts w:ascii="Times New Roman" w:eastAsia="Times New Roman" w:hAnsi="Times New Roman" w:cs="Times New Roman"/>
          <w:sz w:val="24"/>
          <w:szCs w:val="24"/>
          <w:lang w:val="hy-AM" w:eastAsia="ru-RU"/>
        </w:rPr>
        <w:t xml:space="preserve"> </w:t>
      </w:r>
    </w:p>
    <w:p w14:paraId="7F7276A2" w14:textId="074A53EC" w:rsidR="00E3103C" w:rsidRPr="000521F4" w:rsidRDefault="00E3103C" w:rsidP="000521F4">
      <w:pPr>
        <w:spacing w:after="0" w:line="240" w:lineRule="auto"/>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0521F4">
        <w:rPr>
          <w:rStyle w:val="Strong"/>
          <w:rFonts w:ascii="Times New Roman" w:eastAsiaTheme="minorHAnsi" w:hAnsi="Times New Roman" w:cs="Times New Roman"/>
          <w:sz w:val="24"/>
          <w:szCs w:val="24"/>
          <w:bdr w:val="none" w:sz="0" w:space="0" w:color="auto" w:frame="1"/>
          <w:shd w:val="clear" w:color="auto" w:fill="FCFCFC"/>
          <w:lang w:val="hy-AM"/>
        </w:rPr>
        <w:tab/>
      </w:r>
      <w:r w:rsidR="00D3284E" w:rsidRPr="000521F4">
        <w:rPr>
          <w:rStyle w:val="Strong"/>
          <w:rFonts w:ascii="Times New Roman" w:eastAsiaTheme="minorHAnsi" w:hAnsi="Times New Roman" w:cs="Times New Roman"/>
          <w:b w:val="0"/>
          <w:sz w:val="24"/>
          <w:szCs w:val="24"/>
          <w:bdr w:val="none" w:sz="0" w:space="0" w:color="auto" w:frame="1"/>
          <w:shd w:val="clear" w:color="auto" w:fill="FCFCFC"/>
          <w:lang w:val="hy-AM"/>
        </w:rPr>
        <w:t>The court found that the plaintiff did not substantiate the circumstance of causing damage to honour and dignity through defamation.</w:t>
      </w:r>
    </w:p>
    <w:p w14:paraId="653E2FB1" w14:textId="0EA156D6" w:rsidR="00E3103C" w:rsidRPr="000521F4" w:rsidRDefault="00D3284E" w:rsidP="000521F4">
      <w:pPr>
        <w:spacing w:after="0" w:line="240" w:lineRule="auto"/>
        <w:ind w:firstLine="720"/>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On August 8, the appeal was returned, on the 17</w:t>
      </w:r>
      <w:r w:rsidRPr="000521F4">
        <w:rPr>
          <w:rStyle w:val="Strong"/>
          <w:rFonts w:ascii="Times New Roman" w:eastAsiaTheme="minorHAnsi" w:hAnsi="Times New Roman" w:cs="Times New Roman"/>
          <w:b w:val="0"/>
          <w:sz w:val="24"/>
          <w:szCs w:val="24"/>
          <w:bdr w:val="none" w:sz="0" w:space="0" w:color="auto" w:frame="1"/>
          <w:shd w:val="clear" w:color="auto" w:fill="FCFCFC"/>
          <w:vertAlign w:val="superscript"/>
          <w:lang w:val="hy-AM"/>
        </w:rPr>
        <w:t>th</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it was filed again  and accepted for proceedings on September 8.</w:t>
      </w:r>
    </w:p>
    <w:p w14:paraId="1DB88979" w14:textId="77777777" w:rsidR="00E3103C" w:rsidRPr="000521F4" w:rsidRDefault="00E3103C" w:rsidP="00C3375C">
      <w:pPr>
        <w:jc w:val="both"/>
        <w:rPr>
          <w:rFonts w:ascii="Times New Roman" w:hAnsi="Times New Roman" w:cs="Times New Roman"/>
          <w:color w:val="21346E"/>
          <w:sz w:val="24"/>
          <w:szCs w:val="24"/>
          <w:shd w:val="clear" w:color="auto" w:fill="FFFFFF"/>
          <w:lang w:val="hy-AM"/>
        </w:rPr>
      </w:pPr>
    </w:p>
    <w:p w14:paraId="3A642F09" w14:textId="785B2E2E" w:rsidR="00C05D01" w:rsidRPr="000521F4" w:rsidRDefault="00E3103C" w:rsidP="00C3375C">
      <w:pPr>
        <w:spacing w:after="0" w:line="240" w:lineRule="auto"/>
        <w:jc w:val="both"/>
        <w:rPr>
          <w:rFonts w:ascii="Times New Roman" w:hAnsi="Times New Roman" w:cs="Times New Roman"/>
          <w:sz w:val="24"/>
          <w:szCs w:val="24"/>
          <w:shd w:val="clear" w:color="auto" w:fill="FFFFFF"/>
          <w:lang w:val="hy-AM"/>
        </w:rPr>
      </w:pPr>
      <w:r w:rsidRPr="000521F4">
        <w:rPr>
          <w:rStyle w:val="Strong"/>
          <w:rFonts w:ascii="Times New Roman" w:eastAsiaTheme="minorHAnsi" w:hAnsi="Times New Roman" w:cs="Times New Roman"/>
          <w:sz w:val="24"/>
          <w:szCs w:val="24"/>
          <w:bdr w:val="none" w:sz="0" w:space="0" w:color="auto" w:frame="1"/>
          <w:shd w:val="clear" w:color="auto" w:fill="FCFCFC"/>
          <w:lang w:val="hy-AM"/>
        </w:rPr>
        <w:tab/>
      </w:r>
      <w:r w:rsidR="00D3284E" w:rsidRPr="000521F4">
        <w:rPr>
          <w:rFonts w:ascii="Times New Roman" w:hAnsi="Times New Roman" w:cs="Times New Roman"/>
          <w:b/>
          <w:bCs/>
          <w:sz w:val="24"/>
          <w:szCs w:val="24"/>
          <w:shd w:val="clear" w:color="auto" w:fill="FFFFFF"/>
          <w:lang w:val="hy-AM"/>
        </w:rPr>
        <w:t xml:space="preserve">On </w:t>
      </w:r>
      <w:r w:rsidR="00D3284E" w:rsidRPr="000521F4">
        <w:rPr>
          <w:rFonts w:ascii="Times New Roman" w:hAnsi="Times New Roman" w:cs="Times New Roman"/>
          <w:b/>
          <w:sz w:val="24"/>
          <w:szCs w:val="24"/>
          <w:shd w:val="clear" w:color="auto" w:fill="FFFFFF"/>
        </w:rPr>
        <w:t>July</w:t>
      </w:r>
      <w:r w:rsidR="00D3284E" w:rsidRPr="000521F4">
        <w:rPr>
          <w:rFonts w:ascii="Times New Roman" w:hAnsi="Times New Roman" w:cs="Times New Roman"/>
          <w:b/>
          <w:sz w:val="24"/>
          <w:szCs w:val="24"/>
          <w:lang w:val="hy-AM"/>
        </w:rPr>
        <w:t xml:space="preserve"> </w:t>
      </w:r>
      <w:r w:rsidR="00D3284E" w:rsidRPr="000521F4">
        <w:rPr>
          <w:rFonts w:ascii="Times New Roman" w:hAnsi="Times New Roman" w:cs="Times New Roman"/>
          <w:b/>
          <w:sz w:val="24"/>
          <w:szCs w:val="24"/>
        </w:rPr>
        <w:t>6</w:t>
      </w:r>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Deputy</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Head</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of</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the</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Shirak</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Marz</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Investigati</w:t>
      </w:r>
      <w:r w:rsidR="00D3284E" w:rsidRPr="000521F4">
        <w:rPr>
          <w:rFonts w:ascii="Times New Roman" w:hAnsi="Times New Roman" w:cs="Times New Roman"/>
          <w:sz w:val="24"/>
          <w:szCs w:val="24"/>
          <w:shd w:val="clear" w:color="auto" w:fill="FFFFFF"/>
        </w:rPr>
        <w:t>ve</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Department</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Hovhannes</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Poghosyan</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filed</w:t>
      </w:r>
      <w:proofErr w:type="spellEnd"/>
      <w:r w:rsidR="00D3284E" w:rsidRPr="000521F4">
        <w:rPr>
          <w:rFonts w:ascii="Times New Roman" w:hAnsi="Times New Roman" w:cs="Times New Roman"/>
          <w:sz w:val="24"/>
          <w:szCs w:val="24"/>
          <w:shd w:val="clear" w:color="auto" w:fill="FFFFFF"/>
          <w:lang w:val="hy-AM"/>
        </w:rPr>
        <w:t xml:space="preserve"> a </w:t>
      </w:r>
      <w:proofErr w:type="spellStart"/>
      <w:r w:rsidR="00D3284E" w:rsidRPr="000521F4">
        <w:rPr>
          <w:rFonts w:ascii="Times New Roman" w:hAnsi="Times New Roman" w:cs="Times New Roman"/>
          <w:sz w:val="24"/>
          <w:szCs w:val="24"/>
          <w:shd w:val="clear" w:color="auto" w:fill="FFFFFF"/>
          <w:lang w:val="hy-AM"/>
        </w:rPr>
        <w:t>lawsuit</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in</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the</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Court</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of</w:t>
      </w:r>
      <w:proofErr w:type="spellEnd"/>
      <w:r w:rsidR="00D3284E" w:rsidRPr="000521F4">
        <w:rPr>
          <w:rFonts w:ascii="Times New Roman" w:hAnsi="Times New Roman" w:cs="Times New Roman"/>
          <w:sz w:val="24"/>
          <w:szCs w:val="24"/>
          <w:shd w:val="clear" w:color="auto" w:fill="FFFFFF"/>
          <w:lang w:val="hy-AM"/>
        </w:rPr>
        <w:t xml:space="preserve"> </w:t>
      </w:r>
      <w:r w:rsidR="00D3284E" w:rsidRPr="000521F4">
        <w:rPr>
          <w:rFonts w:ascii="Times New Roman" w:hAnsi="Times New Roman" w:cs="Times New Roman"/>
          <w:sz w:val="24"/>
          <w:szCs w:val="24"/>
          <w:shd w:val="clear" w:color="auto" w:fill="FFFFFF"/>
        </w:rPr>
        <w:t>General</w:t>
      </w:r>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Jurisdiction</w:t>
      </w:r>
      <w:proofErr w:type="spellEnd"/>
      <w:r w:rsidR="00D3284E" w:rsidRPr="000521F4">
        <w:rPr>
          <w:rFonts w:ascii="Times New Roman" w:hAnsi="Times New Roman" w:cs="Times New Roman"/>
          <w:sz w:val="24"/>
          <w:szCs w:val="24"/>
          <w:shd w:val="clear" w:color="auto" w:fill="FFFFFF"/>
        </w:rPr>
        <w:t xml:space="preserve"> of Yerevan for the third time</w:t>
      </w:r>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against</w:t>
      </w:r>
      <w:proofErr w:type="spellEnd"/>
      <w:r w:rsidR="00D3284E" w:rsidRPr="000521F4">
        <w:rPr>
          <w:rFonts w:ascii="Times New Roman" w:hAnsi="Times New Roman" w:cs="Times New Roman"/>
          <w:sz w:val="24"/>
          <w:szCs w:val="24"/>
          <w:shd w:val="clear" w:color="auto" w:fill="FFFFFF"/>
          <w:lang w:val="hy-AM"/>
        </w:rPr>
        <w:t xml:space="preserve"> 168 </w:t>
      </w:r>
      <w:proofErr w:type="spellStart"/>
      <w:r w:rsidR="00D3284E" w:rsidRPr="000521F4">
        <w:rPr>
          <w:rFonts w:ascii="Times New Roman" w:hAnsi="Times New Roman" w:cs="Times New Roman"/>
          <w:sz w:val="24"/>
          <w:szCs w:val="24"/>
          <w:shd w:val="clear" w:color="auto" w:fill="FFFFFF"/>
          <w:lang w:val="hy-AM"/>
        </w:rPr>
        <w:t>Hours</w:t>
      </w:r>
      <w:proofErr w:type="spellEnd"/>
      <w:r w:rsidR="00D3284E" w:rsidRPr="000521F4">
        <w:rPr>
          <w:rFonts w:ascii="Times New Roman" w:hAnsi="Times New Roman" w:cs="Times New Roman"/>
          <w:sz w:val="24"/>
          <w:szCs w:val="24"/>
          <w:shd w:val="clear" w:color="auto" w:fill="FFFFFF"/>
          <w:lang w:val="hy-AM"/>
        </w:rPr>
        <w:t xml:space="preserve"> LLC </w:t>
      </w:r>
      <w:proofErr w:type="spellStart"/>
      <w:r w:rsidR="00D3284E" w:rsidRPr="000521F4">
        <w:rPr>
          <w:rFonts w:ascii="Times New Roman" w:hAnsi="Times New Roman" w:cs="Times New Roman"/>
          <w:sz w:val="24"/>
          <w:szCs w:val="24"/>
          <w:shd w:val="clear" w:color="auto" w:fill="FFFFFF"/>
          <w:lang w:val="hy-AM"/>
        </w:rPr>
        <w:t>and</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journalist</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Gohar</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Savzyan</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demanding</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to</w:t>
      </w:r>
      <w:proofErr w:type="spellEnd"/>
      <w:r w:rsidR="00D3284E" w:rsidRPr="000521F4">
        <w:rPr>
          <w:rFonts w:ascii="Times New Roman" w:hAnsi="Times New Roman" w:cs="Times New Roman"/>
          <w:sz w:val="24"/>
          <w:szCs w:val="24"/>
          <w:shd w:val="clear" w:color="auto" w:fill="FFFFFF"/>
          <w:lang w:val="hy-AM"/>
        </w:rPr>
        <w:t xml:space="preserve"> </w:t>
      </w:r>
      <w:r w:rsidR="00D3284E" w:rsidRPr="000521F4">
        <w:rPr>
          <w:rFonts w:ascii="Times New Roman" w:hAnsi="Times New Roman" w:cs="Times New Roman"/>
          <w:sz w:val="24"/>
          <w:szCs w:val="24"/>
          <w:shd w:val="clear" w:color="auto" w:fill="FFFFFF"/>
        </w:rPr>
        <w:t>refute</w:t>
      </w:r>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the</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defamatory</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information</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and</w:t>
      </w:r>
      <w:proofErr w:type="spellEnd"/>
      <w:r w:rsidR="00D3284E" w:rsidRPr="000521F4">
        <w:rPr>
          <w:rFonts w:ascii="Times New Roman" w:hAnsi="Times New Roman" w:cs="Times New Roman"/>
          <w:sz w:val="24"/>
          <w:szCs w:val="24"/>
          <w:shd w:val="clear" w:color="auto" w:fill="FFFFFF"/>
          <w:lang w:val="hy-AM"/>
        </w:rPr>
        <w:t xml:space="preserve"> </w:t>
      </w:r>
      <w:proofErr w:type="spellStart"/>
      <w:r w:rsidR="00D3284E" w:rsidRPr="000521F4">
        <w:rPr>
          <w:rFonts w:ascii="Times New Roman" w:hAnsi="Times New Roman" w:cs="Times New Roman"/>
          <w:sz w:val="24"/>
          <w:szCs w:val="24"/>
          <w:shd w:val="clear" w:color="auto" w:fill="FFFFFF"/>
          <w:lang w:val="hy-AM"/>
        </w:rPr>
        <w:t>pay</w:t>
      </w:r>
      <w:proofErr w:type="spellEnd"/>
      <w:r w:rsidR="00D3284E" w:rsidRPr="000521F4">
        <w:rPr>
          <w:rFonts w:ascii="Times New Roman" w:hAnsi="Times New Roman" w:cs="Times New Roman"/>
          <w:sz w:val="24"/>
          <w:szCs w:val="24"/>
          <w:shd w:val="clear" w:color="auto" w:fill="FFFFFF"/>
          <w:lang w:val="hy-AM"/>
        </w:rPr>
        <w:t xml:space="preserve"> </w:t>
      </w:r>
      <w:r w:rsidR="00D3284E" w:rsidRPr="000521F4">
        <w:rPr>
          <w:rFonts w:ascii="Times New Roman" w:hAnsi="Times New Roman" w:cs="Times New Roman"/>
          <w:sz w:val="24"/>
          <w:szCs w:val="24"/>
          <w:shd w:val="clear" w:color="auto" w:fill="FFFFFF"/>
        </w:rPr>
        <w:t xml:space="preserve">a </w:t>
      </w:r>
      <w:proofErr w:type="spellStart"/>
      <w:r w:rsidR="00D3284E" w:rsidRPr="000521F4">
        <w:rPr>
          <w:rFonts w:ascii="Times New Roman" w:hAnsi="Times New Roman" w:cs="Times New Roman"/>
          <w:sz w:val="24"/>
          <w:szCs w:val="24"/>
          <w:shd w:val="clear" w:color="auto" w:fill="FFFFFF"/>
          <w:lang w:val="hy-AM"/>
        </w:rPr>
        <w:t>compensation</w:t>
      </w:r>
      <w:proofErr w:type="spellEnd"/>
      <w:r w:rsidR="00D3284E" w:rsidRPr="000521F4">
        <w:rPr>
          <w:rFonts w:ascii="Times New Roman" w:hAnsi="Times New Roman" w:cs="Times New Roman"/>
          <w:sz w:val="24"/>
          <w:szCs w:val="24"/>
          <w:shd w:val="clear" w:color="auto" w:fill="FFFFFF"/>
          <w:lang w:val="hy-AM"/>
        </w:rPr>
        <w:t xml:space="preserve">. </w:t>
      </w:r>
      <w:r w:rsidR="00C05D01" w:rsidRPr="000521F4">
        <w:rPr>
          <w:rFonts w:ascii="Times New Roman" w:hAnsi="Times New Roman" w:cs="Times New Roman"/>
          <w:sz w:val="24"/>
          <w:szCs w:val="24"/>
          <w:shd w:val="clear" w:color="auto" w:fill="FFFFFF"/>
          <w:lang w:val="hy-AM"/>
        </w:rPr>
        <w:t>The previous 2 times, the lawsuit was returned due to document deficiencies.</w:t>
      </w:r>
    </w:p>
    <w:p w14:paraId="58A48805" w14:textId="082974E7" w:rsidR="00C05D01" w:rsidRPr="000521F4" w:rsidRDefault="00D3284E" w:rsidP="00C05D01">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lastRenderedPageBreak/>
        <w:t>The lawsuit was caused by the article about the plaintiff published on the 168.am website, owned by the LLC, on March 7 under the heading</w:t>
      </w:r>
      <w:r w:rsidR="000521F4" w:rsidRPr="000521F4">
        <w:rPr>
          <w:rFonts w:ascii="Times New Roman" w:hAnsi="Times New Roman" w:cs="Times New Roman"/>
          <w:sz w:val="24"/>
          <w:szCs w:val="24"/>
          <w:shd w:val="clear" w:color="auto" w:fill="FFFFFF"/>
        </w:rPr>
        <w:t>:</w:t>
      </w:r>
      <w:r w:rsidRPr="000521F4">
        <w:rPr>
          <w:rFonts w:ascii="Times New Roman" w:hAnsi="Times New Roman" w:cs="Times New Roman"/>
          <w:sz w:val="24"/>
          <w:szCs w:val="24"/>
          <w:shd w:val="clear" w:color="auto" w:fill="FFFFFF"/>
          <w:lang w:val="hy-AM"/>
        </w:rPr>
        <w:t xml:space="preserve"> “Prosecutor Unfit for His Position is Now Deputy Head of the Regional Investigative Department”.</w:t>
      </w:r>
      <w:r w:rsidR="00E3103C" w:rsidRPr="000521F4">
        <w:rPr>
          <w:rStyle w:val="FootnoteReference"/>
          <w:rFonts w:ascii="Times New Roman" w:hAnsi="Times New Roman" w:cs="Times New Roman"/>
          <w:sz w:val="24"/>
          <w:szCs w:val="24"/>
          <w:shd w:val="clear" w:color="auto" w:fill="FFFFFF"/>
          <w:lang w:val="hy-AM"/>
        </w:rPr>
        <w:footnoteReference w:id="22"/>
      </w:r>
      <w:r w:rsidR="00E3103C" w:rsidRPr="000521F4">
        <w:rPr>
          <w:rFonts w:ascii="Times New Roman" w:hAnsi="Times New Roman" w:cs="Times New Roman"/>
          <w:sz w:val="24"/>
          <w:szCs w:val="24"/>
          <w:shd w:val="clear" w:color="auto" w:fill="FFFFFF"/>
          <w:lang w:val="hy-AM"/>
        </w:rPr>
        <w:t xml:space="preserve"> </w:t>
      </w:r>
      <w:r w:rsidR="00C05D01" w:rsidRPr="000521F4">
        <w:rPr>
          <w:rFonts w:ascii="Times New Roman" w:hAnsi="Times New Roman" w:cs="Times New Roman"/>
          <w:sz w:val="24"/>
          <w:szCs w:val="24"/>
          <w:shd w:val="clear" w:color="auto" w:fill="FFFFFF"/>
          <w:lang w:val="hy-AM"/>
        </w:rPr>
        <w:t xml:space="preserve">The website, referring to its sources, noted that Hovhannes Poghosyan </w:t>
      </w:r>
      <w:r w:rsidR="00C05D01" w:rsidRPr="000521F4">
        <w:rPr>
          <w:rFonts w:ascii="Times New Roman" w:hAnsi="Times New Roman" w:cs="Times New Roman"/>
          <w:sz w:val="24"/>
          <w:szCs w:val="24"/>
          <w:shd w:val="clear" w:color="auto" w:fill="FFFFFF"/>
        </w:rPr>
        <w:t>benefited from being the</w:t>
      </w:r>
      <w:r w:rsidR="00C05D01" w:rsidRPr="000521F4">
        <w:rPr>
          <w:rFonts w:ascii="Times New Roman" w:hAnsi="Times New Roman" w:cs="Times New Roman"/>
          <w:sz w:val="24"/>
          <w:szCs w:val="24"/>
          <w:shd w:val="clear" w:color="auto" w:fill="FFFFFF"/>
          <w:lang w:val="hy-AM"/>
        </w:rPr>
        <w:t xml:space="preserve"> </w:t>
      </w:r>
      <w:r w:rsidR="00C05D01" w:rsidRPr="000521F4">
        <w:rPr>
          <w:rFonts w:ascii="Times New Roman" w:hAnsi="Times New Roman" w:cs="Times New Roman"/>
          <w:sz w:val="24"/>
          <w:szCs w:val="24"/>
          <w:shd w:val="clear" w:color="auto" w:fill="FFFFFF"/>
        </w:rPr>
        <w:t xml:space="preserve">former </w:t>
      </w:r>
      <w:r w:rsidR="00C05D01" w:rsidRPr="000521F4">
        <w:rPr>
          <w:rFonts w:ascii="Times New Roman" w:hAnsi="Times New Roman" w:cs="Times New Roman"/>
          <w:sz w:val="24"/>
          <w:szCs w:val="24"/>
          <w:shd w:val="clear" w:color="auto" w:fill="FFFFFF"/>
          <w:lang w:val="hy-AM"/>
        </w:rPr>
        <w:t xml:space="preserve">colleague of the </w:t>
      </w:r>
      <w:r w:rsidR="00C05D01" w:rsidRPr="000521F4">
        <w:rPr>
          <w:rFonts w:ascii="Times New Roman" w:hAnsi="Times New Roman" w:cs="Times New Roman"/>
          <w:sz w:val="24"/>
          <w:szCs w:val="24"/>
          <w:shd w:val="clear" w:color="auto" w:fill="FFFFFF"/>
        </w:rPr>
        <w:t>C</w:t>
      </w:r>
      <w:r w:rsidR="00C05D01" w:rsidRPr="000521F4">
        <w:rPr>
          <w:rFonts w:ascii="Times New Roman" w:hAnsi="Times New Roman" w:cs="Times New Roman"/>
          <w:sz w:val="24"/>
          <w:szCs w:val="24"/>
          <w:shd w:val="clear" w:color="auto" w:fill="FFFFFF"/>
          <w:lang w:val="hy-AM"/>
        </w:rPr>
        <w:t xml:space="preserve">hairman of the Investigative Committee, Argishti Kyaramyan. </w:t>
      </w:r>
    </w:p>
    <w:p w14:paraId="62C083FA" w14:textId="6DA902B9" w:rsidR="00C05D01" w:rsidRPr="000521F4" w:rsidRDefault="00C05D01" w:rsidP="00C05D01">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The claim was accepted for proceedings on July 21, a court hearing was scheduled for October 2.</w:t>
      </w:r>
    </w:p>
    <w:p w14:paraId="3C94AB9E" w14:textId="77777777" w:rsidR="00C05D01" w:rsidRPr="000521F4" w:rsidRDefault="00E3103C" w:rsidP="00C05D01">
      <w:pPr>
        <w:spacing w:after="0" w:line="240" w:lineRule="auto"/>
        <w:jc w:val="both"/>
        <w:rPr>
          <w:rFonts w:ascii="Times New Roman" w:hAnsi="Times New Roman" w:cs="Times New Roman"/>
          <w:sz w:val="24"/>
          <w:szCs w:val="24"/>
        </w:rPr>
      </w:pPr>
      <w:r w:rsidRPr="000521F4">
        <w:rPr>
          <w:rFonts w:ascii="Times New Roman" w:hAnsi="Times New Roman" w:cs="Times New Roman"/>
          <w:b/>
          <w:sz w:val="24"/>
          <w:szCs w:val="24"/>
          <w:lang w:val="hy-AM"/>
        </w:rPr>
        <w:br/>
      </w:r>
      <w:r w:rsidRPr="000521F4">
        <w:rPr>
          <w:rFonts w:ascii="Times New Roman" w:hAnsi="Times New Roman" w:cs="Times New Roman"/>
          <w:b/>
          <w:sz w:val="24"/>
          <w:szCs w:val="24"/>
          <w:lang w:val="hy-AM"/>
        </w:rPr>
        <w:tab/>
      </w:r>
      <w:r w:rsidR="00C05D01" w:rsidRPr="000521F4">
        <w:rPr>
          <w:rFonts w:ascii="Times New Roman" w:hAnsi="Times New Roman" w:cs="Times New Roman"/>
          <w:b/>
          <w:bCs/>
          <w:sz w:val="24"/>
          <w:szCs w:val="24"/>
          <w:shd w:val="clear" w:color="auto" w:fill="FFFFFF"/>
        </w:rPr>
        <w:t xml:space="preserve">On July 7, </w:t>
      </w:r>
      <w:r w:rsidR="00C05D01" w:rsidRPr="000521F4">
        <w:rPr>
          <w:rFonts w:ascii="Times New Roman" w:hAnsi="Times New Roman" w:cs="Times New Roman"/>
          <w:sz w:val="24"/>
          <w:szCs w:val="24"/>
          <w:shd w:val="clear" w:color="auto" w:fill="FFFFFF"/>
          <w:lang w:val="hy-AM"/>
        </w:rPr>
        <w:t>the Court of General Jurisdiction of Yerevan</w:t>
      </w:r>
      <w:r w:rsidR="00C05D01" w:rsidRPr="000521F4">
        <w:rPr>
          <w:rFonts w:ascii="Times New Roman" w:hAnsi="Times New Roman" w:cs="Times New Roman"/>
          <w:sz w:val="24"/>
          <w:szCs w:val="24"/>
          <w:lang w:val="hy-AM"/>
        </w:rPr>
        <w:t xml:space="preserve"> continue</w:t>
      </w:r>
      <w:r w:rsidR="00C05D01" w:rsidRPr="000521F4">
        <w:rPr>
          <w:rFonts w:ascii="Times New Roman" w:hAnsi="Times New Roman" w:cs="Times New Roman"/>
          <w:sz w:val="24"/>
          <w:szCs w:val="24"/>
        </w:rPr>
        <w:t>d</w:t>
      </w:r>
      <w:r w:rsidR="00C05D01" w:rsidRPr="000521F4">
        <w:rPr>
          <w:rFonts w:ascii="Times New Roman" w:hAnsi="Times New Roman" w:cs="Times New Roman"/>
          <w:sz w:val="24"/>
          <w:szCs w:val="24"/>
          <w:lang w:val="hy-AM"/>
        </w:rPr>
        <w:t xml:space="preserve"> the trial on the case of </w:t>
      </w:r>
      <w:r w:rsidR="00C05D01" w:rsidRPr="000521F4">
        <w:rPr>
          <w:rFonts w:ascii="Times New Roman" w:hAnsi="Times New Roman" w:cs="Times New Roman"/>
          <w:i/>
          <w:iCs/>
          <w:sz w:val="24"/>
          <w:szCs w:val="24"/>
          <w:shd w:val="clear" w:color="auto" w:fill="FFFFFF"/>
          <w:lang w:val="hy-AM"/>
        </w:rPr>
        <w:t>businessman Vahe Keushgueryan v. Dareskizb Ltd</w:t>
      </w:r>
      <w:r w:rsidR="00C05D01" w:rsidRPr="000521F4">
        <w:rPr>
          <w:rFonts w:ascii="Times New Roman" w:hAnsi="Times New Roman" w:cs="Times New Roman"/>
          <w:sz w:val="24"/>
          <w:szCs w:val="24"/>
        </w:rPr>
        <w:t>.</w:t>
      </w:r>
      <w:r w:rsidR="00C05D01" w:rsidRPr="000521F4">
        <w:rPr>
          <w:rFonts w:ascii="Times New Roman" w:hAnsi="Times New Roman" w:cs="Times New Roman"/>
          <w:sz w:val="24"/>
          <w:szCs w:val="24"/>
          <w:lang w:val="hy-AM"/>
        </w:rPr>
        <w:t xml:space="preserve">, </w:t>
      </w:r>
      <w:r w:rsidR="00C05D01" w:rsidRPr="000521F4">
        <w:rPr>
          <w:rFonts w:ascii="Times New Roman" w:hAnsi="Times New Roman" w:cs="Times New Roman"/>
          <w:sz w:val="24"/>
          <w:szCs w:val="24"/>
        </w:rPr>
        <w:t>claiming refutation of the information, considered as defamatory.</w:t>
      </w:r>
    </w:p>
    <w:p w14:paraId="0FC00220" w14:textId="789BE9DA" w:rsidR="00C05D01" w:rsidRPr="000521F4" w:rsidRDefault="00C05D01" w:rsidP="00C05D01">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The lawsuit was filed on October 12, 2020, caused by an article, published on Armtimes.com website (owned by the company) on September 7, which particularly stated that a semi-secret auction was an attempt to alienate the Chrran waterfall near the border village of Khachik, which is the most picturesque place in the village, selling it to the Armenian American </w:t>
      </w:r>
      <w:r w:rsidRPr="000521F4">
        <w:rPr>
          <w:rFonts w:ascii="Times New Roman" w:hAnsi="Times New Roman" w:cs="Times New Roman"/>
          <w:sz w:val="24"/>
          <w:szCs w:val="24"/>
        </w:rPr>
        <w:t xml:space="preserve">businessman </w:t>
      </w:r>
      <w:r w:rsidRPr="000521F4">
        <w:rPr>
          <w:rFonts w:ascii="Times New Roman" w:hAnsi="Times New Roman" w:cs="Times New Roman"/>
          <w:sz w:val="24"/>
          <w:szCs w:val="24"/>
          <w:lang w:val="hy-AM"/>
        </w:rPr>
        <w:t>Vahe Keushgueryan</w:t>
      </w:r>
      <w:r w:rsidRPr="000521F4">
        <w:rPr>
          <w:rFonts w:ascii="Times New Roman" w:hAnsi="Times New Roman" w:cs="Times New Roman"/>
          <w:sz w:val="24"/>
          <w:szCs w:val="24"/>
        </w:rPr>
        <w:t>.</w:t>
      </w:r>
      <w:r w:rsidR="00E3103C" w:rsidRPr="000521F4">
        <w:rPr>
          <w:rStyle w:val="FootnoteReference"/>
          <w:rFonts w:ascii="Times New Roman" w:hAnsi="Times New Roman" w:cs="Times New Roman"/>
          <w:sz w:val="24"/>
          <w:szCs w:val="24"/>
          <w:lang w:val="hy-AM"/>
        </w:rPr>
        <w:footnoteReference w:id="23"/>
      </w:r>
      <w:r w:rsidR="00E3103C"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lang w:val="hy-AM"/>
        </w:rPr>
        <w:t>The website also wrote that the businessman was still enjoying the privilege, granted to him by the former government, and was almost the only buyer of all the grapes grown in Khachik village, this being an exceptional raw material for producing his expensive wine.</w:t>
      </w:r>
      <w:r w:rsidRPr="000521F4">
        <w:rPr>
          <w:rFonts w:ascii="Times New Roman" w:hAnsi="Times New Roman" w:cs="Times New Roman"/>
          <w:sz w:val="24"/>
          <w:szCs w:val="24"/>
        </w:rPr>
        <w:t xml:space="preserve"> The next court hearing on the case was scheduled for October 6, 2023.</w:t>
      </w:r>
    </w:p>
    <w:p w14:paraId="4CEEF0A0" w14:textId="77777777" w:rsidR="005B4DF8" w:rsidRPr="000521F4" w:rsidRDefault="005B4DF8" w:rsidP="00C05D01">
      <w:pPr>
        <w:spacing w:line="240" w:lineRule="auto"/>
        <w:ind w:firstLine="720"/>
        <w:jc w:val="both"/>
        <w:rPr>
          <w:rFonts w:ascii="Times New Roman" w:hAnsi="Times New Roman" w:cs="Times New Roman"/>
          <w:bCs/>
          <w:sz w:val="24"/>
          <w:szCs w:val="24"/>
        </w:rPr>
      </w:pPr>
      <w:r w:rsidRPr="000521F4">
        <w:rPr>
          <w:rFonts w:ascii="Times New Roman" w:hAnsi="Times New Roman" w:cs="Times New Roman"/>
          <w:b/>
          <w:bCs/>
          <w:sz w:val="24"/>
          <w:szCs w:val="24"/>
          <w:shd w:val="clear" w:color="auto" w:fill="FFFFFF"/>
          <w:lang w:val="hy-AM"/>
        </w:rPr>
        <w:t xml:space="preserve">On July 7, </w:t>
      </w:r>
      <w:r w:rsidRPr="000521F4">
        <w:rPr>
          <w:rFonts w:ascii="Times New Roman" w:hAnsi="Times New Roman" w:cs="Times New Roman"/>
          <w:bCs/>
          <w:sz w:val="24"/>
          <w:szCs w:val="24"/>
          <w:lang w:val="hy-AM" w:eastAsia="ru-RU"/>
        </w:rPr>
        <w:t>the Court of General Jurisdiction of Yerevan</w:t>
      </w:r>
      <w:r w:rsidRPr="000521F4">
        <w:rPr>
          <w:rFonts w:ascii="Times New Roman" w:hAnsi="Times New Roman" w:cs="Times New Roman"/>
          <w:bCs/>
          <w:sz w:val="24"/>
          <w:szCs w:val="24"/>
          <w:lang w:val="hy-AM"/>
        </w:rPr>
        <w:t xml:space="preserve"> held a court hearing on the case of </w:t>
      </w:r>
      <w:r w:rsidRPr="000521F4">
        <w:rPr>
          <w:rFonts w:ascii="Times New Roman" w:hAnsi="Times New Roman" w:cs="Times New Roman"/>
          <w:bCs/>
          <w:sz w:val="24"/>
          <w:szCs w:val="24"/>
          <w:lang w:val="hy-AM" w:eastAsia="ru-RU"/>
        </w:rPr>
        <w:t>the ruling Civil Contract party v. 168 hours</w:t>
      </w:r>
      <w:r w:rsidRPr="000521F4">
        <w:rPr>
          <w:rFonts w:ascii="Times New Roman" w:hAnsi="Times New Roman" w:cs="Times New Roman"/>
          <w:bCs/>
          <w:sz w:val="24"/>
          <w:szCs w:val="24"/>
          <w:lang w:val="hy-AM"/>
        </w:rPr>
        <w:t xml:space="preserve"> lt</w:t>
      </w:r>
      <w:r w:rsidRPr="000521F4">
        <w:rPr>
          <w:rFonts w:ascii="Times New Roman" w:hAnsi="Times New Roman" w:cs="Times New Roman"/>
          <w:bCs/>
          <w:sz w:val="24"/>
          <w:szCs w:val="24"/>
        </w:rPr>
        <w:t xml:space="preserve">d., </w:t>
      </w:r>
      <w:r w:rsidRPr="000521F4">
        <w:rPr>
          <w:rFonts w:ascii="Times New Roman" w:hAnsi="Times New Roman" w:cs="Times New Roman"/>
          <w:bCs/>
          <w:sz w:val="24"/>
          <w:szCs w:val="24"/>
          <w:lang w:eastAsia="ru-RU"/>
        </w:rPr>
        <w:t>claiming refutation of</w:t>
      </w:r>
      <w:r w:rsidRPr="000521F4">
        <w:rPr>
          <w:rFonts w:ascii="Times New Roman" w:hAnsi="Times New Roman" w:cs="Times New Roman"/>
          <w:bCs/>
          <w:sz w:val="24"/>
          <w:szCs w:val="24"/>
          <w:lang w:val="hy-AM" w:eastAsia="ru-RU"/>
        </w:rPr>
        <w:t xml:space="preserve"> defamatory information and compensation</w:t>
      </w:r>
      <w:r w:rsidRPr="000521F4">
        <w:rPr>
          <w:rFonts w:ascii="Times New Roman" w:hAnsi="Times New Roman" w:cs="Times New Roman"/>
          <w:bCs/>
          <w:sz w:val="24"/>
          <w:szCs w:val="24"/>
          <w:lang w:eastAsia="ru-RU"/>
        </w:rPr>
        <w:t>:</w:t>
      </w:r>
      <w:r w:rsidRPr="000521F4">
        <w:rPr>
          <w:rFonts w:ascii="Times New Roman" w:hAnsi="Times New Roman" w:cs="Times New Roman"/>
          <w:bCs/>
          <w:sz w:val="24"/>
          <w:szCs w:val="24"/>
          <w:lang w:val="hy-AM"/>
        </w:rPr>
        <w:t xml:space="preserve"> </w:t>
      </w:r>
      <w:r w:rsidRPr="000521F4">
        <w:rPr>
          <w:rFonts w:ascii="Times New Roman" w:hAnsi="Times New Roman" w:cs="Times New Roman"/>
          <w:bCs/>
          <w:sz w:val="24"/>
          <w:szCs w:val="24"/>
        </w:rPr>
        <w:t>The next court hearing is scheduled for October 31.</w:t>
      </w:r>
    </w:p>
    <w:p w14:paraId="3B29AC7A" w14:textId="688875D1" w:rsidR="005B4DF8" w:rsidRPr="000521F4" w:rsidRDefault="00E3103C" w:rsidP="00C05D01">
      <w:pPr>
        <w:pStyle w:val="NormalWeb"/>
        <w:shd w:val="clear" w:color="auto" w:fill="FFFFFF"/>
        <w:spacing w:before="0" w:beforeAutospacing="0" w:after="0" w:afterAutospacing="0" w:line="240" w:lineRule="auto"/>
        <w:jc w:val="both"/>
        <w:textAlignment w:val="baseline"/>
        <w:rPr>
          <w:bCs/>
          <w:lang w:val="hy-AM"/>
        </w:rPr>
      </w:pPr>
      <w:r w:rsidRPr="000521F4">
        <w:rPr>
          <w:rFonts w:eastAsiaTheme="minorEastAsia"/>
          <w:bCs/>
          <w:lang w:val="hy-AM"/>
        </w:rPr>
        <w:tab/>
      </w:r>
      <w:r w:rsidR="005B4DF8" w:rsidRPr="000521F4">
        <w:rPr>
          <w:bCs/>
          <w:lang w:val="en-US"/>
        </w:rPr>
        <w:t>We should remind that</w:t>
      </w:r>
      <w:r w:rsidR="005B4DF8" w:rsidRPr="000521F4">
        <w:rPr>
          <w:bCs/>
          <w:lang w:val="hy-AM"/>
        </w:rPr>
        <w:t xml:space="preserve"> </w:t>
      </w:r>
      <w:r w:rsidR="005B4DF8" w:rsidRPr="000521F4">
        <w:rPr>
          <w:bCs/>
          <w:lang w:val="en-US"/>
        </w:rPr>
        <w:t>o</w:t>
      </w:r>
      <w:r w:rsidR="005B4DF8" w:rsidRPr="000521F4">
        <w:rPr>
          <w:bCs/>
          <w:lang w:val="hy-AM"/>
        </w:rPr>
        <w:t xml:space="preserve">n April 25, the ruling Civil Contract party </w:t>
      </w:r>
      <w:r w:rsidR="005B4DF8" w:rsidRPr="000521F4">
        <w:rPr>
          <w:bCs/>
          <w:lang w:val="en-US"/>
        </w:rPr>
        <w:t>filed</w:t>
      </w:r>
      <w:r w:rsidR="005B4DF8" w:rsidRPr="000521F4">
        <w:rPr>
          <w:bCs/>
          <w:lang w:val="hy-AM"/>
        </w:rPr>
        <w:t xml:space="preserve"> </w:t>
      </w:r>
      <w:r w:rsidR="005B4DF8" w:rsidRPr="000521F4">
        <w:rPr>
          <w:b/>
          <w:lang w:val="hy-AM"/>
        </w:rPr>
        <w:t>4</w:t>
      </w:r>
      <w:r w:rsidR="005B4DF8" w:rsidRPr="000521F4">
        <w:rPr>
          <w:bCs/>
          <w:lang w:val="hy-AM"/>
        </w:rPr>
        <w:t xml:space="preserve"> lawsuits </w:t>
      </w:r>
      <w:r w:rsidR="005B4DF8" w:rsidRPr="000521F4">
        <w:rPr>
          <w:bCs/>
          <w:lang w:val="en-US"/>
        </w:rPr>
        <w:t>with</w:t>
      </w:r>
      <w:r w:rsidR="005B4DF8" w:rsidRPr="000521F4">
        <w:rPr>
          <w:bCs/>
          <w:lang w:val="hy-AM"/>
        </w:rPr>
        <w:t xml:space="preserve"> the Court of </w:t>
      </w:r>
      <w:r w:rsidR="005B4DF8" w:rsidRPr="000521F4">
        <w:rPr>
          <w:bCs/>
          <w:lang w:val="en-US"/>
        </w:rPr>
        <w:t>General</w:t>
      </w:r>
      <w:r w:rsidR="005B4DF8" w:rsidRPr="000521F4">
        <w:rPr>
          <w:bCs/>
          <w:lang w:val="hy-AM"/>
        </w:rPr>
        <w:t xml:space="preserve"> Jurisdiction </w:t>
      </w:r>
      <w:r w:rsidR="005B4DF8" w:rsidRPr="000521F4">
        <w:rPr>
          <w:bCs/>
          <w:lang w:val="en-US"/>
        </w:rPr>
        <w:t>of Yerevan with the same claim</w:t>
      </w:r>
      <w:r w:rsidR="005B4DF8" w:rsidRPr="000521F4">
        <w:rPr>
          <w:bCs/>
          <w:lang w:val="hy-AM"/>
        </w:rPr>
        <w:t xml:space="preserve">. </w:t>
      </w:r>
      <w:proofErr w:type="spellStart"/>
      <w:r w:rsidR="005B4DF8" w:rsidRPr="000521F4">
        <w:rPr>
          <w:bCs/>
          <w:lang w:val="hy-AM"/>
        </w:rPr>
        <w:t>The</w:t>
      </w:r>
      <w:proofErr w:type="spellEnd"/>
      <w:r w:rsidR="005B4DF8" w:rsidRPr="000521F4">
        <w:rPr>
          <w:bCs/>
          <w:lang w:val="hy-AM"/>
        </w:rPr>
        <w:t xml:space="preserve"> </w:t>
      </w:r>
      <w:proofErr w:type="spellStart"/>
      <w:r w:rsidR="005B4DF8" w:rsidRPr="000521F4">
        <w:rPr>
          <w:bCs/>
          <w:lang w:val="hy-AM"/>
        </w:rPr>
        <w:t>lawsuits</w:t>
      </w:r>
      <w:proofErr w:type="spellEnd"/>
      <w:r w:rsidR="005B4DF8" w:rsidRPr="000521F4">
        <w:rPr>
          <w:bCs/>
          <w:lang w:val="hy-AM"/>
        </w:rPr>
        <w:t xml:space="preserve"> </w:t>
      </w:r>
      <w:proofErr w:type="spellStart"/>
      <w:r w:rsidR="005B4DF8" w:rsidRPr="000521F4">
        <w:rPr>
          <w:bCs/>
          <w:lang w:val="hy-AM"/>
        </w:rPr>
        <w:t>were</w:t>
      </w:r>
      <w:proofErr w:type="spellEnd"/>
      <w:r w:rsidR="005B4DF8" w:rsidRPr="000521F4">
        <w:rPr>
          <w:bCs/>
          <w:lang w:val="hy-AM"/>
        </w:rPr>
        <w:t xml:space="preserve"> </w:t>
      </w:r>
      <w:r w:rsidR="005B4DF8" w:rsidRPr="000521F4">
        <w:rPr>
          <w:bCs/>
          <w:lang w:val="en-US"/>
        </w:rPr>
        <w:t xml:space="preserve">also </w:t>
      </w:r>
      <w:proofErr w:type="spellStart"/>
      <w:r w:rsidR="005B4DF8" w:rsidRPr="000521F4">
        <w:rPr>
          <w:bCs/>
          <w:lang w:val="hy-AM"/>
        </w:rPr>
        <w:t>filed</w:t>
      </w:r>
      <w:proofErr w:type="spellEnd"/>
      <w:r w:rsidR="005B4DF8" w:rsidRPr="000521F4">
        <w:rPr>
          <w:bCs/>
          <w:lang w:val="hy-AM"/>
        </w:rPr>
        <w:t xml:space="preserve"> </w:t>
      </w:r>
      <w:proofErr w:type="spellStart"/>
      <w:r w:rsidR="005B4DF8" w:rsidRPr="000521F4">
        <w:rPr>
          <w:bCs/>
          <w:lang w:val="hy-AM"/>
        </w:rPr>
        <w:t>against</w:t>
      </w:r>
      <w:proofErr w:type="spellEnd"/>
      <w:r w:rsidR="005B4DF8" w:rsidRPr="000521F4">
        <w:rPr>
          <w:bCs/>
          <w:lang w:val="hy-AM"/>
        </w:rPr>
        <w:t xml:space="preserve"> 24 </w:t>
      </w:r>
      <w:proofErr w:type="spellStart"/>
      <w:r w:rsidR="005B4DF8" w:rsidRPr="000521F4">
        <w:rPr>
          <w:bCs/>
          <w:lang w:val="hy-AM"/>
        </w:rPr>
        <w:t>News</w:t>
      </w:r>
      <w:proofErr w:type="spellEnd"/>
      <w:r w:rsidR="005B4DF8" w:rsidRPr="000521F4">
        <w:rPr>
          <w:bCs/>
          <w:lang w:val="hy-AM"/>
        </w:rPr>
        <w:t xml:space="preserve">, </w:t>
      </w:r>
      <w:proofErr w:type="spellStart"/>
      <w:r w:rsidR="005B4DF8" w:rsidRPr="000521F4">
        <w:rPr>
          <w:bCs/>
          <w:lang w:val="hy-AM"/>
        </w:rPr>
        <w:t>News</w:t>
      </w:r>
      <w:proofErr w:type="spellEnd"/>
      <w:r w:rsidR="005B4DF8" w:rsidRPr="000521F4">
        <w:rPr>
          <w:bCs/>
          <w:lang w:val="en-US"/>
        </w:rPr>
        <w:t>.AM</w:t>
      </w:r>
      <w:r w:rsidR="005B4DF8" w:rsidRPr="000521F4">
        <w:rPr>
          <w:bCs/>
          <w:lang w:val="hy-AM"/>
        </w:rPr>
        <w:t xml:space="preserve"> </w:t>
      </w:r>
      <w:proofErr w:type="spellStart"/>
      <w:r w:rsidR="005B4DF8" w:rsidRPr="000521F4">
        <w:rPr>
          <w:bCs/>
          <w:lang w:val="hy-AM"/>
        </w:rPr>
        <w:t>LLCs</w:t>
      </w:r>
      <w:proofErr w:type="spellEnd"/>
      <w:r w:rsidR="005B4DF8" w:rsidRPr="000521F4">
        <w:rPr>
          <w:bCs/>
          <w:lang w:val="hy-AM"/>
        </w:rPr>
        <w:t xml:space="preserve"> </w:t>
      </w:r>
      <w:proofErr w:type="spellStart"/>
      <w:r w:rsidR="005B4DF8" w:rsidRPr="000521F4">
        <w:rPr>
          <w:bCs/>
          <w:lang w:val="hy-AM"/>
        </w:rPr>
        <w:t>and</w:t>
      </w:r>
      <w:proofErr w:type="spellEnd"/>
      <w:r w:rsidR="005B4DF8" w:rsidRPr="000521F4">
        <w:rPr>
          <w:bCs/>
          <w:lang w:val="hy-AM"/>
        </w:rPr>
        <w:t xml:space="preserve"> </w:t>
      </w:r>
      <w:proofErr w:type="spellStart"/>
      <w:r w:rsidR="005B4DF8" w:rsidRPr="000521F4">
        <w:rPr>
          <w:bCs/>
          <w:lang w:val="en-US"/>
        </w:rPr>
        <w:t>Hayeli</w:t>
      </w:r>
      <w:proofErr w:type="spellEnd"/>
      <w:r w:rsidR="005B4DF8" w:rsidRPr="000521F4">
        <w:rPr>
          <w:bCs/>
          <w:lang w:val="hy-AM"/>
        </w:rPr>
        <w:t xml:space="preserve"> </w:t>
      </w:r>
      <w:proofErr w:type="spellStart"/>
      <w:r w:rsidR="005B4DF8" w:rsidRPr="000521F4">
        <w:rPr>
          <w:bCs/>
          <w:lang w:val="hy-AM"/>
        </w:rPr>
        <w:t>Club</w:t>
      </w:r>
      <w:proofErr w:type="spellEnd"/>
      <w:r w:rsidR="005B4DF8" w:rsidRPr="000521F4">
        <w:rPr>
          <w:bCs/>
          <w:lang w:val="hy-AM"/>
        </w:rPr>
        <w:t xml:space="preserve"> NGO, </w:t>
      </w:r>
      <w:r w:rsidR="005B4DF8" w:rsidRPr="000521F4">
        <w:rPr>
          <w:bCs/>
          <w:lang w:val="en-US"/>
        </w:rPr>
        <w:t xml:space="preserve">and were caused by the news piece, published in </w:t>
      </w:r>
      <w:r w:rsidR="005B4DF8" w:rsidRPr="000521F4">
        <w:rPr>
          <w:bCs/>
          <w:lang w:val="hy-AM"/>
        </w:rPr>
        <w:t xml:space="preserve">168.am, 24news.am, news.am </w:t>
      </w:r>
      <w:proofErr w:type="spellStart"/>
      <w:r w:rsidR="005B4DF8" w:rsidRPr="000521F4">
        <w:rPr>
          <w:bCs/>
          <w:lang w:val="hy-AM"/>
        </w:rPr>
        <w:t>and</w:t>
      </w:r>
      <w:proofErr w:type="spellEnd"/>
      <w:r w:rsidR="005B4DF8" w:rsidRPr="000521F4">
        <w:rPr>
          <w:bCs/>
          <w:lang w:val="en-US"/>
        </w:rPr>
        <w:t xml:space="preserve"> hayeli.am websites</w:t>
      </w:r>
      <w:r w:rsidR="005B4DF8" w:rsidRPr="000521F4">
        <w:rPr>
          <w:bCs/>
          <w:lang w:val="hy-AM"/>
        </w:rPr>
        <w:t xml:space="preserve"> </w:t>
      </w:r>
      <w:proofErr w:type="spellStart"/>
      <w:r w:rsidR="005B4DF8" w:rsidRPr="000521F4">
        <w:rPr>
          <w:bCs/>
          <w:lang w:val="hy-AM"/>
        </w:rPr>
        <w:t>that</w:t>
      </w:r>
      <w:proofErr w:type="spellEnd"/>
      <w:r w:rsidR="005B4DF8" w:rsidRPr="000521F4">
        <w:rPr>
          <w:bCs/>
          <w:lang w:val="hy-AM"/>
        </w:rPr>
        <w:t xml:space="preserve"> </w:t>
      </w:r>
      <w:proofErr w:type="spellStart"/>
      <w:r w:rsidR="005B4DF8" w:rsidRPr="000521F4">
        <w:rPr>
          <w:bCs/>
          <w:lang w:val="hy-AM"/>
        </w:rPr>
        <w:t>on</w:t>
      </w:r>
      <w:proofErr w:type="spellEnd"/>
      <w:r w:rsidR="005B4DF8" w:rsidRPr="000521F4">
        <w:rPr>
          <w:bCs/>
          <w:lang w:val="hy-AM"/>
        </w:rPr>
        <w:t xml:space="preserve"> </w:t>
      </w:r>
      <w:proofErr w:type="spellStart"/>
      <w:r w:rsidR="005B4DF8" w:rsidRPr="000521F4">
        <w:rPr>
          <w:bCs/>
          <w:lang w:val="hy-AM"/>
        </w:rPr>
        <w:t>the</w:t>
      </w:r>
      <w:proofErr w:type="spellEnd"/>
      <w:r w:rsidR="005B4DF8" w:rsidRPr="000521F4">
        <w:rPr>
          <w:bCs/>
          <w:lang w:val="hy-AM"/>
        </w:rPr>
        <w:t xml:space="preserve"> </w:t>
      </w:r>
      <w:proofErr w:type="spellStart"/>
      <w:r w:rsidR="005B4DF8" w:rsidRPr="000521F4">
        <w:rPr>
          <w:bCs/>
          <w:lang w:val="hy-AM"/>
        </w:rPr>
        <w:t>day</w:t>
      </w:r>
      <w:proofErr w:type="spellEnd"/>
      <w:r w:rsidR="005B4DF8" w:rsidRPr="000521F4">
        <w:rPr>
          <w:bCs/>
          <w:lang w:val="hy-AM"/>
        </w:rPr>
        <w:t xml:space="preserve"> </w:t>
      </w:r>
      <w:r w:rsidR="005B4DF8" w:rsidRPr="000521F4">
        <w:rPr>
          <w:bCs/>
          <w:lang w:val="en-US"/>
        </w:rPr>
        <w:t xml:space="preserve">of elections in </w:t>
      </w:r>
      <w:proofErr w:type="spellStart"/>
      <w:r w:rsidR="005B4DF8" w:rsidRPr="000521F4">
        <w:rPr>
          <w:bCs/>
          <w:lang w:val="hy-AM"/>
        </w:rPr>
        <w:t>Sisian</w:t>
      </w:r>
      <w:proofErr w:type="spellEnd"/>
      <w:r w:rsidR="005B4DF8" w:rsidRPr="000521F4">
        <w:rPr>
          <w:bCs/>
          <w:lang w:val="hy-AM"/>
        </w:rPr>
        <w:t xml:space="preserve"> </w:t>
      </w:r>
      <w:proofErr w:type="spellStart"/>
      <w:r w:rsidR="005B4DF8" w:rsidRPr="000521F4">
        <w:rPr>
          <w:bCs/>
          <w:lang w:val="hy-AM"/>
        </w:rPr>
        <w:t>and</w:t>
      </w:r>
      <w:proofErr w:type="spellEnd"/>
      <w:r w:rsidR="005B4DF8" w:rsidRPr="000521F4">
        <w:rPr>
          <w:bCs/>
          <w:lang w:val="hy-AM"/>
        </w:rPr>
        <w:t xml:space="preserve"> </w:t>
      </w:r>
      <w:proofErr w:type="spellStart"/>
      <w:r w:rsidR="005B4DF8" w:rsidRPr="000521F4">
        <w:rPr>
          <w:bCs/>
          <w:lang w:val="hy-AM"/>
        </w:rPr>
        <w:t>Ani</w:t>
      </w:r>
      <w:proofErr w:type="spellEnd"/>
      <w:r w:rsidR="005B4DF8" w:rsidRPr="000521F4">
        <w:rPr>
          <w:bCs/>
          <w:lang w:val="hy-AM"/>
        </w:rPr>
        <w:t xml:space="preserve"> </w:t>
      </w:r>
      <w:proofErr w:type="spellStart"/>
      <w:r w:rsidR="005B4DF8" w:rsidRPr="000521F4">
        <w:rPr>
          <w:bCs/>
          <w:lang w:val="hy-AM"/>
        </w:rPr>
        <w:t>communities</w:t>
      </w:r>
      <w:proofErr w:type="spellEnd"/>
      <w:r w:rsidR="005B4DF8" w:rsidRPr="000521F4">
        <w:rPr>
          <w:bCs/>
          <w:lang w:val="hy-AM"/>
        </w:rPr>
        <w:t xml:space="preserve">, </w:t>
      </w:r>
      <w:r w:rsidR="005B4DF8" w:rsidRPr="000521F4">
        <w:rPr>
          <w:bCs/>
          <w:lang w:val="en-US"/>
        </w:rPr>
        <w:t xml:space="preserve">namely </w:t>
      </w:r>
      <w:proofErr w:type="spellStart"/>
      <w:r w:rsidR="005B4DF8" w:rsidRPr="000521F4">
        <w:rPr>
          <w:bCs/>
          <w:lang w:val="hy-AM"/>
        </w:rPr>
        <w:t>March</w:t>
      </w:r>
      <w:proofErr w:type="spellEnd"/>
      <w:r w:rsidR="005B4DF8" w:rsidRPr="000521F4">
        <w:rPr>
          <w:bCs/>
          <w:lang w:val="hy-AM"/>
        </w:rPr>
        <w:t xml:space="preserve"> 26 (</w:t>
      </w:r>
      <w:r w:rsidR="005B4DF8" w:rsidRPr="000521F4">
        <w:rPr>
          <w:bCs/>
          <w:lang w:val="en-US"/>
        </w:rPr>
        <w:t>which the law defines as a day of no campaign</w:t>
      </w:r>
      <w:r w:rsidR="005B4DF8" w:rsidRPr="000521F4">
        <w:rPr>
          <w:bCs/>
          <w:lang w:val="hy-AM"/>
        </w:rPr>
        <w:t xml:space="preserve">), </w:t>
      </w:r>
      <w:proofErr w:type="spellStart"/>
      <w:r w:rsidR="005B4DF8" w:rsidRPr="000521F4">
        <w:rPr>
          <w:bCs/>
          <w:lang w:val="hy-AM"/>
        </w:rPr>
        <w:t>the</w:t>
      </w:r>
      <w:proofErr w:type="spellEnd"/>
      <w:r w:rsidR="005B4DF8" w:rsidRPr="000521F4">
        <w:rPr>
          <w:bCs/>
          <w:lang w:val="hy-AM"/>
        </w:rPr>
        <w:t xml:space="preserve"> </w:t>
      </w:r>
      <w:proofErr w:type="spellStart"/>
      <w:r w:rsidR="005B4DF8" w:rsidRPr="000521F4">
        <w:rPr>
          <w:bCs/>
          <w:lang w:val="hy-AM"/>
        </w:rPr>
        <w:t>media</w:t>
      </w:r>
      <w:proofErr w:type="spellEnd"/>
      <w:r w:rsidR="005B4DF8" w:rsidRPr="000521F4">
        <w:rPr>
          <w:bCs/>
          <w:lang w:val="hy-AM"/>
        </w:rPr>
        <w:t xml:space="preserve"> </w:t>
      </w:r>
      <w:r w:rsidR="005B4DF8" w:rsidRPr="000521F4">
        <w:rPr>
          <w:bCs/>
          <w:lang w:val="en-US"/>
        </w:rPr>
        <w:t>engaged in</w:t>
      </w:r>
      <w:r w:rsidR="005B4DF8" w:rsidRPr="000521F4">
        <w:rPr>
          <w:bCs/>
          <w:lang w:val="hy-AM"/>
        </w:rPr>
        <w:t xml:space="preserve"> </w:t>
      </w:r>
      <w:proofErr w:type="spellStart"/>
      <w:r w:rsidR="005B4DF8" w:rsidRPr="000521F4">
        <w:rPr>
          <w:bCs/>
          <w:lang w:val="hy-AM"/>
        </w:rPr>
        <w:t>counter-propaganda</w:t>
      </w:r>
      <w:proofErr w:type="spellEnd"/>
      <w:r w:rsidR="005B4DF8" w:rsidRPr="000521F4">
        <w:rPr>
          <w:bCs/>
          <w:lang w:val="hy-AM"/>
        </w:rPr>
        <w:t xml:space="preserve"> </w:t>
      </w:r>
      <w:proofErr w:type="spellStart"/>
      <w:r w:rsidR="005B4DF8" w:rsidRPr="000521F4">
        <w:rPr>
          <w:bCs/>
          <w:lang w:val="hy-AM"/>
        </w:rPr>
        <w:t>against</w:t>
      </w:r>
      <w:proofErr w:type="spellEnd"/>
      <w:r w:rsidR="005B4DF8" w:rsidRPr="000521F4">
        <w:rPr>
          <w:bCs/>
          <w:lang w:val="hy-AM"/>
        </w:rPr>
        <w:t xml:space="preserve"> </w:t>
      </w:r>
      <w:proofErr w:type="spellStart"/>
      <w:r w:rsidR="005B4DF8" w:rsidRPr="000521F4">
        <w:rPr>
          <w:bCs/>
          <w:lang w:val="hy-AM"/>
        </w:rPr>
        <w:t>the</w:t>
      </w:r>
      <w:proofErr w:type="spellEnd"/>
      <w:r w:rsidR="005B4DF8" w:rsidRPr="000521F4">
        <w:rPr>
          <w:bCs/>
          <w:lang w:val="hy-AM"/>
        </w:rPr>
        <w:t xml:space="preserve"> </w:t>
      </w:r>
      <w:r w:rsidR="005B4DF8" w:rsidRPr="000521F4">
        <w:rPr>
          <w:bCs/>
          <w:lang w:val="en-US"/>
        </w:rPr>
        <w:t xml:space="preserve">Civil Contract </w:t>
      </w:r>
      <w:r w:rsidR="000521F4" w:rsidRPr="000521F4">
        <w:rPr>
          <w:bCs/>
          <w:lang w:val="en-US"/>
        </w:rPr>
        <w:t>P</w:t>
      </w:r>
      <w:r w:rsidR="005B4DF8" w:rsidRPr="000521F4">
        <w:rPr>
          <w:bCs/>
          <w:lang w:val="en-US"/>
        </w:rPr>
        <w:t>arty</w:t>
      </w:r>
      <w:r w:rsidR="005B4DF8" w:rsidRPr="000521F4">
        <w:rPr>
          <w:bCs/>
          <w:lang w:val="hy-AM"/>
        </w:rPr>
        <w:t xml:space="preserve"> </w:t>
      </w:r>
      <w:proofErr w:type="spellStart"/>
      <w:r w:rsidR="005B4DF8" w:rsidRPr="000521F4">
        <w:rPr>
          <w:bCs/>
          <w:lang w:val="hy-AM"/>
        </w:rPr>
        <w:t>by</w:t>
      </w:r>
      <w:proofErr w:type="spellEnd"/>
      <w:r w:rsidR="005B4DF8" w:rsidRPr="000521F4">
        <w:rPr>
          <w:bCs/>
          <w:lang w:val="hy-AM"/>
        </w:rPr>
        <w:t xml:space="preserve"> </w:t>
      </w:r>
      <w:r w:rsidR="005B4DF8" w:rsidRPr="000521F4">
        <w:rPr>
          <w:bCs/>
          <w:lang w:val="en-US"/>
        </w:rPr>
        <w:t xml:space="preserve">copying the statement made by the </w:t>
      </w:r>
      <w:proofErr w:type="spellStart"/>
      <w:r w:rsidR="005B4DF8" w:rsidRPr="000521F4">
        <w:rPr>
          <w:bCs/>
          <w:lang w:val="hy-AM"/>
        </w:rPr>
        <w:t>Citizen's</w:t>
      </w:r>
      <w:proofErr w:type="spellEnd"/>
      <w:r w:rsidR="005B4DF8" w:rsidRPr="000521F4">
        <w:rPr>
          <w:bCs/>
          <w:lang w:val="hy-AM"/>
        </w:rPr>
        <w:t xml:space="preserve"> </w:t>
      </w:r>
      <w:proofErr w:type="spellStart"/>
      <w:r w:rsidR="005B4DF8" w:rsidRPr="000521F4">
        <w:rPr>
          <w:bCs/>
          <w:lang w:val="hy-AM"/>
        </w:rPr>
        <w:t>Decision</w:t>
      </w:r>
      <w:proofErr w:type="spellEnd"/>
      <w:r w:rsidR="005B4DF8" w:rsidRPr="000521F4">
        <w:rPr>
          <w:bCs/>
          <w:lang w:val="hy-AM"/>
        </w:rPr>
        <w:t xml:space="preserve"> </w:t>
      </w:r>
      <w:r w:rsidR="000521F4" w:rsidRPr="000521F4">
        <w:rPr>
          <w:bCs/>
          <w:lang w:val="en-US"/>
        </w:rPr>
        <w:t>P</w:t>
      </w:r>
      <w:proofErr w:type="spellStart"/>
      <w:r w:rsidR="005B4DF8" w:rsidRPr="000521F4">
        <w:rPr>
          <w:bCs/>
          <w:lang w:val="hy-AM"/>
        </w:rPr>
        <w:t>arty</w:t>
      </w:r>
      <w:proofErr w:type="spellEnd"/>
      <w:r w:rsidR="005B4DF8" w:rsidRPr="000521F4">
        <w:rPr>
          <w:bCs/>
          <w:lang w:val="en-US"/>
        </w:rPr>
        <w:t xml:space="preserve"> pre-election headquarters, bearing the headline </w:t>
      </w:r>
      <w:r w:rsidR="005B4DF8" w:rsidRPr="000521F4">
        <w:rPr>
          <w:bCs/>
          <w:lang w:val="hy-AM"/>
        </w:rPr>
        <w:t>“</w:t>
      </w:r>
      <w:r w:rsidR="005B4DF8" w:rsidRPr="000521F4">
        <w:rPr>
          <w:bCs/>
          <w:lang w:val="en-US"/>
        </w:rPr>
        <w:t>Civil Contract Gives out Bribes</w:t>
      </w:r>
      <w:r w:rsidR="005B4DF8" w:rsidRPr="000521F4">
        <w:rPr>
          <w:bCs/>
          <w:lang w:val="hy-AM"/>
        </w:rPr>
        <w:t>”. By the way, the publication was later removed from the websites.</w:t>
      </w:r>
    </w:p>
    <w:p w14:paraId="032EDF88" w14:textId="55949F33" w:rsidR="00E3103C" w:rsidRPr="000521F4" w:rsidRDefault="005B4DF8" w:rsidP="001074E0">
      <w:pPr>
        <w:pStyle w:val="NormalWeb"/>
        <w:shd w:val="clear" w:color="auto" w:fill="FFFFFF"/>
        <w:spacing w:before="0" w:beforeAutospacing="0" w:after="0" w:afterAutospacing="0" w:line="240" w:lineRule="auto"/>
        <w:ind w:firstLine="720"/>
        <w:jc w:val="both"/>
        <w:textAlignment w:val="baseline"/>
        <w:rPr>
          <w:bCs/>
          <w:lang w:val="en-US"/>
        </w:rPr>
      </w:pPr>
      <w:r w:rsidRPr="000521F4">
        <w:rPr>
          <w:bCs/>
          <w:lang w:val="en-US"/>
        </w:rPr>
        <w:t>A</w:t>
      </w:r>
      <w:r w:rsidRPr="000521F4">
        <w:rPr>
          <w:bCs/>
          <w:lang w:val="hy-AM"/>
        </w:rPr>
        <w:t xml:space="preserve"> court hearing </w:t>
      </w:r>
      <w:r w:rsidRPr="000521F4">
        <w:rPr>
          <w:bCs/>
          <w:lang w:val="en-US"/>
        </w:rPr>
        <w:t>on the case</w:t>
      </w:r>
      <w:r w:rsidR="001074E0" w:rsidRPr="000521F4">
        <w:rPr>
          <w:bCs/>
          <w:lang w:val="en-US"/>
        </w:rPr>
        <w:t xml:space="preserve"> of</w:t>
      </w:r>
      <w:r w:rsidRPr="000521F4">
        <w:rPr>
          <w:bCs/>
          <w:lang w:val="en-US"/>
        </w:rPr>
        <w:t xml:space="preserve"> </w:t>
      </w:r>
      <w:r w:rsidRPr="000521F4">
        <w:rPr>
          <w:bCs/>
          <w:lang w:val="hy-AM"/>
        </w:rPr>
        <w:t xml:space="preserve">24news was </w:t>
      </w:r>
      <w:r w:rsidR="001074E0" w:rsidRPr="000521F4">
        <w:rPr>
          <w:bCs/>
          <w:lang w:val="en-US"/>
        </w:rPr>
        <w:t>held</w:t>
      </w:r>
      <w:r w:rsidRPr="000521F4">
        <w:rPr>
          <w:bCs/>
          <w:lang w:val="hy-AM"/>
        </w:rPr>
        <w:t xml:space="preserve"> on July 14</w:t>
      </w:r>
      <w:r w:rsidR="001074E0" w:rsidRPr="000521F4">
        <w:rPr>
          <w:bCs/>
          <w:lang w:val="en-US"/>
        </w:rPr>
        <w:t>, the next one was scheduled for December 14</w:t>
      </w:r>
      <w:r w:rsidRPr="000521F4">
        <w:rPr>
          <w:bCs/>
          <w:lang w:val="hy-AM"/>
        </w:rPr>
        <w:t xml:space="preserve">. </w:t>
      </w:r>
      <w:r w:rsidR="001074E0" w:rsidRPr="000521F4">
        <w:rPr>
          <w:bCs/>
          <w:lang w:val="en-US"/>
        </w:rPr>
        <w:t>A</w:t>
      </w:r>
      <w:r w:rsidR="001074E0" w:rsidRPr="000521F4">
        <w:rPr>
          <w:bCs/>
          <w:lang w:val="hy-AM"/>
        </w:rPr>
        <w:t xml:space="preserve"> court hearing </w:t>
      </w:r>
      <w:r w:rsidR="001074E0" w:rsidRPr="000521F4">
        <w:rPr>
          <w:bCs/>
          <w:lang w:val="en-US"/>
        </w:rPr>
        <w:t>on the case of</w:t>
      </w:r>
      <w:r w:rsidRPr="000521F4">
        <w:rPr>
          <w:bCs/>
          <w:lang w:val="hy-AM"/>
        </w:rPr>
        <w:t xml:space="preserve"> News.am was </w:t>
      </w:r>
      <w:r w:rsidR="001074E0" w:rsidRPr="000521F4">
        <w:rPr>
          <w:bCs/>
          <w:lang w:val="en-US"/>
        </w:rPr>
        <w:t>held on August 23, there has been a distribution of the burden of proof, a court hearing has been</w:t>
      </w:r>
      <w:r w:rsidRPr="000521F4">
        <w:rPr>
          <w:bCs/>
          <w:lang w:val="en-US"/>
        </w:rPr>
        <w:t xml:space="preserve"> scheduled </w:t>
      </w:r>
      <w:r w:rsidR="001074E0" w:rsidRPr="000521F4">
        <w:rPr>
          <w:bCs/>
          <w:lang w:val="en-US"/>
        </w:rPr>
        <w:t>for December 6.</w:t>
      </w:r>
      <w:r w:rsidRPr="000521F4">
        <w:rPr>
          <w:bCs/>
          <w:lang w:val="hy-AM"/>
        </w:rPr>
        <w:t xml:space="preserve"> </w:t>
      </w:r>
      <w:r w:rsidR="001074E0" w:rsidRPr="000521F4">
        <w:rPr>
          <w:bCs/>
          <w:lang w:val="en-US"/>
        </w:rPr>
        <w:t>As for the case of</w:t>
      </w:r>
      <w:r w:rsidRPr="000521F4">
        <w:rPr>
          <w:bCs/>
          <w:lang w:val="hy-AM"/>
        </w:rPr>
        <w:t xml:space="preserve"> Hayeli.am</w:t>
      </w:r>
      <w:r w:rsidR="001074E0" w:rsidRPr="000521F4">
        <w:rPr>
          <w:bCs/>
          <w:lang w:val="en-US"/>
        </w:rPr>
        <w:t xml:space="preserve">, a </w:t>
      </w:r>
      <w:r w:rsidR="001074E0" w:rsidRPr="000521F4">
        <w:rPr>
          <w:bCs/>
          <w:lang w:val="hy-AM"/>
        </w:rPr>
        <w:t xml:space="preserve">court hearing </w:t>
      </w:r>
      <w:r w:rsidRPr="000521F4">
        <w:rPr>
          <w:bCs/>
          <w:lang w:val="hy-AM"/>
        </w:rPr>
        <w:t xml:space="preserve">was </w:t>
      </w:r>
      <w:r w:rsidR="001074E0" w:rsidRPr="000521F4">
        <w:rPr>
          <w:bCs/>
          <w:lang w:val="en-US"/>
        </w:rPr>
        <w:t>held</w:t>
      </w:r>
      <w:r w:rsidRPr="000521F4">
        <w:rPr>
          <w:bCs/>
          <w:lang w:val="hy-AM"/>
        </w:rPr>
        <w:t xml:space="preserve"> on </w:t>
      </w:r>
      <w:r w:rsidR="001074E0" w:rsidRPr="000521F4">
        <w:rPr>
          <w:bCs/>
          <w:lang w:val="en-US"/>
        </w:rPr>
        <w:t>July</w:t>
      </w:r>
      <w:r w:rsidRPr="000521F4">
        <w:rPr>
          <w:bCs/>
          <w:lang w:val="hy-AM"/>
        </w:rPr>
        <w:t xml:space="preserve"> </w:t>
      </w:r>
      <w:r w:rsidR="001074E0" w:rsidRPr="000521F4">
        <w:rPr>
          <w:bCs/>
          <w:lang w:val="en-US"/>
        </w:rPr>
        <w:t>1</w:t>
      </w:r>
      <w:r w:rsidRPr="000521F4">
        <w:rPr>
          <w:bCs/>
          <w:lang w:val="hy-AM"/>
        </w:rPr>
        <w:t>8</w:t>
      </w:r>
      <w:r w:rsidR="001074E0" w:rsidRPr="000521F4">
        <w:rPr>
          <w:bCs/>
          <w:lang w:val="en-US"/>
        </w:rPr>
        <w:t>, the next one was scheduled for October 9. We should remind that in the latter’s case the motion to apply an injunction of putting a freezing order in the amount of the claim was upheld.</w:t>
      </w:r>
    </w:p>
    <w:p w14:paraId="089981B8" w14:textId="77777777" w:rsidR="001074E0" w:rsidRPr="000521F4" w:rsidRDefault="001074E0" w:rsidP="001074E0">
      <w:pPr>
        <w:pStyle w:val="NormalWeb"/>
        <w:shd w:val="clear" w:color="auto" w:fill="FFFFFF"/>
        <w:spacing w:before="0" w:beforeAutospacing="0" w:after="0" w:afterAutospacing="0" w:line="240" w:lineRule="auto"/>
        <w:ind w:firstLine="720"/>
        <w:jc w:val="both"/>
        <w:textAlignment w:val="baseline"/>
        <w:rPr>
          <w:bCs/>
          <w:lang w:val="en-US"/>
        </w:rPr>
      </w:pPr>
    </w:p>
    <w:p w14:paraId="1F721A7E" w14:textId="6E8BFBFA" w:rsidR="009A5C5A" w:rsidRPr="000521F4" w:rsidRDefault="009A5C5A" w:rsidP="009A5C5A">
      <w:pPr>
        <w:pStyle w:val="NormalWeb"/>
        <w:shd w:val="clear" w:color="auto" w:fill="FFFFFF"/>
        <w:spacing w:before="0" w:beforeAutospacing="0" w:after="0" w:afterAutospacing="0" w:line="240" w:lineRule="auto"/>
        <w:ind w:firstLine="567"/>
        <w:jc w:val="both"/>
        <w:rPr>
          <w:bCs/>
          <w:lang w:val="en-US"/>
        </w:rPr>
      </w:pPr>
      <w:r w:rsidRPr="000521F4">
        <w:rPr>
          <w:b/>
          <w:lang w:val="en-US"/>
        </w:rPr>
        <w:t xml:space="preserve">On </w:t>
      </w:r>
      <w:r w:rsidRPr="000521F4">
        <w:rPr>
          <w:b/>
          <w:bCs/>
          <w:shd w:val="clear" w:color="auto" w:fill="FFFFFF"/>
          <w:lang w:val="hy-AM"/>
        </w:rPr>
        <w:t>July 7</w:t>
      </w:r>
      <w:r w:rsidRPr="000521F4">
        <w:rPr>
          <w:b/>
          <w:lang w:val="en-US"/>
        </w:rPr>
        <w:t xml:space="preserve">, </w:t>
      </w:r>
      <w:r w:rsidRPr="000521F4">
        <w:rPr>
          <w:bCs/>
          <w:lang w:val="en-US"/>
        </w:rPr>
        <w:t xml:space="preserve">the Court of General Jurisdiction of Yerevan continued the trial on the case of </w:t>
      </w:r>
      <w:r w:rsidRPr="000521F4">
        <w:rPr>
          <w:bCs/>
          <w:i/>
          <w:iCs/>
          <w:lang w:val="hy-AM"/>
        </w:rPr>
        <w:t xml:space="preserve">Demi Pharm LLC </w:t>
      </w:r>
      <w:r w:rsidRPr="000521F4">
        <w:rPr>
          <w:bCs/>
          <w:i/>
          <w:iCs/>
          <w:lang w:val="en-US"/>
        </w:rPr>
        <w:t>v.</w:t>
      </w:r>
      <w:r w:rsidRPr="000521F4">
        <w:rPr>
          <w:bCs/>
          <w:i/>
          <w:iCs/>
          <w:lang w:val="hy-AM"/>
        </w:rPr>
        <w:t xml:space="preserve"> Hetq LLC</w:t>
      </w:r>
      <w:r w:rsidRPr="000521F4">
        <w:rPr>
          <w:bCs/>
          <w:i/>
          <w:iCs/>
          <w:lang w:val="en-US"/>
        </w:rPr>
        <w:t xml:space="preserve"> (founder of Hetq.am website)</w:t>
      </w:r>
      <w:r w:rsidRPr="000521F4">
        <w:rPr>
          <w:bCs/>
          <w:lang w:val="hy-AM"/>
        </w:rPr>
        <w:t>,</w:t>
      </w:r>
      <w:r w:rsidRPr="000521F4">
        <w:rPr>
          <w:bCs/>
          <w:lang w:val="en-US"/>
        </w:rPr>
        <w:t xml:space="preserve"> claiming </w:t>
      </w:r>
      <w:r w:rsidRPr="000521F4">
        <w:rPr>
          <w:bCs/>
          <w:lang w:val="hy-AM"/>
        </w:rPr>
        <w:t xml:space="preserve">public refutation of the information considered defamatory and </w:t>
      </w:r>
      <w:r w:rsidRPr="000521F4">
        <w:rPr>
          <w:bCs/>
          <w:lang w:val="en-US"/>
        </w:rPr>
        <w:t>confiscation of</w:t>
      </w:r>
      <w:r w:rsidRPr="000521F4">
        <w:rPr>
          <w:bCs/>
          <w:lang w:val="hy-AM"/>
        </w:rPr>
        <w:t xml:space="preserve"> </w:t>
      </w:r>
      <w:r w:rsidRPr="000521F4">
        <w:rPr>
          <w:bCs/>
          <w:lang w:val="en-US"/>
        </w:rPr>
        <w:t xml:space="preserve">a </w:t>
      </w:r>
      <w:r w:rsidRPr="000521F4">
        <w:rPr>
          <w:bCs/>
          <w:lang w:val="hy-AM"/>
        </w:rPr>
        <w:t>compensation</w:t>
      </w:r>
      <w:r w:rsidRPr="000521F4">
        <w:rPr>
          <w:bCs/>
          <w:lang w:val="en-US"/>
        </w:rPr>
        <w:t>.</w:t>
      </w:r>
    </w:p>
    <w:p w14:paraId="7DFEF900" w14:textId="77777777" w:rsidR="00690318" w:rsidRPr="000521F4" w:rsidRDefault="009A5C5A" w:rsidP="00690318">
      <w:pPr>
        <w:pStyle w:val="NormalWeb"/>
        <w:shd w:val="clear" w:color="auto" w:fill="FFFFFF"/>
        <w:spacing w:before="0" w:beforeAutospacing="0" w:after="0" w:afterAutospacing="0" w:line="240" w:lineRule="auto"/>
        <w:ind w:firstLine="720"/>
        <w:jc w:val="both"/>
        <w:textAlignment w:val="baseline"/>
        <w:rPr>
          <w:lang w:val="hy-AM"/>
        </w:rPr>
      </w:pPr>
      <w:r w:rsidRPr="000521F4">
        <w:rPr>
          <w:bCs/>
          <w:lang w:val="hy-AM"/>
        </w:rPr>
        <w:t>The lawsuit</w:t>
      </w:r>
      <w:r w:rsidRPr="000521F4">
        <w:rPr>
          <w:bCs/>
          <w:lang w:val="en-US"/>
        </w:rPr>
        <w:t xml:space="preserve">, </w:t>
      </w:r>
      <w:r w:rsidRPr="000521F4">
        <w:rPr>
          <w:bCs/>
          <w:lang w:val="hy-AM"/>
        </w:rPr>
        <w:t xml:space="preserve">filed on June 10, 2021, was caused by </w:t>
      </w:r>
      <w:r w:rsidRPr="000521F4">
        <w:rPr>
          <w:bCs/>
          <w:lang w:val="en-US"/>
        </w:rPr>
        <w:t>an</w:t>
      </w:r>
      <w:r w:rsidRPr="000521F4">
        <w:rPr>
          <w:bCs/>
          <w:lang w:val="hy-AM"/>
        </w:rPr>
        <w:t xml:space="preserve"> article published on </w:t>
      </w:r>
      <w:r w:rsidRPr="000521F4">
        <w:rPr>
          <w:bCs/>
          <w:i/>
          <w:iCs/>
          <w:lang w:val="hy-AM"/>
        </w:rPr>
        <w:t>Hetq.am</w:t>
      </w:r>
      <w:r w:rsidRPr="000521F4">
        <w:rPr>
          <w:bCs/>
          <w:lang w:val="hy-AM"/>
        </w:rPr>
        <w:t xml:space="preserve"> </w:t>
      </w:r>
      <w:r w:rsidRPr="000521F4">
        <w:rPr>
          <w:bCs/>
          <w:lang w:val="en-US"/>
        </w:rPr>
        <w:t>online periodical</w:t>
      </w:r>
      <w:r w:rsidRPr="000521F4">
        <w:rPr>
          <w:bCs/>
          <w:lang w:val="hy-AM"/>
        </w:rPr>
        <w:t xml:space="preserve"> on May 6, entitled: “National Institute of Health Registers Children's Vitamins with </w:t>
      </w:r>
      <w:r w:rsidRPr="000521F4">
        <w:rPr>
          <w:bCs/>
          <w:lang w:val="hy-AM"/>
        </w:rPr>
        <w:lastRenderedPageBreak/>
        <w:t>Violations</w:t>
      </w:r>
      <w:r w:rsidRPr="000521F4">
        <w:rPr>
          <w:bCs/>
          <w:lang w:val="en-US"/>
        </w:rPr>
        <w:t>”</w:t>
      </w:r>
      <w:r w:rsidR="00690318" w:rsidRPr="000521F4">
        <w:rPr>
          <w:bCs/>
          <w:lang w:val="en-US"/>
        </w:rPr>
        <w:t>.</w:t>
      </w:r>
      <w:r w:rsidR="00E3103C" w:rsidRPr="000521F4">
        <w:rPr>
          <w:rStyle w:val="FootnoteReference"/>
          <w:rFonts w:eastAsiaTheme="minorEastAsia"/>
          <w:lang w:val="hy-AM"/>
        </w:rPr>
        <w:footnoteReference w:id="24"/>
      </w:r>
      <w:r w:rsidR="00690318" w:rsidRPr="000521F4">
        <w:rPr>
          <w:bCs/>
          <w:lang w:val="en-US"/>
        </w:rPr>
        <w:t xml:space="preserve"> </w:t>
      </w:r>
      <w:r w:rsidR="00690318" w:rsidRPr="000521F4">
        <w:rPr>
          <w:lang w:val="hy-AM"/>
        </w:rPr>
        <w:t xml:space="preserve">The article mentions that Demi Pharm assured the </w:t>
      </w:r>
      <w:r w:rsidR="00690318" w:rsidRPr="000521F4">
        <w:rPr>
          <w:lang w:val="en-US"/>
        </w:rPr>
        <w:t>media outlet</w:t>
      </w:r>
      <w:r w:rsidR="00690318" w:rsidRPr="000521F4">
        <w:rPr>
          <w:lang w:val="hy-AM"/>
        </w:rPr>
        <w:t xml:space="preserve"> that children's vitamins </w:t>
      </w:r>
      <w:r w:rsidR="00690318" w:rsidRPr="000521F4">
        <w:rPr>
          <w:lang w:val="en-US"/>
        </w:rPr>
        <w:t>had to have</w:t>
      </w:r>
      <w:r w:rsidR="00690318" w:rsidRPr="000521F4">
        <w:rPr>
          <w:lang w:val="hy-AM"/>
        </w:rPr>
        <w:t xml:space="preserve"> a state registration</w:t>
      </w:r>
      <w:r w:rsidR="00690318" w:rsidRPr="000521F4">
        <w:rPr>
          <w:lang w:val="en-US"/>
        </w:rPr>
        <w:t xml:space="preserve">, and it was </w:t>
      </w:r>
      <w:r w:rsidR="00690318" w:rsidRPr="000521F4">
        <w:rPr>
          <w:lang w:val="hy-AM"/>
        </w:rPr>
        <w:t xml:space="preserve">trying </w:t>
      </w:r>
      <w:r w:rsidR="00690318" w:rsidRPr="000521F4">
        <w:rPr>
          <w:lang w:val="en-US"/>
        </w:rPr>
        <w:t xml:space="preserve">to </w:t>
      </w:r>
      <w:r w:rsidR="00690318" w:rsidRPr="000521F4">
        <w:rPr>
          <w:lang w:val="hy-AM"/>
        </w:rPr>
        <w:t>buy some time to make</w:t>
      </w:r>
      <w:r w:rsidR="00690318" w:rsidRPr="000521F4">
        <w:rPr>
          <w:lang w:val="en-US"/>
        </w:rPr>
        <w:t xml:space="preserve"> up for</w:t>
      </w:r>
      <w:r w:rsidR="00690318" w:rsidRPr="000521F4">
        <w:rPr>
          <w:lang w:val="hy-AM"/>
        </w:rPr>
        <w:t xml:space="preserve"> the </w:t>
      </w:r>
      <w:r w:rsidR="00690318" w:rsidRPr="000521F4">
        <w:rPr>
          <w:lang w:val="en-US"/>
        </w:rPr>
        <w:t xml:space="preserve">inexistent </w:t>
      </w:r>
      <w:r w:rsidR="00690318" w:rsidRPr="000521F4">
        <w:rPr>
          <w:lang w:val="hy-AM"/>
        </w:rPr>
        <w:t xml:space="preserve">registration </w:t>
      </w:r>
      <w:r w:rsidR="00690318" w:rsidRPr="000521F4">
        <w:rPr>
          <w:lang w:val="en-US"/>
        </w:rPr>
        <w:t>document</w:t>
      </w:r>
      <w:r w:rsidR="00690318" w:rsidRPr="000521F4">
        <w:rPr>
          <w:lang w:val="hy-AM"/>
        </w:rPr>
        <w:t xml:space="preserve">, which was </w:t>
      </w:r>
      <w:r w:rsidR="00690318" w:rsidRPr="000521F4">
        <w:rPr>
          <w:lang w:val="en-US"/>
        </w:rPr>
        <w:t>granted</w:t>
      </w:r>
      <w:r w:rsidR="00690318" w:rsidRPr="000521F4">
        <w:rPr>
          <w:lang w:val="hy-AM"/>
        </w:rPr>
        <w:t xml:space="preserve"> by the National Institute of Health in a suspiciously short period and with various violations.</w:t>
      </w:r>
    </w:p>
    <w:p w14:paraId="5A1F7056" w14:textId="12EC41E8" w:rsidR="00E3103C" w:rsidRPr="000521F4" w:rsidRDefault="00E3103C" w:rsidP="001074E0">
      <w:pPr>
        <w:spacing w:after="0" w:line="240" w:lineRule="auto"/>
        <w:jc w:val="both"/>
        <w:rPr>
          <w:rFonts w:ascii="Times New Roman" w:eastAsia="Times New Roman" w:hAnsi="Times New Roman" w:cs="Times New Roman"/>
          <w:sz w:val="24"/>
          <w:szCs w:val="24"/>
          <w:lang w:val="hy-AM" w:eastAsia="ru-RU"/>
        </w:rPr>
      </w:pPr>
      <w:r w:rsidRPr="000521F4">
        <w:rPr>
          <w:rFonts w:ascii="Times New Roman" w:hAnsi="Times New Roman" w:cs="Times New Roman"/>
          <w:sz w:val="24"/>
          <w:szCs w:val="24"/>
          <w:shd w:val="clear" w:color="auto" w:fill="FFFFFF"/>
          <w:lang w:val="hy-AM"/>
        </w:rPr>
        <w:tab/>
      </w:r>
      <w:r w:rsidR="00690318" w:rsidRPr="000521F4">
        <w:rPr>
          <w:rFonts w:ascii="Times New Roman" w:hAnsi="Times New Roman" w:cs="Times New Roman"/>
          <w:sz w:val="24"/>
          <w:szCs w:val="24"/>
          <w:shd w:val="clear" w:color="auto" w:fill="FFFFFF"/>
          <w:lang w:val="hy-AM"/>
        </w:rPr>
        <w:t>A court hearing on the case was also held on August 9, the date of publication of the judicial act was set on the 22</w:t>
      </w:r>
      <w:r w:rsidR="00690318" w:rsidRPr="000521F4">
        <w:rPr>
          <w:rFonts w:ascii="Times New Roman" w:hAnsi="Times New Roman" w:cs="Times New Roman"/>
          <w:sz w:val="24"/>
          <w:szCs w:val="24"/>
          <w:shd w:val="clear" w:color="auto" w:fill="FFFFFF"/>
          <w:vertAlign w:val="superscript"/>
          <w:lang w:val="hy-AM"/>
        </w:rPr>
        <w:t>nd</w:t>
      </w:r>
      <w:r w:rsidR="00690318" w:rsidRPr="000521F4">
        <w:rPr>
          <w:rFonts w:ascii="Times New Roman" w:hAnsi="Times New Roman" w:cs="Times New Roman"/>
          <w:sz w:val="24"/>
          <w:szCs w:val="24"/>
          <w:shd w:val="clear" w:color="auto" w:fill="FFFFFF"/>
          <w:lang w:val="hy-AM"/>
        </w:rPr>
        <w:t>, but it was not published.</w:t>
      </w:r>
    </w:p>
    <w:p w14:paraId="03257507" w14:textId="77777777" w:rsidR="00E3103C" w:rsidRPr="000521F4" w:rsidRDefault="00E3103C" w:rsidP="00E3103C">
      <w:pPr>
        <w:spacing w:after="0" w:line="240" w:lineRule="auto"/>
        <w:rPr>
          <w:rFonts w:ascii="Times New Roman" w:hAnsi="Times New Roman" w:cs="Times New Roman"/>
          <w:color w:val="050505"/>
          <w:sz w:val="24"/>
          <w:szCs w:val="24"/>
          <w:shd w:val="clear" w:color="auto" w:fill="FFFFFF"/>
          <w:lang w:val="hy-AM"/>
        </w:rPr>
      </w:pPr>
    </w:p>
    <w:p w14:paraId="44EEE5DD" w14:textId="5DF4B010" w:rsidR="00690318" w:rsidRPr="000521F4" w:rsidRDefault="00E3103C" w:rsidP="00690318">
      <w:pPr>
        <w:spacing w:after="0" w:line="240" w:lineRule="auto"/>
        <w:jc w:val="both"/>
        <w:rPr>
          <w:rFonts w:ascii="Times New Roman" w:hAnsi="Times New Roman" w:cs="Times New Roman"/>
          <w:bCs/>
          <w:sz w:val="24"/>
          <w:szCs w:val="24"/>
          <w:lang w:eastAsia="ru-RU"/>
        </w:rPr>
      </w:pPr>
      <w:r w:rsidRPr="000521F4">
        <w:rPr>
          <w:rFonts w:ascii="Times New Roman" w:hAnsi="Times New Roman" w:cs="Times New Roman"/>
          <w:sz w:val="24"/>
          <w:szCs w:val="24"/>
          <w:lang w:val="hy-AM"/>
        </w:rPr>
        <w:tab/>
      </w:r>
      <w:r w:rsidR="00690318" w:rsidRPr="000521F4">
        <w:rPr>
          <w:rFonts w:ascii="Times New Roman" w:hAnsi="Times New Roman" w:cs="Times New Roman"/>
          <w:b/>
          <w:sz w:val="24"/>
          <w:szCs w:val="24"/>
          <w:lang w:val="hy-AM" w:eastAsia="ru-RU"/>
        </w:rPr>
        <w:t xml:space="preserve">On </w:t>
      </w:r>
      <w:r w:rsidR="00690318" w:rsidRPr="000521F4">
        <w:rPr>
          <w:rFonts w:ascii="Times New Roman" w:hAnsi="Times New Roman" w:cs="Times New Roman"/>
          <w:b/>
          <w:bCs/>
          <w:sz w:val="24"/>
          <w:szCs w:val="24"/>
          <w:shd w:val="clear" w:color="auto" w:fill="FFFFFF"/>
          <w:lang w:val="hy-AM"/>
        </w:rPr>
        <w:t>July</w:t>
      </w:r>
      <w:r w:rsidR="00690318" w:rsidRPr="000521F4">
        <w:rPr>
          <w:rFonts w:ascii="Times New Roman" w:hAnsi="Times New Roman" w:cs="Times New Roman"/>
          <w:b/>
          <w:bCs/>
          <w:sz w:val="24"/>
          <w:szCs w:val="24"/>
          <w:shd w:val="clear" w:color="auto" w:fill="FFFFFF"/>
        </w:rPr>
        <w:t xml:space="preserve"> 10</w:t>
      </w:r>
      <w:r w:rsidR="00690318" w:rsidRPr="000521F4">
        <w:rPr>
          <w:rFonts w:ascii="Times New Roman" w:hAnsi="Times New Roman" w:cs="Times New Roman"/>
          <w:bCs/>
          <w:sz w:val="24"/>
          <w:szCs w:val="24"/>
          <w:lang w:val="hy-AM" w:eastAsia="ru-RU"/>
        </w:rPr>
        <w:t xml:space="preserve">, the Court of </w:t>
      </w:r>
      <w:r w:rsidR="00690318" w:rsidRPr="000521F4">
        <w:rPr>
          <w:rFonts w:ascii="Times New Roman" w:hAnsi="Times New Roman" w:cs="Times New Roman"/>
          <w:bCs/>
          <w:sz w:val="24"/>
          <w:szCs w:val="24"/>
          <w:lang w:eastAsia="ru-RU"/>
        </w:rPr>
        <w:t>General</w:t>
      </w:r>
      <w:r w:rsidR="00690318" w:rsidRPr="000521F4">
        <w:rPr>
          <w:rFonts w:ascii="Times New Roman" w:hAnsi="Times New Roman" w:cs="Times New Roman"/>
          <w:bCs/>
          <w:sz w:val="24"/>
          <w:szCs w:val="24"/>
          <w:lang w:val="hy-AM" w:eastAsia="ru-RU"/>
        </w:rPr>
        <w:t xml:space="preserve"> Jurisdiction</w:t>
      </w:r>
      <w:r w:rsidR="00690318" w:rsidRPr="000521F4">
        <w:rPr>
          <w:rFonts w:ascii="Times New Roman" w:hAnsi="Times New Roman" w:cs="Times New Roman"/>
          <w:bCs/>
          <w:sz w:val="24"/>
          <w:szCs w:val="24"/>
          <w:lang w:eastAsia="ru-RU"/>
        </w:rPr>
        <w:t xml:space="preserve"> of Yerevan</w:t>
      </w:r>
      <w:r w:rsidR="00690318" w:rsidRPr="000521F4">
        <w:rPr>
          <w:rFonts w:ascii="Times New Roman" w:hAnsi="Times New Roman" w:cs="Times New Roman"/>
          <w:bCs/>
          <w:sz w:val="24"/>
          <w:szCs w:val="24"/>
          <w:lang w:val="hy-AM" w:eastAsia="ru-RU"/>
        </w:rPr>
        <w:t xml:space="preserve"> </w:t>
      </w:r>
      <w:r w:rsidR="00690318" w:rsidRPr="000521F4">
        <w:rPr>
          <w:rFonts w:ascii="Times New Roman" w:hAnsi="Times New Roman" w:cs="Times New Roman"/>
          <w:bCs/>
          <w:sz w:val="24"/>
          <w:szCs w:val="24"/>
          <w:lang w:eastAsia="ru-RU"/>
        </w:rPr>
        <w:t xml:space="preserve">accepted for proceedings the lawsuit filed by </w:t>
      </w:r>
      <w:r w:rsidR="00690318" w:rsidRPr="000521F4">
        <w:rPr>
          <w:rFonts w:ascii="Times New Roman" w:hAnsi="Times New Roman" w:cs="Times New Roman"/>
          <w:bCs/>
          <w:sz w:val="24"/>
          <w:szCs w:val="24"/>
          <w:lang w:val="hy-AM" w:eastAsia="ru-RU"/>
        </w:rPr>
        <w:t>Project Inter-Invest LLC against Hraparak Daily LLC and journalist Suzan Simonyan</w:t>
      </w:r>
      <w:r w:rsidR="00690318" w:rsidRPr="000521F4">
        <w:rPr>
          <w:rFonts w:ascii="Times New Roman" w:hAnsi="Times New Roman" w:cs="Times New Roman"/>
          <w:bCs/>
          <w:sz w:val="24"/>
          <w:szCs w:val="24"/>
          <w:lang w:eastAsia="ru-RU"/>
        </w:rPr>
        <w:t xml:space="preserve"> on April 25</w:t>
      </w:r>
      <w:r w:rsidR="00690318" w:rsidRPr="000521F4">
        <w:rPr>
          <w:rFonts w:ascii="Times New Roman" w:hAnsi="Times New Roman" w:cs="Times New Roman"/>
          <w:bCs/>
          <w:sz w:val="24"/>
          <w:szCs w:val="24"/>
          <w:lang w:val="hy-AM" w:eastAsia="ru-RU"/>
        </w:rPr>
        <w:t xml:space="preserve">, demanding to </w:t>
      </w:r>
      <w:r w:rsidR="00690318" w:rsidRPr="000521F4">
        <w:rPr>
          <w:rFonts w:ascii="Times New Roman" w:hAnsi="Times New Roman" w:cs="Times New Roman"/>
          <w:bCs/>
          <w:sz w:val="24"/>
          <w:szCs w:val="24"/>
          <w:lang w:eastAsia="ru-RU"/>
        </w:rPr>
        <w:t>refute</w:t>
      </w:r>
      <w:r w:rsidR="00690318" w:rsidRPr="000521F4">
        <w:rPr>
          <w:rFonts w:ascii="Times New Roman" w:hAnsi="Times New Roman" w:cs="Times New Roman"/>
          <w:bCs/>
          <w:sz w:val="24"/>
          <w:szCs w:val="24"/>
          <w:lang w:val="hy-AM" w:eastAsia="ru-RU"/>
        </w:rPr>
        <w:t xml:space="preserve"> the information defaming business reputation and pay </w:t>
      </w:r>
      <w:r w:rsidR="000521F4" w:rsidRPr="000521F4">
        <w:rPr>
          <w:rFonts w:ascii="Times New Roman" w:hAnsi="Times New Roman" w:cs="Times New Roman"/>
          <w:bCs/>
          <w:sz w:val="24"/>
          <w:szCs w:val="24"/>
          <w:lang w:eastAsia="ru-RU"/>
        </w:rPr>
        <w:t xml:space="preserve">a </w:t>
      </w:r>
      <w:r w:rsidR="00690318" w:rsidRPr="000521F4">
        <w:rPr>
          <w:rFonts w:ascii="Times New Roman" w:hAnsi="Times New Roman" w:cs="Times New Roman"/>
          <w:bCs/>
          <w:sz w:val="24"/>
          <w:szCs w:val="24"/>
          <w:lang w:val="hy-AM" w:eastAsia="ru-RU"/>
        </w:rPr>
        <w:t>monetary compensation. The lawsuit was caused by the March 6 publication on Hraparak.am website with the title</w:t>
      </w:r>
      <w:r w:rsidR="000521F4" w:rsidRPr="000521F4">
        <w:rPr>
          <w:rFonts w:ascii="Times New Roman" w:hAnsi="Times New Roman" w:cs="Times New Roman"/>
          <w:bCs/>
          <w:sz w:val="24"/>
          <w:szCs w:val="24"/>
          <w:lang w:eastAsia="ru-RU"/>
        </w:rPr>
        <w:t>:</w:t>
      </w:r>
      <w:r w:rsidR="00690318" w:rsidRPr="000521F4">
        <w:rPr>
          <w:rFonts w:ascii="Times New Roman" w:hAnsi="Times New Roman" w:cs="Times New Roman"/>
          <w:bCs/>
          <w:sz w:val="24"/>
          <w:szCs w:val="24"/>
          <w:lang w:val="hy-AM" w:eastAsia="ru-RU"/>
        </w:rPr>
        <w:t xml:space="preserve"> “Black Clouds over the Head of the Oligarch, Dear to the Heart of the Government.”</w:t>
      </w:r>
      <w:r w:rsidRPr="000521F4">
        <w:rPr>
          <w:rStyle w:val="FootnoteReference"/>
          <w:rFonts w:ascii="Times New Roman" w:hAnsi="Times New Roman" w:cs="Times New Roman"/>
          <w:bCs/>
          <w:sz w:val="24"/>
          <w:szCs w:val="24"/>
          <w:lang w:val="hy-AM" w:eastAsia="ru-RU"/>
        </w:rPr>
        <w:footnoteReference w:id="25"/>
      </w:r>
      <w:r w:rsidRPr="000521F4">
        <w:rPr>
          <w:rFonts w:ascii="Times New Roman" w:hAnsi="Times New Roman" w:cs="Times New Roman"/>
          <w:bCs/>
          <w:sz w:val="24"/>
          <w:szCs w:val="24"/>
          <w:lang w:val="hy-AM" w:eastAsia="ru-RU"/>
        </w:rPr>
        <w:t xml:space="preserve"> </w:t>
      </w:r>
      <w:r w:rsidR="00690318" w:rsidRPr="000521F4">
        <w:rPr>
          <w:rFonts w:ascii="Times New Roman" w:hAnsi="Times New Roman" w:cs="Times New Roman"/>
          <w:bCs/>
          <w:sz w:val="24"/>
          <w:szCs w:val="24"/>
          <w:lang w:val="hy-AM" w:eastAsia="ru-RU"/>
        </w:rPr>
        <w:t>According to the publication, the founder of the plaintiff company Narek Nalbandyan</w:t>
      </w:r>
      <w:r w:rsidR="00690318" w:rsidRPr="000521F4">
        <w:rPr>
          <w:rFonts w:ascii="Times New Roman" w:hAnsi="Times New Roman" w:cs="Times New Roman"/>
          <w:bCs/>
          <w:sz w:val="24"/>
          <w:szCs w:val="24"/>
          <w:lang w:eastAsia="ru-RU"/>
        </w:rPr>
        <w:t xml:space="preserve"> </w:t>
      </w:r>
      <w:r w:rsidR="00690318" w:rsidRPr="000521F4">
        <w:rPr>
          <w:rFonts w:ascii="Times New Roman" w:hAnsi="Times New Roman" w:cs="Times New Roman"/>
          <w:bCs/>
          <w:sz w:val="24"/>
          <w:szCs w:val="24"/>
          <w:lang w:val="hy-AM" w:eastAsia="ru-RU"/>
        </w:rPr>
        <w:t xml:space="preserve">evaded taxes as a result of machinations, devised cunning schemes to avoid paying taxes to the state, and was caught. On May 17, the </w:t>
      </w:r>
      <w:r w:rsidR="00690318" w:rsidRPr="000521F4">
        <w:rPr>
          <w:rFonts w:ascii="Times New Roman" w:hAnsi="Times New Roman" w:cs="Times New Roman"/>
          <w:bCs/>
          <w:sz w:val="24"/>
          <w:szCs w:val="24"/>
          <w:lang w:eastAsia="ru-RU"/>
        </w:rPr>
        <w:t>application</w:t>
      </w:r>
      <w:r w:rsidR="00690318" w:rsidRPr="000521F4">
        <w:rPr>
          <w:rFonts w:ascii="Times New Roman" w:hAnsi="Times New Roman" w:cs="Times New Roman"/>
          <w:bCs/>
          <w:sz w:val="24"/>
          <w:szCs w:val="24"/>
          <w:lang w:val="hy-AM" w:eastAsia="ru-RU"/>
        </w:rPr>
        <w:t xml:space="preserve"> was returned due to inaccuracies. It was re</w:t>
      </w:r>
      <w:r w:rsidR="00491E95" w:rsidRPr="000521F4">
        <w:rPr>
          <w:rFonts w:ascii="Times New Roman" w:hAnsi="Times New Roman" w:cs="Times New Roman"/>
          <w:bCs/>
          <w:sz w:val="24"/>
          <w:szCs w:val="24"/>
          <w:lang w:val="hy-AM" w:eastAsia="ru-RU"/>
        </w:rPr>
        <w:t>filed</w:t>
      </w:r>
      <w:r w:rsidR="00690318" w:rsidRPr="000521F4">
        <w:rPr>
          <w:rFonts w:ascii="Times New Roman" w:hAnsi="Times New Roman" w:cs="Times New Roman"/>
          <w:bCs/>
          <w:sz w:val="24"/>
          <w:szCs w:val="24"/>
          <w:lang w:val="hy-AM" w:eastAsia="ru-RU"/>
        </w:rPr>
        <w:t xml:space="preserve"> on June 27.</w:t>
      </w:r>
      <w:r w:rsidR="00491E95" w:rsidRPr="000521F4">
        <w:rPr>
          <w:rFonts w:ascii="Times New Roman" w:hAnsi="Times New Roman" w:cs="Times New Roman"/>
          <w:bCs/>
          <w:sz w:val="24"/>
          <w:szCs w:val="24"/>
          <w:lang w:eastAsia="ru-RU"/>
        </w:rPr>
        <w:t xml:space="preserve"> On July 10, according to the court judgement, the plaintiff's motion to apply an injunction was rejected. No other developments have been recorded by the end of the quarter.</w:t>
      </w:r>
    </w:p>
    <w:p w14:paraId="64928BC6" w14:textId="77777777" w:rsidR="00E3103C" w:rsidRPr="000521F4" w:rsidRDefault="00E3103C" w:rsidP="00E3103C">
      <w:pPr>
        <w:spacing w:after="0" w:line="240" w:lineRule="auto"/>
        <w:rPr>
          <w:rFonts w:ascii="Times New Roman" w:eastAsiaTheme="majorEastAsia" w:hAnsi="Times New Roman" w:cs="Times New Roman"/>
          <w:sz w:val="24"/>
          <w:szCs w:val="24"/>
          <w:lang w:val="hy-AM" w:eastAsia="ru-RU"/>
        </w:rPr>
      </w:pPr>
    </w:p>
    <w:p w14:paraId="27F17541" w14:textId="19E0AED6" w:rsidR="00E3103C" w:rsidRPr="000521F4" w:rsidRDefault="00E3103C" w:rsidP="00491E95">
      <w:pPr>
        <w:spacing w:after="0"/>
        <w:jc w:val="both"/>
        <w:rPr>
          <w:rFonts w:ascii="Times New Roman" w:hAnsi="Times New Roman" w:cs="Times New Roman"/>
          <w:bCs/>
          <w:sz w:val="24"/>
          <w:szCs w:val="24"/>
        </w:rPr>
      </w:pPr>
      <w:r w:rsidRPr="000521F4">
        <w:rPr>
          <w:rFonts w:ascii="Times New Roman" w:hAnsi="Times New Roman" w:cs="Times New Roman"/>
          <w:b/>
          <w:sz w:val="24"/>
          <w:szCs w:val="24"/>
          <w:lang w:val="hy-AM"/>
        </w:rPr>
        <w:tab/>
      </w:r>
      <w:proofErr w:type="spellStart"/>
      <w:r w:rsidR="00491E95" w:rsidRPr="000521F4">
        <w:rPr>
          <w:rFonts w:ascii="Times New Roman" w:hAnsi="Times New Roman" w:cs="Times New Roman"/>
          <w:b/>
          <w:sz w:val="24"/>
          <w:szCs w:val="24"/>
          <w:lang w:val="hy-AM"/>
        </w:rPr>
        <w:t>On</w:t>
      </w:r>
      <w:proofErr w:type="spellEnd"/>
      <w:r w:rsidR="00491E95" w:rsidRPr="000521F4">
        <w:rPr>
          <w:rFonts w:ascii="Times New Roman" w:hAnsi="Times New Roman" w:cs="Times New Roman"/>
          <w:b/>
          <w:sz w:val="24"/>
          <w:szCs w:val="24"/>
          <w:lang w:val="hy-AM"/>
        </w:rPr>
        <w:t xml:space="preserve"> </w:t>
      </w:r>
      <w:proofErr w:type="spellStart"/>
      <w:r w:rsidR="00491E95" w:rsidRPr="000521F4">
        <w:rPr>
          <w:rFonts w:ascii="Times New Roman" w:hAnsi="Times New Roman" w:cs="Times New Roman"/>
          <w:b/>
          <w:bCs/>
          <w:sz w:val="24"/>
          <w:szCs w:val="24"/>
          <w:shd w:val="clear" w:color="auto" w:fill="FFFFFF"/>
          <w:lang w:val="hy-AM"/>
        </w:rPr>
        <w:t>July</w:t>
      </w:r>
      <w:proofErr w:type="spellEnd"/>
      <w:r w:rsidR="00491E95" w:rsidRPr="000521F4">
        <w:rPr>
          <w:rFonts w:ascii="Times New Roman" w:hAnsi="Times New Roman" w:cs="Times New Roman"/>
          <w:b/>
          <w:bCs/>
          <w:sz w:val="24"/>
          <w:szCs w:val="24"/>
          <w:shd w:val="clear" w:color="auto" w:fill="FFFFFF"/>
        </w:rPr>
        <w:t xml:space="preserve"> 11</w:t>
      </w:r>
      <w:r w:rsidR="00491E95" w:rsidRPr="000521F4">
        <w:rPr>
          <w:rFonts w:ascii="Times New Roman" w:hAnsi="Times New Roman" w:cs="Times New Roman"/>
          <w:b/>
          <w:sz w:val="24"/>
          <w:szCs w:val="24"/>
          <w:lang w:val="hy-AM"/>
        </w:rPr>
        <w:t xml:space="preserve">, </w:t>
      </w:r>
      <w:proofErr w:type="spellStart"/>
      <w:r w:rsidR="00491E95" w:rsidRPr="000521F4">
        <w:rPr>
          <w:rFonts w:ascii="Times New Roman" w:hAnsi="Times New Roman" w:cs="Times New Roman"/>
          <w:bCs/>
          <w:sz w:val="24"/>
          <w:szCs w:val="24"/>
          <w:lang w:val="hy-AM"/>
        </w:rPr>
        <w:t>the</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Court</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of</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General</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Jurisdiction</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of</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Yerevan</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continued</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the</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court</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hearing</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on</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the</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case</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sz w:val="24"/>
          <w:szCs w:val="24"/>
          <w:lang w:val="hy-AM"/>
        </w:rPr>
        <w:t>of</w:t>
      </w:r>
      <w:proofErr w:type="spellEnd"/>
      <w:r w:rsidR="00491E95" w:rsidRPr="000521F4">
        <w:rPr>
          <w:rFonts w:ascii="Times New Roman" w:hAnsi="Times New Roman" w:cs="Times New Roman"/>
          <w:bCs/>
          <w:sz w:val="24"/>
          <w:szCs w:val="24"/>
          <w:lang w:val="hy-AM"/>
        </w:rPr>
        <w:t xml:space="preserve"> </w:t>
      </w:r>
      <w:proofErr w:type="spellStart"/>
      <w:r w:rsidR="00491E95" w:rsidRPr="000521F4">
        <w:rPr>
          <w:rFonts w:ascii="Times New Roman" w:hAnsi="Times New Roman" w:cs="Times New Roman"/>
          <w:bCs/>
          <w:i/>
          <w:iCs/>
          <w:sz w:val="24"/>
          <w:szCs w:val="24"/>
        </w:rPr>
        <w:t>Mher</w:t>
      </w:r>
      <w:proofErr w:type="spellEnd"/>
      <w:r w:rsidR="00491E95" w:rsidRPr="000521F4">
        <w:rPr>
          <w:rFonts w:ascii="Times New Roman" w:hAnsi="Times New Roman" w:cs="Times New Roman"/>
          <w:bCs/>
          <w:i/>
          <w:iCs/>
          <w:sz w:val="24"/>
          <w:szCs w:val="24"/>
          <w:lang w:val="hy-AM"/>
        </w:rPr>
        <w:t xml:space="preserve"> </w:t>
      </w:r>
      <w:proofErr w:type="spellStart"/>
      <w:r w:rsidR="00491E95" w:rsidRPr="000521F4">
        <w:rPr>
          <w:rFonts w:ascii="Times New Roman" w:hAnsi="Times New Roman" w:cs="Times New Roman"/>
          <w:bCs/>
          <w:i/>
          <w:iCs/>
          <w:sz w:val="24"/>
          <w:szCs w:val="24"/>
          <w:lang w:val="hy-AM"/>
        </w:rPr>
        <w:t>Terteryan</w:t>
      </w:r>
      <w:proofErr w:type="spellEnd"/>
      <w:r w:rsidR="00491E95" w:rsidRPr="000521F4">
        <w:rPr>
          <w:rFonts w:ascii="Times New Roman" w:hAnsi="Times New Roman" w:cs="Times New Roman"/>
          <w:i/>
          <w:iCs/>
          <w:sz w:val="24"/>
          <w:szCs w:val="24"/>
          <w:lang w:val="hy-AM"/>
        </w:rPr>
        <w:t xml:space="preserve"> </w:t>
      </w:r>
      <w:r w:rsidR="00491E95" w:rsidRPr="000521F4">
        <w:rPr>
          <w:rFonts w:ascii="Times New Roman" w:hAnsi="Times New Roman" w:cs="Times New Roman"/>
          <w:bCs/>
          <w:i/>
          <w:iCs/>
          <w:sz w:val="24"/>
          <w:szCs w:val="24"/>
          <w:lang w:val="hy-AM"/>
        </w:rPr>
        <w:t>v. Hraparak Daily LLC</w:t>
      </w:r>
      <w:r w:rsidR="00491E95" w:rsidRPr="000521F4">
        <w:rPr>
          <w:rFonts w:ascii="Times New Roman" w:hAnsi="Times New Roman" w:cs="Times New Roman"/>
          <w:i/>
          <w:iCs/>
          <w:sz w:val="24"/>
          <w:szCs w:val="24"/>
          <w:lang w:val="hy-AM"/>
        </w:rPr>
        <w:t xml:space="preserve">, </w:t>
      </w:r>
      <w:r w:rsidR="00491E95" w:rsidRPr="000521F4">
        <w:rPr>
          <w:rFonts w:ascii="Times New Roman" w:hAnsi="Times New Roman" w:cs="Times New Roman"/>
          <w:bCs/>
          <w:sz w:val="24"/>
          <w:szCs w:val="24"/>
          <w:lang w:val="hy-AM"/>
        </w:rPr>
        <w:t>demanding refutation of the defamatory information and compensation for the expression discrediting his business reputation.</w:t>
      </w:r>
      <w:r w:rsidR="00491E95" w:rsidRPr="000521F4">
        <w:rPr>
          <w:rFonts w:ascii="Times New Roman" w:hAnsi="Times New Roman" w:cs="Times New Roman"/>
          <w:bCs/>
          <w:sz w:val="24"/>
          <w:szCs w:val="24"/>
        </w:rPr>
        <w:t xml:space="preserve"> </w:t>
      </w:r>
      <w:r w:rsidR="00491E95" w:rsidRPr="000521F4">
        <w:rPr>
          <w:rFonts w:ascii="Times New Roman" w:hAnsi="Times New Roman" w:cs="Times New Roman"/>
          <w:bCs/>
          <w:sz w:val="24"/>
          <w:szCs w:val="24"/>
          <w:lang w:val="hy-AM"/>
        </w:rPr>
        <w:t xml:space="preserve">The plaintiff is the son of Hayk Terteryan, Honorary Consul of </w:t>
      </w:r>
      <w:r w:rsidR="000521F4" w:rsidRPr="000521F4">
        <w:rPr>
          <w:rFonts w:ascii="Times New Roman" w:hAnsi="Times New Roman" w:cs="Times New Roman"/>
          <w:bCs/>
          <w:sz w:val="24"/>
          <w:szCs w:val="24"/>
        </w:rPr>
        <w:t xml:space="preserve">the </w:t>
      </w:r>
      <w:r w:rsidR="00491E95" w:rsidRPr="000521F4">
        <w:rPr>
          <w:rFonts w:ascii="Times New Roman" w:hAnsi="Times New Roman" w:cs="Times New Roman"/>
          <w:bCs/>
          <w:sz w:val="24"/>
          <w:szCs w:val="24"/>
          <w:lang w:val="hy-AM"/>
        </w:rPr>
        <w:t>RA in Aktyubinsk Region of Kazakhstan.</w:t>
      </w:r>
      <w:r w:rsidRPr="000521F4">
        <w:rPr>
          <w:rFonts w:ascii="Times New Roman" w:hAnsi="Times New Roman" w:cs="Times New Roman"/>
          <w:sz w:val="24"/>
          <w:szCs w:val="24"/>
          <w:lang w:val="hy-AM"/>
        </w:rPr>
        <w:br/>
      </w:r>
      <w:r w:rsidRPr="000521F4">
        <w:rPr>
          <w:rFonts w:ascii="Times New Roman" w:hAnsi="Times New Roman" w:cs="Times New Roman"/>
          <w:sz w:val="24"/>
          <w:szCs w:val="24"/>
          <w:lang w:val="hy-AM"/>
        </w:rPr>
        <w:tab/>
      </w:r>
      <w:r w:rsidR="00607393" w:rsidRPr="000521F4">
        <w:rPr>
          <w:rFonts w:ascii="Times New Roman" w:hAnsi="Times New Roman" w:cs="Times New Roman"/>
          <w:bCs/>
          <w:sz w:val="24"/>
          <w:szCs w:val="24"/>
          <w:lang w:val="hy-AM"/>
        </w:rPr>
        <w:t>The lawsuit was filed on February 2, 2021, and was caused by an article, entitled: “The Pig Farm of the Honorary Consul of the Republic of Armenia in Kazakhstan has Caused an Ecological Disaster”, published on December 9, 2020 on Hraparak.am website</w:t>
      </w:r>
      <w:r w:rsidR="00607393" w:rsidRPr="000521F4">
        <w:rPr>
          <w:rFonts w:ascii="Times New Roman" w:hAnsi="Times New Roman" w:cs="Times New Roman"/>
          <w:bCs/>
          <w:sz w:val="24"/>
          <w:szCs w:val="24"/>
        </w:rPr>
        <w:t>.</w:t>
      </w:r>
      <w:r w:rsidRPr="000521F4">
        <w:rPr>
          <w:rStyle w:val="FootnoteReference"/>
          <w:rFonts w:ascii="Times New Roman" w:hAnsi="Times New Roman" w:cs="Times New Roman"/>
          <w:bCs/>
          <w:sz w:val="24"/>
          <w:szCs w:val="24"/>
          <w:lang w:val="hy-AM"/>
        </w:rPr>
        <w:footnoteReference w:id="26"/>
      </w:r>
      <w:r w:rsidRPr="000521F4">
        <w:rPr>
          <w:rFonts w:ascii="Times New Roman" w:hAnsi="Times New Roman" w:cs="Times New Roman"/>
          <w:bCs/>
          <w:sz w:val="24"/>
          <w:szCs w:val="24"/>
          <w:lang w:val="hy-AM"/>
        </w:rPr>
        <w:t xml:space="preserve"> </w:t>
      </w:r>
      <w:r w:rsidR="00607393" w:rsidRPr="000521F4">
        <w:rPr>
          <w:rFonts w:ascii="Times New Roman" w:hAnsi="Times New Roman" w:cs="Times New Roman"/>
          <w:bCs/>
          <w:sz w:val="24"/>
          <w:szCs w:val="24"/>
          <w:lang w:val="hy-AM"/>
        </w:rPr>
        <w:t>The article particularly mentions that the bodies of sick pigs were buried in the land around the pig farm belonging to the Terteryans, causing enormous damage to the communities around the city of Aktoba. Although on January 21, 2021 the website published a refutation, correcting some of the information in the article that caused the lawsuit, it did not satisfy the plaintiff.</w:t>
      </w:r>
      <w:r w:rsidRPr="000521F4">
        <w:rPr>
          <w:rStyle w:val="FootnoteReference"/>
          <w:rFonts w:ascii="Times New Roman" w:hAnsi="Times New Roman" w:cs="Times New Roman"/>
          <w:bCs/>
          <w:sz w:val="24"/>
          <w:szCs w:val="24"/>
          <w:lang w:val="hy-AM"/>
        </w:rPr>
        <w:footnoteReference w:id="27"/>
      </w:r>
      <w:r w:rsidR="000521F4" w:rsidRPr="000521F4">
        <w:rPr>
          <w:rFonts w:ascii="Times New Roman" w:hAnsi="Times New Roman" w:cs="Times New Roman"/>
          <w:bCs/>
          <w:sz w:val="24"/>
          <w:szCs w:val="24"/>
        </w:rPr>
        <w:t xml:space="preserve"> </w:t>
      </w:r>
      <w:r w:rsidR="00607393" w:rsidRPr="000521F4">
        <w:rPr>
          <w:rFonts w:ascii="Times New Roman" w:hAnsi="Times New Roman" w:cs="Times New Roman"/>
          <w:bCs/>
          <w:sz w:val="24"/>
          <w:szCs w:val="24"/>
          <w:lang w:val="hy-AM"/>
        </w:rPr>
        <w:t>Court hearings on the case were also held on August 21 and September 28, the next one was scheduled for November 7.</w:t>
      </w:r>
    </w:p>
    <w:p w14:paraId="3789F479" w14:textId="77777777" w:rsidR="00607393" w:rsidRPr="000521F4" w:rsidRDefault="00607393" w:rsidP="00491E95">
      <w:pPr>
        <w:spacing w:after="0"/>
        <w:jc w:val="both"/>
        <w:rPr>
          <w:rFonts w:ascii="Times New Roman" w:hAnsi="Times New Roman" w:cs="Times New Roman"/>
          <w:bCs/>
          <w:sz w:val="24"/>
          <w:szCs w:val="24"/>
        </w:rPr>
      </w:pPr>
    </w:p>
    <w:p w14:paraId="5C05E53F" w14:textId="77777777" w:rsidR="00607393" w:rsidRPr="000521F4" w:rsidRDefault="00607393" w:rsidP="00607393">
      <w:pPr>
        <w:pStyle w:val="NormalWeb"/>
        <w:shd w:val="clear" w:color="auto" w:fill="FFFFFF"/>
        <w:spacing w:before="0" w:beforeAutospacing="0" w:after="0" w:afterAutospacing="0" w:line="240" w:lineRule="auto"/>
        <w:ind w:firstLine="567"/>
        <w:jc w:val="both"/>
        <w:rPr>
          <w:bCs/>
          <w:shd w:val="clear" w:color="auto" w:fill="FFFFFF"/>
          <w:lang w:val="hy-AM"/>
        </w:rPr>
      </w:pPr>
      <w:r w:rsidRPr="000521F4">
        <w:rPr>
          <w:b/>
          <w:shd w:val="clear" w:color="auto" w:fill="FFFFFF"/>
          <w:lang w:val="en-US"/>
        </w:rPr>
        <w:t xml:space="preserve">On </w:t>
      </w:r>
      <w:r w:rsidRPr="000521F4">
        <w:rPr>
          <w:b/>
          <w:bCs/>
          <w:shd w:val="clear" w:color="auto" w:fill="FFFFFF"/>
          <w:lang w:val="hy-AM"/>
        </w:rPr>
        <w:t>July</w:t>
      </w:r>
      <w:r w:rsidRPr="000521F4">
        <w:rPr>
          <w:b/>
          <w:bCs/>
          <w:shd w:val="clear" w:color="auto" w:fill="FFFFFF"/>
          <w:lang w:val="en-US"/>
        </w:rPr>
        <w:t xml:space="preserve"> 11</w:t>
      </w:r>
      <w:r w:rsidRPr="000521F4">
        <w:rPr>
          <w:b/>
          <w:shd w:val="clear" w:color="auto" w:fill="FFFFFF"/>
          <w:lang w:val="en-US"/>
        </w:rPr>
        <w:t xml:space="preserve">, </w:t>
      </w:r>
      <w:r w:rsidRPr="000521F4">
        <w:rPr>
          <w:bCs/>
          <w:shd w:val="clear" w:color="auto" w:fill="FFFFFF"/>
          <w:lang w:val="hy-AM"/>
        </w:rPr>
        <w:t xml:space="preserve">the Court of General Jurisdiction of Yerevan </w:t>
      </w:r>
      <w:r w:rsidRPr="000521F4">
        <w:rPr>
          <w:bCs/>
          <w:shd w:val="clear" w:color="auto" w:fill="FFFFFF"/>
          <w:lang w:val="en-US"/>
        </w:rPr>
        <w:t xml:space="preserve">held a regular court hearing </w:t>
      </w:r>
      <w:r w:rsidRPr="000521F4">
        <w:rPr>
          <w:bCs/>
          <w:shd w:val="clear" w:color="auto" w:fill="FFFFFF"/>
          <w:lang w:val="hy-AM"/>
        </w:rPr>
        <w:t xml:space="preserve">on the case of </w:t>
      </w:r>
      <w:r w:rsidRPr="000521F4">
        <w:rPr>
          <w:bCs/>
          <w:i/>
          <w:iCs/>
          <w:shd w:val="clear" w:color="auto" w:fill="FFFFFF"/>
          <w:lang w:val="hy-AM"/>
        </w:rPr>
        <w:t xml:space="preserve">NA </w:t>
      </w:r>
      <w:r w:rsidRPr="000521F4">
        <w:rPr>
          <w:bCs/>
          <w:i/>
          <w:iCs/>
          <w:shd w:val="clear" w:color="auto" w:fill="FFFFFF"/>
          <w:lang w:val="en-US"/>
        </w:rPr>
        <w:t>MP</w:t>
      </w:r>
      <w:r w:rsidRPr="000521F4">
        <w:rPr>
          <w:bCs/>
          <w:i/>
          <w:iCs/>
          <w:shd w:val="clear" w:color="auto" w:fill="FFFFFF"/>
          <w:lang w:val="hy-AM"/>
        </w:rPr>
        <w:t xml:space="preserve"> Hayk Sargsyan </w:t>
      </w:r>
      <w:r w:rsidRPr="000521F4">
        <w:rPr>
          <w:bCs/>
          <w:i/>
          <w:iCs/>
          <w:shd w:val="clear" w:color="auto" w:fill="FFFFFF"/>
          <w:lang w:val="en-US"/>
        </w:rPr>
        <w:t>v.</w:t>
      </w:r>
      <w:r w:rsidRPr="000521F4">
        <w:rPr>
          <w:bCs/>
          <w:i/>
          <w:iCs/>
          <w:shd w:val="clear" w:color="auto" w:fill="FFFFFF"/>
          <w:lang w:val="hy-AM"/>
        </w:rPr>
        <w:t xml:space="preserve"> Armenuhi Hovsepyan, </w:t>
      </w:r>
      <w:r w:rsidRPr="000521F4">
        <w:rPr>
          <w:bCs/>
          <w:i/>
          <w:iCs/>
          <w:shd w:val="clear" w:color="auto" w:fill="FFFFFF"/>
          <w:lang w:val="en-US"/>
        </w:rPr>
        <w:t xml:space="preserve">the </w:t>
      </w:r>
      <w:r w:rsidRPr="000521F4">
        <w:rPr>
          <w:bCs/>
          <w:i/>
          <w:iCs/>
          <w:shd w:val="clear" w:color="auto" w:fill="FFFFFF"/>
          <w:lang w:val="hy-AM"/>
        </w:rPr>
        <w:t>founder of Newspress.am website</w:t>
      </w:r>
      <w:r w:rsidRPr="000521F4">
        <w:rPr>
          <w:bCs/>
          <w:shd w:val="clear" w:color="auto" w:fill="FFFFFF"/>
          <w:lang w:val="hy-AM"/>
        </w:rPr>
        <w:t>,</w:t>
      </w:r>
      <w:r w:rsidRPr="000521F4">
        <w:rPr>
          <w:bCs/>
          <w:shd w:val="clear" w:color="auto" w:fill="FFFFFF"/>
          <w:lang w:val="en-US"/>
        </w:rPr>
        <w:t xml:space="preserve"> </w:t>
      </w:r>
      <w:r w:rsidRPr="000521F4">
        <w:rPr>
          <w:bCs/>
          <w:shd w:val="clear" w:color="auto" w:fill="FFFFFF"/>
          <w:lang w:val="hy-AM"/>
        </w:rPr>
        <w:t xml:space="preserve">demanding </w:t>
      </w:r>
      <w:r w:rsidRPr="000521F4">
        <w:rPr>
          <w:bCs/>
          <w:shd w:val="clear" w:color="auto" w:fill="FFFFFF"/>
          <w:lang w:val="en-US"/>
        </w:rPr>
        <w:t xml:space="preserve">a </w:t>
      </w:r>
      <w:r w:rsidRPr="000521F4">
        <w:rPr>
          <w:bCs/>
          <w:shd w:val="clear" w:color="auto" w:fill="FFFFFF"/>
          <w:lang w:val="hy-AM"/>
        </w:rPr>
        <w:t xml:space="preserve">compensation </w:t>
      </w:r>
      <w:r w:rsidRPr="000521F4">
        <w:rPr>
          <w:bCs/>
          <w:shd w:val="clear" w:color="auto" w:fill="FFFFFF"/>
          <w:lang w:val="en-US"/>
        </w:rPr>
        <w:t xml:space="preserve">for </w:t>
      </w:r>
      <w:r w:rsidRPr="000521F4">
        <w:rPr>
          <w:bCs/>
          <w:shd w:val="clear" w:color="auto" w:fill="FFFFFF"/>
          <w:lang w:val="hy-AM"/>
        </w:rPr>
        <w:t xml:space="preserve">the damage caused to the honor, dignity and good reputation through </w:t>
      </w:r>
      <w:r w:rsidRPr="000521F4">
        <w:rPr>
          <w:bCs/>
          <w:shd w:val="clear" w:color="auto" w:fill="FFFFFF"/>
          <w:lang w:val="en-US"/>
        </w:rPr>
        <w:t>slander</w:t>
      </w:r>
      <w:r w:rsidRPr="000521F4">
        <w:rPr>
          <w:bCs/>
          <w:shd w:val="clear" w:color="auto" w:fill="FFFFFF"/>
          <w:lang w:val="hy-AM"/>
        </w:rPr>
        <w:t xml:space="preserve"> and insult.</w:t>
      </w:r>
    </w:p>
    <w:p w14:paraId="029433CF" w14:textId="77777777" w:rsidR="00607393" w:rsidRPr="000521F4" w:rsidRDefault="00607393" w:rsidP="00607393">
      <w:pPr>
        <w:pStyle w:val="NormalWeb"/>
        <w:shd w:val="clear" w:color="auto" w:fill="FFFFFF"/>
        <w:spacing w:before="0" w:beforeAutospacing="0" w:after="0" w:afterAutospacing="0" w:line="240" w:lineRule="auto"/>
        <w:ind w:firstLine="567"/>
        <w:jc w:val="both"/>
        <w:rPr>
          <w:shd w:val="clear" w:color="auto" w:fill="FFFFFF"/>
          <w:lang w:val="hy-AM"/>
        </w:rPr>
      </w:pPr>
      <w:r w:rsidRPr="000521F4">
        <w:rPr>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criminal slang and </w:t>
      </w:r>
      <w:r w:rsidRPr="000521F4">
        <w:rPr>
          <w:lang w:val="en-US"/>
        </w:rPr>
        <w:lastRenderedPageBreak/>
        <w:t xml:space="preserve">street jargon. In particular, “Tell little Hayk, who used to hold the water bottle for </w:t>
      </w:r>
      <w:proofErr w:type="spellStart"/>
      <w:r w:rsidRPr="000521F4">
        <w:rPr>
          <w:lang w:val="en-US"/>
        </w:rPr>
        <w:t>Nikol</w:t>
      </w:r>
      <w:proofErr w:type="spellEnd"/>
      <w:r w:rsidRPr="000521F4">
        <w:rPr>
          <w:lang w:val="en-US"/>
        </w:rPr>
        <w:t>, that I have collected good bottles for him to hold”, etc.</w:t>
      </w:r>
    </w:p>
    <w:p w14:paraId="27E196B0" w14:textId="77777777" w:rsidR="00935CCC" w:rsidRPr="000521F4" w:rsidRDefault="00607393" w:rsidP="00935CCC">
      <w:pPr>
        <w:pStyle w:val="NormalWeb"/>
        <w:shd w:val="clear" w:color="auto" w:fill="FFFFFF"/>
        <w:spacing w:before="0" w:beforeAutospacing="0" w:after="0" w:afterAutospacing="0" w:line="240" w:lineRule="auto"/>
        <w:ind w:firstLine="567"/>
        <w:jc w:val="both"/>
        <w:rPr>
          <w:lang w:val="en-US"/>
        </w:rPr>
      </w:pPr>
      <w:r w:rsidRPr="000521F4">
        <w:rPr>
          <w:lang w:val="en-US"/>
        </w:rPr>
        <w:t>The next court hearing is scheduled for October</w:t>
      </w:r>
      <w:r w:rsidR="00E3103C" w:rsidRPr="000521F4">
        <w:rPr>
          <w:lang w:val="hy-AM"/>
        </w:rPr>
        <w:t xml:space="preserve"> 19</w:t>
      </w:r>
      <w:r w:rsidRPr="000521F4">
        <w:rPr>
          <w:lang w:val="en-US"/>
        </w:rPr>
        <w:t>.</w:t>
      </w:r>
    </w:p>
    <w:p w14:paraId="64E1B934" w14:textId="77777777" w:rsidR="005D78D3" w:rsidRDefault="00E3103C" w:rsidP="005D78D3">
      <w:pPr>
        <w:pStyle w:val="NormalWeb"/>
        <w:shd w:val="clear" w:color="auto" w:fill="FFFFFF"/>
        <w:spacing w:before="0" w:beforeAutospacing="0" w:after="0" w:afterAutospacing="0" w:line="240" w:lineRule="auto"/>
        <w:ind w:firstLine="567"/>
        <w:jc w:val="both"/>
        <w:rPr>
          <w:bCs/>
          <w:color w:val="050505"/>
          <w:shd w:val="clear" w:color="auto" w:fill="FFFFFF"/>
          <w:lang w:val="hy-AM"/>
        </w:rPr>
      </w:pPr>
      <w:r w:rsidRPr="000521F4">
        <w:rPr>
          <w:b/>
          <w:color w:val="050505"/>
          <w:shd w:val="clear" w:color="auto" w:fill="FFFFFF"/>
          <w:lang w:val="hy-AM"/>
        </w:rPr>
        <w:br/>
      </w:r>
      <w:r w:rsidRPr="000521F4">
        <w:rPr>
          <w:b/>
          <w:color w:val="050505"/>
          <w:shd w:val="clear" w:color="auto" w:fill="FFFFFF"/>
          <w:lang w:val="hy-AM"/>
        </w:rPr>
        <w:tab/>
      </w:r>
      <w:r w:rsidR="00B21203" w:rsidRPr="000521F4">
        <w:rPr>
          <w:b/>
          <w:color w:val="050505"/>
          <w:shd w:val="clear" w:color="auto" w:fill="FFFFFF"/>
          <w:lang w:val="hy-AM"/>
        </w:rPr>
        <w:t xml:space="preserve">On July 11, </w:t>
      </w:r>
      <w:r w:rsidR="00B21203" w:rsidRPr="000521F4">
        <w:rPr>
          <w:bCs/>
          <w:color w:val="050505"/>
          <w:shd w:val="clear" w:color="auto" w:fill="FFFFFF"/>
          <w:lang w:val="hy-AM"/>
        </w:rPr>
        <w:t>Luyser CJSC filed a lawsuit against Zhoghovurd newspaper editorial office LLC, demanding public refutation of the information considered defamatory and payment of a compensation. The lawsuit was caused by the article published on June 8 on the Armlur.am website owned by the LLC, entitled: "The Yard of Luyser Residential Buildings Crawls with Snakes and Scorpions. Residents are Raising the Alarm".</w:t>
      </w:r>
      <w:r w:rsidR="005D78D3" w:rsidRPr="00424000">
        <w:rPr>
          <w:rStyle w:val="FootnoteReference"/>
          <w:rFonts w:ascii="Sylfaen" w:hAnsi="Sylfaen" w:cs="Arial"/>
          <w:color w:val="050505"/>
          <w:shd w:val="clear" w:color="auto" w:fill="FFFFFF"/>
          <w:lang w:val="hy-AM"/>
        </w:rPr>
        <w:footnoteReference w:id="28"/>
      </w:r>
    </w:p>
    <w:p w14:paraId="36207DEB" w14:textId="3D9A55FE" w:rsidR="00E3103C" w:rsidRPr="00BD3F3C" w:rsidRDefault="00B21203" w:rsidP="005D78D3">
      <w:pPr>
        <w:pStyle w:val="NormalWeb"/>
        <w:shd w:val="clear" w:color="auto" w:fill="FFFFFF"/>
        <w:spacing w:before="0" w:beforeAutospacing="0" w:after="0" w:afterAutospacing="0" w:line="240" w:lineRule="auto"/>
        <w:ind w:firstLine="567"/>
        <w:jc w:val="both"/>
        <w:rPr>
          <w:bCs/>
          <w:color w:val="050505"/>
          <w:shd w:val="clear" w:color="auto" w:fill="FFFFFF"/>
          <w:lang w:val="en-US"/>
        </w:rPr>
      </w:pPr>
      <w:r w:rsidRPr="000521F4">
        <w:rPr>
          <w:bCs/>
          <w:color w:val="050505"/>
          <w:shd w:val="clear" w:color="auto" w:fill="FFFFFF"/>
          <w:lang w:val="hy-AM"/>
        </w:rPr>
        <w:t xml:space="preserve">On July 26, the claim was returned due to inaccuracies, it was refiled on September 8, and was accepted for proceedings on September 20. </w:t>
      </w:r>
      <w:proofErr w:type="spellStart"/>
      <w:r w:rsidRPr="000521F4">
        <w:rPr>
          <w:bCs/>
          <w:color w:val="050505"/>
          <w:shd w:val="clear" w:color="auto" w:fill="FFFFFF"/>
          <w:lang w:val="hy-AM"/>
        </w:rPr>
        <w:t>The</w:t>
      </w:r>
      <w:proofErr w:type="spellEnd"/>
      <w:r w:rsidRPr="000521F4">
        <w:rPr>
          <w:bCs/>
          <w:color w:val="050505"/>
          <w:shd w:val="clear" w:color="auto" w:fill="FFFFFF"/>
          <w:lang w:val="hy-AM"/>
        </w:rPr>
        <w:t xml:space="preserve"> </w:t>
      </w:r>
      <w:proofErr w:type="spellStart"/>
      <w:r w:rsidRPr="000521F4">
        <w:rPr>
          <w:bCs/>
          <w:color w:val="050505"/>
          <w:shd w:val="clear" w:color="auto" w:fill="FFFFFF"/>
          <w:lang w:val="hy-AM"/>
        </w:rPr>
        <w:t>motion</w:t>
      </w:r>
      <w:proofErr w:type="spellEnd"/>
      <w:r w:rsidRPr="000521F4">
        <w:rPr>
          <w:bCs/>
          <w:color w:val="050505"/>
          <w:shd w:val="clear" w:color="auto" w:fill="FFFFFF"/>
          <w:lang w:val="hy-AM"/>
        </w:rPr>
        <w:t xml:space="preserve"> </w:t>
      </w:r>
      <w:proofErr w:type="spellStart"/>
      <w:r w:rsidRPr="000521F4">
        <w:rPr>
          <w:bCs/>
          <w:color w:val="050505"/>
          <w:shd w:val="clear" w:color="auto" w:fill="FFFFFF"/>
          <w:lang w:val="hy-AM"/>
        </w:rPr>
        <w:t>to</w:t>
      </w:r>
      <w:proofErr w:type="spellEnd"/>
      <w:r w:rsidRPr="000521F4">
        <w:rPr>
          <w:bCs/>
          <w:color w:val="050505"/>
          <w:shd w:val="clear" w:color="auto" w:fill="FFFFFF"/>
          <w:lang w:val="hy-AM"/>
        </w:rPr>
        <w:t xml:space="preserve"> </w:t>
      </w:r>
      <w:proofErr w:type="spellStart"/>
      <w:r w:rsidRPr="000521F4">
        <w:rPr>
          <w:bCs/>
          <w:color w:val="050505"/>
          <w:shd w:val="clear" w:color="auto" w:fill="FFFFFF"/>
          <w:lang w:val="hy-AM"/>
        </w:rPr>
        <w:t>apply</w:t>
      </w:r>
      <w:proofErr w:type="spellEnd"/>
      <w:r w:rsidRPr="000521F4">
        <w:rPr>
          <w:bCs/>
          <w:color w:val="050505"/>
          <w:shd w:val="clear" w:color="auto" w:fill="FFFFFF"/>
          <w:lang w:val="hy-AM"/>
        </w:rPr>
        <w:t xml:space="preserve"> </w:t>
      </w:r>
      <w:proofErr w:type="spellStart"/>
      <w:r w:rsidRPr="000521F4">
        <w:rPr>
          <w:bCs/>
          <w:color w:val="050505"/>
          <w:shd w:val="clear" w:color="auto" w:fill="FFFFFF"/>
          <w:lang w:val="hy-AM"/>
        </w:rPr>
        <w:t>an</w:t>
      </w:r>
      <w:proofErr w:type="spellEnd"/>
      <w:r w:rsidRPr="000521F4">
        <w:rPr>
          <w:bCs/>
          <w:color w:val="050505"/>
          <w:shd w:val="clear" w:color="auto" w:fill="FFFFFF"/>
          <w:lang w:val="hy-AM"/>
        </w:rPr>
        <w:t xml:space="preserve"> </w:t>
      </w:r>
      <w:proofErr w:type="spellStart"/>
      <w:r w:rsidRPr="000521F4">
        <w:rPr>
          <w:bCs/>
          <w:color w:val="050505"/>
          <w:shd w:val="clear" w:color="auto" w:fill="FFFFFF"/>
          <w:lang w:val="hy-AM"/>
        </w:rPr>
        <w:t>injunction</w:t>
      </w:r>
      <w:proofErr w:type="spellEnd"/>
      <w:r w:rsidRPr="000521F4">
        <w:rPr>
          <w:bCs/>
          <w:color w:val="050505"/>
          <w:shd w:val="clear" w:color="auto" w:fill="FFFFFF"/>
          <w:lang w:val="hy-AM"/>
        </w:rPr>
        <w:t xml:space="preserve"> </w:t>
      </w:r>
      <w:proofErr w:type="spellStart"/>
      <w:r w:rsidRPr="000521F4">
        <w:rPr>
          <w:bCs/>
          <w:color w:val="050505"/>
          <w:shd w:val="clear" w:color="auto" w:fill="FFFFFF"/>
          <w:lang w:val="hy-AM"/>
        </w:rPr>
        <w:t>was</w:t>
      </w:r>
      <w:proofErr w:type="spellEnd"/>
      <w:r w:rsidRPr="000521F4">
        <w:rPr>
          <w:bCs/>
          <w:color w:val="050505"/>
          <w:shd w:val="clear" w:color="auto" w:fill="FFFFFF"/>
          <w:lang w:val="hy-AM"/>
        </w:rPr>
        <w:t xml:space="preserve"> </w:t>
      </w:r>
      <w:proofErr w:type="spellStart"/>
      <w:r w:rsidRPr="000521F4">
        <w:rPr>
          <w:bCs/>
          <w:color w:val="050505"/>
          <w:shd w:val="clear" w:color="auto" w:fill="FFFFFF"/>
          <w:lang w:val="hy-AM"/>
        </w:rPr>
        <w:t>rejected</w:t>
      </w:r>
      <w:proofErr w:type="spellEnd"/>
      <w:r w:rsidRPr="000521F4">
        <w:rPr>
          <w:bCs/>
          <w:color w:val="050505"/>
          <w:shd w:val="clear" w:color="auto" w:fill="FFFFFF"/>
          <w:lang w:val="hy-AM"/>
        </w:rPr>
        <w:t>.</w:t>
      </w:r>
      <w:r w:rsidR="00524113" w:rsidRPr="00BD3F3C">
        <w:rPr>
          <w:bCs/>
          <w:color w:val="050505"/>
          <w:shd w:val="clear" w:color="auto" w:fill="FFFFFF"/>
          <w:lang w:val="en-US"/>
        </w:rPr>
        <w:t xml:space="preserve"> </w:t>
      </w:r>
    </w:p>
    <w:p w14:paraId="047A2393" w14:textId="77777777" w:rsidR="00EA620F" w:rsidRPr="000521F4" w:rsidRDefault="00EA620F" w:rsidP="00EA620F">
      <w:pPr>
        <w:spacing w:after="0"/>
        <w:ind w:firstLine="720"/>
        <w:jc w:val="both"/>
        <w:rPr>
          <w:rFonts w:ascii="Times New Roman" w:hAnsi="Times New Roman" w:cs="Times New Roman"/>
          <w:bCs/>
          <w:color w:val="050505"/>
          <w:sz w:val="24"/>
          <w:szCs w:val="24"/>
          <w:shd w:val="clear" w:color="auto" w:fill="FFFFFF"/>
        </w:rPr>
      </w:pPr>
    </w:p>
    <w:p w14:paraId="00BEFEC6" w14:textId="6D543857" w:rsidR="00EA620F" w:rsidRPr="000521F4" w:rsidRDefault="00524113" w:rsidP="00EA620F">
      <w:pPr>
        <w:spacing w:after="0"/>
        <w:ind w:firstLine="720"/>
        <w:jc w:val="both"/>
        <w:rPr>
          <w:rFonts w:ascii="Times New Roman" w:hAnsi="Times New Roman" w:cs="Times New Roman"/>
          <w:b/>
          <w:sz w:val="24"/>
          <w:szCs w:val="24"/>
          <w:shd w:val="clear" w:color="auto" w:fill="FFFFFF"/>
        </w:rPr>
      </w:pPr>
      <w:r w:rsidRPr="000521F4">
        <w:rPr>
          <w:rFonts w:ascii="Times New Roman" w:hAnsi="Times New Roman" w:cs="Times New Roman"/>
          <w:b/>
          <w:sz w:val="24"/>
          <w:szCs w:val="24"/>
          <w:shd w:val="clear" w:color="auto" w:fill="FFFFFF"/>
        </w:rPr>
        <w:t>On July</w:t>
      </w:r>
      <w:r w:rsidRPr="000521F4">
        <w:rPr>
          <w:rFonts w:ascii="Times New Roman" w:hAnsi="Times New Roman" w:cs="Times New Roman"/>
          <w:b/>
          <w:sz w:val="24"/>
          <w:szCs w:val="24"/>
          <w:shd w:val="clear" w:color="auto" w:fill="FFFFFF"/>
          <w:lang w:val="hy-AM"/>
        </w:rPr>
        <w:t xml:space="preserve"> 1</w:t>
      </w:r>
      <w:r w:rsidR="00EA620F" w:rsidRPr="000521F4">
        <w:rPr>
          <w:rFonts w:ascii="Times New Roman" w:hAnsi="Times New Roman" w:cs="Times New Roman"/>
          <w:b/>
          <w:sz w:val="24"/>
          <w:szCs w:val="24"/>
          <w:shd w:val="clear" w:color="auto" w:fill="FFFFFF"/>
        </w:rPr>
        <w:t>1</w:t>
      </w:r>
      <w:r w:rsidRPr="000521F4">
        <w:rPr>
          <w:rFonts w:ascii="Times New Roman" w:hAnsi="Times New Roman" w:cs="Times New Roman"/>
          <w:b/>
          <w:sz w:val="24"/>
          <w:szCs w:val="24"/>
          <w:shd w:val="clear" w:color="auto" w:fill="FFFFFF"/>
        </w:rPr>
        <w:t xml:space="preserve">, </w:t>
      </w:r>
      <w:r w:rsidR="00EA620F" w:rsidRPr="000521F4">
        <w:rPr>
          <w:rFonts w:ascii="Times New Roman" w:hAnsi="Times New Roman" w:cs="Times New Roman"/>
          <w:bCs/>
          <w:sz w:val="24"/>
          <w:szCs w:val="24"/>
          <w:shd w:val="clear" w:color="auto" w:fill="FFFFFF"/>
        </w:rPr>
        <w:t xml:space="preserve">the Court of General Jurisdiction of Yerevan continued the investigation of the criminal case related to the attack on the house of journalist </w:t>
      </w:r>
      <w:proofErr w:type="spellStart"/>
      <w:r w:rsidR="00EA620F" w:rsidRPr="000521F4">
        <w:rPr>
          <w:rFonts w:ascii="Times New Roman" w:hAnsi="Times New Roman" w:cs="Times New Roman"/>
          <w:bCs/>
          <w:sz w:val="24"/>
          <w:szCs w:val="24"/>
          <w:shd w:val="clear" w:color="auto" w:fill="FFFFFF"/>
        </w:rPr>
        <w:t>Tehmine</w:t>
      </w:r>
      <w:proofErr w:type="spellEnd"/>
      <w:r w:rsidR="00EA620F" w:rsidRPr="000521F4">
        <w:rPr>
          <w:rFonts w:ascii="Times New Roman" w:hAnsi="Times New Roman" w:cs="Times New Roman"/>
          <w:bCs/>
          <w:sz w:val="24"/>
          <w:szCs w:val="24"/>
          <w:shd w:val="clear" w:color="auto" w:fill="FFFFFF"/>
        </w:rPr>
        <w:t xml:space="preserve"> </w:t>
      </w:r>
      <w:proofErr w:type="spellStart"/>
      <w:r w:rsidR="00EA620F" w:rsidRPr="000521F4">
        <w:rPr>
          <w:rFonts w:ascii="Times New Roman" w:hAnsi="Times New Roman" w:cs="Times New Roman"/>
          <w:bCs/>
          <w:sz w:val="24"/>
          <w:szCs w:val="24"/>
          <w:shd w:val="clear" w:color="auto" w:fill="FFFFFF"/>
        </w:rPr>
        <w:t>Yenokyan</w:t>
      </w:r>
      <w:proofErr w:type="spellEnd"/>
      <w:r w:rsidR="00EA620F" w:rsidRPr="000521F4">
        <w:rPr>
          <w:rFonts w:ascii="Times New Roman" w:hAnsi="Times New Roman" w:cs="Times New Roman"/>
          <w:bCs/>
          <w:sz w:val="24"/>
          <w:szCs w:val="24"/>
          <w:shd w:val="clear" w:color="auto" w:fill="FFFFFF"/>
        </w:rPr>
        <w:t>.</w:t>
      </w:r>
    </w:p>
    <w:p w14:paraId="72CE3D5F" w14:textId="31750688" w:rsidR="00EA620F" w:rsidRPr="000521F4" w:rsidRDefault="00EA620F" w:rsidP="00EA620F">
      <w:pPr>
        <w:spacing w:after="0"/>
        <w:ind w:firstLine="720"/>
        <w:jc w:val="both"/>
        <w:rPr>
          <w:rFonts w:ascii="Times New Roman" w:eastAsia="Times New Roman" w:hAnsi="Times New Roman" w:cs="Times New Roman"/>
          <w:sz w:val="24"/>
          <w:szCs w:val="24"/>
        </w:rPr>
      </w:pPr>
      <w:r w:rsidRPr="000521F4">
        <w:rPr>
          <w:rFonts w:ascii="Times New Roman" w:hAnsi="Times New Roman" w:cs="Times New Roman"/>
          <w:bCs/>
          <w:sz w:val="24"/>
          <w:szCs w:val="24"/>
          <w:shd w:val="clear" w:color="auto" w:fill="FFFFFF"/>
        </w:rPr>
        <w:t xml:space="preserve">We should remind that on July 12, 2022, </w:t>
      </w:r>
      <w:r w:rsidR="00524113" w:rsidRPr="000521F4">
        <w:rPr>
          <w:rFonts w:ascii="Times New Roman" w:hAnsi="Times New Roman" w:cs="Times New Roman"/>
          <w:bCs/>
          <w:sz w:val="24"/>
          <w:szCs w:val="24"/>
          <w:shd w:val="clear" w:color="auto" w:fill="FFFFFF"/>
        </w:rPr>
        <w:t xml:space="preserve">journalist </w:t>
      </w:r>
      <w:proofErr w:type="spellStart"/>
      <w:r w:rsidR="00524113" w:rsidRPr="000521F4">
        <w:rPr>
          <w:rFonts w:ascii="Times New Roman" w:hAnsi="Times New Roman" w:cs="Times New Roman"/>
          <w:bCs/>
          <w:sz w:val="24"/>
          <w:szCs w:val="24"/>
          <w:shd w:val="clear" w:color="auto" w:fill="FFFFFF"/>
        </w:rPr>
        <w:t>Tehmine</w:t>
      </w:r>
      <w:proofErr w:type="spellEnd"/>
      <w:r w:rsidR="00524113" w:rsidRPr="000521F4">
        <w:rPr>
          <w:rFonts w:ascii="Times New Roman" w:hAnsi="Times New Roman" w:cs="Times New Roman"/>
          <w:bCs/>
          <w:sz w:val="24"/>
          <w:szCs w:val="24"/>
          <w:shd w:val="clear" w:color="auto" w:fill="FFFFFF"/>
        </w:rPr>
        <w:t xml:space="preserve"> </w:t>
      </w:r>
      <w:proofErr w:type="spellStart"/>
      <w:r w:rsidR="00524113" w:rsidRPr="000521F4">
        <w:rPr>
          <w:rFonts w:ascii="Times New Roman" w:hAnsi="Times New Roman" w:cs="Times New Roman"/>
          <w:bCs/>
          <w:sz w:val="24"/>
          <w:szCs w:val="24"/>
          <w:shd w:val="clear" w:color="auto" w:fill="FFFFFF"/>
        </w:rPr>
        <w:t>Yenokyan</w:t>
      </w:r>
      <w:proofErr w:type="spellEnd"/>
      <w:r w:rsidR="00524113" w:rsidRPr="000521F4">
        <w:rPr>
          <w:rFonts w:ascii="Times New Roman" w:hAnsi="Times New Roman" w:cs="Times New Roman"/>
          <w:bCs/>
          <w:sz w:val="24"/>
          <w:szCs w:val="24"/>
          <w:shd w:val="clear" w:color="auto" w:fill="FFFFFF"/>
        </w:rPr>
        <w:t xml:space="preserve"> reported a crime on her </w:t>
      </w:r>
      <w:proofErr w:type="spellStart"/>
      <w:r w:rsidR="00524113" w:rsidRPr="000521F4">
        <w:rPr>
          <w:rFonts w:ascii="Times New Roman" w:hAnsi="Times New Roman" w:cs="Times New Roman"/>
          <w:bCs/>
          <w:sz w:val="24"/>
          <w:szCs w:val="24"/>
          <w:shd w:val="clear" w:color="auto" w:fill="FFFFFF"/>
        </w:rPr>
        <w:t>Faceboook</w:t>
      </w:r>
      <w:proofErr w:type="spellEnd"/>
      <w:r w:rsidR="00524113" w:rsidRPr="000521F4">
        <w:rPr>
          <w:rFonts w:ascii="Times New Roman" w:hAnsi="Times New Roman" w:cs="Times New Roman"/>
          <w:bCs/>
          <w:sz w:val="24"/>
          <w:szCs w:val="24"/>
          <w:shd w:val="clear" w:color="auto" w:fill="FFFFFF"/>
        </w:rPr>
        <w:t xml:space="preserve"> page: again her window was shot at from an unknown weapon which broke the glass and the round landed in the living-room of her apartment.</w:t>
      </w:r>
      <w:r w:rsidR="00E3103C" w:rsidRPr="000521F4">
        <w:rPr>
          <w:rStyle w:val="FootnoteReference"/>
          <w:rFonts w:ascii="Times New Roman" w:eastAsia="Times New Roman" w:hAnsi="Times New Roman" w:cs="Times New Roman"/>
          <w:sz w:val="24"/>
          <w:szCs w:val="24"/>
          <w:lang w:val="hy-AM"/>
        </w:rPr>
        <w:footnoteReference w:id="29"/>
      </w:r>
      <w:r w:rsidR="00E3103C" w:rsidRPr="000521F4">
        <w:rPr>
          <w:rFonts w:ascii="Times New Roman" w:eastAsia="Times New Roman" w:hAnsi="Times New Roman" w:cs="Times New Roman"/>
          <w:sz w:val="24"/>
          <w:szCs w:val="24"/>
          <w:lang w:val="hy-AM"/>
        </w:rPr>
        <w:t xml:space="preserve"> </w:t>
      </w:r>
      <w:r w:rsidRPr="000521F4">
        <w:rPr>
          <w:rFonts w:ascii="Times New Roman" w:eastAsia="Times New Roman" w:hAnsi="Times New Roman" w:cs="Times New Roman"/>
          <w:sz w:val="24"/>
          <w:szCs w:val="24"/>
        </w:rPr>
        <w:t xml:space="preserve">The reporter informed that earlier, on June 29, there was a similar incident, too, and on March 9, unidentified individuals committed an act of arson at the </w:t>
      </w:r>
      <w:proofErr w:type="spellStart"/>
      <w:r w:rsidRPr="000521F4">
        <w:rPr>
          <w:rFonts w:ascii="Times New Roman" w:eastAsia="Times New Roman" w:hAnsi="Times New Roman" w:cs="Times New Roman"/>
          <w:sz w:val="24"/>
          <w:szCs w:val="24"/>
        </w:rPr>
        <w:t>enterance</w:t>
      </w:r>
      <w:proofErr w:type="spellEnd"/>
      <w:r w:rsidRPr="000521F4">
        <w:rPr>
          <w:rFonts w:ascii="Times New Roman" w:eastAsia="Times New Roman" w:hAnsi="Times New Roman" w:cs="Times New Roman"/>
          <w:sz w:val="24"/>
          <w:szCs w:val="24"/>
        </w:rPr>
        <w:t xml:space="preserve"> door to her apartment.</w:t>
      </w:r>
    </w:p>
    <w:p w14:paraId="5D0A3938" w14:textId="24DA92B2" w:rsidR="00E3103C" w:rsidRPr="000521F4" w:rsidRDefault="00EA620F" w:rsidP="00EA620F">
      <w:pPr>
        <w:spacing w:after="0"/>
        <w:ind w:firstLine="720"/>
        <w:jc w:val="both"/>
        <w:rPr>
          <w:rFonts w:ascii="Times New Roman" w:eastAsia="Times New Roman" w:hAnsi="Times New Roman" w:cs="Times New Roman"/>
          <w:sz w:val="24"/>
          <w:szCs w:val="24"/>
        </w:rPr>
      </w:pPr>
      <w:r w:rsidRPr="000521F4">
        <w:rPr>
          <w:rFonts w:ascii="Times New Roman" w:eastAsia="Times New Roman" w:hAnsi="Times New Roman" w:cs="Times New Roman"/>
          <w:sz w:val="24"/>
          <w:szCs w:val="24"/>
        </w:rPr>
        <w:t xml:space="preserve">In response to the inquiry by CPFE, the RA Prosecutor’s Office informed that criminal proceedings had been initiated in relation to all the three above-mentioned cases which were later consolidated. </w:t>
      </w:r>
      <w:r w:rsidRPr="000521F4">
        <w:rPr>
          <w:rFonts w:ascii="Times New Roman" w:eastAsia="Times New Roman" w:hAnsi="Times New Roman" w:cs="Times New Roman"/>
          <w:bCs/>
          <w:color w:val="050505"/>
          <w:sz w:val="24"/>
          <w:szCs w:val="24"/>
          <w:lang w:val="hy-AM"/>
        </w:rPr>
        <w:t>On March 31</w:t>
      </w:r>
      <w:r w:rsidRPr="000521F4">
        <w:rPr>
          <w:rFonts w:ascii="Times New Roman" w:hAnsi="Times New Roman" w:cs="Times New Roman"/>
          <w:bCs/>
          <w:sz w:val="24"/>
          <w:szCs w:val="24"/>
        </w:rPr>
        <w:t>,</w:t>
      </w:r>
      <w:r w:rsidRPr="000521F4">
        <w:rPr>
          <w:rFonts w:ascii="Times New Roman" w:hAnsi="Times New Roman" w:cs="Times New Roman"/>
          <w:b/>
          <w:bCs/>
          <w:sz w:val="24"/>
          <w:szCs w:val="24"/>
          <w:lang w:val="hy-AM"/>
        </w:rPr>
        <w:t xml:space="preserve"> </w:t>
      </w:r>
      <w:r w:rsidRPr="000521F4">
        <w:rPr>
          <w:rFonts w:ascii="Times New Roman" w:hAnsi="Times New Roman" w:cs="Times New Roman"/>
          <w:sz w:val="24"/>
          <w:szCs w:val="24"/>
        </w:rPr>
        <w:t xml:space="preserve">2023, the Court of General Jurisdiction of Yerevan received a criminal case from the Prosecutor’s Office of Avan and Nor Nork administrative districts, by which citizen Hayk </w:t>
      </w:r>
      <w:proofErr w:type="spellStart"/>
      <w:r w:rsidRPr="000521F4">
        <w:rPr>
          <w:rFonts w:ascii="Times New Roman" w:hAnsi="Times New Roman" w:cs="Times New Roman"/>
          <w:sz w:val="24"/>
          <w:szCs w:val="24"/>
        </w:rPr>
        <w:t>Grigoryan</w:t>
      </w:r>
      <w:proofErr w:type="spellEnd"/>
      <w:r w:rsidRPr="000521F4">
        <w:rPr>
          <w:rFonts w:ascii="Times New Roman" w:hAnsi="Times New Roman" w:cs="Times New Roman"/>
          <w:sz w:val="24"/>
          <w:szCs w:val="24"/>
        </w:rPr>
        <w:t xml:space="preserve"> was indicted.</w:t>
      </w:r>
    </w:p>
    <w:p w14:paraId="6C41FD85" w14:textId="74867A55" w:rsidR="00E3103C" w:rsidRPr="000521F4" w:rsidRDefault="00E3103C" w:rsidP="00B21203">
      <w:pPr>
        <w:spacing w:after="0" w:line="240" w:lineRule="auto"/>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ab/>
      </w:r>
      <w:r w:rsidR="00EA620F" w:rsidRPr="000521F4">
        <w:rPr>
          <w:rFonts w:ascii="Times New Roman" w:hAnsi="Times New Roman" w:cs="Times New Roman"/>
          <w:sz w:val="24"/>
          <w:szCs w:val="24"/>
          <w:lang w:val="hy-AM"/>
        </w:rPr>
        <w:t>A hearing on the case was also held on September 7, the next one was scheduled for October 19.</w:t>
      </w:r>
    </w:p>
    <w:p w14:paraId="2A037383" w14:textId="77777777" w:rsidR="002E7FFE" w:rsidRPr="000521F4" w:rsidRDefault="00E3103C" w:rsidP="002E7FFE">
      <w:pPr>
        <w:spacing w:after="0" w:line="240" w:lineRule="auto"/>
        <w:ind w:firstLine="567"/>
        <w:jc w:val="both"/>
        <w:rPr>
          <w:rFonts w:ascii="Times New Roman" w:hAnsi="Times New Roman" w:cs="Times New Roman"/>
          <w:b/>
          <w:sz w:val="24"/>
          <w:szCs w:val="24"/>
          <w:lang w:val="hy-AM"/>
        </w:rPr>
      </w:pPr>
      <w:r w:rsidRPr="000521F4">
        <w:rPr>
          <w:rFonts w:ascii="Times New Roman" w:hAnsi="Times New Roman" w:cs="Times New Roman"/>
          <w:b/>
          <w:sz w:val="24"/>
          <w:szCs w:val="24"/>
          <w:lang w:val="hy-AM"/>
        </w:rPr>
        <w:tab/>
      </w:r>
    </w:p>
    <w:p w14:paraId="58D3BD3B" w14:textId="77777777" w:rsidR="002E7FFE" w:rsidRPr="000521F4" w:rsidRDefault="002E7FFE" w:rsidP="002E7FFE">
      <w:pPr>
        <w:spacing w:after="0" w:line="240" w:lineRule="auto"/>
        <w:ind w:firstLine="567"/>
        <w:jc w:val="both"/>
        <w:rPr>
          <w:rFonts w:ascii="Times New Roman" w:hAnsi="Times New Roman" w:cs="Times New Roman"/>
          <w:bCs/>
          <w:sz w:val="24"/>
          <w:szCs w:val="24"/>
          <w:lang w:val="hy-AM"/>
        </w:rPr>
      </w:pPr>
      <w:r w:rsidRPr="000521F4">
        <w:rPr>
          <w:rFonts w:ascii="Times New Roman" w:hAnsi="Times New Roman" w:cs="Times New Roman"/>
          <w:b/>
          <w:sz w:val="24"/>
          <w:szCs w:val="24"/>
          <w:lang w:val="hy-AM"/>
        </w:rPr>
        <w:t xml:space="preserve">On </w:t>
      </w:r>
      <w:r w:rsidRPr="000521F4">
        <w:rPr>
          <w:rFonts w:ascii="Times New Roman" w:hAnsi="Times New Roman" w:cs="Times New Roman"/>
          <w:b/>
          <w:sz w:val="24"/>
          <w:szCs w:val="24"/>
          <w:shd w:val="clear" w:color="auto" w:fill="FFFFFF"/>
        </w:rPr>
        <w:t>July</w:t>
      </w:r>
      <w:r w:rsidRPr="000521F4">
        <w:rPr>
          <w:rFonts w:ascii="Times New Roman" w:hAnsi="Times New Roman" w:cs="Times New Roman"/>
          <w:b/>
          <w:sz w:val="24"/>
          <w:szCs w:val="24"/>
          <w:shd w:val="clear" w:color="auto" w:fill="FFFFFF"/>
          <w:lang w:val="hy-AM"/>
        </w:rPr>
        <w:t xml:space="preserve"> 1</w:t>
      </w:r>
      <w:r w:rsidRPr="000521F4">
        <w:rPr>
          <w:rFonts w:ascii="Times New Roman" w:hAnsi="Times New Roman" w:cs="Times New Roman"/>
          <w:b/>
          <w:sz w:val="24"/>
          <w:szCs w:val="24"/>
          <w:lang w:val="hy-AM"/>
        </w:rPr>
        <w:t xml:space="preserve">2, </w:t>
      </w:r>
      <w:r w:rsidRPr="000521F4">
        <w:rPr>
          <w:rFonts w:ascii="Times New Roman" w:hAnsi="Times New Roman" w:cs="Times New Roman"/>
          <w:bCs/>
          <w:sz w:val="24"/>
          <w:szCs w:val="24"/>
          <w:lang w:val="hy-AM"/>
        </w:rPr>
        <w:t>the Court of General Jurisdiction of Yerevan</w:t>
      </w:r>
      <w:r w:rsidRPr="000521F4">
        <w:rPr>
          <w:rFonts w:ascii="Times New Roman" w:hAnsi="Times New Roman" w:cs="Times New Roman"/>
          <w:bCs/>
          <w:sz w:val="24"/>
          <w:szCs w:val="24"/>
        </w:rPr>
        <w:t xml:space="preserve"> held a regular court hearing on the case of</w:t>
      </w:r>
      <w:r w:rsidRPr="000521F4">
        <w:rPr>
          <w:rFonts w:ascii="Times New Roman" w:hAnsi="Times New Roman" w:cs="Times New Roman"/>
          <w:bCs/>
          <w:i/>
          <w:iCs/>
          <w:sz w:val="24"/>
          <w:szCs w:val="24"/>
          <w:lang w:val="hy-AM"/>
        </w:rPr>
        <w:t xml:space="preserve"> Europe of Law Union NGO</w:t>
      </w:r>
      <w:r w:rsidRPr="000521F4">
        <w:rPr>
          <w:rFonts w:ascii="Times New Roman" w:hAnsi="Times New Roman" w:cs="Times New Roman"/>
          <w:bCs/>
          <w:sz w:val="24"/>
          <w:szCs w:val="24"/>
          <w:lang w:val="hy-AM"/>
        </w:rPr>
        <w:t xml:space="preserve">, </w:t>
      </w:r>
      <w:r w:rsidRPr="000521F4">
        <w:rPr>
          <w:rFonts w:ascii="Times New Roman" w:hAnsi="Times New Roman" w:cs="Times New Roman"/>
          <w:bCs/>
          <w:i/>
          <w:iCs/>
          <w:sz w:val="24"/>
          <w:szCs w:val="24"/>
          <w:lang w:val="hy-AM"/>
        </w:rPr>
        <w:t xml:space="preserve">lawyers Lousine Hakobyan, Tigran </w:t>
      </w:r>
      <w:r w:rsidRPr="000521F4">
        <w:rPr>
          <w:rFonts w:ascii="Times New Roman" w:hAnsi="Times New Roman" w:cs="Times New Roman"/>
          <w:bCs/>
          <w:i/>
          <w:iCs/>
          <w:sz w:val="24"/>
          <w:szCs w:val="24"/>
        </w:rPr>
        <w:t>Ye</w:t>
      </w:r>
      <w:r w:rsidRPr="000521F4">
        <w:rPr>
          <w:rFonts w:ascii="Times New Roman" w:hAnsi="Times New Roman" w:cs="Times New Roman"/>
          <w:bCs/>
          <w:i/>
          <w:iCs/>
          <w:sz w:val="24"/>
          <w:szCs w:val="24"/>
          <w:lang w:val="hy-AM"/>
        </w:rPr>
        <w:t xml:space="preserve">goryan, human rights activist Zhanna Aleksanyan, Skizb Media Kentron Ltd., NA </w:t>
      </w:r>
      <w:r w:rsidRPr="000521F4">
        <w:rPr>
          <w:rFonts w:ascii="Times New Roman" w:hAnsi="Times New Roman" w:cs="Times New Roman"/>
          <w:bCs/>
          <w:i/>
          <w:iCs/>
          <w:sz w:val="24"/>
          <w:szCs w:val="24"/>
        </w:rPr>
        <w:t>MP</w:t>
      </w:r>
      <w:r w:rsidRPr="000521F4">
        <w:rPr>
          <w:rFonts w:ascii="Times New Roman" w:hAnsi="Times New Roman" w:cs="Times New Roman"/>
          <w:bCs/>
          <w:i/>
          <w:iCs/>
          <w:sz w:val="24"/>
          <w:szCs w:val="24"/>
          <w:lang w:val="hy-AM"/>
        </w:rPr>
        <w:t xml:space="preserve"> Arman Babajanyan</w:t>
      </w:r>
      <w:r w:rsidRPr="000521F4">
        <w:rPr>
          <w:rFonts w:ascii="Times New Roman" w:hAnsi="Times New Roman" w:cs="Times New Roman"/>
          <w:bCs/>
          <w:i/>
          <w:iCs/>
          <w:sz w:val="24"/>
          <w:szCs w:val="24"/>
        </w:rPr>
        <w:t xml:space="preserve"> v.</w:t>
      </w:r>
      <w:r w:rsidRPr="000521F4">
        <w:rPr>
          <w:rFonts w:ascii="Times New Roman" w:hAnsi="Times New Roman" w:cs="Times New Roman"/>
          <w:bCs/>
          <w:i/>
          <w:iCs/>
          <w:sz w:val="24"/>
          <w:szCs w:val="24"/>
          <w:lang w:val="hy-AM"/>
        </w:rPr>
        <w:t>Veto</w:t>
      </w:r>
      <w:r w:rsidRPr="000521F4">
        <w:rPr>
          <w:rFonts w:ascii="Times New Roman" w:hAnsi="Times New Roman" w:cs="Times New Roman"/>
          <w:bCs/>
          <w:sz w:val="24"/>
          <w:szCs w:val="24"/>
          <w:lang w:val="hy-AM"/>
        </w:rPr>
        <w:t xml:space="preserve"> </w:t>
      </w:r>
      <w:r w:rsidRPr="000521F4">
        <w:rPr>
          <w:rFonts w:ascii="Times New Roman" w:hAnsi="Times New Roman" w:cs="Times New Roman"/>
          <w:bCs/>
          <w:i/>
          <w:iCs/>
          <w:sz w:val="24"/>
          <w:szCs w:val="24"/>
          <w:lang w:val="hy-AM"/>
        </w:rPr>
        <w:t>social -political movement, Narek Malyan, ArmNews TV CJSC and Yerevan.today website</w:t>
      </w:r>
      <w:r w:rsidRPr="000521F4">
        <w:rPr>
          <w:rFonts w:ascii="Times New Roman" w:hAnsi="Times New Roman" w:cs="Times New Roman"/>
          <w:bCs/>
          <w:sz w:val="24"/>
          <w:szCs w:val="24"/>
          <w:lang w:val="hy-AM"/>
        </w:rPr>
        <w:t xml:space="preserve">, </w:t>
      </w:r>
      <w:r w:rsidRPr="000521F4">
        <w:rPr>
          <w:rFonts w:ascii="Times New Roman" w:hAnsi="Times New Roman" w:cs="Times New Roman"/>
          <w:bCs/>
          <w:sz w:val="24"/>
          <w:szCs w:val="24"/>
        </w:rPr>
        <w:t>demanding</w:t>
      </w:r>
      <w:r w:rsidRPr="000521F4">
        <w:rPr>
          <w:rFonts w:ascii="Times New Roman" w:hAnsi="Times New Roman" w:cs="Times New Roman"/>
          <w:bCs/>
          <w:sz w:val="24"/>
          <w:szCs w:val="24"/>
          <w:lang w:val="hy-AM"/>
        </w:rPr>
        <w:t xml:space="preserve"> compensation for the damage caused to honor and dignity. </w:t>
      </w:r>
    </w:p>
    <w:p w14:paraId="1057FC15" w14:textId="1A6E79F0" w:rsidR="002E7FFE" w:rsidRPr="000521F4" w:rsidRDefault="002E7FFE" w:rsidP="002E7FFE">
      <w:pPr>
        <w:spacing w:after="0" w:line="240" w:lineRule="auto"/>
        <w:ind w:firstLine="567"/>
        <w:jc w:val="both"/>
        <w:rPr>
          <w:rFonts w:ascii="Times New Roman" w:hAnsi="Times New Roman" w:cs="Times New Roman"/>
          <w:b/>
          <w:sz w:val="24"/>
          <w:szCs w:val="24"/>
          <w:lang w:val="hy-AM"/>
        </w:rPr>
      </w:pPr>
      <w:r w:rsidRPr="000521F4">
        <w:rPr>
          <w:rFonts w:ascii="Times New Roman" w:hAnsi="Times New Roman" w:cs="Times New Roman"/>
          <w:bCs/>
          <w:sz w:val="24"/>
          <w:szCs w:val="24"/>
          <w:lang w:val="hy-AM"/>
        </w:rPr>
        <w:t xml:space="preserve">The lawsuit, filed on January 29, 2021, was caused by an article published on Yerevan.today </w:t>
      </w:r>
      <w:r w:rsidRPr="000521F4">
        <w:rPr>
          <w:rFonts w:ascii="Times New Roman" w:hAnsi="Times New Roman" w:cs="Times New Roman"/>
          <w:bCs/>
          <w:sz w:val="24"/>
          <w:szCs w:val="24"/>
        </w:rPr>
        <w:t xml:space="preserve">website </w:t>
      </w:r>
      <w:r w:rsidRPr="000521F4">
        <w:rPr>
          <w:rFonts w:ascii="Times New Roman" w:hAnsi="Times New Roman" w:cs="Times New Roman"/>
          <w:bCs/>
          <w:sz w:val="24"/>
          <w:szCs w:val="24"/>
          <w:lang w:val="hy-AM"/>
        </w:rPr>
        <w:t>on October 24, 2020, entitled: “Working Hand in Hand in the Interests of the Turks”, which targeted the human rights organizations, labeling them as “Sorosians” who “lay the cornerstone of Armenia's downfall”</w:t>
      </w:r>
      <w:r w:rsidRPr="000521F4">
        <w:rPr>
          <w:rFonts w:ascii="Times New Roman" w:hAnsi="Times New Roman" w:cs="Times New Roman"/>
          <w:b/>
          <w:sz w:val="24"/>
          <w:szCs w:val="24"/>
        </w:rPr>
        <w:t>,</w:t>
      </w:r>
      <w:r w:rsidR="00E3103C" w:rsidRPr="000521F4">
        <w:rPr>
          <w:rStyle w:val="FootnoteReference"/>
          <w:rFonts w:ascii="Times New Roman" w:hAnsi="Times New Roman" w:cs="Times New Roman"/>
          <w:sz w:val="24"/>
          <w:szCs w:val="24"/>
          <w:lang w:val="hy-AM"/>
        </w:rPr>
        <w:footnoteReference w:id="30"/>
      </w:r>
      <w:r w:rsidR="00E3103C"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lang w:val="hy-AM"/>
        </w:rPr>
        <w:t>as well as Narek Malyan's film with the same content shown on December 5 on ArmNews</w:t>
      </w:r>
      <w:r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TV</w:t>
      </w:r>
      <w:r w:rsidRPr="000521F4">
        <w:rPr>
          <w:rFonts w:ascii="Times New Roman" w:hAnsi="Times New Roman" w:cs="Times New Roman"/>
          <w:sz w:val="24"/>
          <w:szCs w:val="24"/>
        </w:rPr>
        <w:t>.</w:t>
      </w:r>
      <w:r w:rsidR="00E3103C" w:rsidRPr="000521F4">
        <w:rPr>
          <w:rStyle w:val="FootnoteReference"/>
          <w:rFonts w:ascii="Times New Roman" w:hAnsi="Times New Roman" w:cs="Times New Roman"/>
          <w:sz w:val="24"/>
          <w:szCs w:val="24"/>
          <w:lang w:val="hy-AM"/>
        </w:rPr>
        <w:footnoteReference w:id="31"/>
      </w:r>
    </w:p>
    <w:p w14:paraId="3AA7D1E6" w14:textId="397A0912" w:rsidR="00E3103C" w:rsidRPr="000521F4" w:rsidRDefault="002E7FFE" w:rsidP="002E7FFE">
      <w:pPr>
        <w:spacing w:after="0" w:line="240" w:lineRule="auto"/>
        <w:ind w:firstLine="567"/>
        <w:jc w:val="both"/>
        <w:rPr>
          <w:rFonts w:ascii="Times New Roman" w:hAnsi="Times New Roman" w:cs="Times New Roman"/>
          <w:sz w:val="24"/>
          <w:szCs w:val="24"/>
        </w:rPr>
      </w:pPr>
      <w:r w:rsidRPr="000521F4">
        <w:rPr>
          <w:rFonts w:ascii="Times New Roman" w:hAnsi="Times New Roman" w:cs="Times New Roman"/>
          <w:sz w:val="24"/>
          <w:szCs w:val="24"/>
        </w:rPr>
        <w:t xml:space="preserve">The next court hearing on the case is scheduled for October </w:t>
      </w:r>
      <w:r w:rsidR="00E3103C" w:rsidRPr="000521F4">
        <w:rPr>
          <w:rFonts w:ascii="Times New Roman" w:hAnsi="Times New Roman" w:cs="Times New Roman"/>
          <w:sz w:val="24"/>
          <w:szCs w:val="24"/>
          <w:lang w:val="hy-AM"/>
        </w:rPr>
        <w:t>1</w:t>
      </w:r>
      <w:r w:rsidRPr="000521F4">
        <w:rPr>
          <w:rFonts w:ascii="Times New Roman" w:hAnsi="Times New Roman" w:cs="Times New Roman"/>
          <w:sz w:val="24"/>
          <w:szCs w:val="24"/>
        </w:rPr>
        <w:t>2.</w:t>
      </w:r>
    </w:p>
    <w:p w14:paraId="532C44B0" w14:textId="77777777" w:rsidR="00E3103C" w:rsidRPr="000521F4" w:rsidRDefault="00E3103C" w:rsidP="00E3103C">
      <w:pPr>
        <w:spacing w:after="0" w:line="240" w:lineRule="auto"/>
        <w:rPr>
          <w:rFonts w:ascii="Times New Roman" w:hAnsi="Times New Roman" w:cs="Times New Roman"/>
          <w:sz w:val="24"/>
          <w:szCs w:val="24"/>
          <w:lang w:val="hy-AM"/>
        </w:rPr>
      </w:pPr>
    </w:p>
    <w:p w14:paraId="7BD90B36" w14:textId="4558E651" w:rsidR="0038772A" w:rsidRPr="000521F4" w:rsidRDefault="002E7FFE" w:rsidP="002E7FFE">
      <w:pPr>
        <w:spacing w:after="0" w:line="240" w:lineRule="auto"/>
        <w:ind w:firstLine="720"/>
        <w:jc w:val="both"/>
        <w:rPr>
          <w:rFonts w:ascii="Times New Roman" w:eastAsia="Times New Roman" w:hAnsi="Times New Roman" w:cs="Times New Roman"/>
          <w:sz w:val="24"/>
          <w:szCs w:val="24"/>
          <w:lang w:eastAsia="ru-RU"/>
        </w:rPr>
      </w:pPr>
      <w:r w:rsidRPr="000521F4">
        <w:rPr>
          <w:rFonts w:ascii="Times New Roman" w:eastAsia="Times New Roman" w:hAnsi="Times New Roman" w:cs="Times New Roman"/>
          <w:b/>
          <w:bCs/>
          <w:sz w:val="24"/>
          <w:szCs w:val="24"/>
          <w:lang w:val="hy-AM" w:eastAsia="ru-RU"/>
        </w:rPr>
        <w:lastRenderedPageBreak/>
        <w:t xml:space="preserve">On </w:t>
      </w:r>
      <w:r w:rsidRPr="000521F4">
        <w:rPr>
          <w:rFonts w:ascii="Times New Roman" w:hAnsi="Times New Roman" w:cs="Times New Roman"/>
          <w:b/>
          <w:sz w:val="24"/>
          <w:szCs w:val="24"/>
          <w:shd w:val="clear" w:color="auto" w:fill="FFFFFF"/>
        </w:rPr>
        <w:t>July</w:t>
      </w:r>
      <w:r w:rsidRPr="000521F4">
        <w:rPr>
          <w:rFonts w:ascii="Times New Roman" w:hAnsi="Times New Roman" w:cs="Times New Roman"/>
          <w:b/>
          <w:sz w:val="24"/>
          <w:szCs w:val="24"/>
          <w:shd w:val="clear" w:color="auto" w:fill="FFFFFF"/>
          <w:lang w:val="hy-AM"/>
        </w:rPr>
        <w:t xml:space="preserve"> 1</w:t>
      </w:r>
      <w:r w:rsidRPr="000521F4">
        <w:rPr>
          <w:rFonts w:ascii="Times New Roman" w:hAnsi="Times New Roman" w:cs="Times New Roman"/>
          <w:b/>
          <w:sz w:val="24"/>
          <w:szCs w:val="24"/>
          <w:lang w:val="hy-AM"/>
        </w:rPr>
        <w:t>2</w:t>
      </w:r>
      <w:r w:rsidRPr="000521F4">
        <w:rPr>
          <w:rFonts w:ascii="Times New Roman" w:eastAsia="Times New Roman" w:hAnsi="Times New Roman" w:cs="Times New Roman"/>
          <w:sz w:val="24"/>
          <w:szCs w:val="24"/>
          <w:lang w:val="hy-AM" w:eastAsia="ru-RU"/>
        </w:rPr>
        <w:t xml:space="preserve">, the Court of </w:t>
      </w:r>
      <w:r w:rsidRPr="000521F4">
        <w:rPr>
          <w:rFonts w:ascii="Times New Roman" w:eastAsia="Times New Roman" w:hAnsi="Times New Roman" w:cs="Times New Roman"/>
          <w:sz w:val="24"/>
          <w:szCs w:val="24"/>
          <w:lang w:eastAsia="ru-RU"/>
        </w:rPr>
        <w:t>General</w:t>
      </w:r>
      <w:r w:rsidRPr="000521F4">
        <w:rPr>
          <w:rFonts w:ascii="Times New Roman" w:eastAsia="Times New Roman" w:hAnsi="Times New Roman" w:cs="Times New Roman"/>
          <w:sz w:val="24"/>
          <w:szCs w:val="24"/>
          <w:lang w:val="hy-AM" w:eastAsia="ru-RU"/>
        </w:rPr>
        <w:t xml:space="preserve"> Jurisdiction </w:t>
      </w:r>
      <w:r w:rsidRPr="000521F4">
        <w:rPr>
          <w:rFonts w:ascii="Times New Roman" w:eastAsia="Times New Roman" w:hAnsi="Times New Roman" w:cs="Times New Roman"/>
          <w:sz w:val="24"/>
          <w:szCs w:val="24"/>
          <w:lang w:eastAsia="ru-RU"/>
        </w:rPr>
        <w:t>of Yerevan</w:t>
      </w:r>
      <w:r w:rsidRPr="000521F4">
        <w:rPr>
          <w:rFonts w:ascii="Times New Roman" w:eastAsia="Times New Roman" w:hAnsi="Times New Roman" w:cs="Times New Roman"/>
          <w:sz w:val="24"/>
          <w:szCs w:val="24"/>
          <w:lang w:val="hy-AM" w:eastAsia="ru-RU"/>
        </w:rPr>
        <w:t xml:space="preserve"> </w:t>
      </w:r>
      <w:r w:rsidRPr="000521F4">
        <w:rPr>
          <w:rFonts w:ascii="Times New Roman" w:eastAsia="Times New Roman" w:hAnsi="Times New Roman" w:cs="Times New Roman"/>
          <w:sz w:val="24"/>
          <w:szCs w:val="24"/>
          <w:lang w:eastAsia="ru-RU"/>
        </w:rPr>
        <w:t>ruled to terminate the proceedings of the</w:t>
      </w:r>
      <w:r w:rsidRPr="000521F4">
        <w:rPr>
          <w:rFonts w:ascii="Times New Roman" w:eastAsia="Times New Roman" w:hAnsi="Times New Roman" w:cs="Times New Roman"/>
          <w:sz w:val="24"/>
          <w:szCs w:val="24"/>
          <w:lang w:val="hy-AM" w:eastAsia="ru-RU"/>
        </w:rPr>
        <w:t xml:space="preserve"> </w:t>
      </w:r>
      <w:r w:rsidRPr="000521F4">
        <w:rPr>
          <w:rFonts w:ascii="Times New Roman" w:eastAsia="Times New Roman" w:hAnsi="Times New Roman" w:cs="Times New Roman"/>
          <w:sz w:val="24"/>
          <w:szCs w:val="24"/>
          <w:lang w:eastAsia="ru-RU"/>
        </w:rPr>
        <w:t xml:space="preserve">case of </w:t>
      </w:r>
      <w:r w:rsidRPr="000521F4">
        <w:rPr>
          <w:rFonts w:ascii="Times New Roman" w:eastAsia="Times New Roman" w:hAnsi="Times New Roman" w:cs="Times New Roman"/>
          <w:i/>
          <w:iCs/>
          <w:sz w:val="24"/>
          <w:szCs w:val="24"/>
          <w:lang w:val="hy-AM" w:eastAsia="ru-RU"/>
        </w:rPr>
        <w:t>Pretty Way LLC</w:t>
      </w:r>
      <w:r w:rsidRPr="000521F4">
        <w:rPr>
          <w:rFonts w:ascii="Times New Roman" w:eastAsia="Times New Roman" w:hAnsi="Times New Roman" w:cs="Times New Roman"/>
          <w:i/>
          <w:iCs/>
          <w:sz w:val="24"/>
          <w:szCs w:val="24"/>
          <w:lang w:eastAsia="ru-RU"/>
        </w:rPr>
        <w:t xml:space="preserve"> (</w:t>
      </w:r>
      <w:r w:rsidRPr="000521F4">
        <w:rPr>
          <w:rFonts w:ascii="Times New Roman" w:eastAsia="Times New Roman" w:hAnsi="Times New Roman" w:cs="Times New Roman"/>
          <w:i/>
          <w:iCs/>
          <w:sz w:val="24"/>
          <w:szCs w:val="24"/>
          <w:lang w:val="hy-AM" w:eastAsia="ru-RU"/>
        </w:rPr>
        <w:t xml:space="preserve">the owner of Vesta electrical </w:t>
      </w:r>
      <w:r w:rsidRPr="000521F4">
        <w:rPr>
          <w:rFonts w:ascii="Times New Roman" w:eastAsia="Times New Roman" w:hAnsi="Times New Roman" w:cs="Times New Roman"/>
          <w:i/>
          <w:iCs/>
          <w:sz w:val="24"/>
          <w:szCs w:val="24"/>
          <w:lang w:eastAsia="ru-RU"/>
        </w:rPr>
        <w:t>appliances</w:t>
      </w:r>
      <w:r w:rsidRPr="000521F4">
        <w:rPr>
          <w:rFonts w:ascii="Times New Roman" w:eastAsia="Times New Roman" w:hAnsi="Times New Roman" w:cs="Times New Roman"/>
          <w:i/>
          <w:iCs/>
          <w:sz w:val="24"/>
          <w:szCs w:val="24"/>
          <w:lang w:val="hy-AM" w:eastAsia="ru-RU"/>
        </w:rPr>
        <w:t xml:space="preserve"> store chai</w:t>
      </w:r>
      <w:r w:rsidRPr="000521F4">
        <w:rPr>
          <w:rFonts w:ascii="Times New Roman" w:eastAsia="Times New Roman" w:hAnsi="Times New Roman" w:cs="Times New Roman"/>
          <w:i/>
          <w:iCs/>
          <w:sz w:val="24"/>
          <w:szCs w:val="24"/>
          <w:lang w:eastAsia="ru-RU"/>
        </w:rPr>
        <w:t>n)</w:t>
      </w:r>
      <w:r w:rsidRPr="000521F4">
        <w:rPr>
          <w:rFonts w:ascii="Times New Roman" w:eastAsia="Times New Roman" w:hAnsi="Times New Roman" w:cs="Times New Roman"/>
          <w:i/>
          <w:iCs/>
          <w:sz w:val="24"/>
          <w:szCs w:val="24"/>
          <w:lang w:val="hy-AM" w:eastAsia="ru-RU"/>
        </w:rPr>
        <w:t xml:space="preserve"> </w:t>
      </w:r>
      <w:r w:rsidRPr="000521F4">
        <w:rPr>
          <w:rFonts w:ascii="Times New Roman" w:eastAsia="Times New Roman" w:hAnsi="Times New Roman" w:cs="Times New Roman"/>
          <w:i/>
          <w:iCs/>
          <w:sz w:val="24"/>
          <w:szCs w:val="24"/>
          <w:lang w:eastAsia="ru-RU"/>
        </w:rPr>
        <w:t>v.</w:t>
      </w:r>
      <w:r w:rsidRPr="000521F4">
        <w:rPr>
          <w:rFonts w:ascii="Times New Roman" w:eastAsia="Times New Roman" w:hAnsi="Times New Roman" w:cs="Times New Roman"/>
          <w:i/>
          <w:iCs/>
          <w:sz w:val="24"/>
          <w:szCs w:val="24"/>
          <w:lang w:val="hy-AM" w:eastAsia="ru-RU"/>
        </w:rPr>
        <w:t xml:space="preserve"> Murk LLC, the founder of Mitk.am website, and journalist Simon Sargsyan</w:t>
      </w:r>
      <w:r w:rsidRPr="000521F4">
        <w:rPr>
          <w:rFonts w:ascii="Times New Roman" w:eastAsia="Times New Roman" w:hAnsi="Times New Roman" w:cs="Times New Roman"/>
          <w:sz w:val="24"/>
          <w:szCs w:val="24"/>
          <w:lang w:eastAsia="ru-RU"/>
        </w:rPr>
        <w:t>,</w:t>
      </w:r>
      <w:r w:rsidR="0038772A" w:rsidRPr="000521F4">
        <w:rPr>
          <w:rFonts w:ascii="Times New Roman" w:eastAsia="Times New Roman" w:hAnsi="Times New Roman" w:cs="Times New Roman"/>
          <w:sz w:val="24"/>
          <w:szCs w:val="24"/>
          <w:lang w:eastAsia="ru-RU"/>
        </w:rPr>
        <w:t xml:space="preserve"> on the grounds of approving the reconciliation agreement. </w:t>
      </w:r>
    </w:p>
    <w:p w14:paraId="4512AC9B" w14:textId="60F5727B" w:rsidR="00E3103C" w:rsidRPr="000521F4" w:rsidRDefault="002E7FFE" w:rsidP="0038772A">
      <w:pPr>
        <w:spacing w:after="0" w:line="240" w:lineRule="auto"/>
        <w:ind w:firstLine="720"/>
        <w:jc w:val="both"/>
        <w:rPr>
          <w:rFonts w:ascii="Times New Roman" w:eastAsia="Times New Roman" w:hAnsi="Times New Roman" w:cs="Times New Roman"/>
          <w:sz w:val="24"/>
          <w:szCs w:val="24"/>
          <w:lang w:eastAsia="ru-RU"/>
        </w:rPr>
      </w:pPr>
      <w:proofErr w:type="spellStart"/>
      <w:r w:rsidRPr="000521F4">
        <w:rPr>
          <w:rFonts w:ascii="Times New Roman" w:eastAsia="Times New Roman" w:hAnsi="Times New Roman" w:cs="Times New Roman"/>
          <w:sz w:val="24"/>
          <w:szCs w:val="24"/>
          <w:lang w:val="hy-AM" w:eastAsia="ru-RU"/>
        </w:rPr>
        <w:t>The</w:t>
      </w:r>
      <w:proofErr w:type="spellEnd"/>
      <w:r w:rsidRPr="000521F4">
        <w:rPr>
          <w:rFonts w:ascii="Times New Roman" w:eastAsia="Times New Roman" w:hAnsi="Times New Roman" w:cs="Times New Roman"/>
          <w:sz w:val="24"/>
          <w:szCs w:val="24"/>
          <w:lang w:val="hy-AM" w:eastAsia="ru-RU"/>
        </w:rPr>
        <w:t xml:space="preserve"> </w:t>
      </w:r>
      <w:proofErr w:type="spellStart"/>
      <w:r w:rsidRPr="000521F4">
        <w:rPr>
          <w:rFonts w:ascii="Times New Roman" w:eastAsia="Times New Roman" w:hAnsi="Times New Roman" w:cs="Times New Roman"/>
          <w:sz w:val="24"/>
          <w:szCs w:val="24"/>
          <w:lang w:val="hy-AM" w:eastAsia="ru-RU"/>
        </w:rPr>
        <w:t>lawsuit</w:t>
      </w:r>
      <w:proofErr w:type="spellEnd"/>
      <w:r w:rsidR="0038772A" w:rsidRPr="000521F4">
        <w:rPr>
          <w:rFonts w:ascii="Times New Roman" w:eastAsia="Times New Roman" w:hAnsi="Times New Roman" w:cs="Times New Roman"/>
          <w:sz w:val="24"/>
          <w:szCs w:val="24"/>
          <w:lang w:eastAsia="ru-RU"/>
        </w:rPr>
        <w:t xml:space="preserve">, claiming </w:t>
      </w:r>
      <w:proofErr w:type="spellStart"/>
      <w:r w:rsidR="0038772A" w:rsidRPr="000521F4">
        <w:rPr>
          <w:rFonts w:ascii="Times New Roman" w:eastAsia="Times New Roman" w:hAnsi="Times New Roman" w:cs="Times New Roman"/>
          <w:sz w:val="24"/>
          <w:szCs w:val="24"/>
          <w:lang w:val="hy-AM" w:eastAsia="ru-RU"/>
        </w:rPr>
        <w:t>apolog</w:t>
      </w:r>
      <w:proofErr w:type="spellEnd"/>
      <w:r w:rsidR="0038772A" w:rsidRPr="000521F4">
        <w:rPr>
          <w:rFonts w:ascii="Times New Roman" w:eastAsia="Times New Roman" w:hAnsi="Times New Roman" w:cs="Times New Roman"/>
          <w:sz w:val="24"/>
          <w:szCs w:val="24"/>
          <w:lang w:eastAsia="ru-RU"/>
        </w:rPr>
        <w:t>y and refutation of</w:t>
      </w:r>
      <w:r w:rsidR="0038772A" w:rsidRPr="000521F4">
        <w:rPr>
          <w:rFonts w:ascii="Times New Roman" w:eastAsia="Times New Roman" w:hAnsi="Times New Roman" w:cs="Times New Roman"/>
          <w:sz w:val="24"/>
          <w:szCs w:val="24"/>
          <w:lang w:val="hy-AM" w:eastAsia="ru-RU"/>
        </w:rPr>
        <w:t xml:space="preserve"> </w:t>
      </w:r>
      <w:proofErr w:type="spellStart"/>
      <w:r w:rsidR="0038772A" w:rsidRPr="000521F4">
        <w:rPr>
          <w:rFonts w:ascii="Times New Roman" w:eastAsia="Times New Roman" w:hAnsi="Times New Roman" w:cs="Times New Roman"/>
          <w:sz w:val="24"/>
          <w:szCs w:val="24"/>
          <w:lang w:val="hy-AM" w:eastAsia="ru-RU"/>
        </w:rPr>
        <w:t>the</w:t>
      </w:r>
      <w:proofErr w:type="spellEnd"/>
      <w:r w:rsidR="0038772A" w:rsidRPr="000521F4">
        <w:rPr>
          <w:rFonts w:ascii="Times New Roman" w:eastAsia="Times New Roman" w:hAnsi="Times New Roman" w:cs="Times New Roman"/>
          <w:sz w:val="24"/>
          <w:szCs w:val="24"/>
          <w:lang w:val="hy-AM" w:eastAsia="ru-RU"/>
        </w:rPr>
        <w:t xml:space="preserve"> </w:t>
      </w:r>
      <w:proofErr w:type="spellStart"/>
      <w:r w:rsidR="0038772A" w:rsidRPr="000521F4">
        <w:rPr>
          <w:rFonts w:ascii="Times New Roman" w:eastAsia="Times New Roman" w:hAnsi="Times New Roman" w:cs="Times New Roman"/>
          <w:sz w:val="24"/>
          <w:szCs w:val="24"/>
          <w:lang w:val="hy-AM" w:eastAsia="ru-RU"/>
        </w:rPr>
        <w:t>defamatory</w:t>
      </w:r>
      <w:proofErr w:type="spellEnd"/>
      <w:r w:rsidR="0038772A" w:rsidRPr="000521F4">
        <w:rPr>
          <w:rFonts w:ascii="Times New Roman" w:eastAsia="Times New Roman" w:hAnsi="Times New Roman" w:cs="Times New Roman"/>
          <w:sz w:val="24"/>
          <w:szCs w:val="24"/>
          <w:lang w:val="hy-AM" w:eastAsia="ru-RU"/>
        </w:rPr>
        <w:t xml:space="preserve"> </w:t>
      </w:r>
      <w:proofErr w:type="spellStart"/>
      <w:r w:rsidR="0038772A" w:rsidRPr="000521F4">
        <w:rPr>
          <w:rFonts w:ascii="Times New Roman" w:eastAsia="Times New Roman" w:hAnsi="Times New Roman" w:cs="Times New Roman"/>
          <w:sz w:val="24"/>
          <w:szCs w:val="24"/>
          <w:lang w:val="hy-AM" w:eastAsia="ru-RU"/>
        </w:rPr>
        <w:t>information</w:t>
      </w:r>
      <w:proofErr w:type="spellEnd"/>
      <w:r w:rsidR="0038772A" w:rsidRPr="000521F4">
        <w:rPr>
          <w:rFonts w:ascii="Times New Roman" w:eastAsia="Times New Roman" w:hAnsi="Times New Roman" w:cs="Times New Roman"/>
          <w:sz w:val="24"/>
          <w:szCs w:val="24"/>
          <w:lang w:val="hy-AM" w:eastAsia="ru-RU"/>
        </w:rPr>
        <w:t xml:space="preserve"> </w:t>
      </w:r>
      <w:r w:rsidR="0038772A" w:rsidRPr="000521F4">
        <w:rPr>
          <w:rFonts w:ascii="Times New Roman" w:eastAsia="Times New Roman" w:hAnsi="Times New Roman" w:cs="Times New Roman"/>
          <w:sz w:val="24"/>
          <w:szCs w:val="24"/>
          <w:lang w:eastAsia="ru-RU"/>
        </w:rPr>
        <w:t xml:space="preserve">detrimental </w:t>
      </w:r>
      <w:proofErr w:type="spellStart"/>
      <w:r w:rsidR="0038772A" w:rsidRPr="000521F4">
        <w:rPr>
          <w:rFonts w:ascii="Times New Roman" w:eastAsia="Times New Roman" w:hAnsi="Times New Roman" w:cs="Times New Roman"/>
          <w:sz w:val="24"/>
          <w:szCs w:val="24"/>
          <w:lang w:val="hy-AM" w:eastAsia="ru-RU"/>
        </w:rPr>
        <w:t>to</w:t>
      </w:r>
      <w:proofErr w:type="spellEnd"/>
      <w:r w:rsidR="0038772A" w:rsidRPr="000521F4">
        <w:rPr>
          <w:rFonts w:ascii="Times New Roman" w:eastAsia="Times New Roman" w:hAnsi="Times New Roman" w:cs="Times New Roman"/>
          <w:sz w:val="24"/>
          <w:szCs w:val="24"/>
          <w:lang w:val="hy-AM" w:eastAsia="ru-RU"/>
        </w:rPr>
        <w:t xml:space="preserve"> </w:t>
      </w:r>
      <w:proofErr w:type="spellStart"/>
      <w:r w:rsidR="0038772A" w:rsidRPr="000521F4">
        <w:rPr>
          <w:rFonts w:ascii="Times New Roman" w:eastAsia="Times New Roman" w:hAnsi="Times New Roman" w:cs="Times New Roman"/>
          <w:sz w:val="24"/>
          <w:szCs w:val="24"/>
          <w:lang w:val="hy-AM" w:eastAsia="ru-RU"/>
        </w:rPr>
        <w:t>business</w:t>
      </w:r>
      <w:proofErr w:type="spellEnd"/>
      <w:r w:rsidR="0038772A" w:rsidRPr="000521F4">
        <w:rPr>
          <w:rFonts w:ascii="Times New Roman" w:eastAsia="Times New Roman" w:hAnsi="Times New Roman" w:cs="Times New Roman"/>
          <w:sz w:val="24"/>
          <w:szCs w:val="24"/>
          <w:lang w:val="hy-AM" w:eastAsia="ru-RU"/>
        </w:rPr>
        <w:t xml:space="preserve"> </w:t>
      </w:r>
      <w:proofErr w:type="spellStart"/>
      <w:r w:rsidR="0038772A" w:rsidRPr="000521F4">
        <w:rPr>
          <w:rFonts w:ascii="Times New Roman" w:eastAsia="Times New Roman" w:hAnsi="Times New Roman" w:cs="Times New Roman"/>
          <w:sz w:val="24"/>
          <w:szCs w:val="24"/>
          <w:lang w:val="hy-AM" w:eastAsia="ru-RU"/>
        </w:rPr>
        <w:t>reputation</w:t>
      </w:r>
      <w:proofErr w:type="spellEnd"/>
      <w:r w:rsidR="0038772A" w:rsidRPr="000521F4">
        <w:rPr>
          <w:rFonts w:ascii="Times New Roman" w:eastAsia="Times New Roman" w:hAnsi="Times New Roman" w:cs="Times New Roman"/>
          <w:sz w:val="24"/>
          <w:szCs w:val="24"/>
          <w:lang w:val="hy-AM" w:eastAsia="ru-RU"/>
        </w:rPr>
        <w:t xml:space="preserve"> </w:t>
      </w:r>
      <w:proofErr w:type="spellStart"/>
      <w:r w:rsidR="0038772A" w:rsidRPr="000521F4">
        <w:rPr>
          <w:rFonts w:ascii="Times New Roman" w:eastAsia="Times New Roman" w:hAnsi="Times New Roman" w:cs="Times New Roman"/>
          <w:sz w:val="24"/>
          <w:szCs w:val="24"/>
          <w:lang w:val="hy-AM" w:eastAsia="ru-RU"/>
        </w:rPr>
        <w:t>and</w:t>
      </w:r>
      <w:proofErr w:type="spellEnd"/>
      <w:r w:rsidR="0038772A" w:rsidRPr="000521F4">
        <w:rPr>
          <w:rFonts w:ascii="Times New Roman" w:eastAsia="Times New Roman" w:hAnsi="Times New Roman" w:cs="Times New Roman"/>
          <w:sz w:val="24"/>
          <w:szCs w:val="24"/>
          <w:lang w:val="hy-AM" w:eastAsia="ru-RU"/>
        </w:rPr>
        <w:t xml:space="preserve"> </w:t>
      </w:r>
      <w:proofErr w:type="spellStart"/>
      <w:r w:rsidR="0038772A" w:rsidRPr="000521F4">
        <w:rPr>
          <w:rFonts w:ascii="Times New Roman" w:eastAsia="Times New Roman" w:hAnsi="Times New Roman" w:cs="Times New Roman"/>
          <w:sz w:val="24"/>
          <w:szCs w:val="24"/>
          <w:lang w:val="hy-AM" w:eastAsia="ru-RU"/>
        </w:rPr>
        <w:t>pay</w:t>
      </w:r>
      <w:r w:rsidR="0038772A" w:rsidRPr="000521F4">
        <w:rPr>
          <w:rFonts w:ascii="Times New Roman" w:eastAsia="Times New Roman" w:hAnsi="Times New Roman" w:cs="Times New Roman"/>
          <w:sz w:val="24"/>
          <w:szCs w:val="24"/>
          <w:lang w:eastAsia="ru-RU"/>
        </w:rPr>
        <w:t>ment</w:t>
      </w:r>
      <w:proofErr w:type="spellEnd"/>
      <w:r w:rsidR="0038772A" w:rsidRPr="000521F4">
        <w:rPr>
          <w:rFonts w:ascii="Times New Roman" w:eastAsia="Times New Roman" w:hAnsi="Times New Roman" w:cs="Times New Roman"/>
          <w:sz w:val="24"/>
          <w:szCs w:val="24"/>
          <w:lang w:eastAsia="ru-RU"/>
        </w:rPr>
        <w:t xml:space="preserve"> of a</w:t>
      </w:r>
      <w:r w:rsidR="0038772A" w:rsidRPr="000521F4">
        <w:rPr>
          <w:rFonts w:ascii="Times New Roman" w:eastAsia="Times New Roman" w:hAnsi="Times New Roman" w:cs="Times New Roman"/>
          <w:sz w:val="24"/>
          <w:szCs w:val="24"/>
          <w:lang w:val="hy-AM" w:eastAsia="ru-RU"/>
        </w:rPr>
        <w:t xml:space="preserve"> monetary compensation</w:t>
      </w:r>
      <w:r w:rsidR="0038772A" w:rsidRPr="000521F4">
        <w:rPr>
          <w:rFonts w:ascii="Times New Roman" w:eastAsia="Times New Roman" w:hAnsi="Times New Roman" w:cs="Times New Roman"/>
          <w:sz w:val="24"/>
          <w:szCs w:val="24"/>
          <w:lang w:eastAsia="ru-RU"/>
        </w:rPr>
        <w:t xml:space="preserve">, </w:t>
      </w:r>
      <w:r w:rsidRPr="000521F4">
        <w:rPr>
          <w:rFonts w:ascii="Times New Roman" w:eastAsia="Times New Roman" w:hAnsi="Times New Roman" w:cs="Times New Roman"/>
          <w:sz w:val="24"/>
          <w:szCs w:val="24"/>
          <w:lang w:eastAsia="ru-RU"/>
        </w:rPr>
        <w:t xml:space="preserve">was </w:t>
      </w:r>
      <w:r w:rsidR="0038772A" w:rsidRPr="000521F4">
        <w:rPr>
          <w:rFonts w:ascii="Times New Roman" w:eastAsia="Times New Roman" w:hAnsi="Times New Roman" w:cs="Times New Roman"/>
          <w:sz w:val="24"/>
          <w:szCs w:val="24"/>
          <w:lang w:eastAsia="ru-RU"/>
        </w:rPr>
        <w:t xml:space="preserve">filed on December 20, 2022, and was </w:t>
      </w:r>
      <w:r w:rsidRPr="000521F4">
        <w:rPr>
          <w:rFonts w:ascii="Times New Roman" w:eastAsia="Times New Roman" w:hAnsi="Times New Roman" w:cs="Times New Roman"/>
          <w:sz w:val="24"/>
          <w:szCs w:val="24"/>
          <w:lang w:eastAsia="ru-RU"/>
        </w:rPr>
        <w:t>caused by</w:t>
      </w:r>
      <w:r w:rsidRPr="000521F4">
        <w:rPr>
          <w:rFonts w:ascii="Times New Roman" w:eastAsia="Times New Roman" w:hAnsi="Times New Roman" w:cs="Times New Roman"/>
          <w:sz w:val="24"/>
          <w:szCs w:val="24"/>
          <w:lang w:val="hy-AM" w:eastAsia="ru-RU"/>
        </w:rPr>
        <w:t xml:space="preserve"> the article</w:t>
      </w:r>
      <w:r w:rsidR="0038772A" w:rsidRPr="000521F4">
        <w:rPr>
          <w:rFonts w:ascii="Times New Roman" w:eastAsia="Times New Roman" w:hAnsi="Times New Roman" w:cs="Times New Roman"/>
          <w:sz w:val="24"/>
          <w:szCs w:val="24"/>
          <w:lang w:eastAsia="ru-RU"/>
        </w:rPr>
        <w:t>, entitled:</w:t>
      </w:r>
      <w:r w:rsidRPr="000521F4">
        <w:rPr>
          <w:rFonts w:ascii="Times New Roman" w:eastAsia="Times New Roman" w:hAnsi="Times New Roman" w:cs="Times New Roman"/>
          <w:sz w:val="24"/>
          <w:szCs w:val="24"/>
          <w:lang w:val="hy-AM" w:eastAsia="ru-RU"/>
        </w:rPr>
        <w:t xml:space="preserve"> “Stay away from the Վեստա-Vesta </w:t>
      </w:r>
      <w:r w:rsidRPr="000521F4">
        <w:rPr>
          <w:rFonts w:ascii="Times New Roman" w:eastAsia="Times New Roman" w:hAnsi="Times New Roman" w:cs="Times New Roman"/>
          <w:sz w:val="24"/>
          <w:szCs w:val="24"/>
          <w:lang w:eastAsia="ru-RU"/>
        </w:rPr>
        <w:t>F</w:t>
      </w:r>
      <w:r w:rsidRPr="000521F4">
        <w:rPr>
          <w:rFonts w:ascii="Times New Roman" w:eastAsia="Times New Roman" w:hAnsi="Times New Roman" w:cs="Times New Roman"/>
          <w:sz w:val="24"/>
          <w:szCs w:val="24"/>
          <w:lang w:val="hy-AM" w:eastAsia="ru-RU"/>
        </w:rPr>
        <w:t xml:space="preserve">urniture </w:t>
      </w:r>
      <w:r w:rsidRPr="000521F4">
        <w:rPr>
          <w:rFonts w:ascii="Times New Roman" w:eastAsia="Times New Roman" w:hAnsi="Times New Roman" w:cs="Times New Roman"/>
          <w:sz w:val="24"/>
          <w:szCs w:val="24"/>
          <w:lang w:eastAsia="ru-RU"/>
        </w:rPr>
        <w:t>S</w:t>
      </w:r>
      <w:r w:rsidRPr="000521F4">
        <w:rPr>
          <w:rFonts w:ascii="Times New Roman" w:eastAsia="Times New Roman" w:hAnsi="Times New Roman" w:cs="Times New Roman"/>
          <w:sz w:val="24"/>
          <w:szCs w:val="24"/>
          <w:lang w:val="hy-AM" w:eastAsia="ru-RU"/>
        </w:rPr>
        <w:t xml:space="preserve">tore, they are </w:t>
      </w:r>
      <w:r w:rsidRPr="000521F4">
        <w:rPr>
          <w:rFonts w:ascii="Times New Roman" w:eastAsia="Times New Roman" w:hAnsi="Times New Roman" w:cs="Times New Roman"/>
          <w:sz w:val="24"/>
          <w:szCs w:val="24"/>
          <w:lang w:eastAsia="ru-RU"/>
        </w:rPr>
        <w:t>I</w:t>
      </w:r>
      <w:r w:rsidRPr="000521F4">
        <w:rPr>
          <w:rFonts w:ascii="Times New Roman" w:eastAsia="Times New Roman" w:hAnsi="Times New Roman" w:cs="Times New Roman"/>
          <w:sz w:val="24"/>
          <w:szCs w:val="24"/>
          <w:lang w:val="hy-AM" w:eastAsia="ru-RU"/>
        </w:rPr>
        <w:t>nhumane” published on the website on December 8, where the author, describing his own experience, told how impolite, deceitful and inhumane the menioned store was</w:t>
      </w:r>
      <w:r w:rsidRPr="000521F4">
        <w:rPr>
          <w:rFonts w:ascii="Times New Roman" w:eastAsia="Times New Roman" w:hAnsi="Times New Roman" w:cs="Times New Roman"/>
          <w:sz w:val="24"/>
          <w:szCs w:val="24"/>
          <w:lang w:eastAsia="ru-RU"/>
        </w:rPr>
        <w:t>.</w:t>
      </w:r>
      <w:r w:rsidR="00E3103C" w:rsidRPr="000521F4">
        <w:rPr>
          <w:rStyle w:val="FootnoteReference"/>
          <w:rFonts w:ascii="Times New Roman" w:eastAsia="Times New Roman" w:hAnsi="Times New Roman" w:cs="Times New Roman"/>
          <w:color w:val="050505"/>
          <w:sz w:val="24"/>
          <w:szCs w:val="24"/>
          <w:lang w:val="hy-AM"/>
        </w:rPr>
        <w:footnoteReference w:id="32"/>
      </w:r>
      <w:r w:rsidR="00E3103C" w:rsidRPr="000521F4">
        <w:rPr>
          <w:rFonts w:ascii="Times New Roman" w:eastAsia="Times New Roman" w:hAnsi="Times New Roman" w:cs="Times New Roman"/>
          <w:color w:val="050505"/>
          <w:sz w:val="24"/>
          <w:szCs w:val="24"/>
          <w:lang w:val="hy-AM"/>
        </w:rPr>
        <w:t xml:space="preserve"> </w:t>
      </w:r>
    </w:p>
    <w:p w14:paraId="78748D26" w14:textId="77777777" w:rsidR="00E3103C" w:rsidRPr="000521F4" w:rsidRDefault="00E3103C" w:rsidP="002E7FFE">
      <w:pPr>
        <w:spacing w:after="0" w:line="240" w:lineRule="auto"/>
        <w:jc w:val="both"/>
        <w:rPr>
          <w:rFonts w:ascii="Times New Roman" w:hAnsi="Times New Roman" w:cs="Times New Roman"/>
          <w:color w:val="050505"/>
          <w:sz w:val="24"/>
          <w:szCs w:val="24"/>
          <w:shd w:val="clear" w:color="auto" w:fill="FFFFFF"/>
          <w:lang w:val="hy-AM"/>
        </w:rPr>
      </w:pPr>
    </w:p>
    <w:p w14:paraId="644DDF8D" w14:textId="1E5286AC" w:rsidR="00307EE9" w:rsidRPr="000521F4" w:rsidRDefault="00E3103C" w:rsidP="00307EE9">
      <w:pPr>
        <w:pStyle w:val="NormalWeb"/>
        <w:shd w:val="clear" w:color="auto" w:fill="FFFFFF"/>
        <w:spacing w:before="0" w:beforeAutospacing="0" w:after="0" w:afterAutospacing="0" w:line="240" w:lineRule="auto"/>
        <w:jc w:val="both"/>
        <w:rPr>
          <w:bCs/>
          <w:lang w:val="en-US"/>
        </w:rPr>
      </w:pPr>
      <w:r w:rsidRPr="000521F4">
        <w:rPr>
          <w:b/>
          <w:lang w:val="hy-AM"/>
        </w:rPr>
        <w:tab/>
      </w:r>
      <w:r w:rsidR="00307EE9" w:rsidRPr="000521F4">
        <w:rPr>
          <w:b/>
          <w:lang w:val="en-US"/>
        </w:rPr>
        <w:t xml:space="preserve">On </w:t>
      </w:r>
      <w:r w:rsidR="00307EE9" w:rsidRPr="000521F4">
        <w:rPr>
          <w:b/>
          <w:shd w:val="clear" w:color="auto" w:fill="FFFFFF"/>
          <w:lang w:val="en-US"/>
        </w:rPr>
        <w:t>July</w:t>
      </w:r>
      <w:r w:rsidR="00307EE9" w:rsidRPr="000521F4">
        <w:rPr>
          <w:b/>
          <w:shd w:val="clear" w:color="auto" w:fill="FFFFFF"/>
          <w:lang w:val="hy-AM"/>
        </w:rPr>
        <w:t xml:space="preserve"> 1</w:t>
      </w:r>
      <w:r w:rsidR="00307EE9" w:rsidRPr="000521F4">
        <w:rPr>
          <w:b/>
          <w:lang w:val="hy-AM"/>
        </w:rPr>
        <w:t>2</w:t>
      </w:r>
      <w:r w:rsidR="00307EE9" w:rsidRPr="000521F4">
        <w:rPr>
          <w:b/>
          <w:lang w:val="en-US"/>
        </w:rPr>
        <w:t xml:space="preserve">, </w:t>
      </w:r>
      <w:r w:rsidR="00307EE9" w:rsidRPr="000521F4">
        <w:rPr>
          <w:lang w:val="en-US"/>
        </w:rPr>
        <w:t>the Court of Cassation</w:t>
      </w:r>
      <w:r w:rsidR="00307EE9" w:rsidRPr="000521F4">
        <w:rPr>
          <w:bCs/>
          <w:lang w:val="en-US"/>
        </w:rPr>
        <w:t xml:space="preserve"> returned the appeal of the plaintiff against the judgement of the Court</w:t>
      </w:r>
      <w:r w:rsidR="00307EE9" w:rsidRPr="000521F4">
        <w:rPr>
          <w:bCs/>
          <w:lang w:val="hy-AM"/>
        </w:rPr>
        <w:t xml:space="preserve"> </w:t>
      </w:r>
      <w:r w:rsidR="00307EE9" w:rsidRPr="000521F4">
        <w:rPr>
          <w:bCs/>
          <w:lang w:val="en-US"/>
        </w:rPr>
        <w:t xml:space="preserve">of Appeal on the case of </w:t>
      </w:r>
      <w:r w:rsidR="00307EE9" w:rsidRPr="000521F4">
        <w:rPr>
          <w:bCs/>
          <w:i/>
          <w:iCs/>
          <w:lang w:val="en-US"/>
        </w:rPr>
        <w:t>Armenian Channel 2 vs. the Commission on Television and Radio</w:t>
      </w:r>
      <w:r w:rsidR="00307EE9" w:rsidRPr="000521F4">
        <w:rPr>
          <w:bCs/>
          <w:lang w:val="en-US"/>
        </w:rPr>
        <w:t xml:space="preserve"> (Boon TV scientific and cultural foundation as third party), which left the judgment of the Court of General Jurisdiction on rejecting the lawsuit unchanged.</w:t>
      </w:r>
    </w:p>
    <w:p w14:paraId="1A8614EB" w14:textId="4FC60133" w:rsidR="00307EE9" w:rsidRPr="000521F4" w:rsidRDefault="00307EE9" w:rsidP="00307EE9">
      <w:pPr>
        <w:pStyle w:val="NormalWeb"/>
        <w:shd w:val="clear" w:color="auto" w:fill="FFFFFF"/>
        <w:spacing w:before="0" w:beforeAutospacing="0" w:after="0" w:afterAutospacing="0" w:line="240" w:lineRule="auto"/>
        <w:ind w:firstLine="720"/>
        <w:jc w:val="both"/>
        <w:rPr>
          <w:lang w:val="en-US"/>
        </w:rPr>
      </w:pPr>
      <w:r w:rsidRPr="000521F4">
        <w:rPr>
          <w:bCs/>
          <w:lang w:val="en-US"/>
        </w:rPr>
        <w:t xml:space="preserve">The lawsuit, filed on August 9, 2022, claimed the abolishment of Decision N 103-A dated July 15, 2022. This decision recognized BOON scientific and cultural foundation (Boon TV) as the winner of the licensing tender over the slot for broadcasting in the capital in public multiplex. </w:t>
      </w:r>
    </w:p>
    <w:p w14:paraId="12EB108A" w14:textId="73A16AD7" w:rsidR="00E3103C" w:rsidRPr="000521F4" w:rsidRDefault="00307EE9" w:rsidP="00307EE9">
      <w:pPr>
        <w:pStyle w:val="NormalWeb"/>
        <w:shd w:val="clear" w:color="auto" w:fill="FFFFFF"/>
        <w:spacing w:before="0" w:beforeAutospacing="0" w:after="0" w:afterAutospacing="0" w:line="240" w:lineRule="auto"/>
        <w:ind w:firstLine="720"/>
        <w:jc w:val="both"/>
        <w:rPr>
          <w:b/>
          <w:lang w:val="hy-AM"/>
        </w:rPr>
      </w:pPr>
      <w:r w:rsidRPr="000521F4">
        <w:rPr>
          <w:lang w:val="en-US"/>
        </w:rPr>
        <w:t>On August 18, the plaintiff again filed an appeal with the Court of Cassation</w:t>
      </w:r>
    </w:p>
    <w:p w14:paraId="2DBB4180" w14:textId="77777777" w:rsidR="002F5877" w:rsidRPr="000521F4" w:rsidRDefault="00307EE9" w:rsidP="002F5877">
      <w:pPr>
        <w:pStyle w:val="NormalWeb"/>
        <w:shd w:val="clear" w:color="auto" w:fill="FFFFFF"/>
        <w:spacing w:before="0" w:beforeAutospacing="0" w:after="0" w:afterAutospacing="0" w:line="240" w:lineRule="auto"/>
        <w:ind w:firstLine="720"/>
        <w:jc w:val="both"/>
        <w:rPr>
          <w:shd w:val="clear" w:color="auto" w:fill="FFFFFF"/>
          <w:lang w:val="hy-AM"/>
        </w:rPr>
      </w:pPr>
      <w:r w:rsidRPr="000521F4">
        <w:rPr>
          <w:b/>
          <w:lang w:val="en-US"/>
        </w:rPr>
        <w:t>On September 13</w:t>
      </w:r>
      <w:r w:rsidRPr="000521F4">
        <w:rPr>
          <w:bCs/>
          <w:lang w:val="en-US"/>
        </w:rPr>
        <w:t xml:space="preserve">, the Court of Appeal continued the court hearing on the case of the same plaintiff against the Commission on Television and Radio, this time with a claim to repeal the December 2 decision No. </w:t>
      </w:r>
      <w:r w:rsidRPr="000521F4">
        <w:rPr>
          <w:color w:val="050505"/>
          <w:lang w:val="hy-AM"/>
        </w:rPr>
        <w:t>143-</w:t>
      </w:r>
      <w:r w:rsidRPr="000521F4">
        <w:rPr>
          <w:color w:val="050505"/>
          <w:lang w:val="en-US"/>
        </w:rPr>
        <w:t>A on the recognition of winners in the licensing competition for the use of national broadcast coverage slot in public multiplex</w:t>
      </w:r>
      <w:r w:rsidR="002F5877" w:rsidRPr="000521F4">
        <w:rPr>
          <w:color w:val="050505"/>
          <w:lang w:val="en-US"/>
        </w:rPr>
        <w:t>,</w:t>
      </w:r>
      <w:r w:rsidRPr="000521F4">
        <w:rPr>
          <w:color w:val="050505"/>
          <w:lang w:val="en-US"/>
        </w:rPr>
        <w:t xml:space="preserve"> and on the issuance of a license (with Armenia </w:t>
      </w:r>
      <w:r w:rsidRPr="000521F4">
        <w:rPr>
          <w:bCs/>
          <w:lang w:val="en-US"/>
        </w:rPr>
        <w:t>TV CJSC, A-TV LLC, SHANT LLC and Multi Media Center TV CJSC, acting as third party). This lawsuit was filed on December 21, 2022.</w:t>
      </w:r>
      <w:r w:rsidR="002F5877" w:rsidRPr="000521F4">
        <w:rPr>
          <w:bCs/>
          <w:lang w:val="en-US"/>
        </w:rPr>
        <w:t xml:space="preserve"> On March 23, 2023, the defendant appealed to the Court of Appeal, challenging the judgment of the first instance court, according to which the claim was granted, namely, the contested decision was declared invalid. The investigation of the case was resumed. </w:t>
      </w:r>
    </w:p>
    <w:p w14:paraId="41297269" w14:textId="1F403E78" w:rsidR="00E3103C" w:rsidRPr="000521F4" w:rsidRDefault="002F5877" w:rsidP="002F5877">
      <w:pPr>
        <w:pStyle w:val="NormalWeb"/>
        <w:shd w:val="clear" w:color="auto" w:fill="FFFFFF"/>
        <w:spacing w:before="0" w:beforeAutospacing="0" w:after="0" w:afterAutospacing="0" w:line="240" w:lineRule="auto"/>
        <w:ind w:firstLine="720"/>
        <w:jc w:val="both"/>
        <w:rPr>
          <w:shd w:val="clear" w:color="auto" w:fill="FFFFFF"/>
          <w:lang w:val="hy-AM"/>
        </w:rPr>
      </w:pPr>
      <w:r w:rsidRPr="000521F4">
        <w:rPr>
          <w:shd w:val="clear" w:color="auto" w:fill="FFFFFF"/>
          <w:lang w:val="hy-AM"/>
        </w:rPr>
        <w:t>The day of publication of the judicial act was set for October 5.</w:t>
      </w:r>
    </w:p>
    <w:p w14:paraId="6E17096C" w14:textId="77777777" w:rsidR="00E3103C" w:rsidRPr="000521F4" w:rsidRDefault="00E3103C" w:rsidP="002E7FFE">
      <w:pPr>
        <w:spacing w:after="0" w:line="240" w:lineRule="auto"/>
        <w:jc w:val="both"/>
        <w:rPr>
          <w:rStyle w:val="Strong"/>
          <w:rFonts w:ascii="Times New Roman" w:eastAsiaTheme="minorHAnsi" w:hAnsi="Times New Roman" w:cs="Times New Roman"/>
          <w:b w:val="0"/>
          <w:sz w:val="24"/>
          <w:szCs w:val="24"/>
          <w:bdr w:val="none" w:sz="0" w:space="0" w:color="auto" w:frame="1"/>
          <w:shd w:val="clear" w:color="auto" w:fill="FCFCFC"/>
          <w:lang w:val="hy-AM"/>
        </w:rPr>
      </w:pPr>
    </w:p>
    <w:p w14:paraId="23D1501B" w14:textId="77777777" w:rsidR="002F5877" w:rsidRPr="000521F4" w:rsidRDefault="002F5877" w:rsidP="002F5877">
      <w:pPr>
        <w:spacing w:after="0" w:line="240" w:lineRule="auto"/>
        <w:ind w:firstLine="720"/>
        <w:jc w:val="both"/>
        <w:rPr>
          <w:rFonts w:ascii="Times New Roman" w:hAnsi="Times New Roman" w:cs="Times New Roman"/>
          <w:color w:val="000000" w:themeColor="text1"/>
          <w:sz w:val="24"/>
          <w:szCs w:val="24"/>
        </w:rPr>
      </w:pPr>
      <w:r w:rsidRPr="000521F4">
        <w:rPr>
          <w:rFonts w:ascii="Times New Roman" w:hAnsi="Times New Roman" w:cs="Times New Roman"/>
          <w:b/>
          <w:sz w:val="24"/>
          <w:szCs w:val="24"/>
          <w:shd w:val="clear" w:color="auto" w:fill="FFFFFF"/>
        </w:rPr>
        <w:t>On July 13,</w:t>
      </w:r>
      <w:r w:rsidRPr="000521F4">
        <w:rPr>
          <w:rFonts w:ascii="Times New Roman" w:hAnsi="Times New Roman" w:cs="Times New Roman"/>
          <w:b/>
          <w:color w:val="222222"/>
          <w:sz w:val="24"/>
          <w:szCs w:val="24"/>
          <w:shd w:val="clear" w:color="auto" w:fill="FFFFFF"/>
          <w:lang w:val="hy-AM"/>
        </w:rPr>
        <w:t xml:space="preserve"> </w:t>
      </w:r>
      <w:r w:rsidRPr="000521F4">
        <w:rPr>
          <w:rFonts w:ascii="Times New Roman" w:hAnsi="Times New Roman" w:cs="Times New Roman"/>
          <w:color w:val="000000" w:themeColor="text1"/>
          <w:sz w:val="24"/>
          <w:szCs w:val="24"/>
          <w:lang w:val="hy-AM"/>
        </w:rPr>
        <w:t>the Court of General Jurisdiction of Yerevan</w:t>
      </w:r>
      <w:r w:rsidRPr="000521F4">
        <w:rPr>
          <w:rFonts w:ascii="Times New Roman" w:hAnsi="Times New Roman" w:cs="Times New Roman"/>
          <w:color w:val="000000" w:themeColor="text1"/>
          <w:sz w:val="24"/>
          <w:szCs w:val="24"/>
        </w:rPr>
        <w:t xml:space="preserve"> ruled to reject Davit Sargsyan’s motion on applying statute of limitation on the case of</w:t>
      </w:r>
      <w:r w:rsidRPr="000521F4">
        <w:rPr>
          <w:rFonts w:ascii="Times New Roman" w:hAnsi="Times New Roman" w:cs="Times New Roman"/>
          <w:i/>
          <w:color w:val="000000" w:themeColor="text1"/>
          <w:sz w:val="24"/>
          <w:szCs w:val="24"/>
        </w:rPr>
        <w:t xml:space="preserve"> </w:t>
      </w:r>
      <w:r w:rsidRPr="000521F4">
        <w:rPr>
          <w:rFonts w:ascii="Times New Roman" w:hAnsi="Times New Roman" w:cs="Times New Roman"/>
          <w:i/>
          <w:color w:val="000000" w:themeColor="text1"/>
          <w:sz w:val="24"/>
          <w:szCs w:val="24"/>
          <w:lang w:val="hy-AM"/>
        </w:rPr>
        <w:t xml:space="preserve">Europe in Law Association NGO, its President Lousine Hakobyan, and superior legal councilor Tigran Yegoryan, </w:t>
      </w:r>
      <w:r w:rsidRPr="000521F4">
        <w:rPr>
          <w:rFonts w:ascii="Times New Roman" w:hAnsi="Times New Roman" w:cs="Times New Roman"/>
          <w:i/>
          <w:color w:val="000000" w:themeColor="text1"/>
          <w:sz w:val="24"/>
          <w:szCs w:val="24"/>
        </w:rPr>
        <w:t>v.</w:t>
      </w:r>
      <w:r w:rsidRPr="000521F4">
        <w:rPr>
          <w:rFonts w:ascii="Times New Roman" w:hAnsi="Times New Roman" w:cs="Times New Roman"/>
          <w:i/>
          <w:color w:val="000000" w:themeColor="text1"/>
          <w:sz w:val="24"/>
          <w:szCs w:val="24"/>
          <w:lang w:val="hy-AM"/>
        </w:rPr>
        <w:t xml:space="preserve"> Hraparak Daily LLC</w:t>
      </w:r>
      <w:r w:rsidRPr="000521F4">
        <w:rPr>
          <w:rFonts w:ascii="Times New Roman" w:hAnsi="Times New Roman" w:cs="Times New Roman"/>
          <w:i/>
          <w:color w:val="000000" w:themeColor="text1"/>
          <w:sz w:val="24"/>
          <w:szCs w:val="24"/>
        </w:rPr>
        <w:t xml:space="preserve"> and journalist Davit Sargsyan</w:t>
      </w:r>
      <w:r w:rsidRPr="000521F4">
        <w:rPr>
          <w:rFonts w:ascii="Times New Roman" w:hAnsi="Times New Roman" w:cs="Times New Roman"/>
          <w:color w:val="000000" w:themeColor="text1"/>
          <w:sz w:val="24"/>
          <w:szCs w:val="24"/>
        </w:rPr>
        <w:t>.</w:t>
      </w:r>
    </w:p>
    <w:p w14:paraId="7C2735C4" w14:textId="77777777" w:rsidR="00007EBB" w:rsidRPr="000521F4" w:rsidRDefault="002F5877" w:rsidP="00007EBB">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The lawsuit, filed on October 7, 2021,</w:t>
      </w:r>
      <w:r w:rsidRPr="000521F4">
        <w:rPr>
          <w:rFonts w:ascii="Times New Roman" w:hAnsi="Times New Roman" w:cs="Times New Roman"/>
          <w:sz w:val="24"/>
          <w:szCs w:val="24"/>
          <w:shd w:val="clear" w:color="auto" w:fill="FFFFFF"/>
        </w:rPr>
        <w:t xml:space="preserve"> </w:t>
      </w:r>
      <w:r w:rsidRPr="000521F4">
        <w:rPr>
          <w:rFonts w:ascii="Times New Roman" w:hAnsi="Times New Roman" w:cs="Times New Roman"/>
          <w:color w:val="000000" w:themeColor="text1"/>
          <w:sz w:val="24"/>
          <w:szCs w:val="24"/>
          <w:lang w:val="hy-AM"/>
        </w:rPr>
        <w:t xml:space="preserve">demanding a compensation </w:t>
      </w:r>
      <w:r w:rsidRPr="000521F4">
        <w:rPr>
          <w:rFonts w:ascii="Times New Roman" w:hAnsi="Times New Roman" w:cs="Times New Roman"/>
          <w:color w:val="000000" w:themeColor="text1"/>
          <w:sz w:val="24"/>
          <w:szCs w:val="24"/>
        </w:rPr>
        <w:t>for</w:t>
      </w:r>
      <w:r w:rsidRPr="000521F4">
        <w:rPr>
          <w:rFonts w:ascii="Times New Roman" w:hAnsi="Times New Roman" w:cs="Times New Roman"/>
          <w:color w:val="000000" w:themeColor="text1"/>
          <w:sz w:val="24"/>
          <w:szCs w:val="24"/>
          <w:lang w:val="hy-AM"/>
        </w:rPr>
        <w:t xml:space="preserve"> the damage caused to honor and dignity</w:t>
      </w:r>
      <w:r w:rsidRPr="000521F4">
        <w:rPr>
          <w:rFonts w:ascii="Times New Roman" w:hAnsi="Times New Roman" w:cs="Times New Roman"/>
          <w:color w:val="000000" w:themeColor="text1"/>
          <w:sz w:val="24"/>
          <w:szCs w:val="24"/>
        </w:rPr>
        <w:t>,</w:t>
      </w:r>
      <w:r w:rsidRPr="000521F4">
        <w:rPr>
          <w:rFonts w:ascii="Times New Roman" w:hAnsi="Times New Roman" w:cs="Times New Roman"/>
          <w:sz w:val="24"/>
          <w:szCs w:val="24"/>
          <w:shd w:val="clear" w:color="auto" w:fill="FFFFFF"/>
          <w:lang w:val="hy-AM"/>
        </w:rPr>
        <w:t xml:space="preserve"> </w:t>
      </w:r>
      <w:r w:rsidRPr="000521F4">
        <w:rPr>
          <w:rFonts w:ascii="Times New Roman" w:hAnsi="Times New Roman" w:cs="Times New Roman"/>
          <w:color w:val="000000" w:themeColor="text1"/>
          <w:sz w:val="24"/>
          <w:szCs w:val="24"/>
          <w:lang w:val="hy-AM"/>
        </w:rPr>
        <w:t xml:space="preserve">was caused by an article, published on </w:t>
      </w:r>
      <w:r w:rsidRPr="000521F4">
        <w:rPr>
          <w:rFonts w:ascii="Times New Roman" w:hAnsi="Times New Roman" w:cs="Times New Roman"/>
          <w:iCs/>
          <w:color w:val="000000" w:themeColor="text1"/>
          <w:sz w:val="24"/>
          <w:szCs w:val="24"/>
          <w:lang w:val="hy-AM"/>
        </w:rPr>
        <w:t>Hraparak.am</w:t>
      </w:r>
      <w:r w:rsidRPr="000521F4">
        <w:rPr>
          <w:rFonts w:ascii="Times New Roman" w:hAnsi="Times New Roman" w:cs="Times New Roman"/>
          <w:i/>
          <w:color w:val="000000" w:themeColor="text1"/>
          <w:sz w:val="24"/>
          <w:szCs w:val="24"/>
          <w:lang w:val="hy-AM"/>
        </w:rPr>
        <w:t xml:space="preserve"> </w:t>
      </w:r>
      <w:r w:rsidRPr="000521F4">
        <w:rPr>
          <w:rFonts w:ascii="Times New Roman" w:hAnsi="Times New Roman" w:cs="Times New Roman"/>
          <w:color w:val="000000" w:themeColor="text1"/>
          <w:sz w:val="24"/>
          <w:szCs w:val="24"/>
          <w:lang w:val="hy-AM"/>
        </w:rPr>
        <w:t>website, entitled: “An Open Network of Agencies under the Disguise of the Community of Human Rights Defenders.”</w:t>
      </w:r>
      <w:r w:rsidR="00E3103C" w:rsidRPr="000521F4">
        <w:rPr>
          <w:rStyle w:val="FootnoteReference"/>
          <w:rFonts w:ascii="Times New Roman" w:hAnsi="Times New Roman" w:cs="Times New Roman"/>
          <w:sz w:val="24"/>
          <w:szCs w:val="24"/>
          <w:shd w:val="clear" w:color="auto" w:fill="FFFFFF"/>
          <w:lang w:val="hy-AM"/>
        </w:rPr>
        <w:footnoteReference w:id="33"/>
      </w:r>
      <w:r w:rsidR="00E3103C" w:rsidRPr="000521F4">
        <w:rPr>
          <w:rFonts w:ascii="Times New Roman" w:hAnsi="Times New Roman" w:cs="Times New Roman"/>
          <w:sz w:val="24"/>
          <w:szCs w:val="24"/>
          <w:shd w:val="clear" w:color="auto" w:fill="FFFFFF"/>
          <w:lang w:val="hy-AM"/>
        </w:rPr>
        <w:t xml:space="preserve"> </w:t>
      </w:r>
      <w:r w:rsidRPr="000521F4">
        <w:rPr>
          <w:rFonts w:ascii="Times New Roman" w:hAnsi="Times New Roman" w:cs="Times New Roman"/>
          <w:color w:val="000000" w:themeColor="text1"/>
          <w:sz w:val="24"/>
          <w:szCs w:val="24"/>
          <w:lang w:val="hy-AM"/>
        </w:rPr>
        <w:t>The author of the article mentioned particularly that in addition to other advocating NGOs and human right defenders, the plaintiffs were also involved in the network of foreign agencies, whose hidden and sometimes evident motive was to change the Government in Armenia, and not to fight for human rights.</w:t>
      </w:r>
    </w:p>
    <w:p w14:paraId="64785DFE" w14:textId="77777777" w:rsidR="00007EBB" w:rsidRPr="000521F4" w:rsidRDefault="00007EBB" w:rsidP="00007EBB">
      <w:pPr>
        <w:spacing w:after="0" w:line="240" w:lineRule="auto"/>
        <w:ind w:firstLine="720"/>
        <w:jc w:val="both"/>
        <w:rPr>
          <w:rFonts w:ascii="Times New Roman" w:hAnsi="Times New Roman" w:cs="Times New Roman"/>
          <w:color w:val="000000" w:themeColor="text1"/>
          <w:sz w:val="24"/>
          <w:szCs w:val="24"/>
        </w:rPr>
      </w:pPr>
      <w:r w:rsidRPr="000521F4">
        <w:rPr>
          <w:rFonts w:ascii="Times New Roman" w:hAnsi="Times New Roman" w:cs="Times New Roman"/>
          <w:sz w:val="24"/>
          <w:szCs w:val="24"/>
          <w:shd w:val="clear" w:color="auto" w:fill="FFFFFF"/>
        </w:rPr>
        <w:t>A court hearing is scheduled for November</w:t>
      </w:r>
      <w:r w:rsidR="00E3103C" w:rsidRPr="000521F4">
        <w:rPr>
          <w:rFonts w:ascii="Times New Roman" w:hAnsi="Times New Roman" w:cs="Times New Roman"/>
          <w:sz w:val="24"/>
          <w:szCs w:val="24"/>
          <w:shd w:val="clear" w:color="auto" w:fill="FFFFFF"/>
          <w:lang w:val="hy-AM"/>
        </w:rPr>
        <w:t xml:space="preserve"> 23</w:t>
      </w:r>
      <w:r w:rsidRPr="000521F4">
        <w:rPr>
          <w:rFonts w:ascii="Times New Roman" w:hAnsi="Times New Roman" w:cs="Times New Roman"/>
          <w:sz w:val="24"/>
          <w:szCs w:val="24"/>
          <w:shd w:val="clear" w:color="auto" w:fill="FFFFFF"/>
        </w:rPr>
        <w:t>, 2023.</w:t>
      </w:r>
    </w:p>
    <w:p w14:paraId="62D303FC" w14:textId="77777777" w:rsidR="00007EBB" w:rsidRPr="000521F4" w:rsidRDefault="00E3103C" w:rsidP="00007EBB">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eastAsia="Times New Roman" w:hAnsi="Times New Roman" w:cs="Times New Roman"/>
          <w:b/>
          <w:color w:val="050505"/>
          <w:sz w:val="24"/>
          <w:szCs w:val="24"/>
          <w:lang w:val="hy-AM"/>
        </w:rPr>
        <w:lastRenderedPageBreak/>
        <w:tab/>
      </w:r>
      <w:r w:rsidRPr="000521F4">
        <w:rPr>
          <w:rFonts w:ascii="Times New Roman" w:eastAsia="Times New Roman" w:hAnsi="Times New Roman" w:cs="Times New Roman"/>
          <w:b/>
          <w:color w:val="050505"/>
          <w:sz w:val="24"/>
          <w:szCs w:val="24"/>
          <w:lang w:val="hy-AM"/>
        </w:rPr>
        <w:br/>
      </w:r>
      <w:r w:rsidRPr="000521F4">
        <w:rPr>
          <w:rFonts w:ascii="Times New Roman" w:eastAsia="Times New Roman" w:hAnsi="Times New Roman" w:cs="Times New Roman"/>
          <w:b/>
          <w:color w:val="050505"/>
          <w:sz w:val="24"/>
          <w:szCs w:val="24"/>
          <w:lang w:val="hy-AM"/>
        </w:rPr>
        <w:tab/>
      </w:r>
      <w:r w:rsidR="00007EBB" w:rsidRPr="000521F4">
        <w:rPr>
          <w:rFonts w:ascii="Times New Roman" w:hAnsi="Times New Roman" w:cs="Times New Roman"/>
          <w:b/>
          <w:sz w:val="24"/>
          <w:szCs w:val="24"/>
          <w:shd w:val="clear" w:color="auto" w:fill="FFFFFF"/>
        </w:rPr>
        <w:t xml:space="preserve">On July 14, </w:t>
      </w:r>
      <w:r w:rsidR="00007EBB" w:rsidRPr="000521F4">
        <w:rPr>
          <w:rFonts w:ascii="Times New Roman" w:hAnsi="Times New Roman" w:cs="Times New Roman"/>
          <w:bCs/>
          <w:sz w:val="24"/>
          <w:szCs w:val="24"/>
          <w:shd w:val="clear" w:color="auto" w:fill="FFFFFF"/>
          <w:lang w:val="hy-AM"/>
        </w:rPr>
        <w:t xml:space="preserve">the Court of General Jurisdiction of Yerevan </w:t>
      </w:r>
      <w:r w:rsidR="00007EBB" w:rsidRPr="000521F4">
        <w:rPr>
          <w:rFonts w:ascii="Times New Roman" w:hAnsi="Times New Roman" w:cs="Times New Roman"/>
          <w:bCs/>
          <w:sz w:val="24"/>
          <w:szCs w:val="24"/>
          <w:shd w:val="clear" w:color="auto" w:fill="FFFFFF"/>
        </w:rPr>
        <w:t>ruled to uphold the lawsuit</w:t>
      </w:r>
      <w:r w:rsidR="00007EBB" w:rsidRPr="000521F4">
        <w:rPr>
          <w:rFonts w:ascii="Times New Roman" w:hAnsi="Times New Roman" w:cs="Times New Roman"/>
          <w:bCs/>
          <w:sz w:val="24"/>
          <w:szCs w:val="24"/>
          <w:shd w:val="clear" w:color="auto" w:fill="FFFFFF"/>
          <w:lang w:val="hy-AM"/>
        </w:rPr>
        <w:t xml:space="preserve"> of Gegham Vardanyan, Chairman of the Board of the Eurasian Economic Commission</w:t>
      </w:r>
      <w:r w:rsidR="00007EBB" w:rsidRPr="000521F4">
        <w:rPr>
          <w:rFonts w:ascii="Times New Roman" w:hAnsi="Times New Roman" w:cs="Times New Roman"/>
          <w:bCs/>
          <w:sz w:val="24"/>
          <w:szCs w:val="24"/>
          <w:shd w:val="clear" w:color="auto" w:fill="FFFFFF"/>
        </w:rPr>
        <w:t xml:space="preserve"> against</w:t>
      </w:r>
      <w:r w:rsidR="00007EBB" w:rsidRPr="000521F4">
        <w:rPr>
          <w:rFonts w:ascii="Times New Roman" w:hAnsi="Times New Roman" w:cs="Times New Roman"/>
          <w:bCs/>
          <w:i/>
          <w:iCs/>
          <w:sz w:val="24"/>
          <w:szCs w:val="24"/>
          <w:shd w:val="clear" w:color="auto" w:fill="FFFFFF"/>
        </w:rPr>
        <w:t xml:space="preserve"> </w:t>
      </w:r>
      <w:r w:rsidR="00007EBB" w:rsidRPr="000521F4">
        <w:rPr>
          <w:rFonts w:ascii="Times New Roman" w:hAnsi="Times New Roman" w:cs="Times New Roman"/>
          <w:sz w:val="24"/>
          <w:szCs w:val="24"/>
          <w:shd w:val="clear" w:color="auto" w:fill="FFFFFF"/>
          <w:lang w:val="hy-AM"/>
        </w:rPr>
        <w:t>Pastinfo L</w:t>
      </w:r>
      <w:r w:rsidR="00007EBB" w:rsidRPr="000521F4">
        <w:rPr>
          <w:rFonts w:ascii="Times New Roman" w:hAnsi="Times New Roman" w:cs="Times New Roman"/>
          <w:sz w:val="24"/>
          <w:szCs w:val="24"/>
          <w:shd w:val="clear" w:color="auto" w:fill="FFFFFF"/>
        </w:rPr>
        <w:t>td.</w:t>
      </w:r>
      <w:r w:rsidR="00007EBB" w:rsidRPr="000521F4">
        <w:rPr>
          <w:rFonts w:ascii="Times New Roman" w:hAnsi="Times New Roman" w:cs="Times New Roman"/>
          <w:sz w:val="24"/>
          <w:szCs w:val="24"/>
          <w:shd w:val="clear" w:color="auto" w:fill="FFFFFF"/>
          <w:lang w:val="hy-AM"/>
        </w:rPr>
        <w:t xml:space="preserve">, demanding that </w:t>
      </w:r>
      <w:r w:rsidR="00007EBB" w:rsidRPr="000521F4">
        <w:rPr>
          <w:rFonts w:ascii="Times New Roman" w:hAnsi="Times New Roman" w:cs="Times New Roman"/>
          <w:sz w:val="24"/>
          <w:szCs w:val="24"/>
          <w:shd w:val="clear" w:color="auto" w:fill="FFFFFF"/>
        </w:rPr>
        <w:t>the latter</w:t>
      </w:r>
      <w:r w:rsidR="00007EBB" w:rsidRPr="000521F4">
        <w:rPr>
          <w:rFonts w:ascii="Times New Roman" w:hAnsi="Times New Roman" w:cs="Times New Roman"/>
          <w:sz w:val="24"/>
          <w:szCs w:val="24"/>
          <w:shd w:val="clear" w:color="auto" w:fill="FFFFFF"/>
          <w:lang w:val="hy-AM"/>
        </w:rPr>
        <w:t xml:space="preserve"> be oblig</w:t>
      </w:r>
      <w:r w:rsidR="00007EBB" w:rsidRPr="000521F4">
        <w:rPr>
          <w:rFonts w:ascii="Times New Roman" w:hAnsi="Times New Roman" w:cs="Times New Roman"/>
          <w:sz w:val="24"/>
          <w:szCs w:val="24"/>
          <w:shd w:val="clear" w:color="auto" w:fill="FFFFFF"/>
        </w:rPr>
        <w:t>at</w:t>
      </w:r>
      <w:r w:rsidR="00007EBB" w:rsidRPr="000521F4">
        <w:rPr>
          <w:rFonts w:ascii="Times New Roman" w:hAnsi="Times New Roman" w:cs="Times New Roman"/>
          <w:sz w:val="24"/>
          <w:szCs w:val="24"/>
          <w:shd w:val="clear" w:color="auto" w:fill="FFFFFF"/>
          <w:lang w:val="hy-AM"/>
        </w:rPr>
        <w:t xml:space="preserve">ed to publicly </w:t>
      </w:r>
      <w:r w:rsidR="00007EBB" w:rsidRPr="000521F4">
        <w:rPr>
          <w:rFonts w:ascii="Times New Roman" w:hAnsi="Times New Roman" w:cs="Times New Roman"/>
          <w:sz w:val="24"/>
          <w:szCs w:val="24"/>
          <w:shd w:val="clear" w:color="auto" w:fill="FFFFFF"/>
        </w:rPr>
        <w:t>refute</w:t>
      </w:r>
      <w:r w:rsidR="00007EBB" w:rsidRPr="000521F4">
        <w:rPr>
          <w:rFonts w:ascii="Times New Roman" w:hAnsi="Times New Roman" w:cs="Times New Roman"/>
          <w:sz w:val="24"/>
          <w:szCs w:val="24"/>
          <w:shd w:val="clear" w:color="auto" w:fill="FFFFFF"/>
          <w:lang w:val="hy-AM"/>
        </w:rPr>
        <w:t xml:space="preserve"> the defamatory information and pay </w:t>
      </w:r>
      <w:r w:rsidR="00007EBB" w:rsidRPr="000521F4">
        <w:rPr>
          <w:rFonts w:ascii="Times New Roman" w:hAnsi="Times New Roman" w:cs="Times New Roman"/>
          <w:sz w:val="24"/>
          <w:szCs w:val="24"/>
          <w:shd w:val="clear" w:color="auto" w:fill="FFFFFF"/>
        </w:rPr>
        <w:t xml:space="preserve">a </w:t>
      </w:r>
      <w:r w:rsidR="00007EBB" w:rsidRPr="000521F4">
        <w:rPr>
          <w:rFonts w:ascii="Times New Roman" w:hAnsi="Times New Roman" w:cs="Times New Roman"/>
          <w:sz w:val="24"/>
          <w:szCs w:val="24"/>
          <w:shd w:val="clear" w:color="auto" w:fill="FFFFFF"/>
          <w:lang w:val="hy-AM"/>
        </w:rPr>
        <w:t xml:space="preserve">compensation. </w:t>
      </w:r>
    </w:p>
    <w:p w14:paraId="2D8263F4" w14:textId="231609E7" w:rsidR="00007EBB" w:rsidRPr="000521F4" w:rsidRDefault="00007EBB" w:rsidP="00007EBB">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The lawsuit was caused by an article, published on Pastinfo.am website on August 31, 2020, under the heading: “The Armenian Representative in the Eurasian Economic Commission is Suspected of Abuse</w:t>
      </w:r>
      <w:r w:rsidRPr="000521F4">
        <w:rPr>
          <w:rFonts w:ascii="Times New Roman" w:hAnsi="Times New Roman" w:cs="Times New Roman"/>
          <w:sz w:val="24"/>
          <w:szCs w:val="24"/>
          <w:shd w:val="clear" w:color="auto" w:fill="FFFFFF"/>
        </w:rPr>
        <w:t>.</w:t>
      </w:r>
      <w:r w:rsidRPr="000521F4">
        <w:rPr>
          <w:rFonts w:ascii="Times New Roman" w:hAnsi="Times New Roman" w:cs="Times New Roman"/>
          <w:sz w:val="24"/>
          <w:szCs w:val="24"/>
          <w:shd w:val="clear" w:color="auto" w:fill="FFFFFF"/>
          <w:lang w:val="hy-AM"/>
        </w:rPr>
        <w:t>”</w:t>
      </w:r>
      <w:r w:rsidR="00E3103C" w:rsidRPr="000521F4">
        <w:rPr>
          <w:rStyle w:val="FootnoteReference"/>
          <w:rFonts w:ascii="Times New Roman" w:hAnsi="Times New Roman" w:cs="Times New Roman"/>
          <w:sz w:val="24"/>
          <w:szCs w:val="24"/>
          <w:lang w:val="hy-AM"/>
        </w:rPr>
        <w:footnoteReference w:id="34"/>
      </w:r>
      <w:r w:rsidR="00E3103C" w:rsidRPr="000521F4">
        <w:rPr>
          <w:rFonts w:ascii="Times New Roman" w:hAnsi="Times New Roman" w:cs="Times New Roman"/>
          <w:sz w:val="24"/>
          <w:szCs w:val="24"/>
          <w:shd w:val="clear" w:color="auto" w:fill="FFFFFF"/>
          <w:lang w:val="hy-AM"/>
        </w:rPr>
        <w:t xml:space="preserve"> </w:t>
      </w:r>
    </w:p>
    <w:p w14:paraId="5E3BFC11" w14:textId="77777777" w:rsidR="003313C2" w:rsidRPr="000521F4" w:rsidRDefault="003313C2" w:rsidP="003313C2">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The court obliged the defendant to publish a refutation and pay 500,000 AMD in compensation for the damage to honor and dignity, 200,000 AMD as an attorney's fee and 48,000 AMD as a state duty.</w:t>
      </w:r>
    </w:p>
    <w:p w14:paraId="60E09512" w14:textId="3E41F769" w:rsidR="00E3103C" w:rsidRPr="000521F4" w:rsidRDefault="003313C2" w:rsidP="003313C2">
      <w:pPr>
        <w:spacing w:after="0" w:line="240" w:lineRule="auto"/>
        <w:ind w:firstLine="720"/>
        <w:jc w:val="both"/>
        <w:rPr>
          <w:rFonts w:ascii="Times New Roman" w:hAnsi="Times New Roman" w:cs="Times New Roman"/>
          <w:color w:val="000000" w:themeColor="text1"/>
          <w:sz w:val="24"/>
          <w:szCs w:val="24"/>
          <w:lang w:val="hy-AM"/>
        </w:rPr>
      </w:pPr>
      <w:r w:rsidRPr="000521F4">
        <w:rPr>
          <w:rFonts w:ascii="Times New Roman" w:hAnsi="Times New Roman" w:cs="Times New Roman"/>
          <w:sz w:val="24"/>
          <w:szCs w:val="24"/>
          <w:shd w:val="clear" w:color="auto" w:fill="FFFFFF"/>
          <w:lang w:val="hy-AM"/>
        </w:rPr>
        <w:t>As of September 30, there has been no information about appealing the judgement.</w:t>
      </w:r>
    </w:p>
    <w:p w14:paraId="22C3B014" w14:textId="77777777" w:rsidR="00E3103C" w:rsidRPr="000521F4" w:rsidRDefault="00E3103C" w:rsidP="00E3103C">
      <w:pPr>
        <w:spacing w:after="0"/>
        <w:rPr>
          <w:rFonts w:ascii="Times New Roman" w:hAnsi="Times New Roman" w:cs="Times New Roman"/>
          <w:sz w:val="24"/>
          <w:szCs w:val="24"/>
          <w:shd w:val="clear" w:color="auto" w:fill="FFFFFF"/>
          <w:lang w:val="hy-AM"/>
        </w:rPr>
      </w:pPr>
    </w:p>
    <w:p w14:paraId="622F16B3" w14:textId="1E4A255A" w:rsidR="003313C2" w:rsidRPr="000521F4" w:rsidRDefault="003313C2" w:rsidP="003313C2">
      <w:pPr>
        <w:spacing w:after="0" w:line="240" w:lineRule="auto"/>
        <w:ind w:firstLine="720"/>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0521F4">
        <w:rPr>
          <w:rStyle w:val="Strong"/>
          <w:rFonts w:ascii="Times New Roman" w:eastAsiaTheme="minorHAnsi" w:hAnsi="Times New Roman" w:cs="Times New Roman"/>
          <w:bCs w:val="0"/>
          <w:sz w:val="24"/>
          <w:szCs w:val="24"/>
          <w:bdr w:val="none" w:sz="0" w:space="0" w:color="auto" w:frame="1"/>
          <w:shd w:val="clear" w:color="auto" w:fill="FCFCFC"/>
          <w:lang w:val="hy-AM"/>
        </w:rPr>
        <w:t xml:space="preserve">On </w:t>
      </w:r>
      <w:r w:rsidRPr="000521F4">
        <w:rPr>
          <w:rFonts w:ascii="Times New Roman" w:hAnsi="Times New Roman" w:cs="Times New Roman"/>
          <w:b/>
          <w:sz w:val="24"/>
          <w:szCs w:val="24"/>
          <w:shd w:val="clear" w:color="auto" w:fill="FFFFFF"/>
        </w:rPr>
        <w:t>July 14</w:t>
      </w:r>
      <w:r w:rsidRPr="000521F4">
        <w:rPr>
          <w:rStyle w:val="Strong"/>
          <w:rFonts w:ascii="Times New Roman" w:eastAsiaTheme="minorHAnsi" w:hAnsi="Times New Roman" w:cs="Times New Roman"/>
          <w:bCs w:val="0"/>
          <w:sz w:val="24"/>
          <w:szCs w:val="24"/>
          <w:bdr w:val="none" w:sz="0" w:space="0" w:color="auto" w:frame="1"/>
          <w:shd w:val="clear" w:color="auto" w:fill="FCFCFC"/>
          <w:lang w:val="hy-AM"/>
        </w:rPr>
        <w:t>,</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the Court of General Jurisdiction of Armavir Marz (Echmiadzin </w:t>
      </w:r>
      <w:r w:rsidRPr="000521F4">
        <w:rPr>
          <w:rStyle w:val="Strong"/>
          <w:rFonts w:ascii="Times New Roman" w:eastAsiaTheme="minorHAnsi" w:hAnsi="Times New Roman" w:cs="Times New Roman"/>
          <w:b w:val="0"/>
          <w:sz w:val="24"/>
          <w:szCs w:val="24"/>
          <w:bdr w:val="none" w:sz="0" w:space="0" w:color="auto" w:frame="1"/>
          <w:shd w:val="clear" w:color="auto" w:fill="FCFCFC"/>
        </w:rPr>
        <w:t>residence</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 held a regular</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court hearing </w:t>
      </w:r>
      <w:r w:rsidRPr="000521F4">
        <w:rPr>
          <w:rStyle w:val="Strong"/>
          <w:rFonts w:ascii="Times New Roman" w:eastAsiaTheme="minorHAnsi" w:hAnsi="Times New Roman" w:cs="Times New Roman"/>
          <w:b w:val="0"/>
          <w:sz w:val="24"/>
          <w:szCs w:val="24"/>
          <w:bdr w:val="none" w:sz="0" w:space="0" w:color="auto" w:frame="1"/>
          <w:shd w:val="clear" w:color="auto" w:fill="FCFCFC"/>
        </w:rPr>
        <w:t>o</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n the case of </w:t>
      </w:r>
      <w:r w:rsidRPr="000521F4">
        <w:rPr>
          <w:rStyle w:val="Strong"/>
          <w:rFonts w:ascii="Times New Roman" w:eastAsiaTheme="minorHAnsi" w:hAnsi="Times New Roman" w:cs="Times New Roman"/>
          <w:b w:val="0"/>
          <w:i/>
          <w:iCs/>
          <w:sz w:val="24"/>
          <w:szCs w:val="24"/>
          <w:bdr w:val="none" w:sz="0" w:space="0" w:color="auto" w:frame="1"/>
          <w:shd w:val="clear" w:color="auto" w:fill="FCFCFC"/>
          <w:lang w:val="hy-AM"/>
        </w:rPr>
        <w:t xml:space="preserve">Serob Sargsyan, </w:t>
      </w:r>
      <w:r w:rsidRPr="000521F4">
        <w:rPr>
          <w:rStyle w:val="Strong"/>
          <w:rFonts w:ascii="Times New Roman" w:eastAsiaTheme="minorHAnsi" w:hAnsi="Times New Roman" w:cs="Times New Roman"/>
          <w:b w:val="0"/>
          <w:i/>
          <w:iCs/>
          <w:sz w:val="24"/>
          <w:szCs w:val="24"/>
          <w:bdr w:val="none" w:sz="0" w:space="0" w:color="auto" w:frame="1"/>
          <w:shd w:val="clear" w:color="auto" w:fill="FCFCFC"/>
        </w:rPr>
        <w:t>D</w:t>
      </w:r>
      <w:r w:rsidRPr="000521F4">
        <w:rPr>
          <w:rStyle w:val="Strong"/>
          <w:rFonts w:ascii="Times New Roman" w:eastAsiaTheme="minorHAnsi" w:hAnsi="Times New Roman" w:cs="Times New Roman"/>
          <w:b w:val="0"/>
          <w:i/>
          <w:iCs/>
          <w:sz w:val="24"/>
          <w:szCs w:val="24"/>
          <w:bdr w:val="none" w:sz="0" w:space="0" w:color="auto" w:frame="1"/>
          <w:shd w:val="clear" w:color="auto" w:fill="FCFCFC"/>
          <w:lang w:val="hy-AM"/>
        </w:rPr>
        <w:t xml:space="preserve">eputy </w:t>
      </w:r>
      <w:r w:rsidRPr="000521F4">
        <w:rPr>
          <w:rStyle w:val="Strong"/>
          <w:rFonts w:ascii="Times New Roman" w:eastAsiaTheme="minorHAnsi" w:hAnsi="Times New Roman" w:cs="Times New Roman"/>
          <w:b w:val="0"/>
          <w:i/>
          <w:iCs/>
          <w:sz w:val="24"/>
          <w:szCs w:val="24"/>
          <w:bdr w:val="none" w:sz="0" w:space="0" w:color="auto" w:frame="1"/>
          <w:shd w:val="clear" w:color="auto" w:fill="FCFCFC"/>
        </w:rPr>
        <w:t>H</w:t>
      </w:r>
      <w:r w:rsidRPr="000521F4">
        <w:rPr>
          <w:rStyle w:val="Strong"/>
          <w:rFonts w:ascii="Times New Roman" w:eastAsiaTheme="minorHAnsi" w:hAnsi="Times New Roman" w:cs="Times New Roman"/>
          <w:b w:val="0"/>
          <w:i/>
          <w:iCs/>
          <w:sz w:val="24"/>
          <w:szCs w:val="24"/>
          <w:bdr w:val="none" w:sz="0" w:space="0" w:color="auto" w:frame="1"/>
          <w:shd w:val="clear" w:color="auto" w:fill="FCFCFC"/>
          <w:lang w:val="hy-AM"/>
        </w:rPr>
        <w:t xml:space="preserve">ead of Ajapnyak administrative district of Yerevan, </w:t>
      </w:r>
      <w:r w:rsidRPr="000521F4">
        <w:rPr>
          <w:rStyle w:val="Strong"/>
          <w:rFonts w:ascii="Times New Roman" w:eastAsiaTheme="minorHAnsi" w:hAnsi="Times New Roman" w:cs="Times New Roman"/>
          <w:b w:val="0"/>
          <w:i/>
          <w:iCs/>
          <w:sz w:val="24"/>
          <w:szCs w:val="24"/>
          <w:bdr w:val="none" w:sz="0" w:space="0" w:color="auto" w:frame="1"/>
          <w:shd w:val="clear" w:color="auto" w:fill="FCFCFC"/>
        </w:rPr>
        <w:t>v.</w:t>
      </w:r>
      <w:r w:rsidRPr="000521F4">
        <w:rPr>
          <w:rStyle w:val="Strong"/>
          <w:rFonts w:ascii="Times New Roman" w:eastAsiaTheme="minorHAnsi" w:hAnsi="Times New Roman" w:cs="Times New Roman"/>
          <w:b w:val="0"/>
          <w:i/>
          <w:iCs/>
          <w:sz w:val="24"/>
          <w:szCs w:val="24"/>
          <w:bdr w:val="none" w:sz="0" w:space="0" w:color="auto" w:frame="1"/>
          <w:shd w:val="clear" w:color="auto" w:fill="FCFCFC"/>
          <w:lang w:val="hy-AM"/>
        </w:rPr>
        <w:t xml:space="preserve"> Liana Sargsyan, journalist of Yerkir Media TV company</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0521F4">
        <w:rPr>
          <w:rStyle w:val="Strong"/>
          <w:rFonts w:ascii="Times New Roman" w:eastAsiaTheme="minorHAnsi" w:hAnsi="Times New Roman" w:cs="Times New Roman"/>
          <w:b w:val="0"/>
          <w:sz w:val="24"/>
          <w:szCs w:val="24"/>
          <w:bdr w:val="none" w:sz="0" w:space="0" w:color="auto" w:frame="1"/>
          <w:shd w:val="clear" w:color="auto" w:fill="FCFCFC"/>
        </w:rPr>
        <w:t>demanding</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a </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compensation for </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the </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damage caused to honor and dignity, </w:t>
      </w:r>
      <w:r w:rsidRPr="000521F4">
        <w:rPr>
          <w:rStyle w:val="Strong"/>
          <w:rFonts w:ascii="Times New Roman" w:eastAsiaTheme="minorHAnsi" w:hAnsi="Times New Roman" w:cs="Times New Roman"/>
          <w:b w:val="0"/>
          <w:sz w:val="24"/>
          <w:szCs w:val="24"/>
          <w:bdr w:val="none" w:sz="0" w:space="0" w:color="auto" w:frame="1"/>
          <w:shd w:val="clear" w:color="auto" w:fill="FCFCFC"/>
        </w:rPr>
        <w:t>refutation of</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defamatory information and </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an </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apology. The defendant's motion </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for the recusal of </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the judge on the grounds of bias was </w:t>
      </w:r>
      <w:r w:rsidRPr="000521F4">
        <w:rPr>
          <w:rStyle w:val="Strong"/>
          <w:rFonts w:ascii="Times New Roman" w:eastAsiaTheme="minorHAnsi" w:hAnsi="Times New Roman" w:cs="Times New Roman"/>
          <w:b w:val="0"/>
          <w:sz w:val="24"/>
          <w:szCs w:val="24"/>
          <w:bdr w:val="none" w:sz="0" w:space="0" w:color="auto" w:frame="1"/>
          <w:shd w:val="clear" w:color="auto" w:fill="FCFCFC"/>
        </w:rPr>
        <w:t>rejected</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w:t>
      </w:r>
    </w:p>
    <w:p w14:paraId="2E7B5802" w14:textId="50BE67A0" w:rsidR="003313C2" w:rsidRPr="000521F4" w:rsidRDefault="003313C2" w:rsidP="003313C2">
      <w:pPr>
        <w:spacing w:after="0" w:line="240" w:lineRule="auto"/>
        <w:ind w:firstLine="720"/>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0521F4">
        <w:rPr>
          <w:rStyle w:val="Strong"/>
          <w:rFonts w:ascii="Times New Roman" w:eastAsiaTheme="minorHAnsi" w:hAnsi="Times New Roman" w:cs="Times New Roman"/>
          <w:b w:val="0"/>
          <w:sz w:val="24"/>
          <w:szCs w:val="24"/>
          <w:bdr w:val="none" w:sz="0" w:space="0" w:color="auto" w:frame="1"/>
          <w:shd w:val="clear" w:color="auto" w:fill="FCFCFC"/>
        </w:rPr>
        <w:t>T</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he </w:t>
      </w:r>
      <w:r w:rsidRPr="000521F4">
        <w:rPr>
          <w:rStyle w:val="Strong"/>
          <w:rFonts w:ascii="Times New Roman" w:eastAsiaTheme="minorHAnsi" w:hAnsi="Times New Roman" w:cs="Times New Roman"/>
          <w:b w:val="0"/>
          <w:sz w:val="24"/>
          <w:szCs w:val="24"/>
          <w:bdr w:val="none" w:sz="0" w:space="0" w:color="auto" w:frame="1"/>
          <w:shd w:val="clear" w:color="auto" w:fill="FCFCFC"/>
        </w:rPr>
        <w:t>lawsuit</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was </w:t>
      </w:r>
      <w:r w:rsidRPr="000521F4">
        <w:rPr>
          <w:rStyle w:val="Strong"/>
          <w:rFonts w:ascii="Times New Roman" w:eastAsiaTheme="minorHAnsi" w:hAnsi="Times New Roman" w:cs="Times New Roman"/>
          <w:b w:val="0"/>
          <w:sz w:val="24"/>
          <w:szCs w:val="24"/>
          <w:bdr w:val="none" w:sz="0" w:space="0" w:color="auto" w:frame="1"/>
          <w:shd w:val="clear" w:color="auto" w:fill="FCFCFC"/>
        </w:rPr>
        <w:t>filed</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on May 16,</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 2022,</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0521F4">
        <w:rPr>
          <w:rStyle w:val="Strong"/>
          <w:rFonts w:ascii="Times New Roman" w:eastAsiaTheme="minorHAnsi" w:hAnsi="Times New Roman" w:cs="Times New Roman"/>
          <w:b w:val="0"/>
          <w:sz w:val="24"/>
          <w:szCs w:val="24"/>
          <w:bdr w:val="none" w:sz="0" w:space="0" w:color="auto" w:frame="1"/>
          <w:shd w:val="clear" w:color="auto" w:fill="FCFCFC"/>
        </w:rPr>
        <w:t>and was caused by</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Liana Sargsyan's post on Facebook</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 on</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April 30,</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 about an </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incident that took place during the march organized by the parents of the fallen servicemen. The journalist specifically wrote that “...the person who called the parents of the victims “</w:t>
      </w:r>
      <w:r w:rsidRPr="000521F4">
        <w:rPr>
          <w:rStyle w:val="Strong"/>
          <w:rFonts w:ascii="Times New Roman" w:eastAsiaTheme="minorHAnsi" w:hAnsi="Times New Roman" w:cs="Times New Roman"/>
          <w:b w:val="0"/>
          <w:sz w:val="24"/>
          <w:szCs w:val="24"/>
          <w:bdr w:val="none" w:sz="0" w:space="0" w:color="auto" w:frame="1"/>
          <w:shd w:val="clear" w:color="auto" w:fill="FCFCFC"/>
        </w:rPr>
        <w:t>unclean</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is Serob Sargsyan, the </w:t>
      </w:r>
      <w:r w:rsidRPr="000521F4">
        <w:rPr>
          <w:rStyle w:val="Strong"/>
          <w:rFonts w:ascii="Times New Roman" w:eastAsiaTheme="minorHAnsi" w:hAnsi="Times New Roman" w:cs="Times New Roman"/>
          <w:b w:val="0"/>
          <w:sz w:val="24"/>
          <w:szCs w:val="24"/>
          <w:bdr w:val="none" w:sz="0" w:space="0" w:color="auto" w:frame="1"/>
          <w:shd w:val="clear" w:color="auto" w:fill="FCFCFC"/>
        </w:rPr>
        <w:t>D</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eputy </w:t>
      </w:r>
      <w:r w:rsidRPr="000521F4">
        <w:rPr>
          <w:rStyle w:val="Strong"/>
          <w:rFonts w:ascii="Times New Roman" w:eastAsiaTheme="minorHAnsi" w:hAnsi="Times New Roman" w:cs="Times New Roman"/>
          <w:b w:val="0"/>
          <w:sz w:val="24"/>
          <w:szCs w:val="24"/>
          <w:bdr w:val="none" w:sz="0" w:space="0" w:color="auto" w:frame="1"/>
          <w:shd w:val="clear" w:color="auto" w:fill="FCFCFC"/>
        </w:rPr>
        <w:t>H</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ead of Ajapnyak administrative district. </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And here you go. </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And thousands of men have died for this scoundrel, and this scoundrel lives beside you...”</w:t>
      </w:r>
    </w:p>
    <w:p w14:paraId="4846AF41" w14:textId="1CF85A84" w:rsidR="00E3103C" w:rsidRPr="000521F4" w:rsidRDefault="003313C2" w:rsidP="003313C2">
      <w:pPr>
        <w:spacing w:after="0"/>
        <w:ind w:firstLine="720"/>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During this quarter, court </w:t>
      </w:r>
      <w:r w:rsidRPr="000521F4">
        <w:rPr>
          <w:rStyle w:val="Strong"/>
          <w:rFonts w:ascii="Times New Roman" w:eastAsiaTheme="minorHAnsi" w:hAnsi="Times New Roman" w:cs="Times New Roman"/>
          <w:b w:val="0"/>
          <w:sz w:val="24"/>
          <w:szCs w:val="24"/>
          <w:bdr w:val="none" w:sz="0" w:space="0" w:color="auto" w:frame="1"/>
          <w:shd w:val="clear" w:color="auto" w:fill="FCFCFC"/>
        </w:rPr>
        <w:t>hearings</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were also held on </w:t>
      </w:r>
      <w:r w:rsidRPr="000521F4">
        <w:rPr>
          <w:rStyle w:val="Strong"/>
          <w:rFonts w:ascii="Times New Roman" w:eastAsiaTheme="minorHAnsi" w:hAnsi="Times New Roman" w:cs="Times New Roman"/>
          <w:b w:val="0"/>
          <w:sz w:val="24"/>
          <w:szCs w:val="24"/>
          <w:bdr w:val="none" w:sz="0" w:space="0" w:color="auto" w:frame="1"/>
          <w:shd w:val="clear" w:color="auto" w:fill="FCFCFC"/>
        </w:rPr>
        <w:t>August</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1</w:t>
      </w:r>
      <w:r w:rsidRPr="000521F4">
        <w:rPr>
          <w:rStyle w:val="Strong"/>
          <w:rFonts w:ascii="Times New Roman" w:eastAsiaTheme="minorHAnsi" w:hAnsi="Times New Roman" w:cs="Times New Roman"/>
          <w:b w:val="0"/>
          <w:sz w:val="24"/>
          <w:szCs w:val="24"/>
          <w:bdr w:val="none" w:sz="0" w:space="0" w:color="auto" w:frame="1"/>
          <w:shd w:val="clear" w:color="auto" w:fill="FCFCFC"/>
        </w:rPr>
        <w:t>8</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0521F4">
        <w:rPr>
          <w:rStyle w:val="Strong"/>
          <w:rFonts w:ascii="Times New Roman" w:eastAsiaTheme="minorHAnsi" w:hAnsi="Times New Roman" w:cs="Times New Roman"/>
          <w:b w:val="0"/>
          <w:sz w:val="24"/>
          <w:szCs w:val="24"/>
          <w:bdr w:val="none" w:sz="0" w:space="0" w:color="auto" w:frame="1"/>
          <w:shd w:val="clear" w:color="auto" w:fill="FCFCFC"/>
        </w:rPr>
        <w:t>September</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0521F4">
        <w:rPr>
          <w:rStyle w:val="Strong"/>
          <w:rFonts w:ascii="Times New Roman" w:eastAsiaTheme="minorHAnsi" w:hAnsi="Times New Roman" w:cs="Times New Roman"/>
          <w:b w:val="0"/>
          <w:sz w:val="24"/>
          <w:szCs w:val="24"/>
          <w:bdr w:val="none" w:sz="0" w:space="0" w:color="auto" w:frame="1"/>
          <w:shd w:val="clear" w:color="auto" w:fill="FCFCFC"/>
        </w:rPr>
        <w:t>2</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 xml:space="preserve">9, with the next one scheduled for </w:t>
      </w:r>
      <w:r w:rsidRPr="000521F4">
        <w:rPr>
          <w:rStyle w:val="Strong"/>
          <w:rFonts w:ascii="Times New Roman" w:eastAsiaTheme="minorHAnsi" w:hAnsi="Times New Roman" w:cs="Times New Roman"/>
          <w:b w:val="0"/>
          <w:sz w:val="24"/>
          <w:szCs w:val="24"/>
          <w:bdr w:val="none" w:sz="0" w:space="0" w:color="auto" w:frame="1"/>
          <w:shd w:val="clear" w:color="auto" w:fill="FCFCFC"/>
        </w:rPr>
        <w:t xml:space="preserve">December </w:t>
      </w:r>
      <w:r w:rsidRPr="000521F4">
        <w:rPr>
          <w:rStyle w:val="Strong"/>
          <w:rFonts w:ascii="Times New Roman" w:eastAsiaTheme="minorHAnsi" w:hAnsi="Times New Roman" w:cs="Times New Roman"/>
          <w:b w:val="0"/>
          <w:sz w:val="24"/>
          <w:szCs w:val="24"/>
          <w:bdr w:val="none" w:sz="0" w:space="0" w:color="auto" w:frame="1"/>
          <w:shd w:val="clear" w:color="auto" w:fill="FCFCFC"/>
          <w:lang w:val="hy-AM"/>
        </w:rPr>
        <w:t>1.</w:t>
      </w:r>
    </w:p>
    <w:p w14:paraId="5ABE2F19" w14:textId="77777777" w:rsidR="00E3103C" w:rsidRPr="000521F4" w:rsidRDefault="00E3103C" w:rsidP="003313C2">
      <w:pPr>
        <w:spacing w:after="0" w:line="240" w:lineRule="auto"/>
        <w:jc w:val="both"/>
        <w:rPr>
          <w:rStyle w:val="Strong"/>
          <w:rFonts w:ascii="Times New Roman" w:eastAsiaTheme="minorHAnsi" w:hAnsi="Times New Roman" w:cs="Times New Roman"/>
          <w:b w:val="0"/>
          <w:sz w:val="24"/>
          <w:szCs w:val="24"/>
          <w:shd w:val="clear" w:color="auto" w:fill="FCFCFC"/>
          <w:lang w:val="hy-AM"/>
        </w:rPr>
      </w:pPr>
    </w:p>
    <w:p w14:paraId="0F29A8ED" w14:textId="6FAAD634" w:rsidR="00E03067" w:rsidRPr="000521F4" w:rsidRDefault="00E3103C" w:rsidP="00E03067">
      <w:pPr>
        <w:pStyle w:val="NormalWeb"/>
        <w:shd w:val="clear" w:color="auto" w:fill="FFFFFF"/>
        <w:spacing w:before="0" w:beforeAutospacing="0" w:after="0" w:afterAutospacing="0" w:line="240" w:lineRule="auto"/>
        <w:ind w:firstLine="567"/>
        <w:jc w:val="both"/>
        <w:textAlignment w:val="baseline"/>
        <w:rPr>
          <w:bCs/>
          <w:color w:val="000000"/>
          <w:lang w:val="en-US"/>
        </w:rPr>
      </w:pPr>
      <w:r w:rsidRPr="000521F4">
        <w:rPr>
          <w:b/>
          <w:lang w:val="hy-AM"/>
        </w:rPr>
        <w:tab/>
      </w:r>
      <w:r w:rsidR="00E03067" w:rsidRPr="000521F4">
        <w:rPr>
          <w:b/>
          <w:color w:val="000000"/>
          <w:lang w:val="en-US"/>
        </w:rPr>
        <w:t xml:space="preserve">On </w:t>
      </w:r>
      <w:r w:rsidR="00E03067" w:rsidRPr="000521F4">
        <w:rPr>
          <w:b/>
          <w:shd w:val="clear" w:color="auto" w:fill="FFFFFF"/>
          <w:lang w:val="en-US"/>
        </w:rPr>
        <w:t>July 14</w:t>
      </w:r>
      <w:r w:rsidR="00E03067" w:rsidRPr="000521F4">
        <w:rPr>
          <w:b/>
          <w:color w:val="000000"/>
          <w:lang w:val="en-US"/>
        </w:rPr>
        <w:t xml:space="preserve">, </w:t>
      </w:r>
      <w:r w:rsidR="00E03067" w:rsidRPr="000521F4">
        <w:rPr>
          <w:bCs/>
          <w:color w:val="000000"/>
          <w:lang w:val="hy-AM"/>
        </w:rPr>
        <w:t xml:space="preserve">the Court of General Jurisdiction of Yerevan </w:t>
      </w:r>
      <w:r w:rsidR="00E03067" w:rsidRPr="000521F4">
        <w:rPr>
          <w:bCs/>
          <w:color w:val="000000"/>
          <w:lang w:val="en-US"/>
        </w:rPr>
        <w:t>held</w:t>
      </w:r>
      <w:r w:rsidR="00E03067" w:rsidRPr="000521F4">
        <w:rPr>
          <w:bCs/>
          <w:color w:val="000000"/>
          <w:lang w:val="hy-AM"/>
        </w:rPr>
        <w:t xml:space="preserve"> </w:t>
      </w:r>
      <w:r w:rsidR="00E03067" w:rsidRPr="000521F4">
        <w:rPr>
          <w:bCs/>
          <w:color w:val="000000"/>
          <w:lang w:val="en-US"/>
        </w:rPr>
        <w:t>a court hearing</w:t>
      </w:r>
      <w:r w:rsidR="00E03067" w:rsidRPr="000521F4">
        <w:rPr>
          <w:bCs/>
          <w:color w:val="000000"/>
          <w:lang w:val="hy-AM"/>
        </w:rPr>
        <w:t xml:space="preserve"> on the case of </w:t>
      </w:r>
      <w:r w:rsidR="00E03067" w:rsidRPr="000521F4">
        <w:rPr>
          <w:bCs/>
          <w:i/>
          <w:iCs/>
          <w:color w:val="000000"/>
          <w:lang w:val="hy-AM"/>
        </w:rPr>
        <w:t xml:space="preserve">Vardan Badasyan (the father of the </w:t>
      </w:r>
      <w:r w:rsidR="00E03067" w:rsidRPr="000521F4">
        <w:rPr>
          <w:bCs/>
          <w:i/>
          <w:iCs/>
          <w:color w:val="000000"/>
          <w:lang w:val="en-US"/>
        </w:rPr>
        <w:t xml:space="preserve">former </w:t>
      </w:r>
      <w:r w:rsidR="00E03067" w:rsidRPr="000521F4">
        <w:rPr>
          <w:bCs/>
          <w:i/>
          <w:iCs/>
          <w:color w:val="000000"/>
          <w:lang w:val="hy-AM"/>
        </w:rPr>
        <w:t xml:space="preserve">RA Minister of Justice Rustam Badasyan - </w:t>
      </w:r>
      <w:r w:rsidR="00E03067" w:rsidRPr="000521F4">
        <w:rPr>
          <w:b/>
          <w:i/>
          <w:iCs/>
          <w:color w:val="000000"/>
          <w:lang w:val="hy-AM"/>
        </w:rPr>
        <w:t>CPFE</w:t>
      </w:r>
      <w:r w:rsidR="00E03067" w:rsidRPr="000521F4">
        <w:rPr>
          <w:bCs/>
          <w:i/>
          <w:iCs/>
          <w:color w:val="000000"/>
          <w:lang w:val="hy-AM"/>
        </w:rPr>
        <w:t>)</w:t>
      </w:r>
      <w:r w:rsidR="00E03067" w:rsidRPr="000521F4">
        <w:rPr>
          <w:bCs/>
          <w:i/>
          <w:iCs/>
          <w:color w:val="000000"/>
          <w:lang w:val="en-US"/>
        </w:rPr>
        <w:t xml:space="preserve"> v. </w:t>
      </w:r>
      <w:r w:rsidR="00E03067" w:rsidRPr="000521F4">
        <w:rPr>
          <w:bCs/>
          <w:i/>
          <w:iCs/>
          <w:color w:val="000000"/>
          <w:lang w:val="hy-AM"/>
        </w:rPr>
        <w:t>Narek Mantashyan</w:t>
      </w:r>
      <w:r w:rsidR="00E03067" w:rsidRPr="000521F4">
        <w:rPr>
          <w:bCs/>
          <w:i/>
          <w:iCs/>
          <w:color w:val="000000"/>
          <w:lang w:val="en-US"/>
        </w:rPr>
        <w:t>,</w:t>
      </w:r>
      <w:r w:rsidR="00E03067" w:rsidRPr="000521F4">
        <w:rPr>
          <w:bCs/>
          <w:i/>
          <w:iCs/>
          <w:color w:val="000000"/>
          <w:lang w:val="hy-AM"/>
        </w:rPr>
        <w:t xml:space="preserve"> News.am</w:t>
      </w:r>
      <w:r w:rsidR="00E03067" w:rsidRPr="000521F4">
        <w:rPr>
          <w:bCs/>
          <w:i/>
          <w:iCs/>
          <w:color w:val="000000"/>
          <w:lang w:val="en-US"/>
        </w:rPr>
        <w:t xml:space="preserve"> LLC (the founder of news.am website),</w:t>
      </w:r>
      <w:r w:rsidR="00E03067" w:rsidRPr="000521F4">
        <w:rPr>
          <w:bCs/>
          <w:i/>
          <w:iCs/>
          <w:color w:val="000000"/>
          <w:lang w:val="hy-AM"/>
        </w:rPr>
        <w:t xml:space="preserve"> </w:t>
      </w:r>
      <w:proofErr w:type="spellStart"/>
      <w:r w:rsidR="00E03067" w:rsidRPr="000521F4">
        <w:rPr>
          <w:bCs/>
          <w:i/>
          <w:iCs/>
          <w:color w:val="000000"/>
          <w:lang w:val="en-US"/>
        </w:rPr>
        <w:t>Datablog</w:t>
      </w:r>
      <w:proofErr w:type="spellEnd"/>
      <w:r w:rsidR="00E03067" w:rsidRPr="000521F4">
        <w:rPr>
          <w:bCs/>
          <w:i/>
          <w:iCs/>
          <w:color w:val="000000"/>
          <w:lang w:val="en-US"/>
        </w:rPr>
        <w:t xml:space="preserve"> LLC (the founder of </w:t>
      </w:r>
      <w:r w:rsidR="00E03067" w:rsidRPr="000521F4">
        <w:rPr>
          <w:bCs/>
          <w:i/>
          <w:iCs/>
          <w:color w:val="000000"/>
          <w:lang w:val="hy-AM"/>
        </w:rPr>
        <w:t>Blognews.am</w:t>
      </w:r>
      <w:r w:rsidR="00E03067" w:rsidRPr="000521F4">
        <w:rPr>
          <w:bCs/>
          <w:i/>
          <w:iCs/>
          <w:color w:val="000000"/>
          <w:lang w:val="en-US"/>
        </w:rPr>
        <w:t xml:space="preserve"> website), </w:t>
      </w:r>
      <w:proofErr w:type="spellStart"/>
      <w:r w:rsidR="00E03067" w:rsidRPr="000521F4">
        <w:rPr>
          <w:bCs/>
          <w:i/>
          <w:iCs/>
          <w:color w:val="000000"/>
          <w:lang w:val="en-US"/>
        </w:rPr>
        <w:t>Analitic</w:t>
      </w:r>
      <w:proofErr w:type="spellEnd"/>
      <w:r w:rsidR="00E03067" w:rsidRPr="000521F4">
        <w:rPr>
          <w:bCs/>
          <w:i/>
          <w:iCs/>
          <w:color w:val="000000"/>
          <w:lang w:val="en-US"/>
        </w:rPr>
        <w:t xml:space="preserve"> LLC (the founder of </w:t>
      </w:r>
      <w:r w:rsidR="00E03067" w:rsidRPr="000521F4">
        <w:rPr>
          <w:bCs/>
          <w:i/>
          <w:iCs/>
          <w:color w:val="000000"/>
          <w:lang w:val="hy-AM"/>
        </w:rPr>
        <w:t>Analitik.am</w:t>
      </w:r>
      <w:r w:rsidR="00E03067" w:rsidRPr="000521F4">
        <w:rPr>
          <w:bCs/>
          <w:i/>
          <w:iCs/>
          <w:color w:val="000000"/>
          <w:lang w:val="en-US"/>
        </w:rPr>
        <w:t xml:space="preserve"> news website)</w:t>
      </w:r>
      <w:r w:rsidR="00E03067" w:rsidRPr="000521F4">
        <w:rPr>
          <w:bCs/>
          <w:i/>
          <w:iCs/>
          <w:color w:val="000000"/>
          <w:lang w:val="hy-AM"/>
        </w:rPr>
        <w:t>,</w:t>
      </w:r>
      <w:r w:rsidR="00E03067" w:rsidRPr="000521F4">
        <w:rPr>
          <w:bCs/>
          <w:i/>
          <w:iCs/>
          <w:color w:val="000000"/>
          <w:lang w:val="en-US"/>
        </w:rPr>
        <w:t xml:space="preserve"> Ipress.am LLC (the founder of Ipress.am news website),</w:t>
      </w:r>
      <w:r w:rsidR="00E03067" w:rsidRPr="000521F4">
        <w:rPr>
          <w:bCs/>
          <w:color w:val="000000"/>
          <w:lang w:val="en-US"/>
        </w:rPr>
        <w:t xml:space="preserve"> and ruled to distribute the burden of proof.</w:t>
      </w:r>
    </w:p>
    <w:p w14:paraId="73BCDB25" w14:textId="3447F2E7" w:rsidR="003313C2" w:rsidRPr="000521F4" w:rsidRDefault="00E03067" w:rsidP="00E03067">
      <w:pPr>
        <w:spacing w:after="0" w:line="240" w:lineRule="auto"/>
        <w:ind w:firstLine="567"/>
        <w:jc w:val="both"/>
        <w:rPr>
          <w:rFonts w:ascii="Times New Roman" w:hAnsi="Times New Roman" w:cs="Times New Roman"/>
          <w:color w:val="000000" w:themeColor="text1"/>
          <w:sz w:val="24"/>
          <w:szCs w:val="24"/>
          <w:lang w:val="hy-AM" w:eastAsia="ru-RU"/>
        </w:rPr>
      </w:pPr>
      <w:r w:rsidRPr="000521F4">
        <w:rPr>
          <w:rFonts w:ascii="Times New Roman" w:hAnsi="Times New Roman" w:cs="Times New Roman"/>
          <w:color w:val="000000"/>
          <w:sz w:val="24"/>
          <w:szCs w:val="24"/>
        </w:rPr>
        <w:t>T</w:t>
      </w:r>
      <w:r w:rsidRPr="000521F4">
        <w:rPr>
          <w:rFonts w:ascii="Times New Roman" w:hAnsi="Times New Roman" w:cs="Times New Roman"/>
          <w:color w:val="000000"/>
          <w:sz w:val="24"/>
          <w:szCs w:val="24"/>
          <w:lang w:val="hy-AM"/>
        </w:rPr>
        <w:t>he</w:t>
      </w:r>
      <w:r w:rsidRPr="000521F4">
        <w:rPr>
          <w:rFonts w:ascii="Times New Roman" w:hAnsi="Times New Roman" w:cs="Times New Roman"/>
          <w:b/>
          <w:bCs/>
          <w:color w:val="000000"/>
          <w:sz w:val="24"/>
          <w:szCs w:val="24"/>
          <w:lang w:val="hy-AM"/>
        </w:rPr>
        <w:t xml:space="preserve"> </w:t>
      </w:r>
      <w:r w:rsidRPr="000521F4">
        <w:rPr>
          <w:rFonts w:ascii="Times New Roman" w:hAnsi="Times New Roman" w:cs="Times New Roman"/>
          <w:color w:val="000000"/>
          <w:sz w:val="24"/>
          <w:szCs w:val="24"/>
          <w:lang w:val="hy-AM"/>
        </w:rPr>
        <w:t>lawsuit</w:t>
      </w:r>
      <w:r w:rsidRPr="000521F4">
        <w:rPr>
          <w:rFonts w:ascii="Times New Roman" w:hAnsi="Times New Roman" w:cs="Times New Roman"/>
          <w:color w:val="000000"/>
          <w:sz w:val="24"/>
          <w:szCs w:val="24"/>
        </w:rPr>
        <w:t xml:space="preserve">, </w:t>
      </w:r>
      <w:r w:rsidRPr="000521F4">
        <w:rPr>
          <w:rFonts w:ascii="Times New Roman" w:hAnsi="Times New Roman" w:cs="Times New Roman"/>
          <w:bCs/>
          <w:color w:val="000000"/>
          <w:sz w:val="24"/>
          <w:szCs w:val="24"/>
        </w:rPr>
        <w:t xml:space="preserve">claiming a confiscation of a compensation and publication of refutation, </w:t>
      </w:r>
      <w:r w:rsidRPr="000521F4">
        <w:rPr>
          <w:rFonts w:ascii="Times New Roman" w:hAnsi="Times New Roman" w:cs="Times New Roman"/>
          <w:color w:val="000000"/>
          <w:sz w:val="24"/>
          <w:szCs w:val="24"/>
          <w:lang w:val="hy-AM"/>
        </w:rPr>
        <w:t>was</w:t>
      </w:r>
      <w:r w:rsidRPr="000521F4">
        <w:rPr>
          <w:rFonts w:ascii="Times New Roman" w:hAnsi="Times New Roman" w:cs="Times New Roman"/>
          <w:b/>
          <w:bCs/>
          <w:color w:val="000000"/>
          <w:sz w:val="24"/>
          <w:szCs w:val="24"/>
          <w:lang w:val="hy-AM"/>
        </w:rPr>
        <w:t xml:space="preserve"> </w:t>
      </w:r>
      <w:r w:rsidRPr="000521F4">
        <w:rPr>
          <w:rFonts w:ascii="Times New Roman" w:hAnsi="Times New Roman" w:cs="Times New Roman"/>
          <w:color w:val="000000"/>
          <w:sz w:val="24"/>
          <w:szCs w:val="24"/>
          <w:lang w:val="hy-AM"/>
        </w:rPr>
        <w:t>filed</w:t>
      </w:r>
      <w:r w:rsidRPr="000521F4">
        <w:rPr>
          <w:rFonts w:ascii="Times New Roman" w:hAnsi="Times New Roman" w:cs="Times New Roman"/>
          <w:b/>
          <w:bCs/>
          <w:color w:val="000000"/>
          <w:sz w:val="24"/>
          <w:szCs w:val="24"/>
          <w:lang w:val="hy-AM"/>
        </w:rPr>
        <w:t xml:space="preserve"> </w:t>
      </w:r>
      <w:r w:rsidRPr="000521F4">
        <w:rPr>
          <w:rFonts w:ascii="Times New Roman" w:hAnsi="Times New Roman" w:cs="Times New Roman"/>
          <w:color w:val="000000"/>
          <w:sz w:val="24"/>
          <w:szCs w:val="24"/>
          <w:lang w:val="hy-AM"/>
        </w:rPr>
        <w:t>on July 10, 2020, caused by publications on the above-mentioned websites, according to which Vardan Badasyan in his old capacity was giving out positions for money</w:t>
      </w:r>
      <w:r w:rsidRPr="000521F4">
        <w:rPr>
          <w:rFonts w:ascii="Times New Roman" w:hAnsi="Times New Roman" w:cs="Times New Roman"/>
          <w:color w:val="000000"/>
          <w:sz w:val="24"/>
          <w:szCs w:val="24"/>
        </w:rPr>
        <w:t>.</w:t>
      </w:r>
      <w:r w:rsidR="00E3103C" w:rsidRPr="000521F4">
        <w:rPr>
          <w:rStyle w:val="FootnoteReference"/>
          <w:rFonts w:ascii="Times New Roman" w:eastAsiaTheme="majorEastAsia" w:hAnsi="Times New Roman" w:cs="Times New Roman"/>
          <w:sz w:val="24"/>
          <w:szCs w:val="24"/>
          <w:lang w:val="hy-AM"/>
        </w:rPr>
        <w:footnoteReference w:id="35"/>
      </w:r>
      <w:r w:rsidRPr="000521F4">
        <w:rPr>
          <w:rFonts w:ascii="Times New Roman" w:hAnsi="Times New Roman" w:cs="Times New Roman"/>
          <w:color w:val="000000"/>
          <w:sz w:val="24"/>
          <w:szCs w:val="24"/>
        </w:rPr>
        <w:t xml:space="preserve"> </w:t>
      </w:r>
      <w:r w:rsidRPr="000521F4">
        <w:rPr>
          <w:rFonts w:ascii="Times New Roman" w:hAnsi="Times New Roman" w:cs="Times New Roman"/>
          <w:color w:val="000000" w:themeColor="text1"/>
          <w:sz w:val="24"/>
          <w:szCs w:val="24"/>
          <w:lang w:val="hy-AM" w:eastAsia="ru-RU"/>
        </w:rPr>
        <w:t>(For details see CPFE’s reports for 20</w:t>
      </w:r>
      <w:r w:rsidRPr="000521F4">
        <w:rPr>
          <w:rFonts w:ascii="Times New Roman" w:hAnsi="Times New Roman" w:cs="Times New Roman"/>
          <w:color w:val="000000" w:themeColor="text1"/>
          <w:sz w:val="24"/>
          <w:szCs w:val="24"/>
          <w:lang w:eastAsia="ru-RU"/>
        </w:rPr>
        <w:t>20</w:t>
      </w:r>
      <w:r w:rsidRPr="000521F4">
        <w:rPr>
          <w:rFonts w:ascii="Times New Roman" w:hAnsi="Times New Roman" w:cs="Times New Roman"/>
          <w:color w:val="000000" w:themeColor="text1"/>
          <w:sz w:val="24"/>
          <w:szCs w:val="24"/>
          <w:lang w:val="hy-AM" w:eastAsia="ru-RU"/>
        </w:rPr>
        <w:t>-202</w:t>
      </w:r>
      <w:r w:rsidRPr="000521F4">
        <w:rPr>
          <w:rFonts w:ascii="Times New Roman" w:hAnsi="Times New Roman" w:cs="Times New Roman"/>
          <w:color w:val="000000" w:themeColor="text1"/>
          <w:sz w:val="24"/>
          <w:szCs w:val="24"/>
          <w:lang w:eastAsia="ru-RU"/>
        </w:rPr>
        <w:t>3</w:t>
      </w:r>
      <w:r w:rsidRPr="000521F4">
        <w:rPr>
          <w:rFonts w:ascii="Times New Roman" w:hAnsi="Times New Roman" w:cs="Times New Roman"/>
          <w:color w:val="000000" w:themeColor="text1"/>
          <w:sz w:val="24"/>
          <w:szCs w:val="24"/>
          <w:lang w:val="hy-AM" w:eastAsia="ru-RU"/>
        </w:rPr>
        <w:t xml:space="preserve">, in the </w:t>
      </w:r>
      <w:r w:rsidRPr="000521F4">
        <w:rPr>
          <w:rFonts w:ascii="Times New Roman" w:hAnsi="Times New Roman" w:cs="Times New Roman"/>
          <w:i/>
          <w:color w:val="000000" w:themeColor="text1"/>
          <w:sz w:val="24"/>
          <w:szCs w:val="24"/>
          <w:lang w:val="hy-AM" w:eastAsia="ru-RU"/>
        </w:rPr>
        <w:t>Reports</w:t>
      </w:r>
      <w:r w:rsidRPr="000521F4">
        <w:rPr>
          <w:rFonts w:ascii="Times New Roman" w:hAnsi="Times New Roman" w:cs="Times New Roman"/>
          <w:color w:val="000000" w:themeColor="text1"/>
          <w:sz w:val="24"/>
          <w:szCs w:val="24"/>
          <w:lang w:val="hy-AM" w:eastAsia="ru-RU"/>
        </w:rPr>
        <w:t xml:space="preserve"> section on khosq.am website).</w:t>
      </w:r>
    </w:p>
    <w:p w14:paraId="20152B2D" w14:textId="700E5EB7" w:rsidR="00E3103C" w:rsidRPr="000521F4" w:rsidRDefault="00E03067" w:rsidP="003313C2">
      <w:pPr>
        <w:pStyle w:val="NormalWeb"/>
        <w:shd w:val="clear" w:color="auto" w:fill="FFFFFF"/>
        <w:spacing w:before="0" w:beforeAutospacing="0" w:after="0" w:afterAutospacing="0" w:line="240" w:lineRule="auto"/>
        <w:ind w:firstLine="720"/>
        <w:jc w:val="both"/>
        <w:textAlignment w:val="baseline"/>
        <w:rPr>
          <w:lang w:val="en-US"/>
        </w:rPr>
      </w:pPr>
      <w:r w:rsidRPr="000521F4">
        <w:rPr>
          <w:lang w:val="en-US"/>
        </w:rPr>
        <w:t xml:space="preserve">The next court hearing is scheduled for November </w:t>
      </w:r>
      <w:r w:rsidR="00E3103C" w:rsidRPr="000521F4">
        <w:rPr>
          <w:lang w:val="hy-AM"/>
        </w:rPr>
        <w:t>1</w:t>
      </w:r>
      <w:r w:rsidRPr="000521F4">
        <w:rPr>
          <w:lang w:val="en-US"/>
        </w:rPr>
        <w:t>.</w:t>
      </w:r>
    </w:p>
    <w:p w14:paraId="67261C6F" w14:textId="77777777" w:rsidR="00E3103C" w:rsidRPr="000521F4" w:rsidRDefault="00E3103C" w:rsidP="003313C2">
      <w:pPr>
        <w:pStyle w:val="NormalWeb"/>
        <w:shd w:val="clear" w:color="auto" w:fill="FFFFFF"/>
        <w:spacing w:before="0" w:beforeAutospacing="0" w:after="0" w:afterAutospacing="0" w:line="240" w:lineRule="auto"/>
        <w:jc w:val="both"/>
        <w:textAlignment w:val="baseline"/>
        <w:rPr>
          <w:lang w:val="hy-AM"/>
        </w:rPr>
      </w:pPr>
    </w:p>
    <w:p w14:paraId="6ADE1496" w14:textId="6408522F" w:rsidR="00C00E49" w:rsidRPr="000521F4" w:rsidRDefault="00C00E49" w:rsidP="00B0334A">
      <w:pPr>
        <w:pStyle w:val="NormalWeb"/>
        <w:shd w:val="clear" w:color="auto" w:fill="FFFFFF"/>
        <w:spacing w:before="0" w:beforeAutospacing="0" w:after="0" w:afterAutospacing="0" w:line="240" w:lineRule="auto"/>
        <w:ind w:firstLine="567"/>
        <w:jc w:val="both"/>
        <w:textAlignment w:val="baseline"/>
        <w:rPr>
          <w:bCs/>
          <w:color w:val="050505"/>
          <w:lang w:val="en-US"/>
        </w:rPr>
      </w:pPr>
      <w:r w:rsidRPr="000521F4">
        <w:rPr>
          <w:b/>
          <w:color w:val="050505"/>
          <w:lang w:val="en-US"/>
        </w:rPr>
        <w:t xml:space="preserve">On </w:t>
      </w:r>
      <w:r w:rsidRPr="000521F4">
        <w:rPr>
          <w:b/>
          <w:shd w:val="clear" w:color="auto" w:fill="FFFFFF"/>
          <w:lang w:val="en-US"/>
        </w:rPr>
        <w:t>July 17</w:t>
      </w:r>
      <w:r w:rsidRPr="000521F4">
        <w:rPr>
          <w:b/>
          <w:color w:val="050505"/>
          <w:lang w:val="en-US"/>
        </w:rPr>
        <w:t xml:space="preserve">, </w:t>
      </w:r>
      <w:r w:rsidRPr="000521F4">
        <w:rPr>
          <w:bCs/>
          <w:color w:val="050505"/>
          <w:lang w:val="en-US"/>
        </w:rPr>
        <w:t xml:space="preserve">the Court of General Jurisdiction of Yerevan held a preliminary court hearing on the case of </w:t>
      </w:r>
      <w:r w:rsidRPr="000521F4">
        <w:rPr>
          <w:bCs/>
          <w:i/>
          <w:iCs/>
          <w:color w:val="050505"/>
          <w:lang w:val="en-US"/>
        </w:rPr>
        <w:t xml:space="preserve">Yerevan Deputy Mayor </w:t>
      </w:r>
      <w:proofErr w:type="spellStart"/>
      <w:r w:rsidRPr="000521F4">
        <w:rPr>
          <w:bCs/>
          <w:i/>
          <w:iCs/>
          <w:color w:val="050505"/>
          <w:lang w:val="en-US"/>
        </w:rPr>
        <w:t>Tigran</w:t>
      </w:r>
      <w:proofErr w:type="spellEnd"/>
      <w:r w:rsidRPr="000521F4">
        <w:rPr>
          <w:bCs/>
          <w:i/>
          <w:iCs/>
          <w:color w:val="050505"/>
          <w:lang w:val="en-US"/>
        </w:rPr>
        <w:t xml:space="preserve"> </w:t>
      </w:r>
      <w:proofErr w:type="spellStart"/>
      <w:r w:rsidRPr="000521F4">
        <w:rPr>
          <w:bCs/>
          <w:i/>
          <w:iCs/>
          <w:color w:val="050505"/>
          <w:lang w:val="en-US"/>
        </w:rPr>
        <w:t>Avinyan</w:t>
      </w:r>
      <w:proofErr w:type="spellEnd"/>
      <w:r w:rsidRPr="000521F4">
        <w:rPr>
          <w:bCs/>
          <w:i/>
          <w:iCs/>
          <w:color w:val="050505"/>
          <w:lang w:val="en-US"/>
        </w:rPr>
        <w:t xml:space="preserve"> v. 168 Hours LLC and journalist Davit Sargsyan</w:t>
      </w:r>
      <w:r w:rsidRPr="000521F4">
        <w:rPr>
          <w:bCs/>
          <w:color w:val="050505"/>
          <w:lang w:val="en-US"/>
        </w:rPr>
        <w:t>, demanding an apology, obligation of the defendant to refute the information defaming his honor, dignity and business reputation, as well as confiscation of monetary compensation.</w:t>
      </w:r>
    </w:p>
    <w:p w14:paraId="1C431ED6" w14:textId="77777777" w:rsidR="00B0334A" w:rsidRPr="000521F4" w:rsidRDefault="00C00E49" w:rsidP="00B0334A">
      <w:pPr>
        <w:pStyle w:val="NormalWeb"/>
        <w:shd w:val="clear" w:color="auto" w:fill="FFFFFF"/>
        <w:spacing w:before="0" w:beforeAutospacing="0" w:after="0" w:afterAutospacing="0" w:line="240" w:lineRule="auto"/>
        <w:ind w:firstLine="720"/>
        <w:jc w:val="both"/>
        <w:textAlignment w:val="baseline"/>
        <w:rPr>
          <w:color w:val="050505"/>
          <w:lang w:val="hy-AM"/>
        </w:rPr>
      </w:pPr>
      <w:r w:rsidRPr="000521F4">
        <w:rPr>
          <w:bCs/>
          <w:color w:val="050505"/>
          <w:lang w:val="en-US"/>
        </w:rPr>
        <w:lastRenderedPageBreak/>
        <w:t>The lawsuit, filed on March 31, 2023, was caused by a February 25 video, published on the YouTube channel of 168.am website: "</w:t>
      </w:r>
      <w:proofErr w:type="spellStart"/>
      <w:r w:rsidRPr="000521F4">
        <w:rPr>
          <w:bCs/>
          <w:color w:val="050505"/>
          <w:lang w:val="en-US"/>
        </w:rPr>
        <w:t>Tigran</w:t>
      </w:r>
      <w:proofErr w:type="spellEnd"/>
      <w:r w:rsidRPr="000521F4">
        <w:rPr>
          <w:bCs/>
          <w:color w:val="050505"/>
          <w:lang w:val="en-US"/>
        </w:rPr>
        <w:t xml:space="preserve"> </w:t>
      </w:r>
      <w:proofErr w:type="spellStart"/>
      <w:r w:rsidRPr="000521F4">
        <w:rPr>
          <w:bCs/>
          <w:color w:val="050505"/>
          <w:lang w:val="en-US"/>
        </w:rPr>
        <w:t>Avinyan</w:t>
      </w:r>
      <w:proofErr w:type="spellEnd"/>
      <w:r w:rsidRPr="000521F4">
        <w:rPr>
          <w:bCs/>
          <w:color w:val="050505"/>
          <w:lang w:val="en-US"/>
        </w:rPr>
        <w:t xml:space="preserve">. the Newly Emerged Richman" is the video in which Davit </w:t>
      </w:r>
      <w:proofErr w:type="spellStart"/>
      <w:r w:rsidRPr="000521F4">
        <w:rPr>
          <w:bCs/>
          <w:color w:val="050505"/>
          <w:lang w:val="en-US"/>
        </w:rPr>
        <w:t>Sargsyan</w:t>
      </w:r>
      <w:proofErr w:type="spellEnd"/>
      <w:r w:rsidRPr="000521F4">
        <w:rPr>
          <w:bCs/>
          <w:color w:val="050505"/>
          <w:lang w:val="en-US"/>
        </w:rPr>
        <w:t xml:space="preserve">, characterizing </w:t>
      </w:r>
      <w:proofErr w:type="spellStart"/>
      <w:r w:rsidRPr="000521F4">
        <w:rPr>
          <w:bCs/>
          <w:color w:val="050505"/>
          <w:lang w:val="en-US"/>
        </w:rPr>
        <w:t>Avinyan</w:t>
      </w:r>
      <w:proofErr w:type="spellEnd"/>
      <w:r w:rsidRPr="000521F4">
        <w:rPr>
          <w:bCs/>
          <w:color w:val="050505"/>
          <w:lang w:val="en-US"/>
        </w:rPr>
        <w:t xml:space="preserve"> as having unlimited administrative powers and steadily getting rich, accused him of economic and political corruption</w:t>
      </w:r>
      <w:r w:rsidRPr="000521F4">
        <w:rPr>
          <w:b/>
          <w:color w:val="050505"/>
          <w:lang w:val="en-US"/>
        </w:rPr>
        <w:t>.</w:t>
      </w:r>
      <w:r w:rsidR="00E3103C" w:rsidRPr="000521F4">
        <w:rPr>
          <w:rStyle w:val="FootnoteReference"/>
          <w:rFonts w:eastAsiaTheme="majorEastAsia"/>
          <w:color w:val="050505"/>
          <w:lang w:val="hy-AM"/>
        </w:rPr>
        <w:footnoteReference w:id="36"/>
      </w:r>
    </w:p>
    <w:p w14:paraId="04DB54E9" w14:textId="5117E1ED" w:rsidR="00B0334A" w:rsidRPr="000521F4" w:rsidRDefault="00C00E49" w:rsidP="00B0334A">
      <w:pPr>
        <w:pStyle w:val="NormalWeb"/>
        <w:shd w:val="clear" w:color="auto" w:fill="FFFFFF"/>
        <w:spacing w:before="0" w:beforeAutospacing="0" w:after="0" w:afterAutospacing="0" w:line="240" w:lineRule="auto"/>
        <w:ind w:firstLine="720"/>
        <w:jc w:val="both"/>
        <w:textAlignment w:val="baseline"/>
        <w:rPr>
          <w:color w:val="050505"/>
          <w:lang w:val="en-US"/>
        </w:rPr>
      </w:pPr>
      <w:r w:rsidRPr="000521F4">
        <w:rPr>
          <w:bCs/>
          <w:color w:val="050505"/>
          <w:lang w:val="en-US"/>
        </w:rPr>
        <w:t xml:space="preserve">On May 2, </w:t>
      </w:r>
      <w:r w:rsidR="00B0334A" w:rsidRPr="000521F4">
        <w:rPr>
          <w:bCs/>
          <w:color w:val="050505"/>
          <w:lang w:val="en-US"/>
        </w:rPr>
        <w:t xml:space="preserve">accepting the case for proceedings, </w:t>
      </w:r>
      <w:r w:rsidRPr="000521F4">
        <w:rPr>
          <w:bCs/>
          <w:color w:val="050505"/>
          <w:lang w:val="en-US"/>
        </w:rPr>
        <w:t xml:space="preserve">the court also granted the motion to </w:t>
      </w:r>
      <w:r w:rsidR="00B0334A" w:rsidRPr="000521F4">
        <w:rPr>
          <w:bCs/>
          <w:color w:val="050505"/>
          <w:lang w:val="en-US"/>
        </w:rPr>
        <w:t>apply an injunction</w:t>
      </w:r>
      <w:r w:rsidRPr="000521F4">
        <w:rPr>
          <w:bCs/>
          <w:color w:val="050505"/>
          <w:lang w:val="en-US"/>
        </w:rPr>
        <w:t xml:space="preserve"> and </w:t>
      </w:r>
      <w:r w:rsidR="00B0334A" w:rsidRPr="000521F4">
        <w:rPr>
          <w:bCs/>
          <w:color w:val="050505"/>
          <w:lang w:val="en-US"/>
        </w:rPr>
        <w:t>put a freezing order on</w:t>
      </w:r>
      <w:r w:rsidRPr="000521F4">
        <w:rPr>
          <w:bCs/>
          <w:color w:val="050505"/>
          <w:lang w:val="en-US"/>
        </w:rPr>
        <w:t xml:space="preserve"> the property and bank accounts of the media outlet and the journalist in the amount of 9 million AMD</w:t>
      </w:r>
      <w:r w:rsidR="00B0334A" w:rsidRPr="000521F4">
        <w:rPr>
          <w:bCs/>
          <w:color w:val="050505"/>
          <w:lang w:val="en-US"/>
        </w:rPr>
        <w:t xml:space="preserve"> each</w:t>
      </w:r>
      <w:r w:rsidRPr="000521F4">
        <w:rPr>
          <w:bCs/>
          <w:color w:val="050505"/>
          <w:lang w:val="en-US"/>
        </w:rPr>
        <w:t xml:space="preserve">. After the condemning statement, published by the media organizations, the decision to grant the motion was canceled on May 18, as per the plaintiff’s request. </w:t>
      </w:r>
    </w:p>
    <w:p w14:paraId="3C1DCC47" w14:textId="354DCDC2" w:rsidR="00E3103C" w:rsidRPr="000521F4" w:rsidRDefault="00B0334A" w:rsidP="00B0334A">
      <w:pPr>
        <w:pStyle w:val="NormalWeb"/>
        <w:shd w:val="clear" w:color="auto" w:fill="FFFFFF"/>
        <w:spacing w:before="0" w:beforeAutospacing="0" w:after="0" w:afterAutospacing="0" w:line="240" w:lineRule="auto"/>
        <w:ind w:firstLine="720"/>
        <w:jc w:val="both"/>
        <w:textAlignment w:val="baseline"/>
        <w:rPr>
          <w:bCs/>
          <w:color w:val="050505"/>
          <w:lang w:val="en-US"/>
        </w:rPr>
      </w:pPr>
      <w:r w:rsidRPr="000521F4">
        <w:rPr>
          <w:color w:val="050505"/>
          <w:lang w:val="hy-AM"/>
        </w:rPr>
        <w:t>A court hearing was also held on September 4 and the plaintiff's motion to change the subject of the claim was upheld. The next hearing was scheduled for November 8.</w:t>
      </w:r>
    </w:p>
    <w:p w14:paraId="3A3CAB78" w14:textId="767FB076" w:rsidR="00E43D4C" w:rsidRPr="000521F4" w:rsidRDefault="00E3103C" w:rsidP="00E43D4C">
      <w:pPr>
        <w:jc w:val="both"/>
        <w:rPr>
          <w:rFonts w:ascii="Times New Roman" w:hAnsi="Times New Roman" w:cs="Times New Roman"/>
          <w:sz w:val="24"/>
          <w:szCs w:val="24"/>
        </w:rPr>
      </w:pPr>
      <w:r w:rsidRPr="000521F4">
        <w:rPr>
          <w:rFonts w:ascii="Times New Roman" w:hAnsi="Times New Roman" w:cs="Times New Roman"/>
          <w:b/>
          <w:bCs/>
          <w:sz w:val="24"/>
          <w:szCs w:val="24"/>
          <w:lang w:val="hy-AM"/>
        </w:rPr>
        <w:tab/>
      </w:r>
      <w:r w:rsidRPr="000521F4">
        <w:rPr>
          <w:rFonts w:ascii="Times New Roman" w:hAnsi="Times New Roman" w:cs="Times New Roman"/>
          <w:b/>
          <w:bCs/>
          <w:sz w:val="24"/>
          <w:szCs w:val="24"/>
          <w:lang w:val="hy-AM"/>
        </w:rPr>
        <w:br/>
      </w:r>
      <w:r w:rsidRPr="000521F4">
        <w:rPr>
          <w:rFonts w:ascii="Times New Roman" w:hAnsi="Times New Roman" w:cs="Times New Roman"/>
          <w:b/>
          <w:sz w:val="24"/>
          <w:szCs w:val="24"/>
          <w:lang w:val="hy-AM"/>
        </w:rPr>
        <w:tab/>
      </w:r>
      <w:r w:rsidR="00E43D4C" w:rsidRPr="000521F4">
        <w:rPr>
          <w:rFonts w:ascii="Times New Roman" w:hAnsi="Times New Roman" w:cs="Times New Roman"/>
          <w:b/>
          <w:bCs/>
          <w:sz w:val="24"/>
          <w:szCs w:val="24"/>
          <w:lang w:eastAsia="ru-RU"/>
        </w:rPr>
        <w:t xml:space="preserve">On </w:t>
      </w:r>
      <w:r w:rsidR="00E43D4C" w:rsidRPr="000521F4">
        <w:rPr>
          <w:rFonts w:ascii="Times New Roman" w:hAnsi="Times New Roman" w:cs="Times New Roman"/>
          <w:b/>
          <w:sz w:val="24"/>
          <w:szCs w:val="24"/>
          <w:shd w:val="clear" w:color="auto" w:fill="FFFFFF"/>
        </w:rPr>
        <w:t xml:space="preserve">July </w:t>
      </w:r>
      <w:r w:rsidR="00582C51" w:rsidRPr="000521F4">
        <w:rPr>
          <w:rFonts w:ascii="Times New Roman" w:hAnsi="Times New Roman" w:cs="Times New Roman"/>
          <w:b/>
          <w:sz w:val="24"/>
          <w:szCs w:val="24"/>
          <w:shd w:val="clear" w:color="auto" w:fill="FFFFFF"/>
        </w:rPr>
        <w:t>17</w:t>
      </w:r>
      <w:r w:rsidR="00E43D4C" w:rsidRPr="000521F4">
        <w:rPr>
          <w:rFonts w:ascii="Times New Roman" w:hAnsi="Times New Roman" w:cs="Times New Roman"/>
          <w:sz w:val="24"/>
          <w:szCs w:val="24"/>
          <w:lang w:eastAsia="ru-RU"/>
        </w:rPr>
        <w:t xml:space="preserve">, </w:t>
      </w:r>
      <w:r w:rsidR="00E43D4C" w:rsidRPr="000521F4">
        <w:rPr>
          <w:rFonts w:ascii="Times New Roman" w:hAnsi="Times New Roman" w:cs="Times New Roman"/>
          <w:sz w:val="24"/>
          <w:szCs w:val="24"/>
        </w:rPr>
        <w:t xml:space="preserve">the Court of General Jurisdiction of Yerevan </w:t>
      </w:r>
      <w:r w:rsidR="007674F6" w:rsidRPr="000521F4">
        <w:rPr>
          <w:rFonts w:ascii="Times New Roman" w:hAnsi="Times New Roman" w:cs="Times New Roman"/>
          <w:sz w:val="24"/>
          <w:szCs w:val="24"/>
        </w:rPr>
        <w:t xml:space="preserve">ruled to partially uphold citizen </w:t>
      </w:r>
      <w:proofErr w:type="spellStart"/>
      <w:r w:rsidR="007674F6" w:rsidRPr="000521F4">
        <w:rPr>
          <w:rFonts w:ascii="Times New Roman" w:hAnsi="Times New Roman" w:cs="Times New Roman"/>
          <w:sz w:val="24"/>
          <w:szCs w:val="24"/>
        </w:rPr>
        <w:t>Artur</w:t>
      </w:r>
      <w:proofErr w:type="spellEnd"/>
      <w:r w:rsidR="007674F6" w:rsidRPr="000521F4">
        <w:rPr>
          <w:rFonts w:ascii="Times New Roman" w:hAnsi="Times New Roman" w:cs="Times New Roman"/>
          <w:sz w:val="24"/>
          <w:szCs w:val="24"/>
        </w:rPr>
        <w:t xml:space="preserve"> </w:t>
      </w:r>
      <w:proofErr w:type="spellStart"/>
      <w:r w:rsidR="007674F6" w:rsidRPr="000521F4">
        <w:rPr>
          <w:rFonts w:ascii="Times New Roman" w:hAnsi="Times New Roman" w:cs="Times New Roman"/>
          <w:sz w:val="24"/>
          <w:szCs w:val="24"/>
        </w:rPr>
        <w:t>Vardanyan’s</w:t>
      </w:r>
      <w:proofErr w:type="spellEnd"/>
      <w:r w:rsidR="007674F6" w:rsidRPr="000521F4">
        <w:rPr>
          <w:rFonts w:ascii="Times New Roman" w:hAnsi="Times New Roman" w:cs="Times New Roman"/>
          <w:sz w:val="24"/>
          <w:szCs w:val="24"/>
        </w:rPr>
        <w:t xml:space="preserve"> lawsuit against</w:t>
      </w:r>
      <w:r w:rsidR="00E43D4C" w:rsidRPr="000521F4">
        <w:rPr>
          <w:rFonts w:ascii="Times New Roman" w:hAnsi="Times New Roman" w:cs="Times New Roman"/>
          <w:sz w:val="24"/>
          <w:szCs w:val="24"/>
        </w:rPr>
        <w:t xml:space="preserve">168 </w:t>
      </w:r>
      <w:proofErr w:type="spellStart"/>
      <w:r w:rsidR="00E43D4C" w:rsidRPr="000521F4">
        <w:rPr>
          <w:rFonts w:ascii="Times New Roman" w:hAnsi="Times New Roman" w:cs="Times New Roman"/>
          <w:sz w:val="24"/>
          <w:szCs w:val="24"/>
        </w:rPr>
        <w:t>Zham</w:t>
      </w:r>
      <w:proofErr w:type="spellEnd"/>
      <w:r w:rsidR="00E43D4C" w:rsidRPr="000521F4">
        <w:rPr>
          <w:rFonts w:ascii="Times New Roman" w:hAnsi="Times New Roman" w:cs="Times New Roman"/>
          <w:sz w:val="24"/>
          <w:szCs w:val="24"/>
        </w:rPr>
        <w:t xml:space="preserve"> Ltd. and citizen David </w:t>
      </w:r>
      <w:proofErr w:type="spellStart"/>
      <w:r w:rsidR="00E43D4C" w:rsidRPr="000521F4">
        <w:rPr>
          <w:rFonts w:ascii="Times New Roman" w:hAnsi="Times New Roman" w:cs="Times New Roman"/>
          <w:sz w:val="24"/>
          <w:szCs w:val="24"/>
        </w:rPr>
        <w:t>Pirumyan</w:t>
      </w:r>
      <w:proofErr w:type="spellEnd"/>
      <w:r w:rsidR="00E43D4C" w:rsidRPr="000521F4">
        <w:rPr>
          <w:rFonts w:ascii="Times New Roman" w:hAnsi="Times New Roman" w:cs="Times New Roman"/>
          <w:sz w:val="24"/>
          <w:szCs w:val="24"/>
        </w:rPr>
        <w:t xml:space="preserve"> with claims of obligating the defendant to apologize, refute the defamatory information and confiscating a compensation. </w:t>
      </w:r>
      <w:r w:rsidR="007674F6" w:rsidRPr="000521F4">
        <w:rPr>
          <w:rFonts w:ascii="Times New Roman" w:hAnsi="Times New Roman" w:cs="Times New Roman"/>
          <w:sz w:val="24"/>
          <w:szCs w:val="24"/>
        </w:rPr>
        <w:t xml:space="preserve">The court obliged Davit </w:t>
      </w:r>
      <w:proofErr w:type="spellStart"/>
      <w:r w:rsidR="007674F6" w:rsidRPr="000521F4">
        <w:rPr>
          <w:rFonts w:ascii="Times New Roman" w:hAnsi="Times New Roman" w:cs="Times New Roman"/>
          <w:sz w:val="24"/>
          <w:szCs w:val="24"/>
        </w:rPr>
        <w:t>Pirumyan</w:t>
      </w:r>
      <w:proofErr w:type="spellEnd"/>
      <w:r w:rsidR="007674F6" w:rsidRPr="000521F4">
        <w:rPr>
          <w:rFonts w:ascii="Times New Roman" w:hAnsi="Times New Roman" w:cs="Times New Roman"/>
          <w:sz w:val="24"/>
          <w:szCs w:val="24"/>
        </w:rPr>
        <w:t xml:space="preserve"> to apologize on the website and in another print media, to confiscate the state duties, and to pay 100 thousand AMD to both parties at the same time as attorneys' reasonable fee.</w:t>
      </w:r>
    </w:p>
    <w:p w14:paraId="2820867E" w14:textId="18D4882D" w:rsidR="00582C51" w:rsidRPr="000521F4" w:rsidRDefault="00E43D4C" w:rsidP="00582C51">
      <w:pPr>
        <w:pStyle w:val="NormalWeb"/>
        <w:shd w:val="clear" w:color="auto" w:fill="FFFFFF"/>
        <w:spacing w:before="0" w:beforeAutospacing="0" w:after="0" w:afterAutospacing="0" w:line="240" w:lineRule="auto"/>
        <w:ind w:firstLine="720"/>
        <w:jc w:val="both"/>
        <w:textAlignment w:val="baseline"/>
        <w:rPr>
          <w:rFonts w:eastAsia="Calibri"/>
          <w:lang w:val="hy-AM"/>
        </w:rPr>
      </w:pPr>
      <w:r w:rsidRPr="000521F4">
        <w:rPr>
          <w:lang w:val="en-US"/>
        </w:rPr>
        <w:t>We should remind that the lawsuit</w:t>
      </w:r>
      <w:r w:rsidR="00582C51" w:rsidRPr="000521F4">
        <w:rPr>
          <w:lang w:val="en-US"/>
        </w:rPr>
        <w:t>,</w:t>
      </w:r>
      <w:r w:rsidRPr="000521F4">
        <w:rPr>
          <w:lang w:val="en-US"/>
        </w:rPr>
        <w:t xml:space="preserve"> filed on July 10</w:t>
      </w:r>
      <w:r w:rsidR="00582C51" w:rsidRPr="000521F4">
        <w:rPr>
          <w:lang w:val="en-US"/>
        </w:rPr>
        <w:t xml:space="preserve">, 2020, </w:t>
      </w:r>
      <w:r w:rsidRPr="000521F4">
        <w:rPr>
          <w:lang w:val="en-US"/>
        </w:rPr>
        <w:t>was caused by an article, entitled: “</w:t>
      </w:r>
      <w:proofErr w:type="spellStart"/>
      <w:r w:rsidRPr="000521F4">
        <w:rPr>
          <w:lang w:val="en-US"/>
        </w:rPr>
        <w:t>Nikol</w:t>
      </w:r>
      <w:proofErr w:type="spellEnd"/>
      <w:r w:rsidRPr="000521F4">
        <w:rPr>
          <w:lang w:val="en-US"/>
        </w:rPr>
        <w:t xml:space="preserve"> </w:t>
      </w:r>
      <w:proofErr w:type="spellStart"/>
      <w:r w:rsidRPr="000521F4">
        <w:rPr>
          <w:lang w:val="en-US"/>
        </w:rPr>
        <w:t>Pashinyan</w:t>
      </w:r>
      <w:proofErr w:type="spellEnd"/>
      <w:r w:rsidRPr="000521F4">
        <w:rPr>
          <w:lang w:val="en-US"/>
        </w:rPr>
        <w:t xml:space="preserve"> </w:t>
      </w:r>
      <w:r w:rsidR="00582C51" w:rsidRPr="000521F4">
        <w:rPr>
          <w:lang w:val="en-US"/>
        </w:rPr>
        <w:t>T</w:t>
      </w:r>
      <w:r w:rsidRPr="000521F4">
        <w:rPr>
          <w:lang w:val="en-US"/>
        </w:rPr>
        <w:t xml:space="preserve">alked to Artur Vardanyan during </w:t>
      </w:r>
      <w:r w:rsidR="00582C51" w:rsidRPr="000521F4">
        <w:rPr>
          <w:lang w:val="en-US"/>
        </w:rPr>
        <w:t>H</w:t>
      </w:r>
      <w:r w:rsidRPr="000521F4">
        <w:rPr>
          <w:lang w:val="en-US"/>
        </w:rPr>
        <w:t xml:space="preserve">is </w:t>
      </w:r>
      <w:r w:rsidR="00582C51" w:rsidRPr="000521F4">
        <w:rPr>
          <w:lang w:val="en-US"/>
        </w:rPr>
        <w:t>C</w:t>
      </w:r>
      <w:r w:rsidRPr="000521F4">
        <w:rPr>
          <w:lang w:val="en-US"/>
        </w:rPr>
        <w:t xml:space="preserve">ampaign” and published </w:t>
      </w:r>
      <w:r w:rsidR="00582C51" w:rsidRPr="000521F4">
        <w:rPr>
          <w:lang w:val="en-US"/>
        </w:rPr>
        <w:t xml:space="preserve">in </w:t>
      </w:r>
      <w:r w:rsidR="00582C51" w:rsidRPr="000521F4">
        <w:rPr>
          <w:lang w:val="hy-AM"/>
        </w:rPr>
        <w:t>168.am</w:t>
      </w:r>
      <w:r w:rsidR="00582C51" w:rsidRPr="000521F4">
        <w:rPr>
          <w:lang w:val="en-US"/>
        </w:rPr>
        <w:t xml:space="preserve"> website </w:t>
      </w:r>
      <w:r w:rsidRPr="000521F4">
        <w:rPr>
          <w:lang w:val="en-US"/>
        </w:rPr>
        <w:t>on March 6</w:t>
      </w:r>
      <w:r w:rsidR="00582C51" w:rsidRPr="000521F4">
        <w:rPr>
          <w:lang w:val="en-US"/>
        </w:rPr>
        <w:t>.</w:t>
      </w:r>
      <w:r w:rsidR="00E3103C" w:rsidRPr="000521F4">
        <w:rPr>
          <w:rStyle w:val="FootnoteReference"/>
          <w:rFonts w:eastAsiaTheme="majorEastAsia"/>
          <w:lang w:val="hy-AM"/>
        </w:rPr>
        <w:footnoteReference w:id="37"/>
      </w:r>
      <w:r w:rsidR="00E3103C" w:rsidRPr="000521F4">
        <w:rPr>
          <w:lang w:val="hy-AM"/>
        </w:rPr>
        <w:t xml:space="preserve"> </w:t>
      </w:r>
      <w:r w:rsidR="00582C51" w:rsidRPr="000521F4">
        <w:rPr>
          <w:lang w:val="hy-AM"/>
        </w:rPr>
        <w:t xml:space="preserve">The website quoted Pirumyan: “The Prime-Minister warmly greeted the terrorist Artur Vardanyan </w:t>
      </w:r>
      <w:r w:rsidR="00582C51" w:rsidRPr="000521F4">
        <w:rPr>
          <w:lang w:val="en-US"/>
        </w:rPr>
        <w:t xml:space="preserve">on the street </w:t>
      </w:r>
      <w:r w:rsidR="00582C51" w:rsidRPr="000521F4">
        <w:rPr>
          <w:lang w:val="hy-AM"/>
        </w:rPr>
        <w:t>who was incomprehensibly released by the court during the former’s rule.”</w:t>
      </w:r>
      <w:r w:rsidR="00582C51" w:rsidRPr="000521F4">
        <w:rPr>
          <w:lang w:val="en-US"/>
        </w:rPr>
        <w:t xml:space="preserve"> </w:t>
      </w:r>
      <w:r w:rsidR="00582C51" w:rsidRPr="000521F4">
        <w:rPr>
          <w:rFonts w:eastAsia="Calibri"/>
          <w:lang w:val="en-US"/>
        </w:rPr>
        <w:t>O</w:t>
      </w:r>
      <w:r w:rsidR="00582C51" w:rsidRPr="000521F4">
        <w:rPr>
          <w:rFonts w:eastAsia="Calibri"/>
          <w:lang w:val="hy-AM"/>
        </w:rPr>
        <w:t xml:space="preserve">n June 15, </w:t>
      </w:r>
      <w:r w:rsidR="00582C51" w:rsidRPr="000521F4">
        <w:rPr>
          <w:rFonts w:eastAsia="Calibri"/>
          <w:lang w:val="en-US"/>
        </w:rPr>
        <w:t xml:space="preserve">2021, </w:t>
      </w:r>
      <w:r w:rsidR="00582C51" w:rsidRPr="000521F4">
        <w:rPr>
          <w:rFonts w:eastAsia="Calibri"/>
          <w:lang w:val="hy-AM"/>
        </w:rPr>
        <w:t xml:space="preserve">the court </w:t>
      </w:r>
      <w:r w:rsidR="00582C51" w:rsidRPr="000521F4">
        <w:rPr>
          <w:rFonts w:eastAsia="Calibri"/>
          <w:lang w:val="en-US"/>
        </w:rPr>
        <w:t>ruled</w:t>
      </w:r>
      <w:r w:rsidR="00582C51" w:rsidRPr="000521F4">
        <w:rPr>
          <w:rFonts w:eastAsia="Calibri"/>
          <w:lang w:val="hy-AM"/>
        </w:rPr>
        <w:t xml:space="preserve"> to reject the claim on the grounds of statute of limitations, for which the defendant had filed a motion. </w:t>
      </w:r>
      <w:r w:rsidR="00582C51" w:rsidRPr="000521F4">
        <w:rPr>
          <w:rFonts w:eastAsia="Calibri"/>
          <w:lang w:val="en-US"/>
        </w:rPr>
        <w:t>T</w:t>
      </w:r>
      <w:r w:rsidR="00582C51" w:rsidRPr="000521F4">
        <w:rPr>
          <w:rFonts w:eastAsia="Calibri"/>
          <w:lang w:val="hy-AM"/>
        </w:rPr>
        <w:t xml:space="preserve">he plaintiff filed an appeal to the Civil Court of Appeal, where the appeal was upheld, the </w:t>
      </w:r>
      <w:r w:rsidR="00582C51" w:rsidRPr="000521F4">
        <w:rPr>
          <w:rFonts w:eastAsia="Calibri"/>
          <w:lang w:val="en-US"/>
        </w:rPr>
        <w:t>judgement</w:t>
      </w:r>
      <w:r w:rsidR="00582C51" w:rsidRPr="000521F4">
        <w:rPr>
          <w:rFonts w:eastAsia="Calibri"/>
          <w:lang w:val="hy-AM"/>
        </w:rPr>
        <w:t xml:space="preserve"> of the Court of General Jurisdiction was overturned, </w:t>
      </w:r>
      <w:r w:rsidR="00582C51" w:rsidRPr="000521F4">
        <w:rPr>
          <w:rFonts w:eastAsia="Calibri"/>
          <w:lang w:val="en-US"/>
        </w:rPr>
        <w:t xml:space="preserve">and </w:t>
      </w:r>
      <w:r w:rsidR="00582C51" w:rsidRPr="000521F4">
        <w:rPr>
          <w:rFonts w:eastAsia="Calibri"/>
          <w:lang w:val="hy-AM"/>
        </w:rPr>
        <w:t xml:space="preserve">the case was sent to the same court for a new trial. </w:t>
      </w:r>
    </w:p>
    <w:p w14:paraId="582DF726" w14:textId="5472945D" w:rsidR="00E3103C" w:rsidRPr="000521F4" w:rsidRDefault="00582C51" w:rsidP="00582C51">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0521F4">
        <w:rPr>
          <w:shd w:val="clear" w:color="auto" w:fill="FFFFFF"/>
          <w:lang w:val="hy-AM"/>
        </w:rPr>
        <w:t>On September 5, the defendant filed an appeal.</w:t>
      </w:r>
    </w:p>
    <w:p w14:paraId="7FC62BA4" w14:textId="77777777" w:rsidR="00582C51" w:rsidRPr="000521F4" w:rsidRDefault="00582C51" w:rsidP="00582C51">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44884280" w14:textId="355FED45" w:rsidR="00900EAE" w:rsidRPr="000521F4" w:rsidRDefault="00582C51" w:rsidP="00B0334A">
      <w:pPr>
        <w:pStyle w:val="NormalWeb"/>
        <w:shd w:val="clear" w:color="auto" w:fill="FFFFFF"/>
        <w:spacing w:before="0" w:beforeAutospacing="0" w:after="0" w:afterAutospacing="0" w:line="240" w:lineRule="auto"/>
        <w:ind w:firstLine="720"/>
        <w:jc w:val="both"/>
        <w:textAlignment w:val="baseline"/>
        <w:rPr>
          <w:bCs/>
          <w:lang w:val="hy-AM"/>
        </w:rPr>
      </w:pPr>
      <w:r w:rsidRPr="000521F4">
        <w:rPr>
          <w:b/>
          <w:lang w:val="hy-AM"/>
        </w:rPr>
        <w:t xml:space="preserve">On </w:t>
      </w:r>
      <w:r w:rsidRPr="000521F4">
        <w:rPr>
          <w:b/>
          <w:shd w:val="clear" w:color="auto" w:fill="FFFFFF"/>
          <w:lang w:val="en-US"/>
        </w:rPr>
        <w:t>July 18</w:t>
      </w:r>
      <w:r w:rsidRPr="000521F4">
        <w:rPr>
          <w:b/>
          <w:lang w:val="hy-AM"/>
        </w:rPr>
        <w:t xml:space="preserve">, </w:t>
      </w:r>
      <w:r w:rsidRPr="000521F4">
        <w:rPr>
          <w:bCs/>
          <w:lang w:val="hy-AM"/>
        </w:rPr>
        <w:t xml:space="preserve">the Court of General Jurisdiction of Yerevan </w:t>
      </w:r>
      <w:r w:rsidRPr="000521F4">
        <w:rPr>
          <w:bCs/>
          <w:lang w:val="en-US"/>
        </w:rPr>
        <w:t xml:space="preserve">held a regular court hearing on the case of </w:t>
      </w:r>
      <w:r w:rsidRPr="000521F4">
        <w:rPr>
          <w:bCs/>
          <w:i/>
          <w:iCs/>
          <w:lang w:val="hy-AM"/>
        </w:rPr>
        <w:t xml:space="preserve">citizen Arsen Ghukasyan </w:t>
      </w:r>
      <w:r w:rsidRPr="000521F4">
        <w:rPr>
          <w:bCs/>
          <w:i/>
          <w:iCs/>
          <w:lang w:val="en-US"/>
        </w:rPr>
        <w:t>v.</w:t>
      </w:r>
      <w:r w:rsidRPr="000521F4">
        <w:rPr>
          <w:bCs/>
          <w:i/>
          <w:iCs/>
          <w:lang w:val="hy-AM"/>
        </w:rPr>
        <w:t xml:space="preserve"> Media News LLC</w:t>
      </w:r>
      <w:r w:rsidRPr="000521F4">
        <w:rPr>
          <w:bCs/>
          <w:lang w:val="hy-AM"/>
        </w:rPr>
        <w:t xml:space="preserve"> </w:t>
      </w:r>
      <w:r w:rsidRPr="000521F4">
        <w:rPr>
          <w:bCs/>
          <w:i/>
          <w:iCs/>
          <w:lang w:val="hy-AM"/>
        </w:rPr>
        <w:t>(the founder of the Medianews.am website)</w:t>
      </w:r>
      <w:r w:rsidRPr="000521F4">
        <w:rPr>
          <w:bCs/>
          <w:lang w:val="hy-AM"/>
        </w:rPr>
        <w:t xml:space="preserve">, demanding refutation of defamatory information and </w:t>
      </w:r>
      <w:r w:rsidR="000521F4" w:rsidRPr="000521F4">
        <w:rPr>
          <w:bCs/>
          <w:lang w:val="en-US"/>
        </w:rPr>
        <w:t xml:space="preserve">a </w:t>
      </w:r>
      <w:r w:rsidRPr="000521F4">
        <w:rPr>
          <w:bCs/>
          <w:lang w:val="hy-AM"/>
        </w:rPr>
        <w:t xml:space="preserve">compensation for damage. </w:t>
      </w:r>
    </w:p>
    <w:p w14:paraId="5C9E8412" w14:textId="77777777" w:rsidR="00900EAE" w:rsidRPr="000521F4" w:rsidRDefault="00582C51" w:rsidP="00900EAE">
      <w:pPr>
        <w:pStyle w:val="NormalWeb"/>
        <w:shd w:val="clear" w:color="auto" w:fill="FFFFFF"/>
        <w:spacing w:before="0" w:beforeAutospacing="0" w:after="0" w:afterAutospacing="0" w:line="240" w:lineRule="auto"/>
        <w:ind w:firstLine="720"/>
        <w:jc w:val="both"/>
        <w:textAlignment w:val="baseline"/>
        <w:rPr>
          <w:bCs/>
          <w:lang w:val="hy-AM"/>
        </w:rPr>
      </w:pPr>
      <w:r w:rsidRPr="000521F4">
        <w:rPr>
          <w:bCs/>
          <w:lang w:val="hy-AM"/>
        </w:rPr>
        <w:t xml:space="preserve">The lawsuit was </w:t>
      </w:r>
      <w:r w:rsidR="00900EAE" w:rsidRPr="000521F4">
        <w:rPr>
          <w:bCs/>
          <w:lang w:val="en-US"/>
        </w:rPr>
        <w:t xml:space="preserve">filed on June 14, 2022, and was </w:t>
      </w:r>
      <w:r w:rsidRPr="000521F4">
        <w:rPr>
          <w:bCs/>
          <w:lang w:val="hy-AM"/>
        </w:rPr>
        <w:t xml:space="preserve">caused by the </w:t>
      </w:r>
      <w:r w:rsidR="00900EAE" w:rsidRPr="000521F4">
        <w:rPr>
          <w:bCs/>
          <w:lang w:val="en-US"/>
        </w:rPr>
        <w:t>article</w:t>
      </w:r>
      <w:r w:rsidRPr="000521F4">
        <w:rPr>
          <w:bCs/>
          <w:lang w:val="hy-AM"/>
        </w:rPr>
        <w:t xml:space="preserve"> published on the website on May 26, </w:t>
      </w:r>
      <w:r w:rsidR="00900EAE" w:rsidRPr="000521F4">
        <w:rPr>
          <w:bCs/>
          <w:lang w:val="en-US"/>
        </w:rPr>
        <w:t>entitled: "</w:t>
      </w:r>
      <w:proofErr w:type="spellStart"/>
      <w:r w:rsidR="00900EAE" w:rsidRPr="000521F4">
        <w:rPr>
          <w:bCs/>
          <w:lang w:val="en-US"/>
        </w:rPr>
        <w:t>Arsen</w:t>
      </w:r>
      <w:proofErr w:type="spellEnd"/>
      <w:r w:rsidR="00900EAE" w:rsidRPr="000521F4">
        <w:rPr>
          <w:bCs/>
          <w:lang w:val="en-US"/>
        </w:rPr>
        <w:t xml:space="preserve"> </w:t>
      </w:r>
      <w:proofErr w:type="spellStart"/>
      <w:r w:rsidR="00900EAE" w:rsidRPr="000521F4">
        <w:rPr>
          <w:bCs/>
          <w:lang w:val="en-US"/>
        </w:rPr>
        <w:t>Ghukasyan</w:t>
      </w:r>
      <w:proofErr w:type="spellEnd"/>
      <w:r w:rsidR="00900EAE" w:rsidRPr="000521F4">
        <w:rPr>
          <w:bCs/>
          <w:lang w:val="en-US"/>
        </w:rPr>
        <w:t xml:space="preserve"> Made a Row in the Court Yesterday and Insulted the Judge. Why did the Court of Appeal Decide to Investigate the Appeal against </w:t>
      </w:r>
      <w:proofErr w:type="spellStart"/>
      <w:r w:rsidR="00900EAE" w:rsidRPr="000521F4">
        <w:rPr>
          <w:bCs/>
          <w:lang w:val="en-US"/>
        </w:rPr>
        <w:t>Pashinyan</w:t>
      </w:r>
      <w:proofErr w:type="spellEnd"/>
      <w:r w:rsidR="00900EAE" w:rsidRPr="000521F4">
        <w:rPr>
          <w:bCs/>
          <w:lang w:val="en-US"/>
        </w:rPr>
        <w:t xml:space="preserve"> behind Closed Doors?”</w:t>
      </w:r>
      <w:r w:rsidR="00E3103C" w:rsidRPr="000521F4">
        <w:rPr>
          <w:rStyle w:val="FootnoteReference"/>
          <w:rFonts w:eastAsiaTheme="majorEastAsia"/>
          <w:lang w:val="hy-AM"/>
        </w:rPr>
        <w:footnoteReference w:id="38"/>
      </w:r>
      <w:r w:rsidR="00E3103C" w:rsidRPr="000521F4">
        <w:rPr>
          <w:lang w:val="hy-AM"/>
        </w:rPr>
        <w:t xml:space="preserve"> </w:t>
      </w:r>
      <w:r w:rsidR="00900EAE" w:rsidRPr="000521F4">
        <w:rPr>
          <w:bCs/>
          <w:lang w:val="hy-AM"/>
        </w:rPr>
        <w:t>According to the article, the relatives of the victims of the 44-day war, including the plaintiff, are politicizing the ongoing court hearings on charges of treason and using them against the current authorities.</w:t>
      </w:r>
    </w:p>
    <w:p w14:paraId="766F5627" w14:textId="7A0C0042" w:rsidR="00E3103C" w:rsidRPr="000521F4" w:rsidRDefault="00900EAE" w:rsidP="00B0334A">
      <w:pPr>
        <w:pStyle w:val="NormalWeb"/>
        <w:shd w:val="clear" w:color="auto" w:fill="FFFFFF"/>
        <w:spacing w:before="0" w:beforeAutospacing="0" w:after="0" w:afterAutospacing="0" w:line="240" w:lineRule="auto"/>
        <w:ind w:firstLine="720"/>
        <w:jc w:val="both"/>
        <w:textAlignment w:val="baseline"/>
        <w:rPr>
          <w:rFonts w:eastAsiaTheme="minorHAnsi"/>
          <w:b/>
          <w:bCs/>
          <w:color w:val="C00000"/>
          <w:shd w:val="clear" w:color="auto" w:fill="FFFFFF"/>
          <w:lang w:val="en-US"/>
        </w:rPr>
      </w:pPr>
      <w:r w:rsidRPr="000521F4">
        <w:rPr>
          <w:lang w:val="en-US"/>
        </w:rPr>
        <w:t xml:space="preserve">The next court hearing is scheduled for October </w:t>
      </w:r>
      <w:r w:rsidR="00E3103C" w:rsidRPr="000521F4">
        <w:rPr>
          <w:lang w:val="hy-AM"/>
        </w:rPr>
        <w:t>24</w:t>
      </w:r>
      <w:r w:rsidRPr="000521F4">
        <w:rPr>
          <w:lang w:val="en-US"/>
        </w:rPr>
        <w:t>.</w:t>
      </w:r>
    </w:p>
    <w:p w14:paraId="27B41336" w14:textId="77777777" w:rsidR="00900EAE" w:rsidRPr="000521F4" w:rsidRDefault="00E3103C" w:rsidP="00900EAE">
      <w:pPr>
        <w:spacing w:after="0" w:line="240" w:lineRule="auto"/>
        <w:jc w:val="both"/>
        <w:rPr>
          <w:rFonts w:ascii="Times New Roman" w:hAnsi="Times New Roman" w:cs="Times New Roman"/>
          <w:i/>
          <w:iCs/>
          <w:sz w:val="24"/>
          <w:szCs w:val="24"/>
        </w:rPr>
      </w:pPr>
      <w:r w:rsidRPr="000521F4">
        <w:rPr>
          <w:rFonts w:ascii="Times New Roman" w:hAnsi="Times New Roman" w:cs="Times New Roman"/>
          <w:b/>
          <w:sz w:val="24"/>
          <w:szCs w:val="24"/>
          <w:lang w:val="hy-AM"/>
        </w:rPr>
        <w:br/>
      </w:r>
      <w:r w:rsidRPr="000521F4">
        <w:rPr>
          <w:rFonts w:ascii="Times New Roman" w:hAnsi="Times New Roman" w:cs="Times New Roman"/>
          <w:b/>
          <w:sz w:val="24"/>
          <w:szCs w:val="24"/>
          <w:lang w:val="hy-AM"/>
        </w:rPr>
        <w:tab/>
      </w:r>
      <w:r w:rsidR="00900EAE" w:rsidRPr="000521F4">
        <w:rPr>
          <w:rFonts w:ascii="Times New Roman" w:hAnsi="Times New Roman" w:cs="Times New Roman"/>
          <w:b/>
          <w:bCs/>
          <w:sz w:val="24"/>
          <w:szCs w:val="24"/>
          <w:lang w:val="hy-AM"/>
        </w:rPr>
        <w:t xml:space="preserve">On </w:t>
      </w:r>
      <w:r w:rsidR="00900EAE" w:rsidRPr="000521F4">
        <w:rPr>
          <w:rFonts w:ascii="Times New Roman" w:hAnsi="Times New Roman" w:cs="Times New Roman"/>
          <w:b/>
          <w:sz w:val="24"/>
          <w:szCs w:val="24"/>
          <w:shd w:val="clear" w:color="auto" w:fill="FFFFFF"/>
        </w:rPr>
        <w:t>July</w:t>
      </w:r>
      <w:r w:rsidR="00900EAE" w:rsidRPr="000521F4">
        <w:rPr>
          <w:rFonts w:ascii="Times New Roman" w:hAnsi="Times New Roman" w:cs="Times New Roman"/>
          <w:b/>
          <w:bCs/>
          <w:sz w:val="24"/>
          <w:szCs w:val="24"/>
          <w:lang w:val="hy-AM"/>
        </w:rPr>
        <w:t xml:space="preserve"> 18,</w:t>
      </w:r>
      <w:r w:rsidR="00900EAE" w:rsidRPr="000521F4">
        <w:rPr>
          <w:rFonts w:ascii="Times New Roman" w:hAnsi="Times New Roman" w:cs="Times New Roman"/>
          <w:sz w:val="24"/>
          <w:szCs w:val="24"/>
          <w:lang w:val="hy-AM"/>
        </w:rPr>
        <w:t xml:space="preserve"> </w:t>
      </w:r>
      <w:r w:rsidR="00900EAE" w:rsidRPr="000521F4">
        <w:rPr>
          <w:rFonts w:ascii="Times New Roman" w:hAnsi="Times New Roman" w:cs="Times New Roman"/>
          <w:sz w:val="24"/>
          <w:szCs w:val="24"/>
        </w:rPr>
        <w:t>the</w:t>
      </w:r>
      <w:r w:rsidR="00900EAE" w:rsidRPr="000521F4">
        <w:rPr>
          <w:rFonts w:ascii="Times New Roman" w:hAnsi="Times New Roman" w:cs="Times New Roman"/>
          <w:sz w:val="24"/>
          <w:szCs w:val="24"/>
          <w:lang w:val="hy-AM"/>
        </w:rPr>
        <w:t xml:space="preserve"> Court of </w:t>
      </w:r>
      <w:r w:rsidR="00900EAE" w:rsidRPr="000521F4">
        <w:rPr>
          <w:rFonts w:ascii="Times New Roman" w:hAnsi="Times New Roman" w:cs="Times New Roman"/>
          <w:sz w:val="24"/>
          <w:szCs w:val="24"/>
        </w:rPr>
        <w:t>General</w:t>
      </w:r>
      <w:r w:rsidR="00900EAE" w:rsidRPr="000521F4">
        <w:rPr>
          <w:rFonts w:ascii="Times New Roman" w:hAnsi="Times New Roman" w:cs="Times New Roman"/>
          <w:sz w:val="24"/>
          <w:szCs w:val="24"/>
          <w:lang w:val="hy-AM"/>
        </w:rPr>
        <w:t xml:space="preserve"> Jurisdiction </w:t>
      </w:r>
      <w:r w:rsidR="00900EAE" w:rsidRPr="000521F4">
        <w:rPr>
          <w:rFonts w:ascii="Times New Roman" w:hAnsi="Times New Roman" w:cs="Times New Roman"/>
          <w:sz w:val="24"/>
          <w:szCs w:val="24"/>
        </w:rPr>
        <w:t>of Yerevan continued the</w:t>
      </w:r>
      <w:r w:rsidR="00900EAE" w:rsidRPr="000521F4">
        <w:rPr>
          <w:rFonts w:ascii="Times New Roman" w:hAnsi="Times New Roman" w:cs="Times New Roman"/>
          <w:sz w:val="24"/>
          <w:szCs w:val="24"/>
          <w:lang w:val="hy-AM"/>
        </w:rPr>
        <w:t xml:space="preserve"> regular hearing </w:t>
      </w:r>
      <w:r w:rsidR="00900EAE" w:rsidRPr="000521F4">
        <w:rPr>
          <w:rFonts w:ascii="Times New Roman" w:hAnsi="Times New Roman" w:cs="Times New Roman"/>
          <w:sz w:val="24"/>
          <w:szCs w:val="24"/>
        </w:rPr>
        <w:t>o</w:t>
      </w:r>
      <w:r w:rsidR="00900EAE" w:rsidRPr="000521F4">
        <w:rPr>
          <w:rFonts w:ascii="Times New Roman" w:hAnsi="Times New Roman" w:cs="Times New Roman"/>
          <w:sz w:val="24"/>
          <w:szCs w:val="24"/>
          <w:lang w:val="hy-AM"/>
        </w:rPr>
        <w:t xml:space="preserve">n the case of </w:t>
      </w:r>
      <w:r w:rsidR="00900EAE" w:rsidRPr="000521F4">
        <w:rPr>
          <w:rFonts w:ascii="Times New Roman" w:hAnsi="Times New Roman" w:cs="Times New Roman"/>
          <w:i/>
          <w:iCs/>
          <w:sz w:val="24"/>
          <w:szCs w:val="24"/>
          <w:lang w:val="hy-AM"/>
        </w:rPr>
        <w:t>News</w:t>
      </w:r>
      <w:r w:rsidR="00900EAE" w:rsidRPr="000521F4">
        <w:rPr>
          <w:rFonts w:ascii="Times New Roman" w:hAnsi="Times New Roman" w:cs="Times New Roman"/>
          <w:i/>
          <w:iCs/>
          <w:sz w:val="24"/>
          <w:szCs w:val="24"/>
        </w:rPr>
        <w:t>.AM</w:t>
      </w:r>
      <w:r w:rsidR="00900EAE" w:rsidRPr="000521F4">
        <w:rPr>
          <w:rFonts w:ascii="Times New Roman" w:hAnsi="Times New Roman" w:cs="Times New Roman"/>
          <w:i/>
          <w:iCs/>
          <w:sz w:val="24"/>
          <w:szCs w:val="24"/>
          <w:lang w:val="hy-AM"/>
        </w:rPr>
        <w:t xml:space="preserve"> LLC v. Hraparak Daily LLC</w:t>
      </w:r>
      <w:r w:rsidR="00900EAE" w:rsidRPr="000521F4">
        <w:rPr>
          <w:rFonts w:ascii="Times New Roman" w:hAnsi="Times New Roman" w:cs="Times New Roman"/>
          <w:i/>
          <w:iCs/>
          <w:sz w:val="24"/>
          <w:szCs w:val="24"/>
        </w:rPr>
        <w:t xml:space="preserve">, </w:t>
      </w:r>
      <w:r w:rsidR="00900EAE" w:rsidRPr="000521F4">
        <w:rPr>
          <w:rFonts w:ascii="Times New Roman" w:hAnsi="Times New Roman" w:cs="Times New Roman"/>
          <w:sz w:val="24"/>
          <w:szCs w:val="24"/>
        </w:rPr>
        <w:t xml:space="preserve">with claims to refute the defamatory </w:t>
      </w:r>
      <w:r w:rsidR="00900EAE" w:rsidRPr="000521F4">
        <w:rPr>
          <w:rFonts w:ascii="Times New Roman" w:hAnsi="Times New Roman" w:cs="Times New Roman"/>
          <w:sz w:val="24"/>
          <w:szCs w:val="24"/>
        </w:rPr>
        <w:lastRenderedPageBreak/>
        <w:t>information, obligate the defendant to publicly apologize for the insult and compensate for the damage caused to business reputation.</w:t>
      </w:r>
      <w:r w:rsidR="00900EAE" w:rsidRPr="000521F4">
        <w:rPr>
          <w:rFonts w:ascii="Times New Roman" w:hAnsi="Times New Roman" w:cs="Times New Roman"/>
          <w:i/>
          <w:iCs/>
          <w:sz w:val="24"/>
          <w:szCs w:val="24"/>
        </w:rPr>
        <w:t xml:space="preserve"> </w:t>
      </w:r>
    </w:p>
    <w:p w14:paraId="2848FED8" w14:textId="4539C693" w:rsidR="00E3103C" w:rsidRPr="000521F4" w:rsidRDefault="00900EAE" w:rsidP="00900EAE">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The lawsuit</w:t>
      </w:r>
      <w:r w:rsidRPr="000521F4">
        <w:rPr>
          <w:rFonts w:ascii="Times New Roman" w:hAnsi="Times New Roman" w:cs="Times New Roman"/>
          <w:sz w:val="24"/>
          <w:szCs w:val="24"/>
        </w:rPr>
        <w:t xml:space="preserve">, filed </w:t>
      </w:r>
      <w:r w:rsidRPr="000521F4">
        <w:rPr>
          <w:rFonts w:ascii="Times New Roman" w:hAnsi="Times New Roman" w:cs="Times New Roman"/>
          <w:sz w:val="24"/>
          <w:szCs w:val="24"/>
          <w:lang w:val="hy-AM"/>
        </w:rPr>
        <w:t>on September 13</w:t>
      </w:r>
      <w:r w:rsidRPr="000521F4">
        <w:rPr>
          <w:rFonts w:ascii="Times New Roman" w:hAnsi="Times New Roman" w:cs="Times New Roman"/>
          <w:sz w:val="24"/>
          <w:szCs w:val="24"/>
        </w:rPr>
        <w:t>, 2022,</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was caused by an</w:t>
      </w:r>
      <w:r w:rsidRPr="000521F4">
        <w:rPr>
          <w:rFonts w:ascii="Times New Roman" w:hAnsi="Times New Roman" w:cs="Times New Roman"/>
          <w:sz w:val="24"/>
          <w:szCs w:val="24"/>
          <w:lang w:val="hy-AM"/>
        </w:rPr>
        <w:t xml:space="preserve"> August 10 article of Hraparak.am website</w:t>
      </w:r>
      <w:r w:rsidRPr="000521F4">
        <w:rPr>
          <w:rFonts w:ascii="Times New Roman" w:hAnsi="Times New Roman" w:cs="Times New Roman"/>
          <w:sz w:val="24"/>
          <w:szCs w:val="24"/>
        </w:rPr>
        <w:t>,</w:t>
      </w:r>
      <w:r w:rsidR="00E3103C" w:rsidRPr="000521F4">
        <w:rPr>
          <w:rStyle w:val="FootnoteReference"/>
          <w:rFonts w:ascii="Times New Roman" w:hAnsi="Times New Roman" w:cs="Times New Roman"/>
          <w:sz w:val="24"/>
          <w:szCs w:val="24"/>
          <w:lang w:val="hy-AM"/>
        </w:rPr>
        <w:footnoteReference w:id="39"/>
      </w:r>
      <w:r w:rsidR="00E3103C"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lang w:val="hy-AM"/>
        </w:rPr>
        <w:t>according to which News.am refuted their publication about an unpleasant incident involving the minister at the request of the Ministry of Defense</w:t>
      </w:r>
      <w:r w:rsidRPr="000521F4">
        <w:rPr>
          <w:rFonts w:ascii="Times New Roman" w:hAnsi="Times New Roman" w:cs="Times New Roman"/>
          <w:sz w:val="24"/>
          <w:szCs w:val="24"/>
        </w:rPr>
        <w:t>.</w:t>
      </w:r>
      <w:r w:rsidR="00E3103C" w:rsidRPr="000521F4">
        <w:rPr>
          <w:rStyle w:val="FootnoteReference"/>
          <w:rFonts w:ascii="Times New Roman" w:hAnsi="Times New Roman" w:cs="Times New Roman"/>
          <w:sz w:val="24"/>
          <w:szCs w:val="24"/>
          <w:lang w:val="hy-AM"/>
        </w:rPr>
        <w:footnoteReference w:id="40"/>
      </w:r>
    </w:p>
    <w:p w14:paraId="136574DF" w14:textId="231815A7" w:rsidR="00E3103C" w:rsidRPr="000521F4" w:rsidRDefault="00E3103C" w:rsidP="00900EAE">
      <w:pPr>
        <w:spacing w:after="0" w:line="240" w:lineRule="auto"/>
        <w:jc w:val="both"/>
        <w:rPr>
          <w:rFonts w:ascii="Times New Roman" w:hAnsi="Times New Roman" w:cs="Times New Roman"/>
          <w:sz w:val="24"/>
          <w:szCs w:val="24"/>
        </w:rPr>
      </w:pPr>
      <w:r w:rsidRPr="000521F4">
        <w:rPr>
          <w:rFonts w:ascii="Times New Roman" w:hAnsi="Times New Roman" w:cs="Times New Roman"/>
          <w:sz w:val="24"/>
          <w:szCs w:val="24"/>
          <w:lang w:val="hy-AM"/>
        </w:rPr>
        <w:tab/>
      </w:r>
      <w:r w:rsidR="00900EAE" w:rsidRPr="000521F4">
        <w:rPr>
          <w:rFonts w:ascii="Times New Roman" w:hAnsi="Times New Roman" w:cs="Times New Roman"/>
          <w:sz w:val="24"/>
          <w:szCs w:val="24"/>
        </w:rPr>
        <w:t>The next court hearing is scheduled for October</w:t>
      </w:r>
      <w:r w:rsidRPr="000521F4">
        <w:rPr>
          <w:rFonts w:ascii="Times New Roman" w:hAnsi="Times New Roman" w:cs="Times New Roman"/>
          <w:sz w:val="24"/>
          <w:szCs w:val="24"/>
          <w:lang w:val="hy-AM"/>
        </w:rPr>
        <w:t xml:space="preserve"> 12</w:t>
      </w:r>
      <w:r w:rsidR="00900EAE" w:rsidRPr="000521F4">
        <w:rPr>
          <w:rFonts w:ascii="Times New Roman" w:hAnsi="Times New Roman" w:cs="Times New Roman"/>
          <w:sz w:val="24"/>
          <w:szCs w:val="24"/>
        </w:rPr>
        <w:t>.</w:t>
      </w:r>
    </w:p>
    <w:p w14:paraId="18272BAF" w14:textId="77777777" w:rsidR="00475161" w:rsidRPr="000521F4" w:rsidRDefault="00E3103C" w:rsidP="00475161">
      <w:pPr>
        <w:pStyle w:val="NormalWeb"/>
        <w:shd w:val="clear" w:color="auto" w:fill="FFFFFF"/>
        <w:spacing w:before="0" w:beforeAutospacing="0" w:after="0" w:afterAutospacing="0" w:line="240" w:lineRule="auto"/>
        <w:ind w:firstLine="567"/>
        <w:jc w:val="both"/>
        <w:textAlignment w:val="baseline"/>
        <w:rPr>
          <w:color w:val="000000" w:themeColor="text1"/>
          <w:shd w:val="clear" w:color="auto" w:fill="FFFFFF"/>
          <w:lang w:val="en-US"/>
        </w:rPr>
      </w:pPr>
      <w:r w:rsidRPr="000521F4">
        <w:rPr>
          <w:lang w:val="hy-AM"/>
        </w:rPr>
        <w:tab/>
      </w:r>
      <w:r w:rsidRPr="000521F4">
        <w:rPr>
          <w:b/>
          <w:color w:val="050505"/>
          <w:lang w:val="hy-AM"/>
        </w:rPr>
        <w:br/>
      </w:r>
      <w:r w:rsidRPr="000521F4">
        <w:rPr>
          <w:b/>
          <w:color w:val="050505"/>
          <w:lang w:val="hy-AM"/>
        </w:rPr>
        <w:tab/>
      </w:r>
      <w:r w:rsidR="00475161" w:rsidRPr="000521F4">
        <w:rPr>
          <w:b/>
          <w:bCs/>
          <w:color w:val="000000" w:themeColor="text1"/>
          <w:shd w:val="clear" w:color="auto" w:fill="FFFFFF"/>
          <w:lang w:val="en-US"/>
        </w:rPr>
        <w:t xml:space="preserve">On </w:t>
      </w:r>
      <w:r w:rsidR="00475161" w:rsidRPr="000521F4">
        <w:rPr>
          <w:b/>
          <w:shd w:val="clear" w:color="auto" w:fill="FFFFFF"/>
          <w:lang w:val="en-US"/>
        </w:rPr>
        <w:t>July</w:t>
      </w:r>
      <w:r w:rsidR="00475161" w:rsidRPr="000521F4">
        <w:rPr>
          <w:b/>
          <w:bCs/>
          <w:color w:val="000000" w:themeColor="text1"/>
          <w:shd w:val="clear" w:color="auto" w:fill="FFFFFF"/>
          <w:lang w:val="en-US"/>
        </w:rPr>
        <w:t xml:space="preserve"> 19, </w:t>
      </w:r>
      <w:r w:rsidR="00475161" w:rsidRPr="000521F4">
        <w:rPr>
          <w:color w:val="000000" w:themeColor="text1"/>
          <w:shd w:val="clear" w:color="auto" w:fill="FFFFFF"/>
          <w:lang w:val="en-US"/>
        </w:rPr>
        <w:t xml:space="preserve">the Court of Cassation returned the appeal of the plaintiff against the judgment of the court on the case of </w:t>
      </w:r>
      <w:r w:rsidR="00475161" w:rsidRPr="000521F4">
        <w:rPr>
          <w:i/>
          <w:iCs/>
          <w:color w:val="000000" w:themeColor="text1"/>
          <w:shd w:val="clear" w:color="auto" w:fill="FFFFFF"/>
          <w:lang w:val="hy-AM"/>
        </w:rPr>
        <w:t xml:space="preserve">citizen Zaven Hakobyan </w:t>
      </w:r>
      <w:r w:rsidR="00475161" w:rsidRPr="000521F4">
        <w:rPr>
          <w:i/>
          <w:iCs/>
          <w:color w:val="000000" w:themeColor="text1"/>
          <w:shd w:val="clear" w:color="auto" w:fill="FFFFFF"/>
          <w:lang w:val="en-US"/>
        </w:rPr>
        <w:t>v.</w:t>
      </w:r>
      <w:r w:rsidR="00475161" w:rsidRPr="000521F4">
        <w:rPr>
          <w:i/>
          <w:iCs/>
          <w:color w:val="000000" w:themeColor="text1"/>
          <w:shd w:val="clear" w:color="auto" w:fill="FFFFFF"/>
          <w:lang w:val="hy-AM"/>
        </w:rPr>
        <w:t xml:space="preserve"> Skizb Media Kentron</w:t>
      </w:r>
      <w:r w:rsidR="00475161" w:rsidRPr="000521F4">
        <w:rPr>
          <w:i/>
          <w:iCs/>
          <w:color w:val="000000" w:themeColor="text1"/>
          <w:shd w:val="clear" w:color="auto" w:fill="FFFFFF"/>
          <w:lang w:val="en-US"/>
        </w:rPr>
        <w:t xml:space="preserve"> Ltd., </w:t>
      </w:r>
      <w:r w:rsidR="00475161" w:rsidRPr="000521F4">
        <w:rPr>
          <w:i/>
          <w:iCs/>
          <w:color w:val="000000" w:themeColor="text1"/>
          <w:shd w:val="clear" w:color="auto" w:fill="FFFFFF"/>
          <w:lang w:val="hy-AM"/>
        </w:rPr>
        <w:t>the</w:t>
      </w:r>
      <w:r w:rsidR="00475161" w:rsidRPr="000521F4">
        <w:rPr>
          <w:i/>
          <w:iCs/>
          <w:color w:val="000000" w:themeColor="text1"/>
          <w:shd w:val="clear" w:color="auto" w:fill="FFFFFF"/>
          <w:lang w:val="en-US"/>
        </w:rPr>
        <w:t xml:space="preserve"> founder of</w:t>
      </w:r>
      <w:r w:rsidR="00475161" w:rsidRPr="000521F4">
        <w:rPr>
          <w:i/>
          <w:iCs/>
          <w:color w:val="000000" w:themeColor="text1"/>
          <w:shd w:val="clear" w:color="auto" w:fill="FFFFFF"/>
          <w:lang w:val="hy-AM"/>
        </w:rPr>
        <w:t xml:space="preserve"> Zhamanak </w:t>
      </w:r>
      <w:r w:rsidR="00475161" w:rsidRPr="000521F4">
        <w:rPr>
          <w:i/>
          <w:iCs/>
          <w:color w:val="000000" w:themeColor="text1"/>
          <w:shd w:val="clear" w:color="auto" w:fill="FFFFFF"/>
          <w:lang w:val="en-US"/>
        </w:rPr>
        <w:t>D</w:t>
      </w:r>
      <w:r w:rsidR="00475161" w:rsidRPr="000521F4">
        <w:rPr>
          <w:i/>
          <w:iCs/>
          <w:color w:val="000000" w:themeColor="text1"/>
          <w:shd w:val="clear" w:color="auto" w:fill="FFFFFF"/>
          <w:lang w:val="hy-AM"/>
        </w:rPr>
        <w:t>aily</w:t>
      </w:r>
      <w:r w:rsidR="00475161" w:rsidRPr="000521F4">
        <w:rPr>
          <w:color w:val="000000" w:themeColor="text1"/>
          <w:shd w:val="clear" w:color="auto" w:fill="FFFFFF"/>
          <w:lang w:val="hy-AM"/>
        </w:rPr>
        <w:t>,</w:t>
      </w:r>
      <w:r w:rsidR="00475161" w:rsidRPr="000521F4">
        <w:rPr>
          <w:color w:val="000000" w:themeColor="text1"/>
          <w:shd w:val="clear" w:color="auto" w:fill="FFFFFF"/>
          <w:lang w:val="en-US"/>
        </w:rPr>
        <w:t xml:space="preserve"> which was challenging the motion on changing the manner and procedure of the execution of the judgment. </w:t>
      </w:r>
    </w:p>
    <w:p w14:paraId="36413EAB" w14:textId="71119A6F" w:rsidR="00E3103C" w:rsidRPr="000521F4" w:rsidRDefault="00475161" w:rsidP="00315064">
      <w:pPr>
        <w:spacing w:after="0" w:line="240" w:lineRule="auto"/>
        <w:ind w:firstLine="567"/>
        <w:jc w:val="both"/>
        <w:rPr>
          <w:rFonts w:ascii="Times New Roman" w:hAnsi="Times New Roman" w:cs="Times New Roman"/>
          <w:sz w:val="24"/>
          <w:szCs w:val="24"/>
          <w:shd w:val="clear" w:color="auto" w:fill="FFFFFF"/>
          <w:lang w:val="hy-AM"/>
        </w:rPr>
      </w:pPr>
      <w:r w:rsidRPr="000521F4">
        <w:rPr>
          <w:rFonts w:ascii="Times New Roman" w:eastAsia="Times New Roman" w:hAnsi="Times New Roman" w:cs="Times New Roman"/>
          <w:color w:val="000000" w:themeColor="text1"/>
          <w:sz w:val="24"/>
          <w:szCs w:val="24"/>
          <w:shd w:val="clear" w:color="auto" w:fill="FFFFFF"/>
          <w:lang w:eastAsia="ru-RU"/>
        </w:rPr>
        <w:t>The lawsuit, filed on July 13, 2020, demanding a compensation for the damage caused to honor and business reputation, a public apology and a refutation, was caused by an article, published in the daily on June 13, under the heading</w:t>
      </w:r>
      <w:r w:rsidR="000521F4" w:rsidRPr="000521F4">
        <w:rPr>
          <w:rFonts w:ascii="Times New Roman" w:eastAsia="Times New Roman" w:hAnsi="Times New Roman" w:cs="Times New Roman"/>
          <w:color w:val="000000" w:themeColor="text1"/>
          <w:sz w:val="24"/>
          <w:szCs w:val="24"/>
          <w:shd w:val="clear" w:color="auto" w:fill="FFFFFF"/>
          <w:lang w:eastAsia="ru-RU"/>
        </w:rPr>
        <w:t>:</w:t>
      </w:r>
      <w:r w:rsidRPr="000521F4">
        <w:rPr>
          <w:rFonts w:ascii="Times New Roman" w:eastAsia="Times New Roman" w:hAnsi="Times New Roman" w:cs="Times New Roman"/>
          <w:color w:val="000000" w:themeColor="text1"/>
          <w:sz w:val="24"/>
          <w:szCs w:val="24"/>
          <w:shd w:val="clear" w:color="auto" w:fill="FFFFFF"/>
          <w:lang w:eastAsia="ru-RU"/>
        </w:rPr>
        <w:t xml:space="preserve"> "What </w:t>
      </w:r>
      <w:proofErr w:type="spellStart"/>
      <w:r w:rsidRPr="000521F4">
        <w:rPr>
          <w:rFonts w:ascii="Times New Roman" w:eastAsia="Times New Roman" w:hAnsi="Times New Roman" w:cs="Times New Roman"/>
          <w:color w:val="000000" w:themeColor="text1"/>
          <w:sz w:val="24"/>
          <w:szCs w:val="24"/>
          <w:shd w:val="clear" w:color="auto" w:fill="FFFFFF"/>
          <w:lang w:eastAsia="ru-RU"/>
        </w:rPr>
        <w:t>Vanetsyan</w:t>
      </w:r>
      <w:proofErr w:type="spellEnd"/>
      <w:r w:rsidRPr="000521F4">
        <w:rPr>
          <w:rFonts w:ascii="Times New Roman" w:eastAsia="Times New Roman" w:hAnsi="Times New Roman" w:cs="Times New Roman"/>
          <w:color w:val="000000" w:themeColor="text1"/>
          <w:sz w:val="24"/>
          <w:szCs w:val="24"/>
          <w:shd w:val="clear" w:color="auto" w:fill="FFFFFF"/>
          <w:lang w:eastAsia="ru-RU"/>
        </w:rPr>
        <w:t xml:space="preserve"> Left Behind? Who are Zaven and Sos Hakobyans?", where it was particularly mentioned that when the former Head of the NSS </w:t>
      </w:r>
      <w:proofErr w:type="spellStart"/>
      <w:r w:rsidRPr="000521F4">
        <w:rPr>
          <w:rFonts w:ascii="Times New Roman" w:eastAsia="Times New Roman" w:hAnsi="Times New Roman" w:cs="Times New Roman"/>
          <w:color w:val="000000" w:themeColor="text1"/>
          <w:sz w:val="24"/>
          <w:szCs w:val="24"/>
          <w:shd w:val="clear" w:color="auto" w:fill="FFFFFF"/>
          <w:lang w:eastAsia="ru-RU"/>
        </w:rPr>
        <w:t>Artur</w:t>
      </w:r>
      <w:proofErr w:type="spellEnd"/>
      <w:r w:rsidRPr="000521F4">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0521F4">
        <w:rPr>
          <w:rFonts w:ascii="Times New Roman" w:eastAsia="Times New Roman" w:hAnsi="Times New Roman" w:cs="Times New Roman"/>
          <w:color w:val="000000" w:themeColor="text1"/>
          <w:sz w:val="24"/>
          <w:szCs w:val="24"/>
          <w:shd w:val="clear" w:color="auto" w:fill="FFFFFF"/>
          <w:lang w:eastAsia="ru-RU"/>
        </w:rPr>
        <w:t>Vanetsyan</w:t>
      </w:r>
      <w:proofErr w:type="spellEnd"/>
      <w:r w:rsidRPr="000521F4">
        <w:rPr>
          <w:rFonts w:ascii="Times New Roman" w:eastAsia="Times New Roman" w:hAnsi="Times New Roman" w:cs="Times New Roman"/>
          <w:color w:val="000000" w:themeColor="text1"/>
          <w:sz w:val="24"/>
          <w:szCs w:val="24"/>
          <w:shd w:val="clear" w:color="auto" w:fill="FFFFFF"/>
          <w:lang w:eastAsia="ru-RU"/>
        </w:rPr>
        <w:t xml:space="preserve"> was in office, “his godson </w:t>
      </w:r>
      <w:proofErr w:type="spellStart"/>
      <w:r w:rsidRPr="000521F4">
        <w:rPr>
          <w:rFonts w:ascii="Times New Roman" w:eastAsia="Times New Roman" w:hAnsi="Times New Roman" w:cs="Times New Roman"/>
          <w:color w:val="000000" w:themeColor="text1"/>
          <w:sz w:val="24"/>
          <w:szCs w:val="24"/>
          <w:shd w:val="clear" w:color="auto" w:fill="FFFFFF"/>
          <w:lang w:eastAsia="ru-RU"/>
        </w:rPr>
        <w:t>Zaven</w:t>
      </w:r>
      <w:proofErr w:type="spellEnd"/>
      <w:r w:rsidRPr="000521F4">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0521F4">
        <w:rPr>
          <w:rFonts w:ascii="Times New Roman" w:eastAsia="Times New Roman" w:hAnsi="Times New Roman" w:cs="Times New Roman"/>
          <w:color w:val="000000" w:themeColor="text1"/>
          <w:sz w:val="24"/>
          <w:szCs w:val="24"/>
          <w:shd w:val="clear" w:color="auto" w:fill="FFFFFF"/>
          <w:lang w:eastAsia="ru-RU"/>
        </w:rPr>
        <w:t>Hakobyan</w:t>
      </w:r>
      <w:proofErr w:type="spellEnd"/>
      <w:r w:rsidRPr="000521F4">
        <w:rPr>
          <w:rFonts w:ascii="Times New Roman" w:eastAsia="Times New Roman" w:hAnsi="Times New Roman" w:cs="Times New Roman"/>
          <w:color w:val="000000" w:themeColor="text1"/>
          <w:sz w:val="24"/>
          <w:szCs w:val="24"/>
          <w:shd w:val="clear" w:color="auto" w:fill="FFFFFF"/>
          <w:lang w:eastAsia="ru-RU"/>
        </w:rPr>
        <w:t xml:space="preserve"> who was notorious for being extremely corrupt was promoted from an operative inspector to the Head of the super profitable </w:t>
      </w:r>
      <w:proofErr w:type="spellStart"/>
      <w:r w:rsidRPr="000521F4">
        <w:rPr>
          <w:rFonts w:ascii="Times New Roman" w:eastAsia="Times New Roman" w:hAnsi="Times New Roman" w:cs="Times New Roman"/>
          <w:color w:val="000000" w:themeColor="text1"/>
          <w:sz w:val="24"/>
          <w:szCs w:val="24"/>
          <w:shd w:val="clear" w:color="auto" w:fill="FFFFFF"/>
          <w:lang w:eastAsia="ru-RU"/>
        </w:rPr>
        <w:t>Araratyan</w:t>
      </w:r>
      <w:proofErr w:type="spellEnd"/>
      <w:r w:rsidRPr="000521F4">
        <w:rPr>
          <w:rFonts w:ascii="Times New Roman" w:eastAsia="Times New Roman" w:hAnsi="Times New Roman" w:cs="Times New Roman"/>
          <w:color w:val="000000" w:themeColor="text1"/>
          <w:sz w:val="24"/>
          <w:szCs w:val="24"/>
          <w:shd w:val="clear" w:color="auto" w:fill="FFFFFF"/>
          <w:lang w:eastAsia="ru-RU"/>
        </w:rPr>
        <w:t xml:space="preserve"> Customs, however, after </w:t>
      </w:r>
      <w:proofErr w:type="spellStart"/>
      <w:r w:rsidRPr="000521F4">
        <w:rPr>
          <w:rFonts w:ascii="Times New Roman" w:eastAsia="Times New Roman" w:hAnsi="Times New Roman" w:cs="Times New Roman"/>
          <w:color w:val="000000" w:themeColor="text1"/>
          <w:sz w:val="24"/>
          <w:szCs w:val="24"/>
          <w:shd w:val="clear" w:color="auto" w:fill="FFFFFF"/>
          <w:lang w:eastAsia="ru-RU"/>
        </w:rPr>
        <w:t>Vanetsyan’s</w:t>
      </w:r>
      <w:proofErr w:type="spellEnd"/>
      <w:r w:rsidRPr="000521F4">
        <w:rPr>
          <w:rFonts w:ascii="Times New Roman" w:eastAsia="Times New Roman" w:hAnsi="Times New Roman" w:cs="Times New Roman"/>
          <w:color w:val="000000" w:themeColor="text1"/>
          <w:sz w:val="24"/>
          <w:szCs w:val="24"/>
          <w:shd w:val="clear" w:color="auto" w:fill="FFFFFF"/>
          <w:lang w:eastAsia="ru-RU"/>
        </w:rPr>
        <w:t xml:space="preserve"> dismissal, he also managed to escape the system by a near miss.”</w:t>
      </w:r>
      <w:r w:rsidR="00E3103C" w:rsidRPr="000521F4">
        <w:rPr>
          <w:rStyle w:val="FootnoteReference"/>
          <w:rFonts w:ascii="Times New Roman" w:hAnsi="Times New Roman" w:cs="Times New Roman"/>
          <w:sz w:val="24"/>
          <w:szCs w:val="24"/>
          <w:shd w:val="clear" w:color="auto" w:fill="FFFFFF"/>
          <w:lang w:val="hy-AM"/>
        </w:rPr>
        <w:footnoteReference w:id="41"/>
      </w:r>
      <w:r w:rsidRPr="000521F4">
        <w:rPr>
          <w:rFonts w:ascii="Times New Roman" w:hAnsi="Times New Roman" w:cs="Times New Roman"/>
          <w:sz w:val="24"/>
          <w:szCs w:val="24"/>
          <w:shd w:val="clear" w:color="auto" w:fill="FFFFFF"/>
        </w:rPr>
        <w:t xml:space="preserve"> </w:t>
      </w:r>
      <w:r w:rsidR="00315064" w:rsidRPr="000521F4">
        <w:rPr>
          <w:rFonts w:ascii="Times New Roman" w:eastAsia="Times New Roman" w:hAnsi="Times New Roman" w:cs="Times New Roman"/>
          <w:color w:val="000000" w:themeColor="text1"/>
          <w:sz w:val="24"/>
          <w:szCs w:val="24"/>
          <w:shd w:val="clear" w:color="auto" w:fill="FFFFFF"/>
          <w:lang w:eastAsia="ru-RU"/>
        </w:rPr>
        <w:t>On July 19, 2021, the lawsuit was partially upheld (the media outlet was obligated to publish an apology text, pay 200,000 AMD to the plaintiff in compensation, 100,000 AMD as the attorney's fee and 8000 AMD as a state duty).</w:t>
      </w:r>
    </w:p>
    <w:p w14:paraId="000DEDAF" w14:textId="262FCF6A" w:rsidR="00E3103C" w:rsidRPr="000521F4" w:rsidRDefault="00E3103C" w:rsidP="00900EAE">
      <w:pPr>
        <w:spacing w:after="0" w:line="240" w:lineRule="auto"/>
        <w:jc w:val="both"/>
        <w:rPr>
          <w:rFonts w:ascii="Times New Roman" w:eastAsia="Times New Roman" w:hAnsi="Times New Roman" w:cs="Times New Roman"/>
          <w:sz w:val="24"/>
          <w:szCs w:val="24"/>
          <w:shd w:val="clear" w:color="auto" w:fill="FFFFFF"/>
          <w:lang w:val="hy-AM" w:eastAsia="ru-RU"/>
        </w:rPr>
      </w:pPr>
      <w:r w:rsidRPr="000521F4">
        <w:rPr>
          <w:rFonts w:ascii="Times New Roman" w:eastAsia="Times New Roman" w:hAnsi="Times New Roman" w:cs="Times New Roman"/>
          <w:sz w:val="24"/>
          <w:szCs w:val="24"/>
          <w:shd w:val="clear" w:color="auto" w:fill="FFFFFF"/>
          <w:lang w:val="hy-AM" w:eastAsia="ru-RU"/>
        </w:rPr>
        <w:tab/>
      </w:r>
      <w:r w:rsidR="00315064" w:rsidRPr="000521F4">
        <w:rPr>
          <w:rFonts w:ascii="Times New Roman" w:eastAsia="Times New Roman" w:hAnsi="Times New Roman" w:cs="Times New Roman"/>
          <w:sz w:val="24"/>
          <w:szCs w:val="24"/>
          <w:shd w:val="clear" w:color="auto" w:fill="FFFFFF"/>
          <w:lang w:val="hy-AM" w:eastAsia="ru-RU"/>
        </w:rPr>
        <w:t>On August 18, a cassation appeal was filed again, on September 6 it was accepted for proceedings.</w:t>
      </w:r>
    </w:p>
    <w:p w14:paraId="3163F199" w14:textId="77777777" w:rsidR="00E3103C" w:rsidRPr="000521F4" w:rsidRDefault="00E3103C" w:rsidP="00E3103C">
      <w:pPr>
        <w:spacing w:after="0" w:line="240" w:lineRule="auto"/>
        <w:rPr>
          <w:rFonts w:ascii="Times New Roman" w:eastAsia="Times New Roman" w:hAnsi="Times New Roman" w:cs="Times New Roman"/>
          <w:sz w:val="24"/>
          <w:szCs w:val="24"/>
          <w:shd w:val="clear" w:color="auto" w:fill="FFFFFF"/>
          <w:lang w:val="hy-AM" w:eastAsia="ru-RU"/>
        </w:rPr>
      </w:pPr>
    </w:p>
    <w:p w14:paraId="3E42DF20" w14:textId="77777777" w:rsidR="005D2DFF" w:rsidRPr="000521F4" w:rsidRDefault="005D2DFF" w:rsidP="005D2DFF">
      <w:pPr>
        <w:spacing w:after="0"/>
        <w:ind w:firstLine="720"/>
        <w:jc w:val="both"/>
        <w:rPr>
          <w:rFonts w:ascii="Times New Roman" w:hAnsi="Times New Roman" w:cs="Times New Roman"/>
          <w:b/>
          <w:sz w:val="24"/>
          <w:szCs w:val="24"/>
          <w:shd w:val="clear" w:color="auto" w:fill="FFFFFF"/>
          <w:lang w:val="hy-AM"/>
        </w:rPr>
      </w:pPr>
      <w:r w:rsidRPr="000521F4">
        <w:rPr>
          <w:rFonts w:ascii="Times New Roman" w:hAnsi="Times New Roman" w:cs="Times New Roman"/>
          <w:b/>
          <w:color w:val="050505"/>
          <w:sz w:val="24"/>
          <w:szCs w:val="24"/>
          <w:shd w:val="clear" w:color="auto" w:fill="FFFFFF"/>
          <w:lang w:val="hy-AM"/>
        </w:rPr>
        <w:t xml:space="preserve">On July 20, </w:t>
      </w:r>
      <w:r w:rsidRPr="000521F4">
        <w:rPr>
          <w:rFonts w:ascii="Times New Roman" w:hAnsi="Times New Roman" w:cs="Times New Roman"/>
          <w:bCs/>
          <w:color w:val="050505"/>
          <w:sz w:val="24"/>
          <w:szCs w:val="24"/>
          <w:shd w:val="clear" w:color="auto" w:fill="FFFFFF"/>
          <w:lang w:val="hy-AM"/>
        </w:rPr>
        <w:t>during a public hearing at the Vanadzor Municipality, the acting secretary of the staff Hayk Virabyan, obstructed the professional activities of the journalist of Lori TV station Lusine Sargsyan, specifically forbidding filming. The official demanded accreditation, which is not provided by any legislative act in the case of local self-government bodies.</w:t>
      </w:r>
    </w:p>
    <w:p w14:paraId="6653A333" w14:textId="03EB2E05" w:rsidR="005D2DFF" w:rsidRPr="000521F4" w:rsidRDefault="00E3103C" w:rsidP="005D2DFF">
      <w:pPr>
        <w:spacing w:after="0"/>
        <w:jc w:val="both"/>
        <w:rPr>
          <w:rFonts w:ascii="Times New Roman" w:hAnsi="Times New Roman" w:cs="Times New Roman"/>
          <w:bCs/>
          <w:color w:val="050505"/>
          <w:sz w:val="24"/>
          <w:szCs w:val="24"/>
          <w:shd w:val="clear" w:color="auto" w:fill="FFFFFF"/>
        </w:rPr>
      </w:pPr>
      <w:r w:rsidRPr="000521F4">
        <w:rPr>
          <w:rFonts w:ascii="Times New Roman" w:hAnsi="Times New Roman" w:cs="Times New Roman"/>
          <w:b/>
          <w:sz w:val="24"/>
          <w:szCs w:val="24"/>
          <w:shd w:val="clear" w:color="auto" w:fill="FFFFFF"/>
          <w:lang w:val="hy-AM"/>
        </w:rPr>
        <w:br/>
      </w:r>
      <w:r w:rsidRPr="000521F4">
        <w:rPr>
          <w:rFonts w:ascii="Times New Roman" w:hAnsi="Times New Roman" w:cs="Times New Roman"/>
          <w:b/>
          <w:sz w:val="24"/>
          <w:szCs w:val="24"/>
          <w:shd w:val="clear" w:color="auto" w:fill="FFFFFF"/>
          <w:lang w:val="hy-AM"/>
        </w:rPr>
        <w:tab/>
      </w:r>
      <w:r w:rsidR="005D2DFF" w:rsidRPr="000521F4">
        <w:rPr>
          <w:rFonts w:ascii="Times New Roman" w:hAnsi="Times New Roman" w:cs="Times New Roman"/>
          <w:b/>
          <w:color w:val="050505"/>
          <w:sz w:val="24"/>
          <w:szCs w:val="24"/>
          <w:shd w:val="clear" w:color="auto" w:fill="FFFFFF"/>
        </w:rPr>
        <w:t xml:space="preserve">On </w:t>
      </w:r>
      <w:r w:rsidR="005D2DFF" w:rsidRPr="000521F4">
        <w:rPr>
          <w:rFonts w:ascii="Times New Roman" w:hAnsi="Times New Roman" w:cs="Times New Roman"/>
          <w:b/>
          <w:color w:val="050505"/>
          <w:sz w:val="24"/>
          <w:szCs w:val="24"/>
          <w:shd w:val="clear" w:color="auto" w:fill="FFFFFF"/>
          <w:lang w:val="hy-AM"/>
        </w:rPr>
        <w:t>July 20</w:t>
      </w:r>
      <w:r w:rsidR="005D2DFF" w:rsidRPr="000521F4">
        <w:rPr>
          <w:rFonts w:ascii="Times New Roman" w:hAnsi="Times New Roman" w:cs="Times New Roman"/>
          <w:b/>
          <w:color w:val="050505"/>
          <w:sz w:val="24"/>
          <w:szCs w:val="24"/>
          <w:shd w:val="clear" w:color="auto" w:fill="FFFFFF"/>
        </w:rPr>
        <w:t xml:space="preserve">, </w:t>
      </w:r>
      <w:r w:rsidR="005D2DFF" w:rsidRPr="000521F4">
        <w:rPr>
          <w:rFonts w:ascii="Times New Roman" w:hAnsi="Times New Roman" w:cs="Times New Roman"/>
          <w:bCs/>
          <w:color w:val="050505"/>
          <w:sz w:val="24"/>
          <w:szCs w:val="24"/>
          <w:shd w:val="clear" w:color="auto" w:fill="FFFFFF"/>
        </w:rPr>
        <w:t xml:space="preserve">the Court of General Jurisdiction of Yerevan held a regular court hearing on the case of </w:t>
      </w:r>
      <w:r w:rsidR="005D2DFF" w:rsidRPr="000521F4">
        <w:rPr>
          <w:rFonts w:ascii="Times New Roman" w:hAnsi="Times New Roman" w:cs="Times New Roman"/>
          <w:bCs/>
          <w:i/>
          <w:iCs/>
          <w:color w:val="050505"/>
          <w:sz w:val="24"/>
          <w:szCs w:val="24"/>
          <w:shd w:val="clear" w:color="auto" w:fill="FFFFFF"/>
        </w:rPr>
        <w:t xml:space="preserve">NA MP </w:t>
      </w:r>
      <w:proofErr w:type="spellStart"/>
      <w:r w:rsidR="005D2DFF" w:rsidRPr="000521F4">
        <w:rPr>
          <w:rFonts w:ascii="Times New Roman" w:hAnsi="Times New Roman" w:cs="Times New Roman"/>
          <w:bCs/>
          <w:i/>
          <w:iCs/>
          <w:color w:val="050505"/>
          <w:sz w:val="24"/>
          <w:szCs w:val="24"/>
          <w:shd w:val="clear" w:color="auto" w:fill="FFFFFF"/>
        </w:rPr>
        <w:t>Khachatur</w:t>
      </w:r>
      <w:proofErr w:type="spellEnd"/>
      <w:r w:rsidR="005D2DFF" w:rsidRPr="000521F4">
        <w:rPr>
          <w:rFonts w:ascii="Times New Roman" w:hAnsi="Times New Roman" w:cs="Times New Roman"/>
          <w:bCs/>
          <w:i/>
          <w:iCs/>
          <w:color w:val="050505"/>
          <w:sz w:val="24"/>
          <w:szCs w:val="24"/>
          <w:shd w:val="clear" w:color="auto" w:fill="FFFFFF"/>
        </w:rPr>
        <w:t xml:space="preserve"> </w:t>
      </w:r>
      <w:proofErr w:type="spellStart"/>
      <w:r w:rsidR="005D2DFF" w:rsidRPr="000521F4">
        <w:rPr>
          <w:rFonts w:ascii="Times New Roman" w:hAnsi="Times New Roman" w:cs="Times New Roman"/>
          <w:bCs/>
          <w:i/>
          <w:iCs/>
          <w:color w:val="050505"/>
          <w:sz w:val="24"/>
          <w:szCs w:val="24"/>
          <w:shd w:val="clear" w:color="auto" w:fill="FFFFFF"/>
        </w:rPr>
        <w:t>Sukiasyan</w:t>
      </w:r>
      <w:proofErr w:type="spellEnd"/>
      <w:r w:rsidR="005D2DFF" w:rsidRPr="000521F4">
        <w:rPr>
          <w:rFonts w:ascii="Times New Roman" w:hAnsi="Times New Roman" w:cs="Times New Roman"/>
          <w:bCs/>
          <w:i/>
          <w:iCs/>
          <w:color w:val="050505"/>
          <w:sz w:val="24"/>
          <w:szCs w:val="24"/>
          <w:shd w:val="clear" w:color="auto" w:fill="FFFFFF"/>
        </w:rPr>
        <w:t xml:space="preserve"> v. </w:t>
      </w:r>
      <w:proofErr w:type="spellStart"/>
      <w:r w:rsidR="005D2DFF" w:rsidRPr="000521F4">
        <w:rPr>
          <w:rFonts w:ascii="Times New Roman" w:hAnsi="Times New Roman" w:cs="Times New Roman"/>
          <w:bCs/>
          <w:i/>
          <w:iCs/>
          <w:color w:val="050505"/>
          <w:sz w:val="24"/>
          <w:szCs w:val="24"/>
          <w:shd w:val="clear" w:color="auto" w:fill="FFFFFF"/>
        </w:rPr>
        <w:t>Vazgen</w:t>
      </w:r>
      <w:proofErr w:type="spellEnd"/>
      <w:r w:rsidR="005D2DFF" w:rsidRPr="000521F4">
        <w:rPr>
          <w:rFonts w:ascii="Times New Roman" w:hAnsi="Times New Roman" w:cs="Times New Roman"/>
          <w:bCs/>
          <w:i/>
          <w:iCs/>
          <w:color w:val="050505"/>
          <w:sz w:val="24"/>
          <w:szCs w:val="24"/>
          <w:shd w:val="clear" w:color="auto" w:fill="FFFFFF"/>
        </w:rPr>
        <w:t xml:space="preserve"> </w:t>
      </w:r>
      <w:proofErr w:type="spellStart"/>
      <w:r w:rsidR="005D2DFF" w:rsidRPr="000521F4">
        <w:rPr>
          <w:rFonts w:ascii="Times New Roman" w:hAnsi="Times New Roman" w:cs="Times New Roman"/>
          <w:bCs/>
          <w:i/>
          <w:iCs/>
          <w:color w:val="050505"/>
          <w:sz w:val="24"/>
          <w:szCs w:val="24"/>
          <w:shd w:val="clear" w:color="auto" w:fill="FFFFFF"/>
        </w:rPr>
        <w:t>Sagahatelyan</w:t>
      </w:r>
      <w:proofErr w:type="spellEnd"/>
      <w:r w:rsidR="005D2DFF" w:rsidRPr="000521F4">
        <w:rPr>
          <w:rFonts w:ascii="Times New Roman" w:hAnsi="Times New Roman" w:cs="Times New Roman"/>
          <w:bCs/>
          <w:i/>
          <w:iCs/>
          <w:color w:val="050505"/>
          <w:sz w:val="24"/>
          <w:szCs w:val="24"/>
          <w:shd w:val="clear" w:color="auto" w:fill="FFFFFF"/>
        </w:rPr>
        <w:t xml:space="preserve">, the Press Secretary of the Reviving Armenia </w:t>
      </w:r>
      <w:r w:rsidR="000521F4" w:rsidRPr="000521F4">
        <w:rPr>
          <w:rFonts w:ascii="Times New Roman" w:hAnsi="Times New Roman" w:cs="Times New Roman"/>
          <w:bCs/>
          <w:i/>
          <w:iCs/>
          <w:color w:val="050505"/>
          <w:sz w:val="24"/>
          <w:szCs w:val="24"/>
          <w:shd w:val="clear" w:color="auto" w:fill="FFFFFF"/>
        </w:rPr>
        <w:t>P</w:t>
      </w:r>
      <w:r w:rsidR="005D2DFF" w:rsidRPr="000521F4">
        <w:rPr>
          <w:rFonts w:ascii="Times New Roman" w:hAnsi="Times New Roman" w:cs="Times New Roman"/>
          <w:bCs/>
          <w:i/>
          <w:iCs/>
          <w:color w:val="050505"/>
          <w:sz w:val="24"/>
          <w:szCs w:val="24"/>
          <w:shd w:val="clear" w:color="auto" w:fill="FFFFFF"/>
        </w:rPr>
        <w:t xml:space="preserve">arty (third party: </w:t>
      </w:r>
      <w:proofErr w:type="spellStart"/>
      <w:r w:rsidR="005D2DFF" w:rsidRPr="000521F4">
        <w:rPr>
          <w:rFonts w:ascii="Times New Roman" w:hAnsi="Times New Roman" w:cs="Times New Roman"/>
          <w:bCs/>
          <w:i/>
          <w:iCs/>
          <w:color w:val="050505"/>
          <w:sz w:val="24"/>
          <w:szCs w:val="24"/>
          <w:shd w:val="clear" w:color="auto" w:fill="FFFFFF"/>
        </w:rPr>
        <w:t>NewsAM</w:t>
      </w:r>
      <w:proofErr w:type="spellEnd"/>
      <w:r w:rsidR="005D2DFF" w:rsidRPr="000521F4">
        <w:rPr>
          <w:rFonts w:ascii="Times New Roman" w:hAnsi="Times New Roman" w:cs="Times New Roman"/>
          <w:bCs/>
          <w:i/>
          <w:iCs/>
          <w:color w:val="050505"/>
          <w:sz w:val="24"/>
          <w:szCs w:val="24"/>
          <w:shd w:val="clear" w:color="auto" w:fill="FFFFFF"/>
        </w:rPr>
        <w:t xml:space="preserve"> LLC)</w:t>
      </w:r>
      <w:r w:rsidR="005D2DFF" w:rsidRPr="000521F4">
        <w:rPr>
          <w:rFonts w:ascii="Times New Roman" w:hAnsi="Times New Roman" w:cs="Times New Roman"/>
          <w:bCs/>
          <w:color w:val="050505"/>
          <w:sz w:val="24"/>
          <w:szCs w:val="24"/>
          <w:shd w:val="clear" w:color="auto" w:fill="FFFFFF"/>
        </w:rPr>
        <w:t xml:space="preserve">, with claims of public apology, refutation of information considered defamatory as well as payment of a compensation. </w:t>
      </w:r>
    </w:p>
    <w:p w14:paraId="21710792" w14:textId="2552C248" w:rsidR="00E3103C" w:rsidRPr="000521F4" w:rsidRDefault="005D2DFF" w:rsidP="00DB7FD5">
      <w:pPr>
        <w:spacing w:after="0"/>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bCs/>
          <w:color w:val="050505"/>
          <w:sz w:val="24"/>
          <w:szCs w:val="24"/>
          <w:shd w:val="clear" w:color="auto" w:fill="FFFFFF"/>
        </w:rPr>
        <w:t xml:space="preserve">The lawsuit, filed on August 12, 2022, was caused by the ideas expressed by </w:t>
      </w:r>
      <w:proofErr w:type="spellStart"/>
      <w:r w:rsidRPr="000521F4">
        <w:rPr>
          <w:rFonts w:ascii="Times New Roman" w:hAnsi="Times New Roman" w:cs="Times New Roman"/>
          <w:bCs/>
          <w:color w:val="050505"/>
          <w:sz w:val="24"/>
          <w:szCs w:val="24"/>
          <w:shd w:val="clear" w:color="auto" w:fill="FFFFFF"/>
        </w:rPr>
        <w:t>Saghatelyan</w:t>
      </w:r>
      <w:proofErr w:type="spellEnd"/>
      <w:r w:rsidRPr="000521F4">
        <w:rPr>
          <w:rFonts w:ascii="Times New Roman" w:hAnsi="Times New Roman" w:cs="Times New Roman"/>
          <w:bCs/>
          <w:color w:val="050505"/>
          <w:sz w:val="24"/>
          <w:szCs w:val="24"/>
          <w:shd w:val="clear" w:color="auto" w:fill="FFFFFF"/>
        </w:rPr>
        <w:t xml:space="preserve"> during the July 29 demonstration of the opposition in Yerevan according to which the MP was involved in the business of licensing the gas cylinders in cars and was benefitting from the relevant decree of the Government. The speech under question was published by News.am website, belonging to </w:t>
      </w:r>
      <w:proofErr w:type="spellStart"/>
      <w:r w:rsidRPr="000521F4">
        <w:rPr>
          <w:rFonts w:ascii="Times New Roman" w:hAnsi="Times New Roman" w:cs="Times New Roman"/>
          <w:bCs/>
          <w:color w:val="050505"/>
          <w:sz w:val="24"/>
          <w:szCs w:val="24"/>
          <w:shd w:val="clear" w:color="auto" w:fill="FFFFFF"/>
        </w:rPr>
        <w:t>NewsAM</w:t>
      </w:r>
      <w:proofErr w:type="spellEnd"/>
      <w:r w:rsidRPr="000521F4">
        <w:rPr>
          <w:rFonts w:ascii="Times New Roman" w:hAnsi="Times New Roman" w:cs="Times New Roman"/>
          <w:bCs/>
          <w:color w:val="050505"/>
          <w:sz w:val="24"/>
          <w:szCs w:val="24"/>
          <w:shd w:val="clear" w:color="auto" w:fill="FFFFFF"/>
        </w:rPr>
        <w:t xml:space="preserve"> LLC, involved in the case as </w:t>
      </w:r>
      <w:r w:rsidR="00C2235C" w:rsidRPr="000521F4">
        <w:rPr>
          <w:rFonts w:ascii="Times New Roman" w:hAnsi="Times New Roman" w:cs="Times New Roman"/>
          <w:bCs/>
          <w:color w:val="050505"/>
          <w:sz w:val="24"/>
          <w:szCs w:val="24"/>
          <w:shd w:val="clear" w:color="auto" w:fill="FFFFFF"/>
        </w:rPr>
        <w:t xml:space="preserve">the </w:t>
      </w:r>
      <w:r w:rsidRPr="000521F4">
        <w:rPr>
          <w:rFonts w:ascii="Times New Roman" w:hAnsi="Times New Roman" w:cs="Times New Roman"/>
          <w:bCs/>
          <w:color w:val="050505"/>
          <w:sz w:val="24"/>
          <w:szCs w:val="24"/>
          <w:shd w:val="clear" w:color="auto" w:fill="FFFFFF"/>
        </w:rPr>
        <w:t xml:space="preserve">third party.  On August 23, the lawsuit was accepted for proceedings, and the plaintiff’s motion of placing a </w:t>
      </w:r>
      <w:r w:rsidR="00DB7FD5" w:rsidRPr="000521F4">
        <w:rPr>
          <w:rFonts w:ascii="Times New Roman" w:hAnsi="Times New Roman" w:cs="Times New Roman"/>
          <w:bCs/>
          <w:color w:val="050505"/>
          <w:sz w:val="24"/>
          <w:szCs w:val="24"/>
          <w:shd w:val="clear" w:color="auto" w:fill="FFFFFF"/>
        </w:rPr>
        <w:t>freezing order</w:t>
      </w:r>
      <w:r w:rsidRPr="000521F4">
        <w:rPr>
          <w:rFonts w:ascii="Times New Roman" w:hAnsi="Times New Roman" w:cs="Times New Roman"/>
          <w:bCs/>
          <w:color w:val="050505"/>
          <w:sz w:val="24"/>
          <w:szCs w:val="24"/>
          <w:shd w:val="clear" w:color="auto" w:fill="FFFFFF"/>
        </w:rPr>
        <w:t xml:space="preserve"> on the property, as well as the monetary assets of the defendant in an amount equal to the claim, was </w:t>
      </w:r>
      <w:r w:rsidRPr="000521F4">
        <w:rPr>
          <w:rFonts w:ascii="Times New Roman" w:hAnsi="Times New Roman" w:cs="Times New Roman"/>
          <w:bCs/>
          <w:color w:val="050505"/>
          <w:sz w:val="24"/>
          <w:szCs w:val="24"/>
          <w:shd w:val="clear" w:color="auto" w:fill="FFFFFF"/>
        </w:rPr>
        <w:lastRenderedPageBreak/>
        <w:t xml:space="preserve">rejected. </w:t>
      </w:r>
      <w:r w:rsidR="00E3103C" w:rsidRPr="000521F4">
        <w:rPr>
          <w:rFonts w:ascii="Times New Roman" w:hAnsi="Times New Roman" w:cs="Times New Roman"/>
          <w:sz w:val="24"/>
          <w:szCs w:val="24"/>
          <w:shd w:val="clear" w:color="auto" w:fill="FFFFFF"/>
          <w:lang w:val="hy-AM"/>
        </w:rPr>
        <w:br/>
      </w:r>
      <w:r w:rsidR="00E3103C" w:rsidRPr="000521F4">
        <w:rPr>
          <w:rFonts w:ascii="Times New Roman" w:hAnsi="Times New Roman" w:cs="Times New Roman"/>
          <w:sz w:val="24"/>
          <w:szCs w:val="24"/>
          <w:shd w:val="clear" w:color="auto" w:fill="FFFFFF"/>
          <w:lang w:val="hy-AM"/>
        </w:rPr>
        <w:tab/>
      </w:r>
      <w:r w:rsidR="00DB7FD5" w:rsidRPr="000521F4">
        <w:rPr>
          <w:rFonts w:ascii="Times New Roman" w:hAnsi="Times New Roman" w:cs="Times New Roman"/>
          <w:sz w:val="24"/>
          <w:szCs w:val="24"/>
          <w:lang w:val="hy-AM"/>
        </w:rPr>
        <w:t>The next court hearing is scheduled for</w:t>
      </w:r>
      <w:r w:rsidR="00E3103C" w:rsidRPr="000521F4">
        <w:rPr>
          <w:rFonts w:ascii="Times New Roman" w:hAnsi="Times New Roman" w:cs="Times New Roman"/>
          <w:sz w:val="24"/>
          <w:szCs w:val="24"/>
          <w:shd w:val="clear" w:color="auto" w:fill="FFFFFF"/>
          <w:lang w:val="hy-AM"/>
        </w:rPr>
        <w:t xml:space="preserve"> </w:t>
      </w:r>
      <w:r w:rsidR="00DB7FD5" w:rsidRPr="000521F4">
        <w:rPr>
          <w:rFonts w:ascii="Times New Roman" w:hAnsi="Times New Roman" w:cs="Times New Roman"/>
          <w:sz w:val="24"/>
          <w:szCs w:val="24"/>
          <w:shd w:val="clear" w:color="auto" w:fill="FFFFFF"/>
          <w:lang w:val="hy-AM"/>
        </w:rPr>
        <w:t>November</w:t>
      </w:r>
      <w:r w:rsidR="00E3103C" w:rsidRPr="000521F4">
        <w:rPr>
          <w:rFonts w:ascii="Times New Roman" w:hAnsi="Times New Roman" w:cs="Times New Roman"/>
          <w:sz w:val="24"/>
          <w:szCs w:val="24"/>
          <w:shd w:val="clear" w:color="auto" w:fill="FFFFFF"/>
          <w:lang w:val="hy-AM"/>
        </w:rPr>
        <w:t xml:space="preserve"> 30</w:t>
      </w:r>
      <w:r w:rsidR="00DB7FD5" w:rsidRPr="000521F4">
        <w:rPr>
          <w:rFonts w:ascii="Times New Roman" w:hAnsi="Times New Roman" w:cs="Times New Roman"/>
          <w:sz w:val="24"/>
          <w:szCs w:val="24"/>
          <w:shd w:val="clear" w:color="auto" w:fill="FFFFFF"/>
          <w:lang w:val="hy-AM"/>
        </w:rPr>
        <w:t>.</w:t>
      </w:r>
    </w:p>
    <w:p w14:paraId="083C22F7" w14:textId="77777777" w:rsidR="00E3103C" w:rsidRPr="000521F4" w:rsidRDefault="00E3103C" w:rsidP="00315064">
      <w:pPr>
        <w:spacing w:after="0"/>
        <w:jc w:val="both"/>
        <w:rPr>
          <w:rFonts w:ascii="Times New Roman" w:hAnsi="Times New Roman" w:cs="Times New Roman"/>
          <w:sz w:val="24"/>
          <w:szCs w:val="24"/>
          <w:shd w:val="clear" w:color="auto" w:fill="FFFFFF"/>
          <w:lang w:val="hy-AM"/>
        </w:rPr>
      </w:pPr>
    </w:p>
    <w:p w14:paraId="3EC4FACD" w14:textId="6711B2C4" w:rsidR="00DB7FD5" w:rsidRPr="000521F4" w:rsidRDefault="00DB7FD5" w:rsidP="00DB7FD5">
      <w:pPr>
        <w:spacing w:after="0"/>
        <w:ind w:firstLine="567"/>
        <w:jc w:val="both"/>
        <w:rPr>
          <w:rFonts w:ascii="Times New Roman" w:hAnsi="Times New Roman" w:cs="Times New Roman"/>
          <w:sz w:val="24"/>
          <w:szCs w:val="24"/>
        </w:rPr>
      </w:pPr>
      <w:r w:rsidRPr="000521F4">
        <w:rPr>
          <w:rFonts w:ascii="Times New Roman" w:hAnsi="Times New Roman" w:cs="Times New Roman"/>
          <w:b/>
          <w:bCs/>
          <w:sz w:val="24"/>
          <w:szCs w:val="24"/>
        </w:rPr>
        <w:t xml:space="preserve">On </w:t>
      </w:r>
      <w:r w:rsidRPr="000521F4">
        <w:rPr>
          <w:rFonts w:ascii="Times New Roman" w:hAnsi="Times New Roman" w:cs="Times New Roman"/>
          <w:b/>
          <w:color w:val="050505"/>
          <w:sz w:val="24"/>
          <w:szCs w:val="24"/>
          <w:shd w:val="clear" w:color="auto" w:fill="FFFFFF"/>
          <w:lang w:val="hy-AM"/>
        </w:rPr>
        <w:t>July 2</w:t>
      </w:r>
      <w:r w:rsidRPr="000521F4">
        <w:rPr>
          <w:rFonts w:ascii="Times New Roman" w:hAnsi="Times New Roman" w:cs="Times New Roman"/>
          <w:b/>
          <w:color w:val="050505"/>
          <w:sz w:val="24"/>
          <w:szCs w:val="24"/>
          <w:shd w:val="clear" w:color="auto" w:fill="FFFFFF"/>
        </w:rPr>
        <w:t>5</w:t>
      </w:r>
      <w:r w:rsidRPr="000521F4">
        <w:rPr>
          <w:rFonts w:ascii="Times New Roman" w:hAnsi="Times New Roman" w:cs="Times New Roman"/>
          <w:sz w:val="24"/>
          <w:szCs w:val="24"/>
        </w:rPr>
        <w:t xml:space="preserve">, the </w:t>
      </w:r>
      <w:r w:rsidRPr="000521F4">
        <w:rPr>
          <w:rFonts w:ascii="Times New Roman" w:hAnsi="Times New Roman" w:cs="Times New Roman"/>
          <w:sz w:val="24"/>
          <w:szCs w:val="24"/>
          <w:lang w:val="hy-AM"/>
        </w:rPr>
        <w:t>Court of General Jurisdiction</w:t>
      </w:r>
      <w:r w:rsidRPr="000521F4">
        <w:rPr>
          <w:rFonts w:ascii="Times New Roman" w:hAnsi="Times New Roman" w:cs="Times New Roman"/>
          <w:sz w:val="24"/>
          <w:szCs w:val="24"/>
        </w:rPr>
        <w:t xml:space="preserve"> of Yerevan continued the court hearing on the case of</w:t>
      </w:r>
      <w:r w:rsidRPr="000521F4">
        <w:rPr>
          <w:rFonts w:ascii="Times New Roman" w:hAnsi="Times New Roman" w:cs="Times New Roman"/>
          <w:sz w:val="24"/>
          <w:szCs w:val="24"/>
          <w:lang w:val="hy-AM"/>
        </w:rPr>
        <w:t xml:space="preserve"> </w:t>
      </w:r>
      <w:r w:rsidRPr="000521F4">
        <w:rPr>
          <w:rFonts w:ascii="Times New Roman" w:hAnsi="Times New Roman" w:cs="Times New Roman"/>
          <w:i/>
          <w:iCs/>
          <w:sz w:val="24"/>
          <w:szCs w:val="24"/>
          <w:lang w:val="hy-AM"/>
        </w:rPr>
        <w:t xml:space="preserve">Yura Adyan </w:t>
      </w:r>
      <w:r w:rsidRPr="000521F4">
        <w:rPr>
          <w:rFonts w:ascii="Times New Roman" w:hAnsi="Times New Roman" w:cs="Times New Roman"/>
          <w:i/>
          <w:iCs/>
          <w:sz w:val="24"/>
          <w:szCs w:val="24"/>
        </w:rPr>
        <w:t>v.</w:t>
      </w:r>
      <w:r w:rsidRPr="000521F4">
        <w:rPr>
          <w:rFonts w:ascii="Times New Roman" w:hAnsi="Times New Roman" w:cs="Times New Roman"/>
          <w:i/>
          <w:iCs/>
          <w:sz w:val="24"/>
          <w:szCs w:val="24"/>
          <w:lang w:val="hy-AM"/>
        </w:rPr>
        <w:t xml:space="preserve"> Skizb Media Kentron </w:t>
      </w:r>
      <w:r w:rsidRPr="000521F4">
        <w:rPr>
          <w:rFonts w:ascii="Times New Roman" w:hAnsi="Times New Roman" w:cs="Times New Roman"/>
          <w:bCs/>
          <w:i/>
          <w:iCs/>
          <w:sz w:val="24"/>
          <w:szCs w:val="24"/>
          <w:lang w:eastAsia="ru-RU"/>
        </w:rPr>
        <w:t>Ltd.</w:t>
      </w:r>
      <w:r w:rsidRPr="000521F4">
        <w:rPr>
          <w:rFonts w:ascii="Times New Roman" w:hAnsi="Times New Roman" w:cs="Times New Roman"/>
          <w:i/>
          <w:iCs/>
          <w:sz w:val="24"/>
          <w:szCs w:val="24"/>
          <w:lang w:val="hy-AM"/>
        </w:rPr>
        <w:t xml:space="preserve">, the founder of </w:t>
      </w:r>
      <w:r w:rsidRPr="000521F4">
        <w:rPr>
          <w:rFonts w:ascii="Times New Roman" w:hAnsi="Times New Roman" w:cs="Times New Roman"/>
          <w:i/>
          <w:iCs/>
          <w:sz w:val="24"/>
          <w:szCs w:val="24"/>
        </w:rPr>
        <w:t xml:space="preserve">the </w:t>
      </w:r>
      <w:r w:rsidRPr="000521F4">
        <w:rPr>
          <w:rFonts w:ascii="Times New Roman" w:hAnsi="Times New Roman" w:cs="Times New Roman"/>
          <w:i/>
          <w:iCs/>
          <w:sz w:val="24"/>
          <w:szCs w:val="24"/>
          <w:lang w:val="hy-AM"/>
        </w:rPr>
        <w:t>Zhamanak newspaper</w:t>
      </w:r>
      <w:r w:rsidRPr="000521F4">
        <w:rPr>
          <w:rFonts w:ascii="Times New Roman" w:hAnsi="Times New Roman" w:cs="Times New Roman"/>
          <w:sz w:val="24"/>
          <w:szCs w:val="24"/>
        </w:rPr>
        <w:t xml:space="preserve">, claiming refutation and compensation in the amount of 2 million AMD. </w:t>
      </w:r>
    </w:p>
    <w:p w14:paraId="061616AE" w14:textId="5D152348" w:rsidR="00E3103C" w:rsidRPr="000521F4" w:rsidRDefault="00DB7FD5" w:rsidP="00DB7FD5">
      <w:pPr>
        <w:spacing w:after="0"/>
        <w:ind w:firstLine="720"/>
        <w:jc w:val="both"/>
        <w:rPr>
          <w:rFonts w:ascii="Times New Roman" w:hAnsi="Times New Roman" w:cs="Times New Roman"/>
          <w:sz w:val="24"/>
          <w:szCs w:val="24"/>
          <w:lang w:val="hy-AM"/>
        </w:rPr>
      </w:pPr>
      <w:r w:rsidRPr="000521F4">
        <w:rPr>
          <w:rFonts w:ascii="Times New Roman" w:hAnsi="Times New Roman" w:cs="Times New Roman"/>
          <w:sz w:val="24"/>
          <w:szCs w:val="24"/>
        </w:rPr>
        <w:t>T</w:t>
      </w:r>
      <w:r w:rsidRPr="000521F4">
        <w:rPr>
          <w:rFonts w:ascii="Times New Roman" w:hAnsi="Times New Roman" w:cs="Times New Roman"/>
          <w:sz w:val="24"/>
          <w:szCs w:val="24"/>
          <w:lang w:val="hy-AM"/>
        </w:rPr>
        <w:t>he</w:t>
      </w:r>
      <w:r w:rsidRPr="000521F4">
        <w:rPr>
          <w:rFonts w:ascii="Times New Roman" w:hAnsi="Times New Roman" w:cs="Times New Roman"/>
          <w:sz w:val="24"/>
          <w:szCs w:val="24"/>
        </w:rPr>
        <w:t xml:space="preserve"> lawsuit, filed on June 10, 2019, was caused by the article, published by the </w:t>
      </w:r>
      <w:proofErr w:type="spellStart"/>
      <w:r w:rsidRPr="000521F4">
        <w:rPr>
          <w:rFonts w:ascii="Times New Roman" w:hAnsi="Times New Roman" w:cs="Times New Roman"/>
          <w:i/>
          <w:iCs/>
          <w:sz w:val="24"/>
          <w:szCs w:val="24"/>
        </w:rPr>
        <w:t>Zhamanak</w:t>
      </w:r>
      <w:proofErr w:type="spellEnd"/>
      <w:r w:rsidRPr="000521F4">
        <w:rPr>
          <w:rFonts w:ascii="Times New Roman" w:hAnsi="Times New Roman" w:cs="Times New Roman"/>
          <w:i/>
          <w:iCs/>
          <w:sz w:val="24"/>
          <w:szCs w:val="24"/>
        </w:rPr>
        <w:t xml:space="preserve"> daily </w:t>
      </w:r>
      <w:r w:rsidRPr="000521F4">
        <w:rPr>
          <w:rFonts w:ascii="Times New Roman" w:hAnsi="Times New Roman" w:cs="Times New Roman"/>
          <w:sz w:val="24"/>
          <w:szCs w:val="24"/>
        </w:rPr>
        <w:t>on May 9 of the same year under the heading: “The Old Fox of Old and New Armenia.”</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plaintiff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seeks</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refutation of the point</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that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uncle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Adyans</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who occupy </w:t>
      </w:r>
      <w:proofErr w:type="spellStart"/>
      <w:r w:rsidRPr="000521F4">
        <w:rPr>
          <w:rFonts w:ascii="Times New Roman" w:hAnsi="Times New Roman" w:cs="Times New Roman"/>
          <w:sz w:val="24"/>
          <w:szCs w:val="24"/>
          <w:lang w:val="hy-AM"/>
        </w:rPr>
        <w:t>post</w:t>
      </w:r>
      <w:proofErr w:type="spellEnd"/>
      <w:r w:rsidRPr="000521F4">
        <w:rPr>
          <w:rFonts w:ascii="Times New Roman" w:hAnsi="Times New Roman" w:cs="Times New Roman"/>
          <w:sz w:val="24"/>
          <w:szCs w:val="24"/>
        </w:rPr>
        <w:t>s</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State</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Control Service</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and in t</w:t>
      </w:r>
      <w:proofErr w:type="spellStart"/>
      <w:r w:rsidRPr="000521F4">
        <w:rPr>
          <w:rFonts w:ascii="Times New Roman" w:hAnsi="Times New Roman" w:cs="Times New Roman"/>
          <w:sz w:val="24"/>
          <w:szCs w:val="24"/>
          <w:lang w:val="hy-AM"/>
        </w:rPr>
        <w:t>he</w:t>
      </w:r>
      <w:proofErr w:type="spellEnd"/>
      <w:r w:rsidRPr="000521F4">
        <w:rPr>
          <w:rFonts w:ascii="Times New Roman" w:hAnsi="Times New Roman" w:cs="Times New Roman"/>
          <w:sz w:val="24"/>
          <w:szCs w:val="24"/>
        </w:rPr>
        <w:t xml:space="preserve"> times of the</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former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authorities</w:t>
      </w:r>
      <w:proofErr w:type="spellEnd"/>
      <w:r w:rsidRPr="000521F4">
        <w:rPr>
          <w:rFonts w:ascii="Times New Roman" w:hAnsi="Times New Roman" w:cs="Times New Roman"/>
          <w:sz w:val="24"/>
          <w:szCs w:val="24"/>
        </w:rPr>
        <w:t xml:space="preserve"> </w:t>
      </w:r>
      <w:proofErr w:type="spellStart"/>
      <w:r w:rsidRPr="000521F4">
        <w:rPr>
          <w:rFonts w:ascii="Times New Roman" w:hAnsi="Times New Roman" w:cs="Times New Roman"/>
          <w:sz w:val="24"/>
          <w:szCs w:val="24"/>
          <w:lang w:val="hy-AM"/>
        </w:rPr>
        <w:t>was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considered</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the</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“old fox”</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field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procurement</w:t>
      </w:r>
      <w:proofErr w:type="spellEnd"/>
      <w:r w:rsidRPr="000521F4">
        <w:rPr>
          <w:rFonts w:ascii="Times New Roman" w:hAnsi="Times New Roman" w:cs="Times New Roman"/>
          <w:sz w:val="24"/>
          <w:szCs w:val="24"/>
        </w:rPr>
        <w:t xml:space="preserve">s, </w:t>
      </w:r>
      <w:proofErr w:type="spellStart"/>
      <w:r w:rsidRPr="000521F4">
        <w:rPr>
          <w:rFonts w:ascii="Times New Roman" w:hAnsi="Times New Roman" w:cs="Times New Roman"/>
          <w:sz w:val="24"/>
          <w:szCs w:val="24"/>
          <w:lang w:val="hy-AM"/>
        </w:rPr>
        <w:t>participat</w:t>
      </w:r>
      <w:r w:rsidRPr="000521F4">
        <w:rPr>
          <w:rFonts w:ascii="Times New Roman" w:hAnsi="Times New Roman" w:cs="Times New Roman"/>
          <w:sz w:val="24"/>
          <w:szCs w:val="24"/>
        </w:rPr>
        <w:t>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tenders</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beyond his field of specialization</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and</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sold the contract to other companies, after winning these tenders</w:t>
      </w:r>
      <w:r w:rsidRPr="000521F4">
        <w:rPr>
          <w:rFonts w:ascii="Times New Roman" w:hAnsi="Times New Roman" w:cs="Times New Roman"/>
          <w:sz w:val="24"/>
          <w:szCs w:val="24"/>
          <w:lang w:val="hy-AM"/>
        </w:rPr>
        <w:t>.</w:t>
      </w:r>
    </w:p>
    <w:p w14:paraId="1870C67D" w14:textId="40763EA2" w:rsidR="00E3103C" w:rsidRPr="000521F4" w:rsidRDefault="00DB7FD5" w:rsidP="00315064">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A court hearing was also held on September 6, the next one was scheduled for November 29.</w:t>
      </w:r>
    </w:p>
    <w:p w14:paraId="397B6282" w14:textId="77777777" w:rsidR="00E3103C" w:rsidRPr="000521F4" w:rsidRDefault="00E3103C" w:rsidP="00315064">
      <w:pPr>
        <w:spacing w:after="0" w:line="240" w:lineRule="auto"/>
        <w:ind w:firstLine="720"/>
        <w:jc w:val="both"/>
        <w:rPr>
          <w:rFonts w:ascii="Times New Roman" w:hAnsi="Times New Roman" w:cs="Times New Roman"/>
          <w:sz w:val="24"/>
          <w:szCs w:val="24"/>
          <w:lang w:val="hy-AM"/>
        </w:rPr>
      </w:pPr>
    </w:p>
    <w:p w14:paraId="47885D72" w14:textId="11457418" w:rsidR="003768F7" w:rsidRPr="000521F4" w:rsidRDefault="00DB7FD5" w:rsidP="00DB7FD5">
      <w:pPr>
        <w:spacing w:after="0" w:line="240" w:lineRule="auto"/>
        <w:ind w:firstLine="567"/>
        <w:jc w:val="both"/>
        <w:rPr>
          <w:rFonts w:ascii="Times New Roman" w:hAnsi="Times New Roman" w:cs="Times New Roman"/>
          <w:bCs/>
          <w:color w:val="000000" w:themeColor="text1"/>
          <w:sz w:val="24"/>
          <w:szCs w:val="24"/>
        </w:rPr>
      </w:pPr>
      <w:r w:rsidRPr="000521F4">
        <w:rPr>
          <w:rFonts w:ascii="Times New Roman" w:hAnsi="Times New Roman" w:cs="Times New Roman"/>
          <w:b/>
          <w:color w:val="000000" w:themeColor="text1"/>
          <w:sz w:val="24"/>
          <w:szCs w:val="24"/>
        </w:rPr>
        <w:t xml:space="preserve">On </w:t>
      </w:r>
      <w:r w:rsidRPr="000521F4">
        <w:rPr>
          <w:rFonts w:ascii="Times New Roman" w:hAnsi="Times New Roman" w:cs="Times New Roman"/>
          <w:b/>
          <w:color w:val="050505"/>
          <w:sz w:val="24"/>
          <w:szCs w:val="24"/>
          <w:shd w:val="clear" w:color="auto" w:fill="FFFFFF"/>
          <w:lang w:val="hy-AM"/>
        </w:rPr>
        <w:t>July 2</w:t>
      </w:r>
      <w:r w:rsidRPr="000521F4">
        <w:rPr>
          <w:rFonts w:ascii="Times New Roman" w:hAnsi="Times New Roman" w:cs="Times New Roman"/>
          <w:b/>
          <w:color w:val="050505"/>
          <w:sz w:val="24"/>
          <w:szCs w:val="24"/>
          <w:shd w:val="clear" w:color="auto" w:fill="FFFFFF"/>
        </w:rPr>
        <w:t>6</w:t>
      </w:r>
      <w:r w:rsidRPr="000521F4">
        <w:rPr>
          <w:rFonts w:ascii="Times New Roman" w:hAnsi="Times New Roman" w:cs="Times New Roman"/>
          <w:b/>
          <w:color w:val="000000" w:themeColor="text1"/>
          <w:sz w:val="24"/>
          <w:szCs w:val="24"/>
        </w:rPr>
        <w:t xml:space="preserve">, </w:t>
      </w:r>
      <w:r w:rsidR="003768F7" w:rsidRPr="000521F4">
        <w:rPr>
          <w:rFonts w:ascii="Times New Roman" w:hAnsi="Times New Roman" w:cs="Times New Roman"/>
          <w:bCs/>
          <w:color w:val="000000" w:themeColor="text1"/>
          <w:sz w:val="24"/>
          <w:szCs w:val="24"/>
        </w:rPr>
        <w:t>the defendant</w:t>
      </w:r>
      <w:r w:rsidRPr="000521F4">
        <w:rPr>
          <w:rFonts w:ascii="Times New Roman" w:hAnsi="Times New Roman" w:cs="Times New Roman"/>
          <w:bCs/>
          <w:color w:val="000000" w:themeColor="text1"/>
          <w:sz w:val="24"/>
          <w:szCs w:val="24"/>
        </w:rPr>
        <w:t xml:space="preserve"> on the case of </w:t>
      </w:r>
      <w:r w:rsidRPr="000521F4">
        <w:rPr>
          <w:rFonts w:ascii="Times New Roman" w:hAnsi="Times New Roman" w:cs="Times New Roman"/>
          <w:bCs/>
          <w:i/>
          <w:iCs/>
          <w:color w:val="000000" w:themeColor="text1"/>
          <w:sz w:val="24"/>
          <w:szCs w:val="24"/>
          <w:lang w:val="hy-AM"/>
        </w:rPr>
        <w:t xml:space="preserve">Arthur Vanetsyan, former </w:t>
      </w:r>
      <w:r w:rsidRPr="000521F4">
        <w:rPr>
          <w:rFonts w:ascii="Times New Roman" w:hAnsi="Times New Roman" w:cs="Times New Roman"/>
          <w:bCs/>
          <w:i/>
          <w:iCs/>
          <w:color w:val="000000" w:themeColor="text1"/>
          <w:sz w:val="24"/>
          <w:szCs w:val="24"/>
        </w:rPr>
        <w:t>H</w:t>
      </w:r>
      <w:r w:rsidRPr="000521F4">
        <w:rPr>
          <w:rFonts w:ascii="Times New Roman" w:hAnsi="Times New Roman" w:cs="Times New Roman"/>
          <w:bCs/>
          <w:i/>
          <w:iCs/>
          <w:color w:val="000000" w:themeColor="text1"/>
          <w:sz w:val="24"/>
          <w:szCs w:val="24"/>
          <w:lang w:val="hy-AM"/>
        </w:rPr>
        <w:t xml:space="preserve">ead of the </w:t>
      </w:r>
      <w:r w:rsidRPr="000521F4">
        <w:rPr>
          <w:rFonts w:ascii="Times New Roman" w:hAnsi="Times New Roman" w:cs="Times New Roman"/>
          <w:bCs/>
          <w:i/>
          <w:iCs/>
          <w:color w:val="000000" w:themeColor="text1"/>
          <w:sz w:val="24"/>
          <w:szCs w:val="24"/>
        </w:rPr>
        <w:t>NSS</w:t>
      </w:r>
      <w:r w:rsidRPr="000521F4">
        <w:rPr>
          <w:rFonts w:ascii="Times New Roman" w:hAnsi="Times New Roman" w:cs="Times New Roman"/>
          <w:bCs/>
          <w:i/>
          <w:iCs/>
          <w:color w:val="000000" w:themeColor="text1"/>
          <w:sz w:val="24"/>
          <w:szCs w:val="24"/>
          <w:lang w:val="hy-AM"/>
        </w:rPr>
        <w:t xml:space="preserve"> and </w:t>
      </w:r>
      <w:r w:rsidR="003768F7" w:rsidRPr="000521F4">
        <w:rPr>
          <w:rFonts w:ascii="Times New Roman" w:hAnsi="Times New Roman" w:cs="Times New Roman"/>
          <w:bCs/>
          <w:i/>
          <w:iCs/>
          <w:color w:val="000000" w:themeColor="text1"/>
          <w:sz w:val="24"/>
          <w:szCs w:val="24"/>
        </w:rPr>
        <w:t xml:space="preserve">(already former) </w:t>
      </w:r>
      <w:r w:rsidRPr="000521F4">
        <w:rPr>
          <w:rFonts w:ascii="Times New Roman" w:hAnsi="Times New Roman" w:cs="Times New Roman"/>
          <w:bCs/>
          <w:i/>
          <w:iCs/>
          <w:color w:val="000000" w:themeColor="text1"/>
          <w:sz w:val="24"/>
          <w:szCs w:val="24"/>
          <w:lang w:val="hy-AM"/>
        </w:rPr>
        <w:t xml:space="preserve">leader of the I Have Honor Alliance of the </w:t>
      </w:r>
      <w:r w:rsidRPr="000521F4">
        <w:rPr>
          <w:rFonts w:ascii="Times New Roman" w:hAnsi="Times New Roman" w:cs="Times New Roman"/>
          <w:bCs/>
          <w:i/>
          <w:iCs/>
          <w:color w:val="000000" w:themeColor="text1"/>
          <w:sz w:val="24"/>
          <w:szCs w:val="24"/>
        </w:rPr>
        <w:t>NA</w:t>
      </w:r>
      <w:r w:rsidRPr="000521F4">
        <w:rPr>
          <w:rFonts w:ascii="Times New Roman" w:hAnsi="Times New Roman" w:cs="Times New Roman"/>
          <w:bCs/>
          <w:i/>
          <w:iCs/>
          <w:color w:val="000000" w:themeColor="text1"/>
          <w:sz w:val="24"/>
          <w:szCs w:val="24"/>
          <w:lang w:val="hy-AM"/>
        </w:rPr>
        <w:t xml:space="preserve"> </w:t>
      </w:r>
      <w:r w:rsidRPr="000521F4">
        <w:rPr>
          <w:rFonts w:ascii="Times New Roman" w:hAnsi="Times New Roman" w:cs="Times New Roman"/>
          <w:bCs/>
          <w:i/>
          <w:iCs/>
          <w:color w:val="000000" w:themeColor="text1"/>
          <w:sz w:val="24"/>
          <w:szCs w:val="24"/>
        </w:rPr>
        <w:t>v.</w:t>
      </w:r>
      <w:r w:rsidRPr="000521F4">
        <w:rPr>
          <w:rFonts w:ascii="Times New Roman" w:hAnsi="Times New Roman" w:cs="Times New Roman"/>
          <w:bCs/>
          <w:i/>
          <w:iCs/>
          <w:color w:val="000000" w:themeColor="text1"/>
          <w:sz w:val="24"/>
          <w:szCs w:val="24"/>
          <w:lang w:val="hy-AM"/>
        </w:rPr>
        <w:t xml:space="preserve"> Gurgen (Gagik) Melkonyan, a member of the Civil Contrac</w:t>
      </w:r>
      <w:r w:rsidRPr="000521F4">
        <w:rPr>
          <w:rFonts w:ascii="Times New Roman" w:hAnsi="Times New Roman" w:cs="Times New Roman"/>
          <w:bCs/>
          <w:i/>
          <w:iCs/>
          <w:color w:val="000000" w:themeColor="text1"/>
          <w:sz w:val="24"/>
          <w:szCs w:val="24"/>
        </w:rPr>
        <w:t>t</w:t>
      </w:r>
      <w:r w:rsidRPr="000521F4">
        <w:rPr>
          <w:rFonts w:ascii="Times New Roman" w:hAnsi="Times New Roman" w:cs="Times New Roman"/>
          <w:bCs/>
          <w:i/>
          <w:iCs/>
          <w:color w:val="000000" w:themeColor="text1"/>
          <w:sz w:val="24"/>
          <w:szCs w:val="24"/>
          <w:lang w:val="hy-AM"/>
        </w:rPr>
        <w:t xml:space="preserve"> faction of the </w:t>
      </w:r>
      <w:r w:rsidR="003768F7" w:rsidRPr="000521F4">
        <w:rPr>
          <w:rFonts w:ascii="Times New Roman" w:hAnsi="Times New Roman" w:cs="Times New Roman"/>
          <w:bCs/>
          <w:i/>
          <w:iCs/>
          <w:color w:val="000000" w:themeColor="text1"/>
          <w:sz w:val="24"/>
          <w:szCs w:val="24"/>
        </w:rPr>
        <w:t>NA</w:t>
      </w:r>
      <w:r w:rsidRPr="000521F4">
        <w:rPr>
          <w:rFonts w:ascii="Times New Roman" w:hAnsi="Times New Roman" w:cs="Times New Roman"/>
          <w:bCs/>
          <w:i/>
          <w:iCs/>
          <w:color w:val="000000" w:themeColor="text1"/>
          <w:sz w:val="24"/>
          <w:szCs w:val="24"/>
          <w:lang w:val="hy-AM"/>
        </w:rPr>
        <w:t xml:space="preserve"> (third party:</w:t>
      </w:r>
      <w:r w:rsidRPr="000521F4">
        <w:rPr>
          <w:rFonts w:ascii="Times New Roman" w:hAnsi="Times New Roman" w:cs="Times New Roman"/>
          <w:bCs/>
          <w:color w:val="000000" w:themeColor="text1"/>
          <w:sz w:val="24"/>
          <w:szCs w:val="24"/>
          <w:lang w:val="hy-AM"/>
        </w:rPr>
        <w:t xml:space="preserve"> </w:t>
      </w:r>
      <w:r w:rsidRPr="000521F4">
        <w:rPr>
          <w:rFonts w:ascii="Times New Roman" w:hAnsi="Times New Roman" w:cs="Times New Roman"/>
          <w:bCs/>
          <w:i/>
          <w:iCs/>
          <w:color w:val="000000" w:themeColor="text1"/>
          <w:sz w:val="24"/>
          <w:szCs w:val="24"/>
          <w:lang w:val="hy-AM"/>
        </w:rPr>
        <w:t xml:space="preserve">Public </w:t>
      </w:r>
      <w:r w:rsidRPr="000521F4">
        <w:rPr>
          <w:rFonts w:ascii="Times New Roman" w:hAnsi="Times New Roman" w:cs="Times New Roman"/>
          <w:bCs/>
          <w:i/>
          <w:iCs/>
          <w:color w:val="000000" w:themeColor="text1"/>
          <w:sz w:val="24"/>
          <w:szCs w:val="24"/>
        </w:rPr>
        <w:t>TV Company</w:t>
      </w:r>
      <w:r w:rsidRPr="000521F4">
        <w:rPr>
          <w:rFonts w:ascii="Times New Roman" w:hAnsi="Times New Roman" w:cs="Times New Roman"/>
          <w:bCs/>
          <w:i/>
          <w:iCs/>
          <w:color w:val="000000" w:themeColor="text1"/>
          <w:sz w:val="24"/>
          <w:szCs w:val="24"/>
          <w:lang w:val="hy-AM"/>
        </w:rPr>
        <w:t xml:space="preserve"> of Armenia CJSC</w:t>
      </w:r>
      <w:r w:rsidRPr="000521F4">
        <w:rPr>
          <w:rFonts w:ascii="Times New Roman" w:hAnsi="Times New Roman" w:cs="Times New Roman"/>
          <w:bCs/>
          <w:color w:val="000000" w:themeColor="text1"/>
          <w:sz w:val="24"/>
          <w:szCs w:val="24"/>
          <w:lang w:val="hy-AM"/>
        </w:rPr>
        <w:t>)</w:t>
      </w:r>
      <w:r w:rsidR="003768F7" w:rsidRPr="000521F4">
        <w:rPr>
          <w:rFonts w:ascii="Times New Roman" w:hAnsi="Times New Roman" w:cs="Times New Roman"/>
          <w:bCs/>
          <w:color w:val="000000" w:themeColor="text1"/>
          <w:sz w:val="24"/>
          <w:szCs w:val="24"/>
        </w:rPr>
        <w:t xml:space="preserve"> applied to </w:t>
      </w:r>
      <w:r w:rsidR="003768F7" w:rsidRPr="000521F4">
        <w:rPr>
          <w:rFonts w:ascii="Times New Roman" w:hAnsi="Times New Roman" w:cs="Times New Roman"/>
          <w:bCs/>
          <w:color w:val="000000" w:themeColor="text1"/>
          <w:sz w:val="24"/>
          <w:szCs w:val="24"/>
          <w:lang w:val="hy-AM"/>
        </w:rPr>
        <w:t xml:space="preserve">the Court of </w:t>
      </w:r>
      <w:r w:rsidR="003768F7" w:rsidRPr="000521F4">
        <w:rPr>
          <w:rFonts w:ascii="Times New Roman" w:hAnsi="Times New Roman" w:cs="Times New Roman"/>
          <w:bCs/>
          <w:color w:val="000000" w:themeColor="text1"/>
          <w:sz w:val="24"/>
          <w:szCs w:val="24"/>
        </w:rPr>
        <w:t xml:space="preserve">Appeal, challenging the judgement of the First Instance Court, which had </w:t>
      </w:r>
      <w:proofErr w:type="spellStart"/>
      <w:r w:rsidR="003768F7" w:rsidRPr="000521F4">
        <w:rPr>
          <w:rFonts w:ascii="Times New Roman" w:hAnsi="Times New Roman" w:cs="Times New Roman"/>
          <w:bCs/>
          <w:color w:val="000000" w:themeColor="text1"/>
          <w:sz w:val="24"/>
          <w:szCs w:val="24"/>
        </w:rPr>
        <w:t>paritally</w:t>
      </w:r>
      <w:proofErr w:type="spellEnd"/>
      <w:r w:rsidR="003768F7" w:rsidRPr="000521F4">
        <w:rPr>
          <w:rFonts w:ascii="Times New Roman" w:hAnsi="Times New Roman" w:cs="Times New Roman"/>
          <w:bCs/>
          <w:color w:val="000000" w:themeColor="text1"/>
          <w:sz w:val="24"/>
          <w:szCs w:val="24"/>
        </w:rPr>
        <w:t xml:space="preserve"> upheld the lawsuit, obligating the defendant to refute the disputed statements on H1 TV channel, pay 500,000 AMD as compensation for defamation, and 18,000 AMD as state duty.</w:t>
      </w:r>
    </w:p>
    <w:p w14:paraId="2D6DA537" w14:textId="77777777" w:rsidR="003768F7" w:rsidRPr="000521F4" w:rsidRDefault="00DB7FD5" w:rsidP="003768F7">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bCs/>
          <w:color w:val="000000" w:themeColor="text1"/>
          <w:sz w:val="24"/>
          <w:szCs w:val="24"/>
          <w:lang w:val="hy-AM"/>
        </w:rPr>
        <w:t>The lawsuit</w:t>
      </w:r>
      <w:r w:rsidRPr="000521F4">
        <w:rPr>
          <w:rFonts w:ascii="Times New Roman" w:hAnsi="Times New Roman" w:cs="Times New Roman"/>
          <w:bCs/>
          <w:color w:val="000000" w:themeColor="text1"/>
          <w:sz w:val="24"/>
          <w:szCs w:val="24"/>
        </w:rPr>
        <w:t>, filed on August 19, 2021,</w:t>
      </w:r>
      <w:r w:rsidRPr="000521F4">
        <w:rPr>
          <w:rFonts w:ascii="Times New Roman" w:hAnsi="Times New Roman" w:cs="Times New Roman"/>
          <w:bCs/>
          <w:color w:val="000000" w:themeColor="text1"/>
          <w:sz w:val="24"/>
          <w:szCs w:val="24"/>
          <w:lang w:val="hy-AM"/>
        </w:rPr>
        <w:t xml:space="preserve"> was caused by Melkonyan</w:t>
      </w:r>
      <w:r w:rsidRPr="000521F4">
        <w:rPr>
          <w:rFonts w:ascii="Times New Roman" w:hAnsi="Times New Roman" w:cs="Times New Roman"/>
          <w:bCs/>
          <w:color w:val="000000" w:themeColor="text1"/>
          <w:sz w:val="24"/>
          <w:szCs w:val="24"/>
        </w:rPr>
        <w:t>’s</w:t>
      </w:r>
      <w:r w:rsidRPr="000521F4">
        <w:rPr>
          <w:rFonts w:ascii="Times New Roman" w:hAnsi="Times New Roman" w:cs="Times New Roman"/>
          <w:bCs/>
          <w:color w:val="000000" w:themeColor="text1"/>
          <w:sz w:val="24"/>
          <w:szCs w:val="24"/>
          <w:lang w:val="hy-AM"/>
        </w:rPr>
        <w:t xml:space="preserve"> thoughts on Arthur Vanetsyan</w:t>
      </w:r>
      <w:r w:rsidRPr="000521F4">
        <w:rPr>
          <w:rFonts w:ascii="Times New Roman" w:hAnsi="Times New Roman" w:cs="Times New Roman"/>
          <w:bCs/>
          <w:color w:val="000000" w:themeColor="text1"/>
          <w:sz w:val="24"/>
          <w:szCs w:val="24"/>
        </w:rPr>
        <w:t>’</w:t>
      </w:r>
      <w:r w:rsidRPr="000521F4">
        <w:rPr>
          <w:rFonts w:ascii="Times New Roman" w:hAnsi="Times New Roman" w:cs="Times New Roman"/>
          <w:bCs/>
          <w:color w:val="000000" w:themeColor="text1"/>
          <w:sz w:val="24"/>
          <w:szCs w:val="24"/>
          <w:lang w:val="hy-AM"/>
        </w:rPr>
        <w:t xml:space="preserve">s activities during the </w:t>
      </w:r>
      <w:r w:rsidRPr="000521F4">
        <w:rPr>
          <w:rFonts w:ascii="Times New Roman" w:hAnsi="Times New Roman" w:cs="Times New Roman"/>
          <w:bCs/>
          <w:color w:val="000000" w:themeColor="text1"/>
          <w:sz w:val="24"/>
          <w:szCs w:val="24"/>
        </w:rPr>
        <w:t xml:space="preserve">44-day </w:t>
      </w:r>
      <w:r w:rsidRPr="000521F4">
        <w:rPr>
          <w:rFonts w:ascii="Times New Roman" w:hAnsi="Times New Roman" w:cs="Times New Roman"/>
          <w:bCs/>
          <w:color w:val="000000" w:themeColor="text1"/>
          <w:sz w:val="24"/>
          <w:szCs w:val="24"/>
          <w:lang w:val="hy-AM"/>
        </w:rPr>
        <w:t xml:space="preserve">Artsakh war on July 20 expressed during an interview with Petros Ghazaryan on Public TV. </w:t>
      </w:r>
      <w:r w:rsidRPr="000521F4">
        <w:rPr>
          <w:rFonts w:ascii="Times New Roman" w:hAnsi="Times New Roman" w:cs="Times New Roman"/>
          <w:bCs/>
          <w:color w:val="000000" w:themeColor="text1"/>
          <w:sz w:val="24"/>
          <w:szCs w:val="24"/>
        </w:rPr>
        <w:t>The defendant</w:t>
      </w:r>
      <w:r w:rsidRPr="000521F4">
        <w:rPr>
          <w:rFonts w:ascii="Times New Roman" w:hAnsi="Times New Roman" w:cs="Times New Roman"/>
          <w:bCs/>
          <w:color w:val="000000" w:themeColor="text1"/>
          <w:sz w:val="24"/>
          <w:szCs w:val="24"/>
          <w:lang w:val="hy-AM"/>
        </w:rPr>
        <w:t xml:space="preserve"> particularly said: </w:t>
      </w:r>
      <w:r w:rsidRPr="000521F4">
        <w:rPr>
          <w:rFonts w:ascii="Times New Roman" w:hAnsi="Times New Roman" w:cs="Times New Roman"/>
          <w:bCs/>
          <w:color w:val="000000" w:themeColor="text1"/>
          <w:sz w:val="24"/>
          <w:szCs w:val="24"/>
        </w:rPr>
        <w:t>“</w:t>
      </w:r>
      <w:r w:rsidRPr="000521F4">
        <w:rPr>
          <w:rFonts w:ascii="Times New Roman" w:hAnsi="Times New Roman" w:cs="Times New Roman"/>
          <w:bCs/>
          <w:color w:val="000000" w:themeColor="text1"/>
          <w:sz w:val="24"/>
          <w:szCs w:val="24"/>
          <w:lang w:val="hy-AM"/>
        </w:rPr>
        <w:t xml:space="preserve">Vanetsyan went </w:t>
      </w:r>
      <w:r w:rsidRPr="000521F4">
        <w:rPr>
          <w:rFonts w:ascii="Times New Roman" w:hAnsi="Times New Roman" w:cs="Times New Roman"/>
          <w:bCs/>
          <w:color w:val="000000" w:themeColor="text1"/>
          <w:sz w:val="24"/>
          <w:szCs w:val="24"/>
        </w:rPr>
        <w:t xml:space="preserve">there </w:t>
      </w:r>
      <w:r w:rsidRPr="000521F4">
        <w:rPr>
          <w:rFonts w:ascii="Times New Roman" w:hAnsi="Times New Roman" w:cs="Times New Roman"/>
          <w:bCs/>
          <w:color w:val="000000" w:themeColor="text1"/>
          <w:sz w:val="24"/>
          <w:szCs w:val="24"/>
          <w:lang w:val="hy-AM"/>
        </w:rPr>
        <w:t>and ran away. He went and came back in the blink of an eye. They went and got there, collected the weapons, knew that there were a lot of weapons dumped there, collected them and brought them to Armenia. Their goal was to bring weapons</w:t>
      </w:r>
      <w:r w:rsidR="003768F7" w:rsidRPr="000521F4">
        <w:rPr>
          <w:rFonts w:ascii="Times New Roman" w:hAnsi="Times New Roman" w:cs="Times New Roman"/>
          <w:bCs/>
          <w:color w:val="000000" w:themeColor="text1"/>
          <w:sz w:val="24"/>
          <w:szCs w:val="24"/>
          <w:lang w:val="hy-AM"/>
        </w:rPr>
        <w:t>.</w:t>
      </w:r>
      <w:r w:rsidRPr="000521F4">
        <w:rPr>
          <w:rFonts w:ascii="Times New Roman" w:hAnsi="Times New Roman" w:cs="Times New Roman"/>
          <w:bCs/>
          <w:color w:val="000000" w:themeColor="text1"/>
          <w:sz w:val="24"/>
          <w:szCs w:val="24"/>
          <w:lang w:val="hy-AM"/>
        </w:rPr>
        <w:t>”</w:t>
      </w:r>
      <w:r w:rsidR="00E3103C" w:rsidRPr="000521F4">
        <w:rPr>
          <w:rStyle w:val="FootnoteReference"/>
          <w:rFonts w:ascii="Times New Roman" w:hAnsi="Times New Roman" w:cs="Times New Roman"/>
          <w:sz w:val="24"/>
          <w:szCs w:val="24"/>
          <w:lang w:val="hy-AM"/>
        </w:rPr>
        <w:footnoteReference w:id="42"/>
      </w:r>
      <w:r w:rsidR="00E3103C" w:rsidRPr="000521F4">
        <w:rPr>
          <w:rFonts w:ascii="Times New Roman" w:hAnsi="Times New Roman" w:cs="Times New Roman"/>
          <w:sz w:val="24"/>
          <w:szCs w:val="24"/>
          <w:lang w:val="hy-AM"/>
        </w:rPr>
        <w:t xml:space="preserve"> </w:t>
      </w:r>
    </w:p>
    <w:p w14:paraId="4D7ED870" w14:textId="74E894A0" w:rsidR="00E3103C" w:rsidRPr="000521F4" w:rsidRDefault="003768F7" w:rsidP="003768F7">
      <w:pPr>
        <w:spacing w:after="0" w:line="240" w:lineRule="auto"/>
        <w:ind w:firstLine="720"/>
        <w:jc w:val="both"/>
        <w:rPr>
          <w:rFonts w:ascii="Times New Roman" w:hAnsi="Times New Roman" w:cs="Times New Roman"/>
          <w:bCs/>
          <w:color w:val="000000" w:themeColor="text1"/>
          <w:sz w:val="24"/>
          <w:szCs w:val="24"/>
          <w:lang w:val="hy-AM"/>
        </w:rPr>
      </w:pPr>
      <w:r w:rsidRPr="000521F4">
        <w:rPr>
          <w:rFonts w:ascii="Times New Roman" w:hAnsi="Times New Roman" w:cs="Times New Roman"/>
          <w:sz w:val="24"/>
          <w:szCs w:val="24"/>
          <w:lang w:val="hy-AM"/>
        </w:rPr>
        <w:t>On August 18, the appeal was accepted for proceedings of the Court of Appeal. No other developments have been registered by the end of the quarter.</w:t>
      </w:r>
    </w:p>
    <w:p w14:paraId="164217E8" w14:textId="77777777" w:rsidR="00E3103C" w:rsidRPr="000521F4" w:rsidRDefault="00E3103C" w:rsidP="00E3103C">
      <w:pPr>
        <w:spacing w:after="0" w:line="240" w:lineRule="auto"/>
        <w:ind w:firstLine="720"/>
        <w:rPr>
          <w:rFonts w:ascii="Times New Roman" w:hAnsi="Times New Roman" w:cs="Times New Roman"/>
          <w:sz w:val="24"/>
          <w:szCs w:val="24"/>
          <w:lang w:val="hy-AM"/>
        </w:rPr>
      </w:pPr>
    </w:p>
    <w:p w14:paraId="009BE33F" w14:textId="70C1667F" w:rsidR="00E3103C" w:rsidRPr="000521F4" w:rsidRDefault="002A1673" w:rsidP="003768F7">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b/>
          <w:color w:val="050505"/>
          <w:sz w:val="24"/>
          <w:szCs w:val="24"/>
          <w:shd w:val="clear" w:color="auto" w:fill="FFFFFF"/>
          <w:lang w:val="hy-AM"/>
        </w:rPr>
        <w:t xml:space="preserve">On July 26, </w:t>
      </w:r>
      <w:r w:rsidRPr="000521F4">
        <w:rPr>
          <w:rFonts w:ascii="Times New Roman" w:hAnsi="Times New Roman" w:cs="Times New Roman"/>
          <w:bCs/>
          <w:color w:val="050505"/>
          <w:sz w:val="24"/>
          <w:szCs w:val="24"/>
          <w:shd w:val="clear" w:color="auto" w:fill="FFFFFF"/>
          <w:lang w:val="hy-AM"/>
        </w:rPr>
        <w:t>editor of NewDay.am news website Ani Gevorgyan and Aravot.am journalist Hripsime Jebejyan were targeted on Facebook by various people, including fake users, for the questions they addressed to the RA Prime Minister Nikol Pashinyan during the press conference the day before. Threats, insults and curses were addressed to the journalists.</w:t>
      </w:r>
      <w:r w:rsidR="00E3103C" w:rsidRPr="000521F4">
        <w:rPr>
          <w:rStyle w:val="FootnoteReference"/>
          <w:rFonts w:ascii="Times New Roman" w:hAnsi="Times New Roman" w:cs="Times New Roman"/>
          <w:sz w:val="24"/>
          <w:szCs w:val="24"/>
          <w:lang w:val="hy-AM"/>
        </w:rPr>
        <w:footnoteReference w:id="43"/>
      </w:r>
      <w:r w:rsidR="00E3103C"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lang w:val="hy-AM"/>
        </w:rPr>
        <w:t xml:space="preserve">On this </w:t>
      </w:r>
      <w:proofErr w:type="spellStart"/>
      <w:r w:rsidRPr="000521F4">
        <w:rPr>
          <w:rFonts w:ascii="Times New Roman" w:hAnsi="Times New Roman" w:cs="Times New Roman"/>
          <w:sz w:val="24"/>
          <w:szCs w:val="24"/>
          <w:lang w:val="hy-AM"/>
        </w:rPr>
        <w:t>occasion</w:t>
      </w:r>
      <w:proofErr w:type="spellEnd"/>
      <w:r w:rsidRPr="000521F4">
        <w:rPr>
          <w:rFonts w:ascii="Times New Roman" w:hAnsi="Times New Roman" w:cs="Times New Roman"/>
          <w:sz w:val="24"/>
          <w:szCs w:val="24"/>
          <w:lang w:val="hy-AM"/>
        </w:rPr>
        <w:t>,</w:t>
      </w:r>
      <w:r w:rsidR="008F1D1F">
        <w:rPr>
          <w:rFonts w:ascii="Times New Roman" w:hAnsi="Times New Roman" w:cs="Times New Roman"/>
          <w:sz w:val="24"/>
          <w:szCs w:val="24"/>
          <w:lang w:val="hy-AM"/>
        </w:rPr>
        <w:t xml:space="preserve"> </w:t>
      </w:r>
      <w:proofErr w:type="spellStart"/>
      <w:r w:rsidR="008F1D1F">
        <w:rPr>
          <w:rFonts w:ascii="Times New Roman" w:hAnsi="Times New Roman" w:cs="Times New Roman"/>
          <w:sz w:val="24"/>
          <w:szCs w:val="24"/>
          <w:lang w:val="hy-AM"/>
        </w:rPr>
        <w:t>they</w:t>
      </w:r>
      <w:proofErr w:type="spellEnd"/>
      <w:r w:rsidR="008F1D1F">
        <w:rPr>
          <w:rFonts w:ascii="Times New Roman" w:hAnsi="Times New Roman" w:cs="Times New Roman"/>
          <w:sz w:val="24"/>
          <w:szCs w:val="24"/>
          <w:lang w:val="hy-AM"/>
        </w:rPr>
        <w:t xml:space="preserve"> </w:t>
      </w:r>
      <w:proofErr w:type="spellStart"/>
      <w:r w:rsidR="008F1D1F">
        <w:rPr>
          <w:rFonts w:ascii="Times New Roman" w:hAnsi="Times New Roman" w:cs="Times New Roman"/>
          <w:sz w:val="24"/>
          <w:szCs w:val="24"/>
          <w:lang w:val="hy-AM"/>
        </w:rPr>
        <w:t>filed</w:t>
      </w:r>
      <w:proofErr w:type="spellEnd"/>
      <w:r w:rsidR="008F1D1F">
        <w:rPr>
          <w:rFonts w:ascii="Times New Roman" w:hAnsi="Times New Roman" w:cs="Times New Roman"/>
          <w:sz w:val="24"/>
          <w:szCs w:val="24"/>
          <w:lang w:val="hy-AM"/>
        </w:rPr>
        <w:t xml:space="preserve"> </w:t>
      </w:r>
      <w:proofErr w:type="spellStart"/>
      <w:r w:rsidR="008F1D1F">
        <w:rPr>
          <w:rFonts w:ascii="Times New Roman" w:hAnsi="Times New Roman" w:cs="Times New Roman"/>
          <w:sz w:val="24"/>
          <w:szCs w:val="24"/>
          <w:lang w:val="hy-AM"/>
        </w:rPr>
        <w:t>claims</w:t>
      </w:r>
      <w:proofErr w:type="spellEnd"/>
      <w:r w:rsidR="008F1D1F">
        <w:rPr>
          <w:rFonts w:ascii="Times New Roman" w:hAnsi="Times New Roman" w:cs="Times New Roman"/>
          <w:sz w:val="24"/>
          <w:szCs w:val="24"/>
          <w:lang w:val="hy-AM"/>
        </w:rPr>
        <w:t xml:space="preserve"> </w:t>
      </w:r>
      <w:proofErr w:type="spellStart"/>
      <w:r w:rsidR="008F1D1F">
        <w:rPr>
          <w:rFonts w:ascii="Times New Roman" w:hAnsi="Times New Roman" w:cs="Times New Roman"/>
          <w:sz w:val="24"/>
          <w:szCs w:val="24"/>
          <w:lang w:val="hy-AM"/>
        </w:rPr>
        <w:t>to</w:t>
      </w:r>
      <w:proofErr w:type="spellEnd"/>
      <w:r w:rsidR="008F1D1F">
        <w:rPr>
          <w:rFonts w:ascii="Times New Roman" w:hAnsi="Times New Roman" w:cs="Times New Roman"/>
          <w:sz w:val="24"/>
          <w:szCs w:val="24"/>
          <w:lang w:val="hy-AM"/>
        </w:rPr>
        <w:t xml:space="preserve"> </w:t>
      </w:r>
      <w:proofErr w:type="spellStart"/>
      <w:r w:rsidR="008F1D1F">
        <w:rPr>
          <w:rFonts w:ascii="Times New Roman" w:hAnsi="Times New Roman" w:cs="Times New Roman"/>
          <w:sz w:val="24"/>
          <w:szCs w:val="24"/>
          <w:lang w:val="hy-AM"/>
        </w:rPr>
        <w:t>the</w:t>
      </w:r>
      <w:proofErr w:type="spellEnd"/>
      <w:r w:rsidR="008F1D1F">
        <w:rPr>
          <w:rFonts w:ascii="Times New Roman" w:hAnsi="Times New Roman" w:cs="Times New Roman"/>
          <w:sz w:val="24"/>
          <w:szCs w:val="24"/>
          <w:lang w:val="hy-AM"/>
        </w:rPr>
        <w:t xml:space="preserve"> </w:t>
      </w:r>
      <w:proofErr w:type="spellStart"/>
      <w:r w:rsidR="008F1D1F">
        <w:rPr>
          <w:rFonts w:ascii="Times New Roman" w:hAnsi="Times New Roman" w:cs="Times New Roman"/>
          <w:sz w:val="24"/>
          <w:szCs w:val="24"/>
          <w:lang w:val="hy-AM"/>
        </w:rPr>
        <w:t>court</w:t>
      </w:r>
      <w:proofErr w:type="spellEnd"/>
      <w:r w:rsidRPr="000521F4">
        <w:rPr>
          <w:rFonts w:ascii="Times New Roman" w:hAnsi="Times New Roman" w:cs="Times New Roman"/>
          <w:sz w:val="24"/>
          <w:szCs w:val="24"/>
          <w:lang w:val="hy-AM"/>
        </w:rPr>
        <w:t>.</w:t>
      </w:r>
    </w:p>
    <w:p w14:paraId="776991B2" w14:textId="77777777" w:rsidR="00E3103C" w:rsidRPr="000521F4" w:rsidRDefault="00E3103C" w:rsidP="003768F7">
      <w:pPr>
        <w:spacing w:after="0" w:line="240" w:lineRule="auto"/>
        <w:ind w:firstLine="720"/>
        <w:jc w:val="both"/>
        <w:rPr>
          <w:rFonts w:ascii="Times New Roman" w:hAnsi="Times New Roman" w:cs="Times New Roman"/>
          <w:sz w:val="24"/>
          <w:szCs w:val="24"/>
          <w:lang w:val="hy-AM"/>
        </w:rPr>
      </w:pPr>
    </w:p>
    <w:p w14:paraId="5AEC1038" w14:textId="5BFC10CC" w:rsidR="002A1673" w:rsidRPr="000521F4" w:rsidRDefault="002A1673" w:rsidP="003768F7">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b/>
          <w:sz w:val="24"/>
          <w:szCs w:val="24"/>
          <w:lang w:val="hy-AM"/>
        </w:rPr>
        <w:t xml:space="preserve">On July 27, </w:t>
      </w:r>
      <w:r w:rsidRPr="000521F4">
        <w:rPr>
          <w:rFonts w:ascii="Times New Roman" w:hAnsi="Times New Roman" w:cs="Times New Roman"/>
          <w:bCs/>
          <w:sz w:val="24"/>
          <w:szCs w:val="24"/>
          <w:lang w:val="hy-AM"/>
        </w:rPr>
        <w:t xml:space="preserve">the "French University in Armenia" Foundation filed a lawsuit in the Court of General Jurisdiction of Yerevan against French citizen Leo Nikolian (3rd party: Bats TV LLC) with demands to oblige him to refute defamatory information and to confiscate  </w:t>
      </w:r>
      <w:r w:rsidR="000521F4" w:rsidRPr="000521F4">
        <w:rPr>
          <w:rFonts w:ascii="Times New Roman" w:hAnsi="Times New Roman" w:cs="Times New Roman"/>
          <w:bCs/>
          <w:sz w:val="24"/>
          <w:szCs w:val="24"/>
        </w:rPr>
        <w:t xml:space="preserve">a </w:t>
      </w:r>
      <w:r w:rsidRPr="000521F4">
        <w:rPr>
          <w:rFonts w:ascii="Times New Roman" w:hAnsi="Times New Roman" w:cs="Times New Roman"/>
          <w:bCs/>
          <w:sz w:val="24"/>
          <w:szCs w:val="24"/>
          <w:lang w:val="hy-AM"/>
        </w:rPr>
        <w:t xml:space="preserve">compensation for defamatory statements. The lawsuit was caused by Leo Nikolian's interview on Bats TV, in </w:t>
      </w:r>
      <w:r w:rsidRPr="000521F4">
        <w:rPr>
          <w:rFonts w:ascii="Times New Roman" w:hAnsi="Times New Roman" w:cs="Times New Roman"/>
          <w:bCs/>
          <w:sz w:val="24"/>
          <w:szCs w:val="24"/>
          <w:lang w:val="hy-AM"/>
        </w:rPr>
        <w:lastRenderedPageBreak/>
        <w:t>which he accuses of corruption the former Ambassador of France to Armenia Anne Louyot and the French University in Armenia.</w:t>
      </w:r>
      <w:r w:rsidR="00E3103C" w:rsidRPr="000521F4">
        <w:rPr>
          <w:rStyle w:val="FootnoteReference"/>
          <w:rFonts w:ascii="Times New Roman" w:hAnsi="Times New Roman" w:cs="Times New Roman"/>
          <w:sz w:val="24"/>
          <w:szCs w:val="24"/>
          <w:lang w:val="hy-AM"/>
        </w:rPr>
        <w:footnoteReference w:id="44"/>
      </w:r>
    </w:p>
    <w:p w14:paraId="28074125" w14:textId="7BD4A5C9" w:rsidR="00E3103C" w:rsidRPr="000521F4" w:rsidRDefault="00756EAF" w:rsidP="003768F7">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On August 10, the claim was returned, on the 21</w:t>
      </w:r>
      <w:r w:rsidRPr="000521F4">
        <w:rPr>
          <w:rFonts w:ascii="Times New Roman" w:hAnsi="Times New Roman" w:cs="Times New Roman"/>
          <w:sz w:val="24"/>
          <w:szCs w:val="24"/>
          <w:vertAlign w:val="superscript"/>
          <w:lang w:val="hy-AM"/>
        </w:rPr>
        <w:t>st</w:t>
      </w:r>
      <w:r w:rsidRPr="000521F4">
        <w:rPr>
          <w:rFonts w:ascii="Times New Roman" w:hAnsi="Times New Roman" w:cs="Times New Roman"/>
          <w:sz w:val="24"/>
          <w:szCs w:val="24"/>
          <w:lang w:val="hy-AM"/>
        </w:rPr>
        <w:t xml:space="preserve"> it was filed again, on the 31</w:t>
      </w:r>
      <w:r w:rsidRPr="000521F4">
        <w:rPr>
          <w:rFonts w:ascii="Times New Roman" w:hAnsi="Times New Roman" w:cs="Times New Roman"/>
          <w:sz w:val="24"/>
          <w:szCs w:val="24"/>
          <w:vertAlign w:val="superscript"/>
          <w:lang w:val="hy-AM"/>
        </w:rPr>
        <w:t>st</w:t>
      </w:r>
      <w:r w:rsidRPr="000521F4">
        <w:rPr>
          <w:rFonts w:ascii="Times New Roman" w:hAnsi="Times New Roman" w:cs="Times New Roman"/>
          <w:sz w:val="24"/>
          <w:szCs w:val="24"/>
          <w:lang w:val="hy-AM"/>
        </w:rPr>
        <w:t xml:space="preserve"> it was accepted for proceedings. The motion to place a freezing order on the property belonging to the defendant in the amount of the claim was granted. As of September 30, a court hearing has not been scheduled.</w:t>
      </w:r>
    </w:p>
    <w:p w14:paraId="395AE19D" w14:textId="77777777" w:rsidR="00E3103C" w:rsidRPr="000521F4" w:rsidRDefault="00E3103C" w:rsidP="003768F7">
      <w:pPr>
        <w:spacing w:after="0" w:line="240" w:lineRule="auto"/>
        <w:ind w:firstLine="720"/>
        <w:jc w:val="both"/>
        <w:rPr>
          <w:rFonts w:ascii="Times New Roman" w:hAnsi="Times New Roman" w:cs="Times New Roman"/>
          <w:sz w:val="24"/>
          <w:szCs w:val="24"/>
          <w:lang w:val="hy-AM"/>
        </w:rPr>
      </w:pPr>
    </w:p>
    <w:p w14:paraId="589613A6" w14:textId="112D37D7" w:rsidR="00BE11AE" w:rsidRPr="000521F4" w:rsidRDefault="00BE11AE" w:rsidP="003768F7">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b/>
          <w:color w:val="050505"/>
          <w:sz w:val="24"/>
          <w:szCs w:val="24"/>
          <w:shd w:val="clear" w:color="auto" w:fill="FFFFFF"/>
          <w:lang w:val="hy-AM"/>
        </w:rPr>
        <w:t xml:space="preserve">On July 31, </w:t>
      </w:r>
      <w:r w:rsidRPr="000521F4">
        <w:rPr>
          <w:rFonts w:ascii="Times New Roman" w:hAnsi="Times New Roman" w:cs="Times New Roman"/>
          <w:bCs/>
          <w:color w:val="050505"/>
          <w:sz w:val="24"/>
          <w:szCs w:val="24"/>
          <w:shd w:val="clear" w:color="auto" w:fill="FFFFFF"/>
          <w:lang w:val="hy-AM"/>
        </w:rPr>
        <w:t xml:space="preserve">the Rector of the French University in Armenia Sandra Bourdichon (aka Salwa Nacouzi), filed a lawsuit in the Court of General Jurisdiction of Yerevan against the French citizen Leo Nikolian, demanding to publicly apologize for the insult, to refute the defamatory information, and to confiscate compensation from the defendant for defamatory statements. Third party in the case included: Free Speech Platform </w:t>
      </w:r>
      <w:r w:rsidR="000521F4" w:rsidRPr="000521F4">
        <w:rPr>
          <w:rFonts w:ascii="Times New Roman" w:hAnsi="Times New Roman" w:cs="Times New Roman"/>
          <w:bCs/>
          <w:color w:val="050505"/>
          <w:sz w:val="24"/>
          <w:szCs w:val="24"/>
          <w:shd w:val="clear" w:color="auto" w:fill="FFFFFF"/>
        </w:rPr>
        <w:t>M</w:t>
      </w:r>
      <w:r w:rsidRPr="000521F4">
        <w:rPr>
          <w:rFonts w:ascii="Times New Roman" w:hAnsi="Times New Roman" w:cs="Times New Roman"/>
          <w:bCs/>
          <w:color w:val="050505"/>
          <w:sz w:val="24"/>
          <w:szCs w:val="24"/>
          <w:shd w:val="clear" w:color="auto" w:fill="FFFFFF"/>
          <w:lang w:val="hy-AM"/>
        </w:rPr>
        <w:t>edia NGO (founder of the "Politik.am" website) in connection with the article: "The French Ambassador to Armenia Sold Information to Azerbaijan for 5 Million AMD" published on July 12, in which accusations were also addressed to the Rector of the University;</w:t>
      </w:r>
      <w:r w:rsidRPr="000521F4">
        <w:rPr>
          <w:rStyle w:val="FootnoteReference"/>
          <w:rFonts w:ascii="Times New Roman" w:hAnsi="Times New Roman" w:cs="Times New Roman"/>
          <w:b/>
          <w:color w:val="050505"/>
          <w:sz w:val="24"/>
          <w:szCs w:val="24"/>
          <w:shd w:val="clear" w:color="auto" w:fill="FFFFFF"/>
          <w:vertAlign w:val="baseline"/>
          <w:lang w:val="hy-AM"/>
        </w:rPr>
        <w:t xml:space="preserve"> </w:t>
      </w:r>
      <w:r w:rsidR="00E3103C" w:rsidRPr="000521F4">
        <w:rPr>
          <w:rStyle w:val="FootnoteReference"/>
          <w:rFonts w:ascii="Times New Roman" w:hAnsi="Times New Roman" w:cs="Times New Roman"/>
          <w:sz w:val="24"/>
          <w:szCs w:val="24"/>
          <w:lang w:val="hy-AM"/>
        </w:rPr>
        <w:footnoteReference w:id="45"/>
      </w:r>
      <w:r w:rsidR="00E3103C" w:rsidRPr="000521F4">
        <w:rPr>
          <w:rFonts w:ascii="Times New Roman" w:hAnsi="Times New Roman" w:cs="Times New Roman"/>
          <w:color w:val="050505"/>
          <w:sz w:val="24"/>
          <w:szCs w:val="24"/>
          <w:shd w:val="clear" w:color="auto" w:fill="FFFFFF"/>
          <w:lang w:val="hy-AM"/>
        </w:rPr>
        <w:t xml:space="preserve"> </w:t>
      </w:r>
      <w:r w:rsidRPr="000521F4">
        <w:rPr>
          <w:rFonts w:ascii="Times New Roman" w:hAnsi="Times New Roman" w:cs="Times New Roman"/>
          <w:color w:val="050505"/>
          <w:sz w:val="24"/>
          <w:szCs w:val="24"/>
          <w:shd w:val="clear" w:color="auto" w:fill="FFFFFF"/>
          <w:lang w:val="hy-AM"/>
        </w:rPr>
        <w:t>Hayeli Club NGO (founder of the Hayeli.am website) for the insulting remarks made by Nikolian in that club on July 14, according to which the Rector is the ambassador's friend, and they are known for corruption scandals;</w:t>
      </w:r>
      <w:r w:rsidR="00E3103C" w:rsidRPr="000521F4">
        <w:rPr>
          <w:rStyle w:val="FootnoteReference"/>
          <w:rFonts w:ascii="Times New Roman" w:hAnsi="Times New Roman" w:cs="Times New Roman"/>
          <w:sz w:val="24"/>
          <w:szCs w:val="24"/>
          <w:lang w:val="hy-AM"/>
        </w:rPr>
        <w:footnoteReference w:id="46"/>
      </w:r>
      <w:r w:rsidR="00E3103C" w:rsidRPr="000521F4">
        <w:rPr>
          <w:rFonts w:ascii="Times New Roman" w:hAnsi="Times New Roman" w:cs="Times New Roman"/>
          <w:color w:val="050505"/>
          <w:sz w:val="24"/>
          <w:szCs w:val="24"/>
          <w:shd w:val="clear" w:color="auto" w:fill="FFFFFF"/>
          <w:lang w:val="hy-AM"/>
        </w:rPr>
        <w:t xml:space="preserve"> </w:t>
      </w:r>
      <w:r w:rsidRPr="000521F4">
        <w:rPr>
          <w:rFonts w:ascii="Times New Roman" w:hAnsi="Times New Roman" w:cs="Times New Roman"/>
          <w:color w:val="050505"/>
          <w:sz w:val="24"/>
          <w:szCs w:val="24"/>
          <w:shd w:val="clear" w:color="auto" w:fill="FFFFFF"/>
          <w:lang w:val="hy-AM"/>
        </w:rPr>
        <w:t xml:space="preserve">Iravunk.com news website of the Constitutional Law Union </w:t>
      </w:r>
      <w:r w:rsidR="000521F4" w:rsidRPr="000521F4">
        <w:rPr>
          <w:rFonts w:ascii="Times New Roman" w:hAnsi="Times New Roman" w:cs="Times New Roman"/>
          <w:color w:val="050505"/>
          <w:sz w:val="24"/>
          <w:szCs w:val="24"/>
          <w:shd w:val="clear" w:color="auto" w:fill="FFFFFF"/>
        </w:rPr>
        <w:t>P</w:t>
      </w:r>
      <w:r w:rsidRPr="000521F4">
        <w:rPr>
          <w:rFonts w:ascii="Times New Roman" w:hAnsi="Times New Roman" w:cs="Times New Roman"/>
          <w:color w:val="050505"/>
          <w:sz w:val="24"/>
          <w:szCs w:val="24"/>
          <w:shd w:val="clear" w:color="auto" w:fill="FFFFFF"/>
          <w:lang w:val="hy-AM"/>
        </w:rPr>
        <w:t>arty for the article: "Criminal Case should Be Initiated against Anne Louyot  under the Article of Treason. Leo Nikolian", in which the Rector of the French University is again accused of corrupt dealings with the Ambassador of France;</w:t>
      </w:r>
      <w:r w:rsidR="00E3103C" w:rsidRPr="000521F4">
        <w:rPr>
          <w:rStyle w:val="FootnoteReference"/>
          <w:rFonts w:ascii="Times New Roman" w:hAnsi="Times New Roman" w:cs="Times New Roman"/>
          <w:color w:val="050505"/>
          <w:sz w:val="24"/>
          <w:szCs w:val="24"/>
          <w:shd w:val="clear" w:color="auto" w:fill="FFFFFF"/>
          <w:lang w:val="hy-AM"/>
        </w:rPr>
        <w:footnoteReference w:id="47"/>
      </w:r>
      <w:r w:rsidR="00E3103C" w:rsidRPr="000521F4">
        <w:rPr>
          <w:rFonts w:ascii="Times New Roman" w:hAnsi="Times New Roman" w:cs="Times New Roman"/>
          <w:color w:val="050505"/>
          <w:sz w:val="24"/>
          <w:szCs w:val="24"/>
          <w:shd w:val="clear" w:color="auto" w:fill="FFFFFF"/>
          <w:lang w:val="hy-AM"/>
        </w:rPr>
        <w:t xml:space="preserve"> </w:t>
      </w:r>
      <w:r w:rsidRPr="000521F4">
        <w:rPr>
          <w:rFonts w:ascii="Times New Roman" w:hAnsi="Times New Roman" w:cs="Times New Roman"/>
          <w:color w:val="050505"/>
          <w:sz w:val="24"/>
          <w:szCs w:val="24"/>
          <w:shd w:val="clear" w:color="auto" w:fill="FFFFFF"/>
          <w:lang w:val="hy-AM"/>
        </w:rPr>
        <w:t>as well as Bats TV LLC for similar accusations made on the air again.</w:t>
      </w:r>
      <w:r w:rsidRPr="000521F4">
        <w:rPr>
          <w:rStyle w:val="FootnoteReference"/>
          <w:rFonts w:ascii="Times New Roman" w:hAnsi="Times New Roman" w:cs="Times New Roman"/>
          <w:color w:val="050505"/>
          <w:sz w:val="24"/>
          <w:szCs w:val="24"/>
          <w:shd w:val="clear" w:color="auto" w:fill="FFFFFF"/>
          <w:vertAlign w:val="baseline"/>
          <w:lang w:val="hy-AM"/>
        </w:rPr>
        <w:t xml:space="preserve"> </w:t>
      </w:r>
      <w:r w:rsidR="00E3103C" w:rsidRPr="000521F4">
        <w:rPr>
          <w:rStyle w:val="FootnoteReference"/>
          <w:rFonts w:ascii="Times New Roman" w:hAnsi="Times New Roman" w:cs="Times New Roman"/>
          <w:sz w:val="24"/>
          <w:szCs w:val="24"/>
          <w:lang w:val="hy-AM"/>
        </w:rPr>
        <w:footnoteReference w:id="48"/>
      </w:r>
      <w:r w:rsidR="00E3103C" w:rsidRPr="000521F4">
        <w:rPr>
          <w:rFonts w:ascii="Times New Roman" w:hAnsi="Times New Roman" w:cs="Times New Roman"/>
          <w:sz w:val="24"/>
          <w:szCs w:val="24"/>
          <w:lang w:val="hy-AM"/>
        </w:rPr>
        <w:t>   </w:t>
      </w:r>
    </w:p>
    <w:p w14:paraId="46864B0D" w14:textId="77777777" w:rsidR="00AE2B47" w:rsidRPr="000521F4" w:rsidRDefault="00BE11AE" w:rsidP="00AE2B47">
      <w:pPr>
        <w:spacing w:after="0" w:line="240" w:lineRule="auto"/>
        <w:ind w:firstLine="720"/>
        <w:jc w:val="both"/>
        <w:rPr>
          <w:rFonts w:ascii="Times New Roman" w:hAnsi="Times New Roman" w:cs="Times New Roman"/>
          <w:b/>
          <w:sz w:val="24"/>
          <w:szCs w:val="24"/>
          <w:lang w:val="hy-AM"/>
        </w:rPr>
      </w:pPr>
      <w:r w:rsidRPr="000521F4">
        <w:rPr>
          <w:rFonts w:ascii="Times New Roman" w:hAnsi="Times New Roman" w:cs="Times New Roman"/>
          <w:sz w:val="24"/>
          <w:szCs w:val="24"/>
          <w:lang w:val="hy-AM"/>
        </w:rPr>
        <w:t>The claim was returned on August 11, and the plaintiff appealed this judgement to the Court of Appeal on August 28. That appeal was also returned; on September 22, it was filed again; on the 28</w:t>
      </w:r>
      <w:r w:rsidRPr="000521F4">
        <w:rPr>
          <w:rFonts w:ascii="Times New Roman" w:hAnsi="Times New Roman" w:cs="Times New Roman"/>
          <w:sz w:val="24"/>
          <w:szCs w:val="24"/>
          <w:vertAlign w:val="superscript"/>
          <w:lang w:val="hy-AM"/>
        </w:rPr>
        <w:t>th</w:t>
      </w:r>
      <w:r w:rsidRPr="000521F4">
        <w:rPr>
          <w:rFonts w:ascii="Times New Roman" w:hAnsi="Times New Roman" w:cs="Times New Roman"/>
          <w:sz w:val="24"/>
          <w:szCs w:val="24"/>
          <w:lang w:val="hy-AM"/>
        </w:rPr>
        <w:t>, its acceptance was rejected by the judgement of the Court of Appeal.</w:t>
      </w:r>
      <w:r w:rsidR="00E3103C" w:rsidRPr="000521F4">
        <w:rPr>
          <w:rFonts w:ascii="Times New Roman" w:hAnsi="Times New Roman" w:cs="Times New Roman"/>
          <w:b/>
          <w:sz w:val="24"/>
          <w:szCs w:val="24"/>
          <w:lang w:val="hy-AM"/>
        </w:rPr>
        <w:br/>
      </w:r>
      <w:r w:rsidR="00E3103C" w:rsidRPr="000521F4">
        <w:rPr>
          <w:rFonts w:ascii="Times New Roman" w:hAnsi="Times New Roman" w:cs="Times New Roman"/>
          <w:b/>
          <w:sz w:val="24"/>
          <w:szCs w:val="24"/>
          <w:lang w:val="hy-AM"/>
        </w:rPr>
        <w:tab/>
      </w:r>
    </w:p>
    <w:p w14:paraId="0331F4BE" w14:textId="690B312D" w:rsidR="003E5385" w:rsidRPr="000521F4" w:rsidRDefault="003E5385" w:rsidP="003E5385">
      <w:pPr>
        <w:spacing w:line="240" w:lineRule="auto"/>
        <w:ind w:firstLine="567"/>
        <w:jc w:val="both"/>
        <w:rPr>
          <w:rFonts w:ascii="Times New Roman" w:hAnsi="Times New Roman" w:cs="Times New Roman"/>
          <w:bCs/>
          <w:sz w:val="24"/>
          <w:szCs w:val="24"/>
        </w:rPr>
      </w:pPr>
      <w:r w:rsidRPr="000521F4">
        <w:rPr>
          <w:rFonts w:ascii="Times New Roman" w:hAnsi="Times New Roman" w:cs="Times New Roman"/>
          <w:b/>
          <w:bCs/>
          <w:sz w:val="24"/>
          <w:szCs w:val="24"/>
          <w:lang w:val="hy-AM"/>
        </w:rPr>
        <w:t xml:space="preserve">On </w:t>
      </w:r>
      <w:r w:rsidRPr="000521F4">
        <w:rPr>
          <w:rFonts w:ascii="Times New Roman" w:hAnsi="Times New Roman" w:cs="Times New Roman"/>
          <w:b/>
          <w:bCs/>
          <w:sz w:val="24"/>
          <w:szCs w:val="24"/>
        </w:rPr>
        <w:t>August 1</w:t>
      </w:r>
      <w:r w:rsidRPr="000521F4">
        <w:rPr>
          <w:rFonts w:ascii="Times New Roman" w:hAnsi="Times New Roman" w:cs="Times New Roman"/>
          <w:b/>
          <w:bCs/>
          <w:sz w:val="24"/>
          <w:szCs w:val="24"/>
          <w:lang w:val="hy-AM"/>
        </w:rPr>
        <w:t xml:space="preserve">, </w:t>
      </w:r>
      <w:r w:rsidRPr="000521F4">
        <w:rPr>
          <w:rFonts w:ascii="Times New Roman" w:hAnsi="Times New Roman" w:cs="Times New Roman"/>
          <w:sz w:val="24"/>
          <w:szCs w:val="24"/>
          <w:lang w:val="hy-AM"/>
        </w:rPr>
        <w:t xml:space="preserve">the </w:t>
      </w:r>
      <w:r w:rsidRPr="000521F4">
        <w:rPr>
          <w:rFonts w:ascii="Times New Roman" w:hAnsi="Times New Roman" w:cs="Times New Roman"/>
          <w:sz w:val="24"/>
          <w:szCs w:val="24"/>
        </w:rPr>
        <w:t xml:space="preserve">Court of General Jurisdiction of Yerevan held a regular court hearing </w:t>
      </w:r>
      <w:r w:rsidRPr="000521F4">
        <w:rPr>
          <w:rFonts w:ascii="Times New Roman" w:hAnsi="Times New Roman" w:cs="Times New Roman"/>
          <w:sz w:val="24"/>
          <w:szCs w:val="24"/>
          <w:lang w:val="hy-AM"/>
        </w:rPr>
        <w:t xml:space="preserve">on the case of </w:t>
      </w:r>
      <w:r w:rsidRPr="000521F4">
        <w:rPr>
          <w:rFonts w:ascii="Times New Roman" w:eastAsiaTheme="minorHAnsi" w:hAnsi="Times New Roman" w:cs="Times New Roman"/>
          <w:bCs/>
          <w:i/>
          <w:iCs/>
          <w:sz w:val="24"/>
          <w:szCs w:val="24"/>
          <w:lang w:val="hy-AM"/>
        </w:rPr>
        <w:t xml:space="preserve">the </w:t>
      </w:r>
      <w:r w:rsidRPr="000521F4">
        <w:rPr>
          <w:rFonts w:ascii="Times New Roman" w:eastAsiaTheme="minorHAnsi" w:hAnsi="Times New Roman" w:cs="Times New Roman"/>
          <w:bCs/>
          <w:i/>
          <w:iCs/>
          <w:sz w:val="24"/>
          <w:szCs w:val="24"/>
        </w:rPr>
        <w:t xml:space="preserve">former </w:t>
      </w:r>
      <w:r w:rsidRPr="000521F4">
        <w:rPr>
          <w:rFonts w:ascii="Times New Roman" w:eastAsiaTheme="minorHAnsi" w:hAnsi="Times New Roman" w:cs="Times New Roman"/>
          <w:bCs/>
          <w:i/>
          <w:iCs/>
          <w:sz w:val="24"/>
          <w:szCs w:val="24"/>
          <w:lang w:val="hy-AM"/>
        </w:rPr>
        <w:t>Minister of Territorial Administration and Infrastructure Suren Papikyan</w:t>
      </w:r>
      <w:r w:rsidRPr="000521F4">
        <w:rPr>
          <w:rFonts w:ascii="Times New Roman" w:eastAsiaTheme="minorHAnsi" w:hAnsi="Times New Roman" w:cs="Times New Roman"/>
          <w:bCs/>
          <w:i/>
          <w:iCs/>
          <w:sz w:val="24"/>
          <w:szCs w:val="24"/>
        </w:rPr>
        <w:t xml:space="preserve"> (currently the Minister of Defense) </w:t>
      </w:r>
      <w:r w:rsidRPr="000521F4">
        <w:rPr>
          <w:rFonts w:ascii="Times New Roman" w:hAnsi="Times New Roman" w:cs="Times New Roman"/>
          <w:i/>
          <w:iCs/>
          <w:sz w:val="24"/>
          <w:szCs w:val="24"/>
        </w:rPr>
        <w:t>v.</w:t>
      </w:r>
      <w:r w:rsidRPr="000521F4">
        <w:rPr>
          <w:rFonts w:ascii="Times New Roman" w:hAnsi="Times New Roman" w:cs="Times New Roman"/>
          <w:i/>
          <w:iCs/>
          <w:sz w:val="24"/>
          <w:szCs w:val="24"/>
          <w:lang w:val="hy-AM"/>
        </w:rPr>
        <w:t xml:space="preserve"> </w:t>
      </w:r>
      <w:proofErr w:type="spellStart"/>
      <w:r w:rsidRPr="000521F4">
        <w:rPr>
          <w:rFonts w:ascii="Times New Roman" w:hAnsi="Times New Roman" w:cs="Times New Roman"/>
          <w:i/>
          <w:iCs/>
          <w:sz w:val="24"/>
          <w:szCs w:val="24"/>
          <w:lang w:val="hy-AM"/>
        </w:rPr>
        <w:t>Anna</w:t>
      </w:r>
      <w:proofErr w:type="spellEnd"/>
      <w:r w:rsidRPr="000521F4">
        <w:rPr>
          <w:rFonts w:ascii="Times New Roman" w:hAnsi="Times New Roman" w:cs="Times New Roman"/>
          <w:i/>
          <w:iCs/>
          <w:sz w:val="24"/>
          <w:szCs w:val="24"/>
          <w:lang w:val="hy-AM"/>
        </w:rPr>
        <w:t xml:space="preserve"> G</w:t>
      </w:r>
      <w:proofErr w:type="spellStart"/>
      <w:r w:rsidRPr="000521F4">
        <w:rPr>
          <w:rFonts w:ascii="Times New Roman" w:hAnsi="Times New Roman" w:cs="Times New Roman"/>
          <w:i/>
          <w:iCs/>
          <w:sz w:val="24"/>
          <w:szCs w:val="24"/>
        </w:rPr>
        <w:t>ev</w:t>
      </w:r>
      <w:r w:rsidRPr="000521F4">
        <w:rPr>
          <w:rFonts w:ascii="Times New Roman" w:hAnsi="Times New Roman" w:cs="Times New Roman"/>
          <w:i/>
          <w:iCs/>
          <w:sz w:val="24"/>
          <w:szCs w:val="24"/>
          <w:lang w:val="hy-AM"/>
        </w:rPr>
        <w:t>orgyan</w:t>
      </w:r>
      <w:proofErr w:type="spellEnd"/>
      <w:r w:rsidRPr="000521F4">
        <w:rPr>
          <w:rFonts w:ascii="Times New Roman" w:hAnsi="Times New Roman" w:cs="Times New Roman"/>
          <w:i/>
          <w:iCs/>
          <w:sz w:val="24"/>
          <w:szCs w:val="24"/>
          <w:lang w:val="hy-AM"/>
        </w:rPr>
        <w:t xml:space="preserve"> </w:t>
      </w:r>
      <w:proofErr w:type="spellStart"/>
      <w:r w:rsidRPr="000521F4">
        <w:rPr>
          <w:rFonts w:ascii="Times New Roman" w:hAnsi="Times New Roman" w:cs="Times New Roman"/>
          <w:i/>
          <w:iCs/>
          <w:sz w:val="24"/>
          <w:szCs w:val="24"/>
          <w:lang w:val="hy-AM"/>
        </w:rPr>
        <w:t>Private</w:t>
      </w:r>
      <w:proofErr w:type="spellEnd"/>
      <w:r w:rsidRPr="000521F4">
        <w:rPr>
          <w:rFonts w:ascii="Times New Roman" w:hAnsi="Times New Roman" w:cs="Times New Roman"/>
          <w:i/>
          <w:iCs/>
          <w:sz w:val="24"/>
          <w:szCs w:val="24"/>
          <w:lang w:val="hy-AM"/>
        </w:rPr>
        <w:t xml:space="preserve"> </w:t>
      </w:r>
      <w:proofErr w:type="spellStart"/>
      <w:r w:rsidRPr="000521F4">
        <w:rPr>
          <w:rFonts w:ascii="Times New Roman" w:hAnsi="Times New Roman" w:cs="Times New Roman"/>
          <w:i/>
          <w:iCs/>
          <w:sz w:val="24"/>
          <w:szCs w:val="24"/>
          <w:lang w:val="hy-AM"/>
        </w:rPr>
        <w:t>Entrepreneur</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founder of </w:t>
      </w:r>
      <w:r w:rsidRPr="000521F4">
        <w:rPr>
          <w:rFonts w:ascii="Times New Roman" w:hAnsi="Times New Roman" w:cs="Times New Roman"/>
          <w:i/>
          <w:iCs/>
          <w:sz w:val="24"/>
          <w:szCs w:val="24"/>
          <w:lang w:val="hy-AM"/>
        </w:rPr>
        <w:t>Hzham.am</w:t>
      </w:r>
      <w:r w:rsidRPr="000521F4">
        <w:rPr>
          <w:rFonts w:ascii="Times New Roman" w:hAnsi="Times New Roman" w:cs="Times New Roman"/>
          <w:sz w:val="24"/>
          <w:szCs w:val="24"/>
          <w:lang w:val="hy-AM"/>
        </w:rPr>
        <w:t xml:space="preserve"> news </w:t>
      </w:r>
      <w:r w:rsidRPr="000521F4">
        <w:rPr>
          <w:rFonts w:ascii="Times New Roman" w:hAnsi="Times New Roman" w:cs="Times New Roman"/>
          <w:sz w:val="24"/>
          <w:szCs w:val="24"/>
        </w:rPr>
        <w:t>web</w:t>
      </w:r>
      <w:r w:rsidRPr="000521F4">
        <w:rPr>
          <w:rFonts w:ascii="Times New Roman" w:hAnsi="Times New Roman" w:cs="Times New Roman"/>
          <w:sz w:val="24"/>
          <w:szCs w:val="24"/>
          <w:lang w:val="hy-AM"/>
        </w:rPr>
        <w:t>site.</w:t>
      </w:r>
      <w:r w:rsidRPr="000521F4">
        <w:rPr>
          <w:rFonts w:ascii="Times New Roman" w:hAnsi="Times New Roman" w:cs="Times New Roman"/>
          <w:b/>
          <w:sz w:val="24"/>
          <w:szCs w:val="24"/>
          <w:lang w:val="hy-AM"/>
        </w:rPr>
        <w:t xml:space="preserve"> </w:t>
      </w:r>
      <w:r w:rsidRPr="000521F4">
        <w:rPr>
          <w:rFonts w:ascii="Times New Roman" w:hAnsi="Times New Roman" w:cs="Times New Roman"/>
          <w:bCs/>
          <w:sz w:val="24"/>
          <w:szCs w:val="24"/>
        </w:rPr>
        <w:t>The court distributed the burden of proof between the parties.</w:t>
      </w:r>
    </w:p>
    <w:p w14:paraId="7800FEB1" w14:textId="77777777" w:rsidR="003E5385" w:rsidRPr="000521F4" w:rsidRDefault="003E5385" w:rsidP="003E5385">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rPr>
        <w:t xml:space="preserve">The lawsuit was filed on June 22, 2020, demanding public refutation of the defamatory information and payment of a compensation. The lawsuit was caused by an article published on </w:t>
      </w:r>
      <w:r w:rsidRPr="000521F4">
        <w:rPr>
          <w:rFonts w:ascii="Times New Roman" w:hAnsi="Times New Roman" w:cs="Times New Roman"/>
          <w:i/>
          <w:iCs/>
          <w:sz w:val="24"/>
          <w:szCs w:val="24"/>
        </w:rPr>
        <w:t>Hzham.am</w:t>
      </w:r>
      <w:r w:rsidRPr="000521F4">
        <w:rPr>
          <w:rFonts w:ascii="Times New Roman" w:hAnsi="Times New Roman" w:cs="Times New Roman"/>
          <w:sz w:val="24"/>
          <w:szCs w:val="24"/>
        </w:rPr>
        <w:t xml:space="preserve"> website on May 15, entitled: “My Step Party Members are Interested in the Real Estate Market”, which states in particular that the Province Governors, led by Minister Suren </w:t>
      </w:r>
      <w:proofErr w:type="spellStart"/>
      <w:r w:rsidRPr="000521F4">
        <w:rPr>
          <w:rFonts w:ascii="Times New Roman" w:hAnsi="Times New Roman" w:cs="Times New Roman"/>
          <w:sz w:val="24"/>
          <w:szCs w:val="24"/>
        </w:rPr>
        <w:t>Papikyan</w:t>
      </w:r>
      <w:proofErr w:type="spellEnd"/>
      <w:r w:rsidRPr="000521F4">
        <w:rPr>
          <w:rFonts w:ascii="Times New Roman" w:hAnsi="Times New Roman" w:cs="Times New Roman"/>
          <w:sz w:val="24"/>
          <w:szCs w:val="24"/>
        </w:rPr>
        <w:t>, are buying houses in the capital “without paying” as they provide services, demanding an apartment as a donation</w:t>
      </w:r>
      <w:r w:rsidRPr="000521F4">
        <w:rPr>
          <w:rFonts w:ascii="Times New Roman" w:hAnsi="Times New Roman" w:cs="Times New Roman"/>
          <w:color w:val="21346E"/>
          <w:sz w:val="24"/>
          <w:szCs w:val="24"/>
          <w:shd w:val="clear" w:color="auto" w:fill="FFFFFF"/>
        </w:rPr>
        <w:t>.</w:t>
      </w:r>
      <w:r w:rsidR="00E3103C" w:rsidRPr="000521F4">
        <w:rPr>
          <w:rStyle w:val="FootnoteReference"/>
          <w:rFonts w:ascii="Times New Roman" w:hAnsi="Times New Roman" w:cs="Times New Roman"/>
          <w:sz w:val="24"/>
          <w:szCs w:val="24"/>
          <w:shd w:val="clear" w:color="auto" w:fill="FFFFFF"/>
          <w:lang w:val="hy-AM"/>
        </w:rPr>
        <w:footnoteReference w:id="49"/>
      </w:r>
      <w:r w:rsidR="00E3103C" w:rsidRPr="000521F4">
        <w:rPr>
          <w:rFonts w:ascii="Times New Roman" w:hAnsi="Times New Roman" w:cs="Times New Roman"/>
          <w:sz w:val="24"/>
          <w:szCs w:val="24"/>
          <w:shd w:val="clear" w:color="auto" w:fill="FFFFFF"/>
          <w:lang w:val="hy-AM"/>
        </w:rPr>
        <w:t xml:space="preserve"> </w:t>
      </w:r>
      <w:r w:rsidRPr="000521F4">
        <w:rPr>
          <w:rFonts w:ascii="Times New Roman" w:hAnsi="Times New Roman" w:cs="Times New Roman"/>
          <w:sz w:val="24"/>
          <w:szCs w:val="24"/>
          <w:shd w:val="clear" w:color="auto" w:fill="FFFFFF"/>
          <w:lang w:val="hy-AM"/>
        </w:rPr>
        <w:t>On December 17, the motion to apply injunction of a freezing order on the property was upheld.</w:t>
      </w:r>
    </w:p>
    <w:p w14:paraId="25A0ACA9" w14:textId="3B87D3DB" w:rsidR="00DA38A0" w:rsidRPr="000521F4" w:rsidRDefault="003E5385" w:rsidP="00DA38A0">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 xml:space="preserve">On March 31, 2022, the </w:t>
      </w:r>
      <w:r w:rsidRPr="000521F4">
        <w:rPr>
          <w:rFonts w:ascii="Times New Roman" w:hAnsi="Times New Roman" w:cs="Times New Roman"/>
          <w:sz w:val="24"/>
          <w:szCs w:val="24"/>
          <w:shd w:val="clear" w:color="auto" w:fill="FFFFFF"/>
        </w:rPr>
        <w:t>C</w:t>
      </w:r>
      <w:r w:rsidRPr="000521F4">
        <w:rPr>
          <w:rFonts w:ascii="Times New Roman" w:hAnsi="Times New Roman" w:cs="Times New Roman"/>
          <w:sz w:val="24"/>
          <w:szCs w:val="24"/>
          <w:shd w:val="clear" w:color="auto" w:fill="FFFFFF"/>
          <w:lang w:val="hy-AM"/>
        </w:rPr>
        <w:t xml:space="preserve">ourt ruled to reject Suren Papikyan's lawsuit and maintain the injunction of a freezing order on the private entrepreneur in the amount of 1,200,000 AMD, until the decision enters into </w:t>
      </w:r>
      <w:r w:rsidRPr="000521F4">
        <w:rPr>
          <w:rFonts w:ascii="Times New Roman" w:hAnsi="Times New Roman" w:cs="Times New Roman"/>
          <w:sz w:val="24"/>
          <w:szCs w:val="24"/>
          <w:shd w:val="clear" w:color="auto" w:fill="FFFFFF"/>
        </w:rPr>
        <w:t xml:space="preserve">legal </w:t>
      </w:r>
      <w:r w:rsidRPr="000521F4">
        <w:rPr>
          <w:rFonts w:ascii="Times New Roman" w:hAnsi="Times New Roman" w:cs="Times New Roman"/>
          <w:sz w:val="24"/>
          <w:szCs w:val="24"/>
          <w:shd w:val="clear" w:color="auto" w:fill="FFFFFF"/>
          <w:lang w:val="hy-AM"/>
        </w:rPr>
        <w:t>force.</w:t>
      </w:r>
      <w:r w:rsidRPr="000521F4">
        <w:rPr>
          <w:rFonts w:ascii="Times New Roman" w:hAnsi="Times New Roman" w:cs="Times New Roman"/>
          <w:b/>
          <w:sz w:val="24"/>
          <w:szCs w:val="24"/>
          <w:shd w:val="clear" w:color="auto" w:fill="FFFFFF"/>
          <w:lang w:val="hy-AM"/>
        </w:rPr>
        <w:t xml:space="preserve"> </w:t>
      </w:r>
      <w:r w:rsidR="00DA38A0" w:rsidRPr="000521F4">
        <w:rPr>
          <w:rFonts w:ascii="Times New Roman" w:hAnsi="Times New Roman" w:cs="Times New Roman"/>
          <w:sz w:val="24"/>
          <w:szCs w:val="24"/>
          <w:lang w:val="hy-AM"/>
        </w:rPr>
        <w:t>On April 29,</w:t>
      </w:r>
      <w:r w:rsidR="00DA38A0" w:rsidRPr="000521F4">
        <w:rPr>
          <w:rFonts w:ascii="Times New Roman" w:hAnsi="Times New Roman" w:cs="Times New Roman"/>
          <w:b/>
          <w:bCs/>
          <w:sz w:val="24"/>
          <w:szCs w:val="24"/>
          <w:lang w:val="hy-AM"/>
        </w:rPr>
        <w:t xml:space="preserve"> </w:t>
      </w:r>
      <w:r w:rsidR="00DA38A0" w:rsidRPr="000521F4">
        <w:rPr>
          <w:rFonts w:ascii="Times New Roman" w:hAnsi="Times New Roman" w:cs="Times New Roman"/>
          <w:sz w:val="24"/>
          <w:szCs w:val="24"/>
          <w:lang w:val="hy-AM"/>
        </w:rPr>
        <w:t xml:space="preserve">the plaintiff </w:t>
      </w:r>
      <w:r w:rsidR="00DA38A0" w:rsidRPr="000521F4">
        <w:rPr>
          <w:rFonts w:ascii="Times New Roman" w:hAnsi="Times New Roman" w:cs="Times New Roman"/>
          <w:sz w:val="24"/>
          <w:szCs w:val="24"/>
        </w:rPr>
        <w:t xml:space="preserve">appealed the judgement in the Court </w:t>
      </w:r>
      <w:r w:rsidR="00DA38A0" w:rsidRPr="000521F4">
        <w:rPr>
          <w:rFonts w:ascii="Times New Roman" w:hAnsi="Times New Roman" w:cs="Times New Roman"/>
          <w:sz w:val="24"/>
          <w:szCs w:val="24"/>
        </w:rPr>
        <w:lastRenderedPageBreak/>
        <w:t>of Appeal</w:t>
      </w:r>
      <w:r w:rsidR="00DA38A0" w:rsidRPr="000521F4">
        <w:rPr>
          <w:rFonts w:ascii="Times New Roman" w:hAnsi="Times New Roman" w:cs="Times New Roman"/>
          <w:sz w:val="24"/>
          <w:szCs w:val="24"/>
          <w:lang w:val="hy-AM"/>
        </w:rPr>
        <w:t>.</w:t>
      </w:r>
      <w:r w:rsidR="00DA38A0" w:rsidRPr="000521F4">
        <w:rPr>
          <w:rFonts w:ascii="Times New Roman" w:hAnsi="Times New Roman" w:cs="Times New Roman"/>
          <w:sz w:val="24"/>
          <w:szCs w:val="24"/>
          <w:shd w:val="clear" w:color="auto" w:fill="FFFFFF"/>
        </w:rPr>
        <w:t xml:space="preserve"> </w:t>
      </w:r>
      <w:r w:rsidR="00DA38A0" w:rsidRPr="000521F4">
        <w:rPr>
          <w:rFonts w:ascii="Times New Roman" w:hAnsi="Times New Roman" w:cs="Times New Roman"/>
          <w:sz w:val="24"/>
          <w:szCs w:val="24"/>
          <w:shd w:val="clear" w:color="auto" w:fill="FFFFFF"/>
          <w:lang w:val="hy-AM"/>
        </w:rPr>
        <w:t>On September 6, the appeal was upheld. The judgment on the rejection of the demand to oblige to refute the information considered defamatory was overturned and the case was sent to the same court for a new trial.</w:t>
      </w:r>
    </w:p>
    <w:p w14:paraId="74A03677" w14:textId="200C87BE" w:rsidR="00E3103C" w:rsidRPr="000521F4" w:rsidRDefault="00DA38A0" w:rsidP="00DA38A0">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The next court hearing was scheduled for April 23, 2024.</w:t>
      </w:r>
    </w:p>
    <w:p w14:paraId="35698EBE" w14:textId="77777777" w:rsidR="00DA38A0" w:rsidRPr="000521F4" w:rsidRDefault="00DA38A0" w:rsidP="00DA38A0">
      <w:pPr>
        <w:spacing w:after="0" w:line="240" w:lineRule="auto"/>
        <w:ind w:firstLine="720"/>
        <w:jc w:val="both"/>
        <w:rPr>
          <w:rFonts w:ascii="Times New Roman" w:hAnsi="Times New Roman" w:cs="Times New Roman"/>
          <w:sz w:val="24"/>
          <w:szCs w:val="24"/>
          <w:shd w:val="clear" w:color="auto" w:fill="FFFFFF"/>
          <w:lang w:val="hy-AM"/>
        </w:rPr>
      </w:pPr>
    </w:p>
    <w:p w14:paraId="7BEB567D" w14:textId="6227933E" w:rsidR="003E6288" w:rsidRPr="000521F4" w:rsidRDefault="003E6288" w:rsidP="00B033D0">
      <w:pPr>
        <w:shd w:val="clear" w:color="auto" w:fill="FFFFFF"/>
        <w:spacing w:after="0" w:line="240" w:lineRule="auto"/>
        <w:ind w:firstLine="567"/>
        <w:jc w:val="both"/>
        <w:rPr>
          <w:rFonts w:ascii="Times New Roman" w:hAnsi="Times New Roman" w:cs="Times New Roman"/>
          <w:sz w:val="24"/>
          <w:szCs w:val="24"/>
        </w:rPr>
      </w:pPr>
      <w:proofErr w:type="spellStart"/>
      <w:r w:rsidRPr="000521F4">
        <w:rPr>
          <w:rFonts w:ascii="Times New Roman" w:hAnsi="Times New Roman" w:cs="Times New Roman"/>
          <w:b/>
          <w:sz w:val="24"/>
          <w:szCs w:val="24"/>
          <w:lang w:val="hy-AM"/>
        </w:rPr>
        <w:t>On</w:t>
      </w:r>
      <w:proofErr w:type="spellEnd"/>
      <w:r w:rsidRPr="000521F4">
        <w:rPr>
          <w:rFonts w:ascii="Times New Roman" w:hAnsi="Times New Roman" w:cs="Times New Roman"/>
          <w:b/>
          <w:sz w:val="24"/>
          <w:szCs w:val="24"/>
          <w:lang w:val="hy-AM"/>
        </w:rPr>
        <w:t xml:space="preserve"> </w:t>
      </w:r>
      <w:r w:rsidRPr="000521F4">
        <w:rPr>
          <w:rFonts w:ascii="Times New Roman" w:hAnsi="Times New Roman" w:cs="Times New Roman"/>
          <w:b/>
          <w:bCs/>
          <w:sz w:val="24"/>
          <w:szCs w:val="24"/>
        </w:rPr>
        <w:t>August</w:t>
      </w:r>
      <w:r w:rsidRPr="000521F4">
        <w:rPr>
          <w:rFonts w:ascii="Times New Roman" w:hAnsi="Times New Roman" w:cs="Times New Roman"/>
          <w:b/>
          <w:sz w:val="24"/>
          <w:szCs w:val="24"/>
        </w:rPr>
        <w:t xml:space="preserve"> 2</w:t>
      </w:r>
      <w:r w:rsidRPr="000521F4">
        <w:rPr>
          <w:rFonts w:ascii="Times New Roman" w:hAnsi="Times New Roman" w:cs="Times New Roman"/>
          <w:b/>
          <w:sz w:val="24"/>
          <w:szCs w:val="24"/>
          <w:lang w:val="hy-AM"/>
        </w:rPr>
        <w:t>,</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the cassation appeal, filed by the plaintiff against the judgement of the Court of Appeal, which upheld the defendant’s appeal and overturned the judgment of the </w:t>
      </w:r>
      <w:r w:rsidR="000521F4" w:rsidRPr="000521F4">
        <w:rPr>
          <w:rFonts w:ascii="Times New Roman" w:hAnsi="Times New Roman" w:cs="Times New Roman"/>
          <w:sz w:val="24"/>
          <w:szCs w:val="24"/>
        </w:rPr>
        <w:t>F</w:t>
      </w:r>
      <w:r w:rsidRPr="000521F4">
        <w:rPr>
          <w:rFonts w:ascii="Times New Roman" w:hAnsi="Times New Roman" w:cs="Times New Roman"/>
          <w:sz w:val="24"/>
          <w:szCs w:val="24"/>
        </w:rPr>
        <w:t xml:space="preserve">irst </w:t>
      </w:r>
      <w:r w:rsidR="000521F4" w:rsidRPr="000521F4">
        <w:rPr>
          <w:rFonts w:ascii="Times New Roman" w:hAnsi="Times New Roman" w:cs="Times New Roman"/>
          <w:sz w:val="24"/>
          <w:szCs w:val="24"/>
        </w:rPr>
        <w:t>I</w:t>
      </w:r>
      <w:r w:rsidRPr="000521F4">
        <w:rPr>
          <w:rFonts w:ascii="Times New Roman" w:hAnsi="Times New Roman" w:cs="Times New Roman"/>
          <w:sz w:val="24"/>
          <w:szCs w:val="24"/>
        </w:rPr>
        <w:t xml:space="preserve">nstance </w:t>
      </w:r>
      <w:r w:rsidR="000521F4" w:rsidRPr="000521F4">
        <w:rPr>
          <w:rFonts w:ascii="Times New Roman" w:hAnsi="Times New Roman" w:cs="Times New Roman"/>
          <w:sz w:val="24"/>
          <w:szCs w:val="24"/>
        </w:rPr>
        <w:t>C</w:t>
      </w:r>
      <w:r w:rsidRPr="000521F4">
        <w:rPr>
          <w:rFonts w:ascii="Times New Roman" w:hAnsi="Times New Roman" w:cs="Times New Roman"/>
          <w:sz w:val="24"/>
          <w:szCs w:val="24"/>
        </w:rPr>
        <w:t xml:space="preserve">ourt, </w:t>
      </w:r>
      <w:r w:rsidR="00B033D0" w:rsidRPr="000521F4">
        <w:rPr>
          <w:rFonts w:ascii="Times New Roman" w:hAnsi="Times New Roman" w:cs="Times New Roman"/>
          <w:sz w:val="24"/>
          <w:szCs w:val="24"/>
        </w:rPr>
        <w:t>having</w:t>
      </w:r>
      <w:r w:rsidRPr="000521F4">
        <w:rPr>
          <w:rFonts w:ascii="Times New Roman" w:hAnsi="Times New Roman" w:cs="Times New Roman"/>
          <w:sz w:val="24"/>
          <w:szCs w:val="24"/>
        </w:rPr>
        <w:t xml:space="preserve"> granted the claim in part</w:t>
      </w:r>
      <w:r w:rsidR="00B033D0" w:rsidRPr="000521F4">
        <w:rPr>
          <w:rFonts w:ascii="Times New Roman" w:hAnsi="Times New Roman" w:cs="Times New Roman"/>
          <w:sz w:val="24"/>
          <w:szCs w:val="24"/>
        </w:rPr>
        <w:t xml:space="preserve">, </w:t>
      </w:r>
      <w:r w:rsidRPr="000521F4">
        <w:rPr>
          <w:rFonts w:ascii="Times New Roman" w:hAnsi="Times New Roman" w:cs="Times New Roman"/>
          <w:sz w:val="24"/>
          <w:szCs w:val="24"/>
        </w:rPr>
        <w:t>on the</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case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i/>
          <w:iCs/>
          <w:sz w:val="24"/>
          <w:szCs w:val="24"/>
          <w:lang w:val="hy-AM"/>
        </w:rPr>
        <w:t>Mega</w:t>
      </w:r>
      <w:proofErr w:type="spellEnd"/>
      <w:r w:rsidRPr="000521F4">
        <w:rPr>
          <w:rFonts w:ascii="Times New Roman" w:hAnsi="Times New Roman" w:cs="Times New Roman"/>
          <w:i/>
          <w:iCs/>
          <w:sz w:val="24"/>
          <w:szCs w:val="24"/>
          <w:lang w:val="hy-AM"/>
        </w:rPr>
        <w:t xml:space="preserve"> </w:t>
      </w:r>
      <w:proofErr w:type="spellStart"/>
      <w:r w:rsidRPr="000521F4">
        <w:rPr>
          <w:rFonts w:ascii="Times New Roman" w:hAnsi="Times New Roman" w:cs="Times New Roman"/>
          <w:i/>
          <w:iCs/>
          <w:sz w:val="24"/>
          <w:szCs w:val="24"/>
          <w:lang w:val="hy-AM"/>
        </w:rPr>
        <w:t>Trade</w:t>
      </w:r>
      <w:proofErr w:type="spellEnd"/>
      <w:r w:rsidRPr="000521F4">
        <w:rPr>
          <w:rFonts w:ascii="Times New Roman" w:hAnsi="Times New Roman" w:cs="Times New Roman"/>
          <w:i/>
          <w:iCs/>
          <w:sz w:val="24"/>
          <w:szCs w:val="24"/>
          <w:lang w:val="hy-AM"/>
        </w:rPr>
        <w:t xml:space="preserve"> LLC, </w:t>
      </w:r>
      <w:proofErr w:type="spellStart"/>
      <w:r w:rsidRPr="000521F4">
        <w:rPr>
          <w:rFonts w:ascii="Times New Roman" w:hAnsi="Times New Roman" w:cs="Times New Roman"/>
          <w:i/>
          <w:iCs/>
          <w:sz w:val="24"/>
          <w:szCs w:val="24"/>
          <w:lang w:val="hy-AM"/>
        </w:rPr>
        <w:t>owned</w:t>
      </w:r>
      <w:proofErr w:type="spellEnd"/>
      <w:r w:rsidRPr="000521F4">
        <w:rPr>
          <w:rFonts w:ascii="Times New Roman" w:hAnsi="Times New Roman" w:cs="Times New Roman"/>
          <w:i/>
          <w:iCs/>
          <w:sz w:val="24"/>
          <w:szCs w:val="24"/>
          <w:lang w:val="hy-AM"/>
        </w:rPr>
        <w:t xml:space="preserve"> </w:t>
      </w:r>
      <w:proofErr w:type="spellStart"/>
      <w:r w:rsidRPr="000521F4">
        <w:rPr>
          <w:rFonts w:ascii="Times New Roman" w:hAnsi="Times New Roman" w:cs="Times New Roman"/>
          <w:i/>
          <w:iCs/>
          <w:sz w:val="24"/>
          <w:szCs w:val="24"/>
          <w:lang w:val="hy-AM"/>
        </w:rPr>
        <w:t>by</w:t>
      </w:r>
      <w:proofErr w:type="spellEnd"/>
      <w:r w:rsidRPr="000521F4">
        <w:rPr>
          <w:rFonts w:ascii="Times New Roman" w:hAnsi="Times New Roman" w:cs="Times New Roman"/>
          <w:i/>
          <w:iCs/>
          <w:sz w:val="24"/>
          <w:szCs w:val="24"/>
          <w:lang w:val="hy-AM"/>
        </w:rPr>
        <w:t xml:space="preserve"> </w:t>
      </w:r>
      <w:proofErr w:type="spellStart"/>
      <w:r w:rsidRPr="000521F4">
        <w:rPr>
          <w:rFonts w:ascii="Times New Roman" w:hAnsi="Times New Roman" w:cs="Times New Roman"/>
          <w:i/>
          <w:iCs/>
          <w:sz w:val="24"/>
          <w:szCs w:val="24"/>
        </w:rPr>
        <w:t>Khachatur</w:t>
      </w:r>
      <w:proofErr w:type="spellEnd"/>
      <w:r w:rsidRPr="000521F4">
        <w:rPr>
          <w:rFonts w:ascii="Times New Roman" w:hAnsi="Times New Roman" w:cs="Times New Roman"/>
          <w:i/>
          <w:iCs/>
          <w:sz w:val="24"/>
          <w:szCs w:val="24"/>
        </w:rPr>
        <w:t xml:space="preserve"> </w:t>
      </w:r>
      <w:proofErr w:type="spellStart"/>
      <w:r w:rsidRPr="000521F4">
        <w:rPr>
          <w:rFonts w:ascii="Times New Roman" w:hAnsi="Times New Roman" w:cs="Times New Roman"/>
          <w:i/>
          <w:iCs/>
          <w:sz w:val="24"/>
          <w:szCs w:val="24"/>
        </w:rPr>
        <w:t>Sukiasyan</w:t>
      </w:r>
      <w:proofErr w:type="spellEnd"/>
      <w:r w:rsidR="00B033D0" w:rsidRPr="000521F4">
        <w:rPr>
          <w:rFonts w:ascii="Times New Roman" w:hAnsi="Times New Roman" w:cs="Times New Roman"/>
          <w:i/>
          <w:iCs/>
          <w:sz w:val="24"/>
          <w:szCs w:val="24"/>
        </w:rPr>
        <w:t>,</w:t>
      </w:r>
      <w:r w:rsidRPr="000521F4">
        <w:rPr>
          <w:rFonts w:ascii="Times New Roman" w:hAnsi="Times New Roman" w:cs="Times New Roman"/>
          <w:i/>
          <w:iCs/>
          <w:sz w:val="24"/>
          <w:szCs w:val="24"/>
          <w:lang w:val="hy-AM"/>
        </w:rPr>
        <w:t xml:space="preserve"> v. News.am</w:t>
      </w:r>
      <w:r w:rsidRPr="000521F4">
        <w:rPr>
          <w:rFonts w:ascii="Times New Roman" w:hAnsi="Times New Roman" w:cs="Times New Roman"/>
          <w:sz w:val="24"/>
          <w:szCs w:val="24"/>
        </w:rPr>
        <w:t xml:space="preserve"> website, was returned and was filed again</w:t>
      </w:r>
      <w:r w:rsidR="00B033D0" w:rsidRPr="000521F4">
        <w:rPr>
          <w:rFonts w:ascii="Times New Roman" w:hAnsi="Times New Roman" w:cs="Times New Roman"/>
          <w:sz w:val="24"/>
          <w:szCs w:val="24"/>
        </w:rPr>
        <w:t xml:space="preserve"> on the 28</w:t>
      </w:r>
      <w:r w:rsidR="00B033D0" w:rsidRPr="000521F4">
        <w:rPr>
          <w:rFonts w:ascii="Times New Roman" w:hAnsi="Times New Roman" w:cs="Times New Roman"/>
          <w:sz w:val="24"/>
          <w:szCs w:val="24"/>
          <w:vertAlign w:val="superscript"/>
        </w:rPr>
        <w:t>th</w:t>
      </w:r>
      <w:r w:rsidR="00B033D0" w:rsidRPr="000521F4">
        <w:rPr>
          <w:rFonts w:ascii="Times New Roman" w:hAnsi="Times New Roman" w:cs="Times New Roman"/>
          <w:sz w:val="24"/>
          <w:szCs w:val="24"/>
        </w:rPr>
        <w:t>.</w:t>
      </w:r>
    </w:p>
    <w:p w14:paraId="2AEDCE36" w14:textId="2FB47438" w:rsidR="00E3103C" w:rsidRPr="000521F4" w:rsidRDefault="003E6288" w:rsidP="00B033D0">
      <w:pPr>
        <w:pStyle w:val="NormalWeb"/>
        <w:shd w:val="clear" w:color="auto" w:fill="FFFFFF"/>
        <w:spacing w:before="0" w:beforeAutospacing="0" w:after="0" w:afterAutospacing="0" w:line="240" w:lineRule="auto"/>
        <w:ind w:firstLine="720"/>
        <w:jc w:val="both"/>
        <w:rPr>
          <w:rFonts w:eastAsiaTheme="minorHAnsi"/>
          <w:shd w:val="clear" w:color="auto" w:fill="FFFFFF"/>
          <w:lang w:val="en-US"/>
        </w:rPr>
      </w:pPr>
      <w:r w:rsidRPr="000521F4">
        <w:rPr>
          <w:lang w:val="en-US"/>
        </w:rPr>
        <w:t xml:space="preserve">We should remind that the lawsuit filed on April 19, 2021, </w:t>
      </w:r>
      <w:r w:rsidRPr="000521F4">
        <w:rPr>
          <w:rFonts w:eastAsiaTheme="minorHAnsi"/>
          <w:shd w:val="clear" w:color="auto" w:fill="FFFFFF"/>
          <w:lang w:val="en-US"/>
        </w:rPr>
        <w:t xml:space="preserve">was </w:t>
      </w:r>
      <w:r w:rsidR="00B033D0" w:rsidRPr="000521F4">
        <w:rPr>
          <w:rFonts w:eastAsiaTheme="minorHAnsi"/>
          <w:shd w:val="clear" w:color="auto" w:fill="FFFFFF"/>
          <w:lang w:val="en-US"/>
        </w:rPr>
        <w:t xml:space="preserve">caused by </w:t>
      </w:r>
      <w:r w:rsidRPr="000521F4">
        <w:rPr>
          <w:rFonts w:eastAsiaTheme="minorHAnsi"/>
          <w:shd w:val="clear" w:color="auto" w:fill="FFFFFF"/>
          <w:lang w:val="en-US"/>
        </w:rPr>
        <w:t xml:space="preserve">an </w:t>
      </w:r>
      <w:r w:rsidRPr="000521F4">
        <w:rPr>
          <w:rFonts w:eastAsiaTheme="minorHAnsi"/>
          <w:shd w:val="clear" w:color="auto" w:fill="FFFFFF"/>
          <w:lang w:val="hy-AM"/>
        </w:rPr>
        <w:t>article</w:t>
      </w:r>
      <w:r w:rsidRPr="000521F4">
        <w:rPr>
          <w:rFonts w:eastAsiaTheme="minorHAnsi"/>
          <w:shd w:val="clear" w:color="auto" w:fill="FFFFFF"/>
          <w:lang w:val="en-US"/>
        </w:rPr>
        <w:t xml:space="preserve"> </w:t>
      </w:r>
      <w:r w:rsidRPr="000521F4">
        <w:rPr>
          <w:rFonts w:eastAsiaTheme="minorHAnsi"/>
          <w:shd w:val="clear" w:color="auto" w:fill="FFFFFF"/>
          <w:lang w:val="hy-AM"/>
        </w:rPr>
        <w:t xml:space="preserve">published on </w:t>
      </w:r>
      <w:r w:rsidRPr="000521F4">
        <w:rPr>
          <w:rFonts w:eastAsiaTheme="minorHAnsi"/>
          <w:shd w:val="clear" w:color="auto" w:fill="FFFFFF"/>
          <w:lang w:val="en-US"/>
        </w:rPr>
        <w:t xml:space="preserve">the </w:t>
      </w:r>
      <w:r w:rsidR="00B033D0" w:rsidRPr="000521F4">
        <w:rPr>
          <w:shd w:val="clear" w:color="auto" w:fill="FFFFFF"/>
          <w:lang w:val="hy-AM"/>
        </w:rPr>
        <w:t>News.am</w:t>
      </w:r>
      <w:r w:rsidR="00B033D0" w:rsidRPr="000521F4">
        <w:rPr>
          <w:rFonts w:eastAsiaTheme="minorHAnsi"/>
          <w:shd w:val="clear" w:color="auto" w:fill="FFFFFF"/>
          <w:lang w:val="en-US"/>
        </w:rPr>
        <w:t xml:space="preserve"> </w:t>
      </w:r>
      <w:r w:rsidRPr="000521F4">
        <w:rPr>
          <w:rFonts w:eastAsiaTheme="minorHAnsi"/>
          <w:shd w:val="clear" w:color="auto" w:fill="FFFFFF"/>
          <w:lang w:val="en-US"/>
        </w:rPr>
        <w:t xml:space="preserve">website </w:t>
      </w:r>
      <w:r w:rsidRPr="000521F4">
        <w:rPr>
          <w:rFonts w:eastAsiaTheme="minorHAnsi"/>
          <w:shd w:val="clear" w:color="auto" w:fill="FFFFFF"/>
          <w:lang w:val="hy-AM"/>
        </w:rPr>
        <w:t>on March 25</w:t>
      </w:r>
      <w:r w:rsidRPr="000521F4">
        <w:rPr>
          <w:rFonts w:eastAsiaTheme="minorHAnsi"/>
          <w:shd w:val="clear" w:color="auto" w:fill="FFFFFF"/>
          <w:lang w:val="en-US"/>
        </w:rPr>
        <w:t>, entitled</w:t>
      </w:r>
      <w:r w:rsidRPr="000521F4">
        <w:rPr>
          <w:rFonts w:eastAsiaTheme="minorHAnsi"/>
          <w:shd w:val="clear" w:color="auto" w:fill="FFFFFF"/>
          <w:lang w:val="hy-AM"/>
        </w:rPr>
        <w:t xml:space="preserve">: </w:t>
      </w:r>
      <w:r w:rsidRPr="000521F4">
        <w:rPr>
          <w:rFonts w:eastAsiaTheme="minorHAnsi"/>
          <w:shd w:val="clear" w:color="auto" w:fill="FFFFFF"/>
          <w:lang w:val="en-US"/>
        </w:rPr>
        <w:t xml:space="preserve">“Poor Quality </w:t>
      </w:r>
      <w:proofErr w:type="spellStart"/>
      <w:r w:rsidRPr="000521F4">
        <w:rPr>
          <w:rFonts w:eastAsiaTheme="minorHAnsi"/>
          <w:shd w:val="clear" w:color="auto" w:fill="FFFFFF"/>
          <w:lang w:val="en-US"/>
        </w:rPr>
        <w:t>Petrolium</w:t>
      </w:r>
      <w:proofErr w:type="spellEnd"/>
      <w:r w:rsidRPr="000521F4">
        <w:rPr>
          <w:rFonts w:eastAsiaTheme="minorHAnsi"/>
          <w:shd w:val="clear" w:color="auto" w:fill="FFFFFF"/>
          <w:lang w:val="en-US"/>
        </w:rPr>
        <w:t xml:space="preserve"> Imported by </w:t>
      </w:r>
      <w:r w:rsidRPr="000521F4">
        <w:rPr>
          <w:rFonts w:eastAsiaTheme="minorHAnsi"/>
          <w:shd w:val="clear" w:color="auto" w:fill="FFFFFF"/>
          <w:lang w:val="hy-AM"/>
        </w:rPr>
        <w:t>Khachatur Sukiasyan Spoils Car</w:t>
      </w:r>
      <w:r w:rsidR="00B033D0" w:rsidRPr="000521F4">
        <w:rPr>
          <w:rFonts w:eastAsiaTheme="minorHAnsi"/>
          <w:shd w:val="clear" w:color="auto" w:fill="FFFFFF"/>
          <w:lang w:val="en-US"/>
        </w:rPr>
        <w:t xml:space="preserve"> Engines</w:t>
      </w:r>
      <w:r w:rsidRPr="000521F4">
        <w:rPr>
          <w:rFonts w:eastAsia="MS Mincho"/>
          <w:shd w:val="clear" w:color="auto" w:fill="FFFFFF"/>
          <w:lang w:val="en-US"/>
        </w:rPr>
        <w:t xml:space="preserve">. </w:t>
      </w:r>
      <w:r w:rsidRPr="000521F4">
        <w:rPr>
          <w:rFonts w:eastAsiaTheme="minorHAnsi"/>
          <w:shd w:val="clear" w:color="auto" w:fill="FFFFFF"/>
          <w:lang w:val="hy-AM"/>
        </w:rPr>
        <w:t>Déjà vu</w:t>
      </w:r>
      <w:r w:rsidRPr="000521F4">
        <w:rPr>
          <w:rFonts w:eastAsiaTheme="minorHAnsi"/>
          <w:shd w:val="clear" w:color="auto" w:fill="FFFFFF"/>
          <w:lang w:val="en-US"/>
        </w:rPr>
        <w:t>”</w:t>
      </w:r>
      <w:r w:rsidR="00B033D0" w:rsidRPr="000521F4">
        <w:rPr>
          <w:rFonts w:eastAsiaTheme="minorHAnsi"/>
          <w:shd w:val="clear" w:color="auto" w:fill="FFFFFF"/>
          <w:lang w:val="en-US"/>
        </w:rPr>
        <w:t xml:space="preserve">, </w:t>
      </w:r>
      <w:r w:rsidR="00B033D0" w:rsidRPr="000521F4">
        <w:rPr>
          <w:lang w:val="hy-AM"/>
        </w:rPr>
        <w:t xml:space="preserve">with </w:t>
      </w:r>
      <w:r w:rsidR="00B033D0" w:rsidRPr="000521F4">
        <w:rPr>
          <w:lang w:val="en-US"/>
        </w:rPr>
        <w:t>a reference to an unidentifiable Telegram channel.</w:t>
      </w:r>
      <w:r w:rsidR="00E3103C" w:rsidRPr="000521F4">
        <w:rPr>
          <w:rStyle w:val="FootnoteReference"/>
          <w:rFonts w:eastAsiaTheme="majorEastAsia"/>
          <w:shd w:val="clear" w:color="auto" w:fill="FFFFFF"/>
          <w:lang w:val="hy-AM"/>
        </w:rPr>
        <w:footnoteReference w:id="50"/>
      </w:r>
      <w:r w:rsidR="00E3103C" w:rsidRPr="000521F4">
        <w:rPr>
          <w:shd w:val="clear" w:color="auto" w:fill="FFFFFF"/>
          <w:lang w:val="hy-AM"/>
        </w:rPr>
        <w:br/>
      </w:r>
      <w:r w:rsidR="00E3103C" w:rsidRPr="000521F4">
        <w:rPr>
          <w:shd w:val="clear" w:color="auto" w:fill="FFFFFF"/>
          <w:lang w:val="hy-AM"/>
        </w:rPr>
        <w:tab/>
      </w:r>
      <w:r w:rsidR="00B033D0" w:rsidRPr="000521F4">
        <w:rPr>
          <w:shd w:val="clear" w:color="auto" w:fill="FFFFFF"/>
          <w:lang w:val="hy-AM"/>
        </w:rPr>
        <w:t>By the end of the quarter, no other developments have been registered in the case.</w:t>
      </w:r>
    </w:p>
    <w:p w14:paraId="000CCA15" w14:textId="77777777" w:rsidR="00E3103C" w:rsidRPr="000521F4" w:rsidRDefault="00E3103C" w:rsidP="00BE11AE">
      <w:pPr>
        <w:spacing w:after="0" w:line="240" w:lineRule="auto"/>
        <w:jc w:val="both"/>
        <w:rPr>
          <w:rFonts w:ascii="Times New Roman" w:hAnsi="Times New Roman" w:cs="Times New Roman"/>
          <w:b/>
          <w:sz w:val="24"/>
          <w:szCs w:val="24"/>
          <w:lang w:val="hy-AM"/>
        </w:rPr>
      </w:pPr>
      <w:r w:rsidRPr="000521F4">
        <w:rPr>
          <w:rFonts w:ascii="Times New Roman" w:hAnsi="Times New Roman" w:cs="Times New Roman"/>
          <w:b/>
          <w:sz w:val="24"/>
          <w:szCs w:val="24"/>
          <w:lang w:val="hy-AM"/>
        </w:rPr>
        <w:tab/>
      </w:r>
    </w:p>
    <w:p w14:paraId="267E1C5B" w14:textId="533224FF" w:rsidR="00B033D0" w:rsidRPr="000521F4" w:rsidRDefault="00E3103C" w:rsidP="00B033D0">
      <w:pPr>
        <w:pStyle w:val="NormalWeb"/>
        <w:shd w:val="clear" w:color="auto" w:fill="FFFFFF"/>
        <w:spacing w:before="0" w:beforeAutospacing="0" w:after="0" w:afterAutospacing="0" w:line="240" w:lineRule="auto"/>
        <w:ind w:firstLine="567"/>
        <w:jc w:val="both"/>
        <w:rPr>
          <w:bCs/>
          <w:lang w:val="en-US"/>
        </w:rPr>
      </w:pPr>
      <w:r w:rsidRPr="000521F4">
        <w:rPr>
          <w:b/>
          <w:shd w:val="clear" w:color="auto" w:fill="FFFFFF"/>
          <w:lang w:val="hy-AM"/>
        </w:rPr>
        <w:tab/>
      </w:r>
      <w:r w:rsidR="00B033D0" w:rsidRPr="000521F4">
        <w:rPr>
          <w:b/>
          <w:lang w:val="en-US"/>
        </w:rPr>
        <w:t xml:space="preserve">On </w:t>
      </w:r>
      <w:r w:rsidR="00B033D0" w:rsidRPr="000521F4">
        <w:rPr>
          <w:b/>
          <w:bCs/>
          <w:lang w:val="en-US"/>
        </w:rPr>
        <w:t>August</w:t>
      </w:r>
      <w:r w:rsidR="00B033D0" w:rsidRPr="000521F4">
        <w:rPr>
          <w:b/>
          <w:lang w:val="en-US"/>
        </w:rPr>
        <w:t xml:space="preserve"> 8, </w:t>
      </w:r>
      <w:r w:rsidR="00B033D0" w:rsidRPr="000521F4">
        <w:rPr>
          <w:bCs/>
          <w:lang w:val="en-US"/>
        </w:rPr>
        <w:t xml:space="preserve">the Court of </w:t>
      </w:r>
      <w:proofErr w:type="spellStart"/>
      <w:r w:rsidR="00B033D0" w:rsidRPr="000521F4">
        <w:rPr>
          <w:bCs/>
          <w:lang w:val="en-US"/>
        </w:rPr>
        <w:t>Appreal</w:t>
      </w:r>
      <w:proofErr w:type="spellEnd"/>
      <w:r w:rsidR="00B033D0" w:rsidRPr="000521F4">
        <w:rPr>
          <w:bCs/>
          <w:lang w:val="en-US"/>
        </w:rPr>
        <w:t xml:space="preserve"> accepted the appeal of the defendant against the judgment of </w:t>
      </w:r>
      <w:r w:rsidR="005255A4" w:rsidRPr="000521F4">
        <w:rPr>
          <w:bCs/>
          <w:lang w:val="en-US"/>
        </w:rPr>
        <w:t xml:space="preserve">the </w:t>
      </w:r>
      <w:r w:rsidR="00B033D0" w:rsidRPr="000521F4">
        <w:rPr>
          <w:bCs/>
          <w:lang w:val="en-US"/>
        </w:rPr>
        <w:t xml:space="preserve">Court of General Jurisdiction of Yerevan on the case of </w:t>
      </w:r>
      <w:r w:rsidR="00B033D0" w:rsidRPr="000521F4">
        <w:rPr>
          <w:bCs/>
          <w:i/>
          <w:iCs/>
          <w:lang w:val="hy-AM"/>
        </w:rPr>
        <w:t xml:space="preserve">citizen Arusyak Mkrtchyan v. Zhoghovurd </w:t>
      </w:r>
      <w:r w:rsidR="00B033D0" w:rsidRPr="000521F4">
        <w:rPr>
          <w:bCs/>
          <w:i/>
          <w:iCs/>
          <w:lang w:val="en-US"/>
        </w:rPr>
        <w:t>Daily Editorial Office LLC</w:t>
      </w:r>
      <w:r w:rsidR="00B033D0" w:rsidRPr="000521F4">
        <w:rPr>
          <w:bCs/>
          <w:lang w:val="en-US"/>
        </w:rPr>
        <w:t xml:space="preserve"> which upheld the appeal in part.</w:t>
      </w:r>
    </w:p>
    <w:p w14:paraId="7110EA9B" w14:textId="77777777" w:rsidR="005255A4" w:rsidRPr="000521F4" w:rsidRDefault="00B033D0" w:rsidP="005255A4">
      <w:pPr>
        <w:pStyle w:val="NormalWeb"/>
        <w:shd w:val="clear" w:color="auto" w:fill="FFFFFF"/>
        <w:spacing w:before="0" w:beforeAutospacing="0" w:after="0" w:afterAutospacing="0" w:line="240" w:lineRule="auto"/>
        <w:ind w:firstLine="567"/>
        <w:jc w:val="both"/>
        <w:rPr>
          <w:lang w:val="hy-AM"/>
        </w:rPr>
      </w:pPr>
      <w:r w:rsidRPr="000521F4">
        <w:rPr>
          <w:lang w:val="en-US"/>
        </w:rPr>
        <w:t>We should</w:t>
      </w:r>
      <w:r w:rsidRPr="000521F4">
        <w:rPr>
          <w:lang w:val="hy-AM"/>
        </w:rPr>
        <w:t xml:space="preserve"> remind that </w:t>
      </w:r>
      <w:r w:rsidRPr="000521F4">
        <w:rPr>
          <w:lang w:val="en-US"/>
        </w:rPr>
        <w:t>t</w:t>
      </w:r>
      <w:r w:rsidRPr="000521F4">
        <w:rPr>
          <w:lang w:val="hy-AM"/>
        </w:rPr>
        <w:t xml:space="preserve">he lawsuit was filed on August 12, 2019, </w:t>
      </w:r>
      <w:r w:rsidRPr="000521F4">
        <w:rPr>
          <w:bCs/>
          <w:lang w:val="hy-AM"/>
        </w:rPr>
        <w:t xml:space="preserve">demanding refutation </w:t>
      </w:r>
      <w:r w:rsidRPr="000521F4">
        <w:rPr>
          <w:bCs/>
          <w:lang w:val="en-US"/>
        </w:rPr>
        <w:t>of</w:t>
      </w:r>
      <w:r w:rsidRPr="000521F4">
        <w:rPr>
          <w:bCs/>
          <w:lang w:val="hy-AM"/>
        </w:rPr>
        <w:t xml:space="preserve"> </w:t>
      </w:r>
      <w:r w:rsidRPr="000521F4">
        <w:rPr>
          <w:bCs/>
          <w:lang w:val="en-US"/>
        </w:rPr>
        <w:t>defamatory</w:t>
      </w:r>
      <w:r w:rsidRPr="000521F4">
        <w:rPr>
          <w:bCs/>
          <w:lang w:val="hy-AM"/>
        </w:rPr>
        <w:t xml:space="preserve"> information and compensation </w:t>
      </w:r>
      <w:r w:rsidRPr="000521F4">
        <w:rPr>
          <w:bCs/>
          <w:lang w:val="en-US"/>
        </w:rPr>
        <w:t>of</w:t>
      </w:r>
      <w:r w:rsidRPr="000521F4">
        <w:rPr>
          <w:bCs/>
          <w:lang w:val="hy-AM"/>
        </w:rPr>
        <w:t xml:space="preserve"> damage</w:t>
      </w:r>
      <w:r w:rsidRPr="000521F4">
        <w:rPr>
          <w:lang w:val="en-US"/>
        </w:rPr>
        <w:t xml:space="preserve">, </w:t>
      </w:r>
      <w:r w:rsidRPr="000521F4">
        <w:rPr>
          <w:lang w:val="hy-AM"/>
        </w:rPr>
        <w:t>and was caused by an article published on Armlur.am website on July 12, entitled: “A DJ in Healthcare Sector: Circa $ 20,000 to the Minister's Acquaintance”</w:t>
      </w:r>
      <w:r w:rsidRPr="000521F4">
        <w:rPr>
          <w:lang w:val="en-US"/>
        </w:rPr>
        <w:t>.</w:t>
      </w:r>
      <w:r w:rsidR="00E3103C" w:rsidRPr="000521F4">
        <w:rPr>
          <w:rStyle w:val="FootnoteReference"/>
          <w:lang w:val="hy-AM"/>
        </w:rPr>
        <w:footnoteReference w:id="51"/>
      </w:r>
      <w:r w:rsidR="00E3103C" w:rsidRPr="000521F4">
        <w:rPr>
          <w:lang w:val="hy-AM"/>
        </w:rPr>
        <w:t xml:space="preserve"> </w:t>
      </w:r>
      <w:r w:rsidR="005255A4" w:rsidRPr="000521F4">
        <w:rPr>
          <w:lang w:val="hy-AM"/>
        </w:rPr>
        <w:t>The author has noted that the RA Ministry of Health has allocated over 9.5 million AMD from the state budget to “In Progress Production Company”, founded by Arusyak Mkrtchyan, i.e. DJ Vaccina, to film social ads.</w:t>
      </w:r>
    </w:p>
    <w:p w14:paraId="29E16BBE" w14:textId="77777777" w:rsidR="005255A4" w:rsidRPr="000521F4" w:rsidRDefault="005255A4" w:rsidP="005255A4">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By the judgment of December 21, 2022, the media outlet was obliged to refute the defamatory information published about Arusyak Mkrtchyan and pay 150,000 AMD as an attorney’s fee.</w:t>
      </w:r>
    </w:p>
    <w:p w14:paraId="5A2C8AB1" w14:textId="78EFFD9D" w:rsidR="00E3103C" w:rsidRPr="000521F4" w:rsidRDefault="005255A4" w:rsidP="005255A4">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By the end of the quarter, no other developments have been registered.</w:t>
      </w:r>
      <w:r w:rsidR="00E3103C" w:rsidRPr="000521F4">
        <w:rPr>
          <w:rFonts w:ascii="Times New Roman" w:hAnsi="Times New Roman" w:cs="Times New Roman"/>
          <w:sz w:val="24"/>
          <w:szCs w:val="24"/>
          <w:lang w:val="hy-AM"/>
        </w:rPr>
        <w:tab/>
      </w:r>
    </w:p>
    <w:p w14:paraId="64D8FACB" w14:textId="77777777" w:rsidR="00B167A2" w:rsidRPr="000521F4" w:rsidRDefault="00E3103C" w:rsidP="00B167A2">
      <w:pPr>
        <w:spacing w:after="0" w:line="240" w:lineRule="auto"/>
        <w:jc w:val="both"/>
        <w:rPr>
          <w:rFonts w:ascii="Times New Roman" w:hAnsi="Times New Roman" w:cs="Times New Roman"/>
          <w:bCs/>
          <w:sz w:val="24"/>
          <w:szCs w:val="24"/>
          <w:shd w:val="clear" w:color="auto" w:fill="FFFFFF"/>
        </w:rPr>
      </w:pPr>
      <w:r w:rsidRPr="000521F4">
        <w:rPr>
          <w:rFonts w:ascii="Times New Roman" w:hAnsi="Times New Roman" w:cs="Times New Roman"/>
          <w:sz w:val="24"/>
          <w:szCs w:val="24"/>
          <w:lang w:val="hy-AM"/>
        </w:rPr>
        <w:br/>
      </w:r>
      <w:r w:rsidRPr="000521F4">
        <w:rPr>
          <w:rFonts w:ascii="Times New Roman" w:hAnsi="Times New Roman" w:cs="Times New Roman"/>
          <w:b/>
          <w:sz w:val="24"/>
          <w:szCs w:val="24"/>
          <w:lang w:val="hy-AM"/>
        </w:rPr>
        <w:tab/>
      </w:r>
      <w:r w:rsidR="00B167A2" w:rsidRPr="000521F4">
        <w:rPr>
          <w:rFonts w:ascii="Times New Roman" w:hAnsi="Times New Roman" w:cs="Times New Roman"/>
          <w:b/>
          <w:sz w:val="24"/>
          <w:szCs w:val="24"/>
          <w:shd w:val="clear" w:color="auto" w:fill="FFFFFF"/>
        </w:rPr>
        <w:t xml:space="preserve">On </w:t>
      </w:r>
      <w:r w:rsidR="00B167A2" w:rsidRPr="000521F4">
        <w:rPr>
          <w:rFonts w:ascii="Times New Roman" w:hAnsi="Times New Roman" w:cs="Times New Roman"/>
          <w:b/>
          <w:bCs/>
          <w:sz w:val="24"/>
          <w:szCs w:val="24"/>
        </w:rPr>
        <w:t>August 3</w:t>
      </w:r>
      <w:r w:rsidR="00B167A2" w:rsidRPr="000521F4">
        <w:rPr>
          <w:rFonts w:ascii="Times New Roman" w:hAnsi="Times New Roman" w:cs="Times New Roman"/>
          <w:b/>
          <w:sz w:val="24"/>
          <w:szCs w:val="24"/>
          <w:shd w:val="clear" w:color="auto" w:fill="FFFFFF"/>
        </w:rPr>
        <w:t>,</w:t>
      </w:r>
      <w:r w:rsidR="00B167A2" w:rsidRPr="000521F4">
        <w:rPr>
          <w:rFonts w:ascii="Times New Roman" w:hAnsi="Times New Roman" w:cs="Times New Roman"/>
          <w:bCs/>
          <w:sz w:val="24"/>
          <w:szCs w:val="24"/>
          <w:shd w:val="clear" w:color="auto" w:fill="FFFFFF"/>
        </w:rPr>
        <w:t xml:space="preserve"> the plaintiff on the case of the Armenian National Interests Fund CJSC vs. </w:t>
      </w:r>
      <w:proofErr w:type="spellStart"/>
      <w:r w:rsidR="00B167A2" w:rsidRPr="000521F4">
        <w:rPr>
          <w:rFonts w:ascii="Times New Roman" w:hAnsi="Times New Roman" w:cs="Times New Roman"/>
          <w:bCs/>
          <w:sz w:val="24"/>
          <w:szCs w:val="24"/>
          <w:shd w:val="clear" w:color="auto" w:fill="FFFFFF"/>
        </w:rPr>
        <w:t>Pastinfo</w:t>
      </w:r>
      <w:proofErr w:type="spellEnd"/>
      <w:r w:rsidR="00B167A2" w:rsidRPr="000521F4">
        <w:rPr>
          <w:rFonts w:ascii="Times New Roman" w:hAnsi="Times New Roman" w:cs="Times New Roman"/>
          <w:bCs/>
          <w:sz w:val="24"/>
          <w:szCs w:val="24"/>
          <w:shd w:val="clear" w:color="auto" w:fill="FFFFFF"/>
        </w:rPr>
        <w:t xml:space="preserve"> LLC filed an appeal in the Court of Appeal against the judgement of the First Instance Court, which rejected the lawsuit.</w:t>
      </w:r>
    </w:p>
    <w:p w14:paraId="46949202" w14:textId="77777777" w:rsidR="00182FBF" w:rsidRPr="000521F4" w:rsidRDefault="00B167A2" w:rsidP="00182FBF">
      <w:pPr>
        <w:spacing w:after="0" w:line="240" w:lineRule="auto"/>
        <w:ind w:firstLine="720"/>
        <w:jc w:val="both"/>
        <w:rPr>
          <w:rFonts w:ascii="Times New Roman" w:hAnsi="Times New Roman" w:cs="Times New Roman"/>
          <w:b/>
          <w:sz w:val="24"/>
          <w:szCs w:val="24"/>
          <w:lang w:val="hy-AM"/>
        </w:rPr>
      </w:pPr>
      <w:r w:rsidRPr="000521F4">
        <w:rPr>
          <w:rFonts w:ascii="Times New Roman" w:hAnsi="Times New Roman" w:cs="Times New Roman"/>
          <w:bCs/>
          <w:sz w:val="24"/>
          <w:szCs w:val="24"/>
          <w:shd w:val="clear" w:color="auto" w:fill="FFFFFF"/>
        </w:rPr>
        <w:t>We should remind that the lawsuit, filed on August 2, 2022,</w:t>
      </w:r>
      <w:r w:rsidRPr="000521F4">
        <w:rPr>
          <w:rFonts w:ascii="Times New Roman" w:hAnsi="Times New Roman" w:cs="Times New Roman"/>
          <w:b/>
          <w:sz w:val="24"/>
          <w:szCs w:val="24"/>
          <w:shd w:val="clear" w:color="auto" w:fill="FFFFFF"/>
        </w:rPr>
        <w:t xml:space="preserve"> </w:t>
      </w:r>
      <w:r w:rsidRPr="000521F4">
        <w:rPr>
          <w:rFonts w:ascii="Times New Roman" w:hAnsi="Times New Roman" w:cs="Times New Roman"/>
          <w:bCs/>
          <w:sz w:val="24"/>
          <w:szCs w:val="24"/>
          <w:shd w:val="clear" w:color="auto" w:fill="FFFFFF"/>
        </w:rPr>
        <w:t>claiming a refutation of the information defaming the business reputation and a payment of monetary compensation, was caused by an article, published on PastInfo.am website owned by the LLC on June 25. The article stated, that in violation of the RA Law on Freedom of Information, the Fund failed to disclose the contact information of foreign members of the Board of Directors, and the inquiries made by the editors sent to the Fund office did not reach the right addressees.</w:t>
      </w:r>
      <w:r w:rsidR="00E3103C" w:rsidRPr="000521F4">
        <w:rPr>
          <w:rStyle w:val="FootnoteReference"/>
          <w:rFonts w:ascii="Times New Roman" w:hAnsi="Times New Roman" w:cs="Times New Roman"/>
          <w:sz w:val="24"/>
          <w:szCs w:val="24"/>
          <w:lang w:val="hy-AM"/>
        </w:rPr>
        <w:footnoteReference w:id="52"/>
      </w:r>
      <w:r w:rsidR="00E3103C" w:rsidRPr="000521F4">
        <w:rPr>
          <w:rFonts w:ascii="Times New Roman" w:hAnsi="Times New Roman" w:cs="Times New Roman"/>
          <w:b/>
          <w:sz w:val="24"/>
          <w:szCs w:val="24"/>
          <w:lang w:val="hy-AM"/>
        </w:rPr>
        <w:t xml:space="preserve"> </w:t>
      </w:r>
    </w:p>
    <w:p w14:paraId="1DF1D11D" w14:textId="77777777" w:rsidR="005F568F" w:rsidRPr="000521F4" w:rsidRDefault="00182FBF" w:rsidP="005F568F">
      <w:pPr>
        <w:spacing w:after="0" w:line="240" w:lineRule="auto"/>
        <w:ind w:firstLine="720"/>
        <w:jc w:val="both"/>
        <w:rPr>
          <w:rFonts w:ascii="Times New Roman" w:hAnsi="Times New Roman" w:cs="Times New Roman"/>
          <w:bCs/>
          <w:sz w:val="24"/>
          <w:szCs w:val="24"/>
          <w:shd w:val="clear" w:color="auto" w:fill="FFFFFF"/>
        </w:rPr>
      </w:pPr>
      <w:r w:rsidRPr="000521F4">
        <w:rPr>
          <w:rFonts w:ascii="Times New Roman" w:hAnsi="Times New Roman" w:cs="Times New Roman"/>
          <w:sz w:val="24"/>
          <w:szCs w:val="24"/>
          <w:shd w:val="clear" w:color="auto" w:fill="FFFFFF"/>
          <w:lang w:val="hy-AM"/>
        </w:rPr>
        <w:t xml:space="preserve">On April 11, 2022, </w:t>
      </w:r>
      <w:r w:rsidRPr="000521F4">
        <w:rPr>
          <w:rFonts w:ascii="Times New Roman" w:hAnsi="Times New Roman" w:cs="Times New Roman"/>
          <w:bCs/>
          <w:sz w:val="24"/>
          <w:szCs w:val="24"/>
          <w:shd w:val="clear" w:color="auto" w:fill="FFFFFF"/>
          <w:lang w:val="hy-AM"/>
        </w:rPr>
        <w:t xml:space="preserve">the Court rejected the lawsuit, and </w:t>
      </w:r>
      <w:r w:rsidRPr="000521F4">
        <w:rPr>
          <w:rFonts w:ascii="Times New Roman" w:hAnsi="Times New Roman" w:cs="Times New Roman"/>
          <w:sz w:val="24"/>
          <w:szCs w:val="24"/>
          <w:shd w:val="clear" w:color="auto" w:fill="FFFFFF"/>
          <w:lang w:val="hy-AM"/>
        </w:rPr>
        <w:t>the plaintiff was obliged to pay 200,000 AMD in favor of the media outlet as an attorney’s reasonable fee.</w:t>
      </w:r>
      <w:r w:rsidRPr="000521F4">
        <w:rPr>
          <w:rFonts w:ascii="Times New Roman" w:hAnsi="Times New Roman" w:cs="Times New Roman"/>
          <w:sz w:val="24"/>
          <w:szCs w:val="24"/>
          <w:shd w:val="clear" w:color="auto" w:fill="FFFFFF"/>
        </w:rPr>
        <w:t xml:space="preserve"> </w:t>
      </w:r>
      <w:r w:rsidRPr="000521F4">
        <w:rPr>
          <w:rFonts w:ascii="Times New Roman" w:hAnsi="Times New Roman" w:cs="Times New Roman"/>
          <w:sz w:val="24"/>
          <w:szCs w:val="24"/>
          <w:lang w:val="hy-AM"/>
        </w:rPr>
        <w:t xml:space="preserve">On August 29, </w:t>
      </w:r>
      <w:r w:rsidRPr="000521F4">
        <w:rPr>
          <w:rFonts w:ascii="Times New Roman" w:hAnsi="Times New Roman" w:cs="Times New Roman"/>
          <w:sz w:val="24"/>
          <w:szCs w:val="24"/>
        </w:rPr>
        <w:t>the</w:t>
      </w:r>
      <w:r w:rsidRPr="000521F4">
        <w:rPr>
          <w:rFonts w:ascii="Times New Roman" w:hAnsi="Times New Roman" w:cs="Times New Roman"/>
          <w:sz w:val="24"/>
          <w:szCs w:val="24"/>
          <w:lang w:val="hy-AM"/>
        </w:rPr>
        <w:t xml:space="preserve"> judge </w:t>
      </w:r>
      <w:r w:rsidRPr="000521F4">
        <w:rPr>
          <w:rFonts w:ascii="Times New Roman" w:hAnsi="Times New Roman" w:cs="Times New Roman"/>
          <w:sz w:val="24"/>
          <w:szCs w:val="24"/>
          <w:lang w:val="hy-AM"/>
        </w:rPr>
        <w:lastRenderedPageBreak/>
        <w:t>was replaced at the Court of Appeal, on September 1, the appeal was returned, and on September 20, it was filed again. On the same day, the judge was replaced again.</w:t>
      </w:r>
    </w:p>
    <w:p w14:paraId="71EB915A" w14:textId="77777777" w:rsidR="005F568F" w:rsidRPr="000521F4" w:rsidRDefault="005F568F" w:rsidP="005F568F">
      <w:pPr>
        <w:spacing w:after="0" w:line="240" w:lineRule="auto"/>
        <w:ind w:firstLine="720"/>
        <w:jc w:val="both"/>
        <w:rPr>
          <w:rFonts w:ascii="Times New Roman" w:hAnsi="Times New Roman" w:cs="Times New Roman"/>
          <w:bCs/>
          <w:sz w:val="24"/>
          <w:szCs w:val="24"/>
          <w:shd w:val="clear" w:color="auto" w:fill="FFFFFF"/>
        </w:rPr>
      </w:pPr>
    </w:p>
    <w:p w14:paraId="53F04DE1" w14:textId="0922901D" w:rsidR="005F568F" w:rsidRPr="000521F4" w:rsidRDefault="005F568F" w:rsidP="005F568F">
      <w:pPr>
        <w:spacing w:after="0" w:line="240" w:lineRule="auto"/>
        <w:ind w:firstLine="720"/>
        <w:jc w:val="both"/>
        <w:rPr>
          <w:rFonts w:ascii="Times New Roman" w:hAnsi="Times New Roman" w:cs="Times New Roman"/>
          <w:bCs/>
          <w:sz w:val="24"/>
          <w:szCs w:val="24"/>
          <w:shd w:val="clear" w:color="auto" w:fill="FFFFFF"/>
        </w:rPr>
      </w:pPr>
      <w:r w:rsidRPr="000521F4">
        <w:rPr>
          <w:rFonts w:ascii="Times New Roman" w:hAnsi="Times New Roman" w:cs="Times New Roman"/>
          <w:b/>
          <w:sz w:val="24"/>
          <w:szCs w:val="24"/>
          <w:shd w:val="clear" w:color="auto" w:fill="FFFFFF"/>
        </w:rPr>
        <w:t xml:space="preserve">On </w:t>
      </w:r>
      <w:r w:rsidRPr="000521F4">
        <w:rPr>
          <w:rFonts w:ascii="Times New Roman" w:hAnsi="Times New Roman" w:cs="Times New Roman"/>
          <w:b/>
          <w:bCs/>
          <w:sz w:val="24"/>
          <w:szCs w:val="24"/>
        </w:rPr>
        <w:t>August 7</w:t>
      </w:r>
      <w:r w:rsidRPr="000521F4">
        <w:rPr>
          <w:rFonts w:ascii="Times New Roman" w:hAnsi="Times New Roman" w:cs="Times New Roman"/>
          <w:b/>
          <w:sz w:val="24"/>
          <w:szCs w:val="24"/>
          <w:shd w:val="clear" w:color="auto" w:fill="FFFFFF"/>
        </w:rPr>
        <w:t xml:space="preserve">, </w:t>
      </w:r>
      <w:r w:rsidRPr="000521F4">
        <w:rPr>
          <w:rFonts w:ascii="Times New Roman" w:hAnsi="Times New Roman" w:cs="Times New Roman"/>
          <w:bCs/>
          <w:sz w:val="24"/>
          <w:szCs w:val="24"/>
          <w:shd w:val="clear" w:color="auto" w:fill="FFFFFF"/>
          <w:lang w:val="hy-AM"/>
        </w:rPr>
        <w:t xml:space="preserve">the Court </w:t>
      </w:r>
      <w:r w:rsidRPr="000521F4">
        <w:rPr>
          <w:rFonts w:ascii="Times New Roman" w:hAnsi="Times New Roman" w:cs="Times New Roman"/>
          <w:bCs/>
          <w:sz w:val="24"/>
          <w:szCs w:val="24"/>
          <w:shd w:val="clear" w:color="auto" w:fill="FFFFFF"/>
        </w:rPr>
        <w:t xml:space="preserve">ruled to </w:t>
      </w:r>
      <w:proofErr w:type="spellStart"/>
      <w:r w:rsidRPr="000521F4">
        <w:rPr>
          <w:rFonts w:ascii="Times New Roman" w:hAnsi="Times New Roman" w:cs="Times New Roman"/>
          <w:bCs/>
          <w:sz w:val="24"/>
          <w:szCs w:val="24"/>
          <w:shd w:val="clear" w:color="auto" w:fill="FFFFFF"/>
        </w:rPr>
        <w:t>indicte</w:t>
      </w:r>
      <w:proofErr w:type="spellEnd"/>
      <w:r w:rsidRPr="000521F4">
        <w:rPr>
          <w:rFonts w:ascii="Times New Roman" w:hAnsi="Times New Roman" w:cs="Times New Roman"/>
          <w:bCs/>
          <w:sz w:val="24"/>
          <w:szCs w:val="24"/>
          <w:shd w:val="clear" w:color="auto" w:fill="FFFFFF"/>
        </w:rPr>
        <w:t xml:space="preserve"> the defendant </w:t>
      </w:r>
      <w:r w:rsidRPr="000521F4">
        <w:rPr>
          <w:rFonts w:ascii="Times New Roman" w:hAnsi="Times New Roman" w:cs="Times New Roman"/>
          <w:bCs/>
          <w:sz w:val="24"/>
          <w:szCs w:val="24"/>
          <w:shd w:val="clear" w:color="auto" w:fill="FFFFFF"/>
          <w:lang w:val="hy-AM"/>
        </w:rPr>
        <w:t>of the criminal case</w:t>
      </w:r>
      <w:r w:rsidRPr="000521F4">
        <w:rPr>
          <w:rFonts w:ascii="Times New Roman" w:hAnsi="Times New Roman" w:cs="Times New Roman"/>
          <w:bCs/>
          <w:sz w:val="24"/>
          <w:szCs w:val="24"/>
          <w:shd w:val="clear" w:color="auto" w:fill="FFFFFF"/>
        </w:rPr>
        <w:t>,</w:t>
      </w:r>
      <w:r w:rsidRPr="000521F4">
        <w:rPr>
          <w:rFonts w:ascii="Times New Roman" w:hAnsi="Times New Roman" w:cs="Times New Roman"/>
          <w:bCs/>
          <w:sz w:val="24"/>
          <w:szCs w:val="24"/>
          <w:shd w:val="clear" w:color="auto" w:fill="FFFFFF"/>
          <w:lang w:val="hy-AM"/>
        </w:rPr>
        <w:t xml:space="preserve"> related to the execution of the judicial act implemented by the lawsuit of </w:t>
      </w:r>
      <w:r w:rsidRPr="000521F4">
        <w:rPr>
          <w:rFonts w:ascii="Times New Roman" w:hAnsi="Times New Roman" w:cs="Times New Roman"/>
          <w:bCs/>
          <w:i/>
          <w:iCs/>
          <w:sz w:val="24"/>
          <w:szCs w:val="24"/>
          <w:shd w:val="clear" w:color="auto" w:fill="FFFFFF"/>
          <w:lang w:val="hy-AM"/>
        </w:rPr>
        <w:t xml:space="preserve">the second President of the Republic of Armenia Robert Kocharyan </w:t>
      </w:r>
      <w:r w:rsidRPr="000521F4">
        <w:rPr>
          <w:rFonts w:ascii="Times New Roman" w:hAnsi="Times New Roman" w:cs="Times New Roman"/>
          <w:bCs/>
          <w:i/>
          <w:iCs/>
          <w:sz w:val="24"/>
          <w:szCs w:val="24"/>
          <w:shd w:val="clear" w:color="auto" w:fill="FFFFFF"/>
        </w:rPr>
        <w:t>v.</w:t>
      </w:r>
      <w:r w:rsidRPr="000521F4">
        <w:rPr>
          <w:rFonts w:ascii="Times New Roman" w:hAnsi="Times New Roman" w:cs="Times New Roman"/>
          <w:bCs/>
          <w:i/>
          <w:iCs/>
          <w:sz w:val="24"/>
          <w:szCs w:val="24"/>
          <w:shd w:val="clear" w:color="auto" w:fill="FFFFFF"/>
          <w:lang w:val="hy-AM"/>
        </w:rPr>
        <w:t xml:space="preserve"> </w:t>
      </w:r>
      <w:proofErr w:type="spellStart"/>
      <w:r w:rsidRPr="000521F4">
        <w:rPr>
          <w:rFonts w:ascii="Times New Roman" w:hAnsi="Times New Roman" w:cs="Times New Roman"/>
          <w:bCs/>
          <w:i/>
          <w:iCs/>
          <w:sz w:val="24"/>
          <w:szCs w:val="24"/>
          <w:shd w:val="clear" w:color="auto" w:fill="FFFFFF"/>
          <w:lang w:val="hy-AM"/>
        </w:rPr>
        <w:t>Skizb</w:t>
      </w:r>
      <w:proofErr w:type="spellEnd"/>
      <w:r w:rsidRPr="000521F4">
        <w:rPr>
          <w:rFonts w:ascii="Times New Roman" w:hAnsi="Times New Roman" w:cs="Times New Roman"/>
          <w:bCs/>
          <w:i/>
          <w:iCs/>
          <w:sz w:val="24"/>
          <w:szCs w:val="24"/>
          <w:shd w:val="clear" w:color="auto" w:fill="FFFFFF"/>
          <w:lang w:val="hy-AM"/>
        </w:rPr>
        <w:t xml:space="preserve"> </w:t>
      </w:r>
      <w:proofErr w:type="spellStart"/>
      <w:r w:rsidRPr="000521F4">
        <w:rPr>
          <w:rFonts w:ascii="Times New Roman" w:hAnsi="Times New Roman" w:cs="Times New Roman"/>
          <w:bCs/>
          <w:i/>
          <w:iCs/>
          <w:sz w:val="24"/>
          <w:szCs w:val="24"/>
          <w:shd w:val="clear" w:color="auto" w:fill="FFFFFF"/>
          <w:lang w:val="hy-AM"/>
        </w:rPr>
        <w:t>Media</w:t>
      </w:r>
      <w:proofErr w:type="spellEnd"/>
      <w:r w:rsidRPr="000521F4">
        <w:rPr>
          <w:rFonts w:ascii="Times New Roman" w:hAnsi="Times New Roman" w:cs="Times New Roman"/>
          <w:bCs/>
          <w:i/>
          <w:iCs/>
          <w:sz w:val="24"/>
          <w:szCs w:val="24"/>
          <w:shd w:val="clear" w:color="auto" w:fill="FFFFFF"/>
          <w:lang w:val="hy-AM"/>
        </w:rPr>
        <w:t xml:space="preserve"> </w:t>
      </w:r>
      <w:proofErr w:type="spellStart"/>
      <w:r w:rsidRPr="000521F4">
        <w:rPr>
          <w:rFonts w:ascii="Times New Roman" w:hAnsi="Times New Roman" w:cs="Times New Roman"/>
          <w:bCs/>
          <w:i/>
          <w:iCs/>
          <w:sz w:val="24"/>
          <w:szCs w:val="24"/>
          <w:shd w:val="clear" w:color="auto" w:fill="FFFFFF"/>
        </w:rPr>
        <w:t>Kentron</w:t>
      </w:r>
      <w:proofErr w:type="spellEnd"/>
      <w:r w:rsidRPr="000521F4">
        <w:rPr>
          <w:rFonts w:ascii="Times New Roman" w:hAnsi="Times New Roman" w:cs="Times New Roman"/>
          <w:bCs/>
          <w:i/>
          <w:iCs/>
          <w:sz w:val="24"/>
          <w:szCs w:val="24"/>
          <w:shd w:val="clear" w:color="auto" w:fill="FFFFFF"/>
          <w:lang w:val="hy-AM"/>
        </w:rPr>
        <w:t xml:space="preserve"> </w:t>
      </w:r>
      <w:r w:rsidRPr="000521F4">
        <w:rPr>
          <w:rFonts w:ascii="Times New Roman" w:hAnsi="Times New Roman" w:cs="Times New Roman"/>
          <w:bCs/>
          <w:i/>
          <w:iCs/>
          <w:sz w:val="24"/>
          <w:szCs w:val="24"/>
          <w:lang w:eastAsia="ru-RU"/>
        </w:rPr>
        <w:t xml:space="preserve">Ltd. </w:t>
      </w:r>
      <w:r w:rsidRPr="000521F4">
        <w:rPr>
          <w:rFonts w:ascii="Times New Roman" w:hAnsi="Times New Roman" w:cs="Times New Roman"/>
          <w:bCs/>
          <w:sz w:val="24"/>
          <w:szCs w:val="24"/>
          <w:lang w:eastAsia="ru-RU"/>
        </w:rPr>
        <w:t>and to dismiss the prosecution against him without imposing a sentence on the grounds that the statute of limitations for prosecution had expired.</w:t>
      </w:r>
    </w:p>
    <w:p w14:paraId="2C28D279" w14:textId="45B11D30" w:rsidR="00E3103C" w:rsidRPr="000521F4" w:rsidRDefault="005F568F" w:rsidP="005F568F">
      <w:pPr>
        <w:spacing w:after="0" w:line="240" w:lineRule="auto"/>
        <w:ind w:firstLine="720"/>
        <w:jc w:val="both"/>
        <w:rPr>
          <w:rFonts w:ascii="Times New Roman" w:hAnsi="Times New Roman" w:cs="Times New Roman"/>
          <w:sz w:val="24"/>
          <w:szCs w:val="24"/>
        </w:rPr>
      </w:pPr>
      <w:r w:rsidRPr="000521F4">
        <w:rPr>
          <w:rFonts w:ascii="Times New Roman" w:hAnsi="Times New Roman" w:cs="Times New Roman"/>
          <w:bCs/>
          <w:sz w:val="24"/>
          <w:szCs w:val="24"/>
          <w:shd w:val="clear" w:color="auto" w:fill="FFFFFF"/>
        </w:rPr>
        <w:t xml:space="preserve">We should remind that </w:t>
      </w:r>
      <w:r w:rsidRPr="000521F4">
        <w:rPr>
          <w:rFonts w:ascii="Times New Roman" w:hAnsi="Times New Roman" w:cs="Times New Roman"/>
          <w:bCs/>
          <w:sz w:val="24"/>
          <w:szCs w:val="24"/>
        </w:rPr>
        <w:t>o</w:t>
      </w:r>
      <w:r w:rsidRPr="000521F4">
        <w:rPr>
          <w:rFonts w:ascii="Times New Roman" w:hAnsi="Times New Roman" w:cs="Times New Roman"/>
          <w:bCs/>
          <w:sz w:val="24"/>
          <w:szCs w:val="24"/>
          <w:lang w:val="hy-AM"/>
        </w:rPr>
        <w:t>n J</w:t>
      </w:r>
      <w:proofErr w:type="spellStart"/>
      <w:r w:rsidRPr="000521F4">
        <w:rPr>
          <w:rFonts w:ascii="Times New Roman" w:hAnsi="Times New Roman" w:cs="Times New Roman"/>
          <w:bCs/>
          <w:sz w:val="24"/>
          <w:szCs w:val="24"/>
        </w:rPr>
        <w:t>ul</w:t>
      </w:r>
      <w:proofErr w:type="spellEnd"/>
      <w:r w:rsidRPr="000521F4">
        <w:rPr>
          <w:rFonts w:ascii="Times New Roman" w:hAnsi="Times New Roman" w:cs="Times New Roman"/>
          <w:bCs/>
          <w:sz w:val="24"/>
          <w:szCs w:val="24"/>
          <w:lang w:val="hy-AM"/>
        </w:rPr>
        <w:t xml:space="preserve">y </w:t>
      </w:r>
      <w:r w:rsidRPr="000521F4">
        <w:rPr>
          <w:rFonts w:ascii="Times New Roman" w:hAnsi="Times New Roman" w:cs="Times New Roman"/>
          <w:bCs/>
          <w:sz w:val="24"/>
          <w:szCs w:val="24"/>
        </w:rPr>
        <w:t>6</w:t>
      </w:r>
      <w:r w:rsidRPr="000521F4">
        <w:rPr>
          <w:rFonts w:ascii="Times New Roman" w:hAnsi="Times New Roman" w:cs="Times New Roman"/>
          <w:bCs/>
          <w:sz w:val="24"/>
          <w:szCs w:val="24"/>
          <w:lang w:val="hy-AM"/>
        </w:rPr>
        <w:t>,</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2020, the</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Court</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received a criminal case from the Prosecutor’s Office of </w:t>
      </w:r>
      <w:proofErr w:type="spellStart"/>
      <w:r w:rsidRPr="000521F4">
        <w:rPr>
          <w:rFonts w:ascii="Times New Roman" w:hAnsi="Times New Roman" w:cs="Times New Roman"/>
          <w:sz w:val="24"/>
          <w:szCs w:val="24"/>
        </w:rPr>
        <w:t>Kentron</w:t>
      </w:r>
      <w:proofErr w:type="spellEnd"/>
      <w:r w:rsidRPr="000521F4">
        <w:rPr>
          <w:rFonts w:ascii="Times New Roman" w:hAnsi="Times New Roman" w:cs="Times New Roman"/>
          <w:sz w:val="24"/>
          <w:szCs w:val="24"/>
        </w:rPr>
        <w:t xml:space="preserve"> and Nork-</w:t>
      </w:r>
      <w:proofErr w:type="spellStart"/>
      <w:r w:rsidRPr="000521F4">
        <w:rPr>
          <w:rFonts w:ascii="Times New Roman" w:hAnsi="Times New Roman" w:cs="Times New Roman"/>
          <w:sz w:val="24"/>
          <w:szCs w:val="24"/>
        </w:rPr>
        <w:t>Marash</w:t>
      </w:r>
      <w:proofErr w:type="spellEnd"/>
      <w:r w:rsidRPr="000521F4">
        <w:rPr>
          <w:rFonts w:ascii="Times New Roman" w:hAnsi="Times New Roman" w:cs="Times New Roman"/>
          <w:sz w:val="24"/>
          <w:szCs w:val="24"/>
        </w:rPr>
        <w:t xml:space="preserve"> administrative districts against Hasmik </w:t>
      </w:r>
      <w:proofErr w:type="spellStart"/>
      <w:r w:rsidRPr="000521F4">
        <w:rPr>
          <w:rFonts w:ascii="Times New Roman" w:hAnsi="Times New Roman" w:cs="Times New Roman"/>
          <w:sz w:val="24"/>
          <w:szCs w:val="24"/>
        </w:rPr>
        <w:t>Martirosyan</w:t>
      </w:r>
      <w:proofErr w:type="spellEnd"/>
      <w:r w:rsidRPr="000521F4">
        <w:rPr>
          <w:rFonts w:ascii="Times New Roman" w:hAnsi="Times New Roman" w:cs="Times New Roman"/>
          <w:sz w:val="24"/>
          <w:szCs w:val="24"/>
        </w:rPr>
        <w:t xml:space="preserve">, director of </w:t>
      </w:r>
      <w:proofErr w:type="spellStart"/>
      <w:r w:rsidRPr="000521F4">
        <w:rPr>
          <w:rFonts w:ascii="Times New Roman" w:hAnsi="Times New Roman" w:cs="Times New Roman"/>
          <w:sz w:val="24"/>
          <w:szCs w:val="24"/>
        </w:rPr>
        <w:t>Skizb</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Media</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rPr>
        <w:t>Kentron</w:t>
      </w:r>
      <w:proofErr w:type="spellEnd"/>
      <w:r w:rsidRPr="000521F4">
        <w:rPr>
          <w:rFonts w:ascii="Times New Roman" w:hAnsi="Times New Roman" w:cs="Times New Roman"/>
          <w:sz w:val="24"/>
          <w:szCs w:val="24"/>
        </w:rPr>
        <w:t xml:space="preserve"> </w:t>
      </w:r>
      <w:r w:rsidRPr="000521F4">
        <w:rPr>
          <w:rFonts w:ascii="Times New Roman" w:hAnsi="Times New Roman" w:cs="Times New Roman"/>
          <w:bCs/>
          <w:sz w:val="24"/>
          <w:szCs w:val="24"/>
          <w:lang w:eastAsia="ru-RU"/>
        </w:rPr>
        <w:t>Ltd.</w:t>
      </w:r>
      <w:r w:rsidRPr="000521F4">
        <w:rPr>
          <w:rFonts w:ascii="Times New Roman" w:hAnsi="Times New Roman" w:cs="Times New Roman"/>
          <w:sz w:val="24"/>
          <w:szCs w:val="24"/>
        </w:rPr>
        <w:t xml:space="preserve">, who was charged for the deliberate failure of the execution of a legally effective judicial act in the prescribed period. Thus, on January 18, 2019, the court partially upheld the lawsuit, filed by Robert </w:t>
      </w:r>
      <w:proofErr w:type="spellStart"/>
      <w:r w:rsidRPr="000521F4">
        <w:rPr>
          <w:rFonts w:ascii="Times New Roman" w:hAnsi="Times New Roman" w:cs="Times New Roman"/>
          <w:sz w:val="24"/>
          <w:szCs w:val="24"/>
        </w:rPr>
        <w:t>Kocharyan</w:t>
      </w:r>
      <w:proofErr w:type="spellEnd"/>
      <w:r w:rsidRPr="000521F4">
        <w:rPr>
          <w:rFonts w:ascii="Times New Roman" w:hAnsi="Times New Roman" w:cs="Times New Roman"/>
          <w:sz w:val="24"/>
          <w:szCs w:val="24"/>
        </w:rPr>
        <w:t xml:space="preserve"> against </w:t>
      </w:r>
      <w:proofErr w:type="spellStart"/>
      <w:r w:rsidRPr="000521F4">
        <w:rPr>
          <w:rFonts w:ascii="Times New Roman" w:hAnsi="Times New Roman" w:cs="Times New Roman"/>
          <w:sz w:val="24"/>
          <w:szCs w:val="24"/>
        </w:rPr>
        <w:t>Skizb</w:t>
      </w:r>
      <w:proofErr w:type="spellEnd"/>
      <w:r w:rsidRPr="000521F4">
        <w:rPr>
          <w:rFonts w:ascii="Times New Roman" w:hAnsi="Times New Roman" w:cs="Times New Roman"/>
          <w:sz w:val="24"/>
          <w:szCs w:val="24"/>
        </w:rPr>
        <w:t xml:space="preserve"> Media </w:t>
      </w:r>
      <w:proofErr w:type="spellStart"/>
      <w:r w:rsidRPr="000521F4">
        <w:rPr>
          <w:rFonts w:ascii="Times New Roman" w:hAnsi="Times New Roman" w:cs="Times New Roman"/>
          <w:sz w:val="24"/>
          <w:szCs w:val="24"/>
        </w:rPr>
        <w:t>Kentron</w:t>
      </w:r>
      <w:proofErr w:type="spellEnd"/>
      <w:r w:rsidRPr="000521F4">
        <w:rPr>
          <w:rFonts w:ascii="Times New Roman" w:hAnsi="Times New Roman" w:cs="Times New Roman"/>
          <w:sz w:val="24"/>
          <w:szCs w:val="24"/>
        </w:rPr>
        <w:t xml:space="preserve"> </w:t>
      </w:r>
      <w:r w:rsidRPr="000521F4">
        <w:rPr>
          <w:rFonts w:ascii="Times New Roman" w:hAnsi="Times New Roman" w:cs="Times New Roman"/>
          <w:bCs/>
          <w:sz w:val="24"/>
          <w:szCs w:val="24"/>
          <w:lang w:eastAsia="ru-RU"/>
        </w:rPr>
        <w:t>Ltd.</w:t>
      </w:r>
      <w:r w:rsidRPr="000521F4">
        <w:rPr>
          <w:rFonts w:ascii="Times New Roman" w:hAnsi="Times New Roman" w:cs="Times New Roman"/>
          <w:i/>
          <w:iCs/>
          <w:sz w:val="24"/>
          <w:szCs w:val="24"/>
        </w:rPr>
        <w:t>,</w:t>
      </w:r>
      <w:r w:rsidRPr="000521F4">
        <w:rPr>
          <w:rFonts w:ascii="Times New Roman" w:hAnsi="Times New Roman" w:cs="Times New Roman"/>
          <w:sz w:val="24"/>
          <w:szCs w:val="24"/>
        </w:rPr>
        <w:t xml:space="preserve"> demanding a</w:t>
      </w:r>
      <w:r w:rsidRPr="000521F4">
        <w:rPr>
          <w:rFonts w:ascii="Times New Roman" w:hAnsi="Times New Roman" w:cs="Times New Roman"/>
          <w:sz w:val="24"/>
          <w:szCs w:val="24"/>
          <w:lang w:val="hy-AM"/>
        </w:rPr>
        <w:t xml:space="preserve"> public </w:t>
      </w:r>
      <w:r w:rsidRPr="000521F4">
        <w:rPr>
          <w:rFonts w:ascii="Times New Roman" w:hAnsi="Times New Roman" w:cs="Times New Roman"/>
          <w:sz w:val="24"/>
          <w:szCs w:val="24"/>
        </w:rPr>
        <w:t>refutation of the defamatory</w:t>
      </w:r>
      <w:r w:rsidRPr="000521F4">
        <w:rPr>
          <w:rFonts w:ascii="Times New Roman" w:hAnsi="Times New Roman" w:cs="Times New Roman"/>
          <w:sz w:val="24"/>
          <w:szCs w:val="24"/>
          <w:lang w:val="hy-AM"/>
        </w:rPr>
        <w:t xml:space="preserve"> information</w:t>
      </w:r>
      <w:r w:rsidRPr="000521F4">
        <w:rPr>
          <w:rFonts w:ascii="Times New Roman" w:hAnsi="Times New Roman" w:cs="Times New Roman"/>
          <w:sz w:val="24"/>
          <w:szCs w:val="24"/>
        </w:rPr>
        <w:t>, as well as</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a </w:t>
      </w:r>
      <w:r w:rsidRPr="000521F4">
        <w:rPr>
          <w:rFonts w:ascii="Times New Roman" w:hAnsi="Times New Roman" w:cs="Times New Roman"/>
          <w:sz w:val="24"/>
          <w:szCs w:val="24"/>
          <w:lang w:val="hy-AM"/>
        </w:rPr>
        <w:t>compensation.</w:t>
      </w:r>
      <w:r w:rsidRPr="000521F4">
        <w:rPr>
          <w:rFonts w:ascii="Times New Roman" w:hAnsi="Times New Roman" w:cs="Times New Roman"/>
          <w:sz w:val="24"/>
          <w:szCs w:val="24"/>
        </w:rPr>
        <w:t xml:space="preserve"> T</w:t>
      </w:r>
      <w:r w:rsidRPr="000521F4">
        <w:rPr>
          <w:rFonts w:ascii="Times New Roman" w:hAnsi="Times New Roman" w:cs="Times New Roman"/>
          <w:sz w:val="24"/>
          <w:szCs w:val="24"/>
          <w:lang w:val="hy-AM"/>
        </w:rPr>
        <w:t xml:space="preserve">he lawsuit </w:t>
      </w:r>
      <w:r w:rsidRPr="000521F4">
        <w:rPr>
          <w:rFonts w:ascii="Times New Roman" w:hAnsi="Times New Roman" w:cs="Times New Roman"/>
          <w:sz w:val="24"/>
          <w:szCs w:val="24"/>
        </w:rPr>
        <w:t xml:space="preserve">was caused by the </w:t>
      </w:r>
      <w:r w:rsidRPr="000521F4">
        <w:rPr>
          <w:rFonts w:ascii="Times New Roman" w:hAnsi="Times New Roman" w:cs="Times New Roman"/>
          <w:sz w:val="24"/>
          <w:szCs w:val="24"/>
          <w:lang w:val="hy-AM"/>
        </w:rPr>
        <w:t>article</w:t>
      </w:r>
      <w:r w:rsidRPr="000521F4">
        <w:rPr>
          <w:rFonts w:ascii="Times New Roman" w:hAnsi="Times New Roman" w:cs="Times New Roman"/>
          <w:sz w:val="24"/>
          <w:szCs w:val="24"/>
        </w:rPr>
        <w:t xml:space="preserve">s about R. Kocharyan, published on 1in.am news website, which is owned by the company, on June 7, 23 and 24, respectively (For details see the annual reports of CPFE, 2019-2022 on </w:t>
      </w:r>
      <w:r w:rsidRPr="000521F4">
        <w:rPr>
          <w:rFonts w:ascii="Times New Roman" w:hAnsi="Times New Roman" w:cs="Times New Roman"/>
          <w:i/>
          <w:iCs/>
          <w:sz w:val="24"/>
          <w:szCs w:val="24"/>
        </w:rPr>
        <w:t>Reports</w:t>
      </w:r>
      <w:r w:rsidRPr="000521F4">
        <w:rPr>
          <w:rFonts w:ascii="Times New Roman" w:hAnsi="Times New Roman" w:cs="Times New Roman"/>
          <w:sz w:val="24"/>
          <w:szCs w:val="24"/>
        </w:rPr>
        <w:t xml:space="preserve"> section on </w:t>
      </w:r>
      <w:hyperlink r:id="rId11" w:history="1">
        <w:r w:rsidRPr="000521F4">
          <w:rPr>
            <w:rStyle w:val="Hyperlink"/>
            <w:rFonts w:ascii="Times New Roman" w:hAnsi="Times New Roman" w:cs="Times New Roman"/>
            <w:sz w:val="24"/>
            <w:szCs w:val="24"/>
          </w:rPr>
          <w:t>www.khosq.am</w:t>
        </w:r>
      </w:hyperlink>
      <w:r w:rsidRPr="000521F4">
        <w:rPr>
          <w:rFonts w:ascii="Times New Roman" w:hAnsi="Times New Roman" w:cs="Times New Roman"/>
          <w:i/>
          <w:iCs/>
          <w:sz w:val="24"/>
          <w:szCs w:val="24"/>
        </w:rPr>
        <w:t xml:space="preserve"> </w:t>
      </w:r>
      <w:r w:rsidRPr="000521F4">
        <w:rPr>
          <w:rFonts w:ascii="Times New Roman" w:hAnsi="Times New Roman" w:cs="Times New Roman"/>
          <w:sz w:val="24"/>
          <w:szCs w:val="24"/>
        </w:rPr>
        <w:t>website).</w:t>
      </w:r>
    </w:p>
    <w:p w14:paraId="351F3071" w14:textId="6458412F" w:rsidR="00E3103C" w:rsidRPr="000521F4" w:rsidRDefault="005F568F" w:rsidP="00BE11AE">
      <w:pPr>
        <w:spacing w:after="0" w:line="240" w:lineRule="auto"/>
        <w:ind w:firstLine="567"/>
        <w:jc w:val="both"/>
        <w:rPr>
          <w:rFonts w:ascii="Times New Roman" w:hAnsi="Times New Roman" w:cs="Times New Roman"/>
          <w:sz w:val="24"/>
          <w:szCs w:val="24"/>
        </w:rPr>
      </w:pPr>
      <w:r w:rsidRPr="000521F4">
        <w:rPr>
          <w:rFonts w:ascii="Times New Roman" w:hAnsi="Times New Roman" w:cs="Times New Roman"/>
          <w:sz w:val="24"/>
          <w:szCs w:val="24"/>
        </w:rPr>
        <w:t>The judgement has not been appealed.</w:t>
      </w:r>
    </w:p>
    <w:p w14:paraId="089239A5" w14:textId="77777777" w:rsidR="00E3103C" w:rsidRPr="000521F4" w:rsidRDefault="00E3103C" w:rsidP="00E3103C">
      <w:pPr>
        <w:spacing w:after="0" w:line="240" w:lineRule="auto"/>
        <w:ind w:firstLine="567"/>
        <w:rPr>
          <w:rFonts w:ascii="Times New Roman" w:hAnsi="Times New Roman" w:cs="Times New Roman"/>
          <w:sz w:val="24"/>
          <w:szCs w:val="24"/>
          <w:lang w:val="hy-AM"/>
        </w:rPr>
      </w:pPr>
    </w:p>
    <w:p w14:paraId="3F345452" w14:textId="3081354D" w:rsidR="00C1525B" w:rsidRPr="000521F4" w:rsidRDefault="00E3103C" w:rsidP="00C1525B">
      <w:pPr>
        <w:spacing w:after="0" w:line="240" w:lineRule="auto"/>
        <w:ind w:firstLine="567"/>
        <w:jc w:val="both"/>
        <w:rPr>
          <w:rFonts w:ascii="Times New Roman" w:hAnsi="Times New Roman" w:cs="Times New Roman"/>
          <w:sz w:val="24"/>
          <w:szCs w:val="24"/>
          <w:lang w:val="hy-AM"/>
        </w:rPr>
      </w:pPr>
      <w:r w:rsidRPr="000521F4">
        <w:rPr>
          <w:rFonts w:ascii="Times New Roman" w:hAnsi="Times New Roman" w:cs="Times New Roman"/>
          <w:b/>
          <w:color w:val="050505"/>
          <w:sz w:val="24"/>
          <w:szCs w:val="24"/>
          <w:shd w:val="clear" w:color="auto" w:fill="FFFFFF"/>
          <w:lang w:val="hy-AM"/>
        </w:rPr>
        <w:tab/>
      </w:r>
      <w:r w:rsidR="00C1525B" w:rsidRPr="000521F4">
        <w:rPr>
          <w:rFonts w:ascii="Times New Roman" w:hAnsi="Times New Roman" w:cs="Times New Roman"/>
          <w:b/>
          <w:bCs/>
          <w:sz w:val="24"/>
          <w:szCs w:val="24"/>
          <w:lang w:val="hy-AM"/>
        </w:rPr>
        <w:t xml:space="preserve">On </w:t>
      </w:r>
      <w:r w:rsidR="00C1525B" w:rsidRPr="000521F4">
        <w:rPr>
          <w:rFonts w:ascii="Times New Roman" w:hAnsi="Times New Roman" w:cs="Times New Roman"/>
          <w:b/>
          <w:bCs/>
          <w:sz w:val="24"/>
          <w:szCs w:val="24"/>
        </w:rPr>
        <w:t>August 8</w:t>
      </w:r>
      <w:r w:rsidR="00C1525B" w:rsidRPr="000521F4">
        <w:rPr>
          <w:rFonts w:ascii="Times New Roman" w:hAnsi="Times New Roman" w:cs="Times New Roman"/>
          <w:sz w:val="24"/>
          <w:szCs w:val="24"/>
          <w:lang w:val="hy-AM"/>
        </w:rPr>
        <w:t xml:space="preserve">, the Court of General Jurisdiction </w:t>
      </w:r>
      <w:r w:rsidR="00C1525B" w:rsidRPr="000521F4">
        <w:rPr>
          <w:rFonts w:ascii="Times New Roman" w:hAnsi="Times New Roman" w:cs="Times New Roman"/>
          <w:sz w:val="24"/>
          <w:szCs w:val="24"/>
        </w:rPr>
        <w:t>of Yerevan</w:t>
      </w:r>
      <w:r w:rsidR="00C1525B" w:rsidRPr="000521F4">
        <w:rPr>
          <w:rFonts w:ascii="Times New Roman" w:hAnsi="Times New Roman" w:cs="Times New Roman"/>
          <w:sz w:val="24"/>
          <w:szCs w:val="24"/>
          <w:lang w:val="hy-AM"/>
        </w:rPr>
        <w:t xml:space="preserve"> </w:t>
      </w:r>
      <w:r w:rsidR="00C1525B" w:rsidRPr="000521F4">
        <w:rPr>
          <w:rFonts w:ascii="Times New Roman" w:hAnsi="Times New Roman" w:cs="Times New Roman"/>
          <w:sz w:val="24"/>
          <w:szCs w:val="24"/>
        </w:rPr>
        <w:t xml:space="preserve">held a preliminary court hearing on the case of </w:t>
      </w:r>
      <w:r w:rsidR="00C1525B" w:rsidRPr="000521F4">
        <w:rPr>
          <w:rFonts w:ascii="Times New Roman" w:hAnsi="Times New Roman" w:cs="Times New Roman"/>
          <w:i/>
          <w:iCs/>
          <w:sz w:val="24"/>
          <w:szCs w:val="24"/>
          <w:lang w:val="hy-AM"/>
        </w:rPr>
        <w:t xml:space="preserve">NA Speaker Alen Simonyan </w:t>
      </w:r>
      <w:r w:rsidR="00C1525B" w:rsidRPr="000521F4">
        <w:rPr>
          <w:rFonts w:ascii="Times New Roman" w:hAnsi="Times New Roman" w:cs="Times New Roman"/>
          <w:i/>
          <w:iCs/>
          <w:sz w:val="24"/>
          <w:szCs w:val="24"/>
        </w:rPr>
        <w:t>v.</w:t>
      </w:r>
      <w:r w:rsidR="00C1525B" w:rsidRPr="000521F4">
        <w:rPr>
          <w:rFonts w:ascii="Times New Roman" w:hAnsi="Times New Roman" w:cs="Times New Roman"/>
          <w:i/>
          <w:iCs/>
          <w:sz w:val="24"/>
          <w:szCs w:val="24"/>
          <w:lang w:val="hy-AM"/>
        </w:rPr>
        <w:t xml:space="preserve"> </w:t>
      </w:r>
      <w:proofErr w:type="spellStart"/>
      <w:r w:rsidR="00C1525B" w:rsidRPr="000521F4">
        <w:rPr>
          <w:rFonts w:ascii="Times New Roman" w:hAnsi="Times New Roman" w:cs="Times New Roman"/>
          <w:i/>
          <w:iCs/>
          <w:sz w:val="24"/>
          <w:szCs w:val="24"/>
          <w:lang w:val="hy-AM"/>
        </w:rPr>
        <w:t>Mediahub</w:t>
      </w:r>
      <w:proofErr w:type="spellEnd"/>
      <w:r w:rsidR="00C1525B" w:rsidRPr="000521F4">
        <w:rPr>
          <w:rFonts w:ascii="Times New Roman" w:hAnsi="Times New Roman" w:cs="Times New Roman"/>
          <w:i/>
          <w:iCs/>
          <w:sz w:val="24"/>
          <w:szCs w:val="24"/>
          <w:lang w:val="hy-AM"/>
        </w:rPr>
        <w:t xml:space="preserve"> LLC (Mediahub.am </w:t>
      </w:r>
      <w:proofErr w:type="spellStart"/>
      <w:r w:rsidR="00C1525B" w:rsidRPr="000521F4">
        <w:rPr>
          <w:rFonts w:ascii="Times New Roman" w:hAnsi="Times New Roman" w:cs="Times New Roman"/>
          <w:i/>
          <w:iCs/>
          <w:sz w:val="24"/>
          <w:szCs w:val="24"/>
          <w:lang w:val="hy-AM"/>
        </w:rPr>
        <w:t>website</w:t>
      </w:r>
      <w:proofErr w:type="spellEnd"/>
      <w:r w:rsidR="00C1525B" w:rsidRPr="000521F4">
        <w:rPr>
          <w:rFonts w:ascii="Times New Roman" w:hAnsi="Times New Roman" w:cs="Times New Roman"/>
          <w:i/>
          <w:iCs/>
          <w:sz w:val="24"/>
          <w:szCs w:val="24"/>
          <w:lang w:val="hy-AM"/>
        </w:rPr>
        <w:t>)</w:t>
      </w:r>
      <w:r w:rsidR="00C1525B" w:rsidRPr="000521F4">
        <w:rPr>
          <w:rFonts w:ascii="Times New Roman" w:hAnsi="Times New Roman" w:cs="Times New Roman"/>
          <w:sz w:val="24"/>
          <w:szCs w:val="24"/>
        </w:rPr>
        <w:t xml:space="preserve">, claiming refutation of </w:t>
      </w:r>
      <w:r w:rsidR="00C1525B" w:rsidRPr="000521F4">
        <w:rPr>
          <w:rFonts w:ascii="Times New Roman" w:hAnsi="Times New Roman" w:cs="Times New Roman"/>
          <w:sz w:val="24"/>
          <w:szCs w:val="24"/>
          <w:lang w:val="hy-AM"/>
        </w:rPr>
        <w:t xml:space="preserve"> </w:t>
      </w:r>
      <w:proofErr w:type="spellStart"/>
      <w:r w:rsidR="00C1525B" w:rsidRPr="000521F4">
        <w:rPr>
          <w:rFonts w:ascii="Times New Roman" w:hAnsi="Times New Roman" w:cs="Times New Roman"/>
          <w:sz w:val="24"/>
          <w:szCs w:val="24"/>
          <w:lang w:val="hy-AM"/>
        </w:rPr>
        <w:t>defamatory</w:t>
      </w:r>
      <w:proofErr w:type="spellEnd"/>
      <w:r w:rsidR="00C1525B" w:rsidRPr="000521F4">
        <w:rPr>
          <w:rFonts w:ascii="Times New Roman" w:hAnsi="Times New Roman" w:cs="Times New Roman"/>
          <w:sz w:val="24"/>
          <w:szCs w:val="24"/>
          <w:lang w:val="hy-AM"/>
        </w:rPr>
        <w:t xml:space="preserve"> </w:t>
      </w:r>
      <w:proofErr w:type="spellStart"/>
      <w:r w:rsidR="00C1525B" w:rsidRPr="000521F4">
        <w:rPr>
          <w:rFonts w:ascii="Times New Roman" w:hAnsi="Times New Roman" w:cs="Times New Roman"/>
          <w:sz w:val="24"/>
          <w:szCs w:val="24"/>
          <w:lang w:val="hy-AM"/>
        </w:rPr>
        <w:t>information</w:t>
      </w:r>
      <w:proofErr w:type="spellEnd"/>
      <w:r w:rsidR="00C1525B" w:rsidRPr="000521F4">
        <w:rPr>
          <w:rFonts w:ascii="Times New Roman" w:hAnsi="Times New Roman" w:cs="Times New Roman"/>
          <w:sz w:val="24"/>
          <w:szCs w:val="24"/>
          <w:lang w:val="hy-AM"/>
        </w:rPr>
        <w:t xml:space="preserve"> </w:t>
      </w:r>
      <w:proofErr w:type="spellStart"/>
      <w:r w:rsidR="00C1525B" w:rsidRPr="000521F4">
        <w:rPr>
          <w:rFonts w:ascii="Times New Roman" w:hAnsi="Times New Roman" w:cs="Times New Roman"/>
          <w:sz w:val="24"/>
          <w:szCs w:val="24"/>
          <w:lang w:val="hy-AM"/>
        </w:rPr>
        <w:t>and</w:t>
      </w:r>
      <w:proofErr w:type="spellEnd"/>
      <w:r w:rsidR="00C1525B" w:rsidRPr="000521F4">
        <w:rPr>
          <w:rFonts w:ascii="Times New Roman" w:hAnsi="Times New Roman" w:cs="Times New Roman"/>
          <w:sz w:val="24"/>
          <w:szCs w:val="24"/>
          <w:lang w:val="hy-AM"/>
        </w:rPr>
        <w:t xml:space="preserve"> </w:t>
      </w:r>
      <w:proofErr w:type="spellStart"/>
      <w:r w:rsidR="00C1525B" w:rsidRPr="000521F4">
        <w:rPr>
          <w:rFonts w:ascii="Times New Roman" w:hAnsi="Times New Roman" w:cs="Times New Roman"/>
          <w:sz w:val="24"/>
          <w:szCs w:val="24"/>
          <w:lang w:val="hy-AM"/>
        </w:rPr>
        <w:t>pay</w:t>
      </w:r>
      <w:r w:rsidR="00C1525B" w:rsidRPr="000521F4">
        <w:rPr>
          <w:rFonts w:ascii="Times New Roman" w:hAnsi="Times New Roman" w:cs="Times New Roman"/>
          <w:sz w:val="24"/>
          <w:szCs w:val="24"/>
        </w:rPr>
        <w:t>ment</w:t>
      </w:r>
      <w:proofErr w:type="spellEnd"/>
      <w:r w:rsidR="00C1525B" w:rsidRPr="000521F4">
        <w:rPr>
          <w:rFonts w:ascii="Times New Roman" w:hAnsi="Times New Roman" w:cs="Times New Roman"/>
          <w:sz w:val="24"/>
          <w:szCs w:val="24"/>
        </w:rPr>
        <w:t xml:space="preserve"> of a compensation in the amount of</w:t>
      </w:r>
      <w:r w:rsidR="00C1525B" w:rsidRPr="000521F4">
        <w:rPr>
          <w:rFonts w:ascii="Times New Roman" w:hAnsi="Times New Roman" w:cs="Times New Roman"/>
          <w:sz w:val="24"/>
          <w:szCs w:val="24"/>
          <w:lang w:val="hy-AM"/>
        </w:rPr>
        <w:t xml:space="preserve"> 1 million </w:t>
      </w:r>
      <w:r w:rsidR="00C1525B" w:rsidRPr="000521F4">
        <w:rPr>
          <w:rFonts w:ascii="Times New Roman" w:hAnsi="Times New Roman" w:cs="Times New Roman"/>
          <w:sz w:val="24"/>
          <w:szCs w:val="24"/>
        </w:rPr>
        <w:t>AMD.</w:t>
      </w:r>
    </w:p>
    <w:p w14:paraId="6CBA1334" w14:textId="10CC4CE9" w:rsidR="00E3103C" w:rsidRPr="000521F4" w:rsidRDefault="00C1525B" w:rsidP="000521F4">
      <w:pPr>
        <w:spacing w:after="0" w:line="240" w:lineRule="auto"/>
        <w:ind w:firstLine="567"/>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The lawsuit</w:t>
      </w:r>
      <w:r w:rsidRPr="000521F4">
        <w:rPr>
          <w:rFonts w:ascii="Times New Roman" w:hAnsi="Times New Roman" w:cs="Times New Roman"/>
          <w:sz w:val="24"/>
          <w:szCs w:val="24"/>
        </w:rPr>
        <w:t>, filed on April 19,</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was caused by an</w:t>
      </w:r>
      <w:r w:rsidRPr="000521F4">
        <w:rPr>
          <w:rFonts w:ascii="Times New Roman" w:hAnsi="Times New Roman" w:cs="Times New Roman"/>
          <w:sz w:val="24"/>
          <w:szCs w:val="24"/>
          <w:lang w:val="hy-AM"/>
        </w:rPr>
        <w:t xml:space="preserve"> article published on the website on April 13 with the </w:t>
      </w:r>
      <w:r w:rsidRPr="000521F4">
        <w:rPr>
          <w:rFonts w:ascii="Times New Roman" w:hAnsi="Times New Roman" w:cs="Times New Roman"/>
          <w:sz w:val="24"/>
          <w:szCs w:val="24"/>
        </w:rPr>
        <w:t>heading</w:t>
      </w:r>
      <w:r w:rsidRPr="000521F4">
        <w:rPr>
          <w:rFonts w:ascii="Times New Roman" w:hAnsi="Times New Roman" w:cs="Times New Roman"/>
          <w:sz w:val="24"/>
          <w:szCs w:val="24"/>
          <w:lang w:val="hy-AM"/>
        </w:rPr>
        <w:t xml:space="preserve"> “The </w:t>
      </w:r>
      <w:r w:rsidRPr="000521F4">
        <w:rPr>
          <w:rFonts w:ascii="Times New Roman" w:hAnsi="Times New Roman" w:cs="Times New Roman"/>
          <w:sz w:val="24"/>
          <w:szCs w:val="24"/>
        </w:rPr>
        <w:t>G</w:t>
      </w:r>
      <w:r w:rsidRPr="000521F4">
        <w:rPr>
          <w:rFonts w:ascii="Times New Roman" w:hAnsi="Times New Roman" w:cs="Times New Roman"/>
          <w:sz w:val="24"/>
          <w:szCs w:val="24"/>
          <w:lang w:val="hy-AM"/>
        </w:rPr>
        <w:t xml:space="preserve">overnment </w:t>
      </w:r>
      <w:r w:rsidRPr="000521F4">
        <w:rPr>
          <w:rFonts w:ascii="Times New Roman" w:hAnsi="Times New Roman" w:cs="Times New Roman"/>
          <w:sz w:val="24"/>
          <w:szCs w:val="24"/>
        </w:rPr>
        <w:t>Signs a</w:t>
      </w:r>
      <w:r w:rsidRPr="000521F4">
        <w:rPr>
          <w:rFonts w:ascii="Times New Roman" w:hAnsi="Times New Roman" w:cs="Times New Roman"/>
          <w:sz w:val="24"/>
          <w:szCs w:val="24"/>
          <w:lang w:val="hy-AM"/>
        </w:rPr>
        <w:t xml:space="preserve"> 79 </w:t>
      </w:r>
      <w:r w:rsidRPr="000521F4">
        <w:rPr>
          <w:rFonts w:ascii="Times New Roman" w:hAnsi="Times New Roman" w:cs="Times New Roman"/>
          <w:sz w:val="24"/>
          <w:szCs w:val="24"/>
        </w:rPr>
        <w:t>M</w:t>
      </w:r>
      <w:r w:rsidRPr="000521F4">
        <w:rPr>
          <w:rFonts w:ascii="Times New Roman" w:hAnsi="Times New Roman" w:cs="Times New Roman"/>
          <w:sz w:val="24"/>
          <w:szCs w:val="24"/>
          <w:lang w:val="hy-AM"/>
        </w:rPr>
        <w:t xml:space="preserve">illion </w:t>
      </w:r>
      <w:r w:rsidRPr="000521F4">
        <w:rPr>
          <w:rFonts w:ascii="Times New Roman" w:hAnsi="Times New Roman" w:cs="Times New Roman"/>
          <w:sz w:val="24"/>
          <w:szCs w:val="24"/>
        </w:rPr>
        <w:t>AMD Contract</w:t>
      </w:r>
      <w:r w:rsidRPr="000521F4">
        <w:rPr>
          <w:rFonts w:ascii="Times New Roman" w:hAnsi="Times New Roman" w:cs="Times New Roman"/>
          <w:sz w:val="24"/>
          <w:szCs w:val="24"/>
          <w:lang w:val="hy-AM"/>
        </w:rPr>
        <w:t xml:space="preserve"> with Alen Simonyan's </w:t>
      </w:r>
      <w:r w:rsidRPr="000521F4">
        <w:rPr>
          <w:rFonts w:ascii="Times New Roman" w:hAnsi="Times New Roman" w:cs="Times New Roman"/>
          <w:sz w:val="24"/>
          <w:szCs w:val="24"/>
        </w:rPr>
        <w:t>B</w:t>
      </w:r>
      <w:r w:rsidRPr="000521F4">
        <w:rPr>
          <w:rFonts w:ascii="Times New Roman" w:hAnsi="Times New Roman" w:cs="Times New Roman"/>
          <w:sz w:val="24"/>
          <w:szCs w:val="24"/>
          <w:lang w:val="hy-AM"/>
        </w:rPr>
        <w:t>rother</w:t>
      </w:r>
      <w:r w:rsidRPr="000521F4">
        <w:rPr>
          <w:rFonts w:ascii="Times New Roman" w:hAnsi="Times New Roman" w:cs="Times New Roman"/>
          <w:sz w:val="24"/>
          <w:szCs w:val="24"/>
        </w:rPr>
        <w:t>’s Company</w:t>
      </w:r>
      <w:r w:rsidRPr="000521F4">
        <w:rPr>
          <w:rFonts w:ascii="Times New Roman" w:hAnsi="Times New Roman" w:cs="Times New Roman"/>
          <w:sz w:val="24"/>
          <w:szCs w:val="24"/>
          <w:lang w:val="hy-AM"/>
        </w:rPr>
        <w:t xml:space="preserve"> with</w:t>
      </w:r>
      <w:r w:rsidRPr="000521F4">
        <w:rPr>
          <w:rFonts w:ascii="Times New Roman" w:hAnsi="Times New Roman" w:cs="Times New Roman"/>
          <w:sz w:val="24"/>
          <w:szCs w:val="24"/>
        </w:rPr>
        <w:t xml:space="preserve"> no T</w:t>
      </w:r>
      <w:proofErr w:type="spellStart"/>
      <w:r w:rsidRPr="000521F4">
        <w:rPr>
          <w:rFonts w:ascii="Times New Roman" w:hAnsi="Times New Roman" w:cs="Times New Roman"/>
          <w:sz w:val="24"/>
          <w:szCs w:val="24"/>
          <w:lang w:val="hy-AM"/>
        </w:rPr>
        <w:t>ender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stat</w:t>
      </w:r>
      <w:r w:rsidRPr="000521F4">
        <w:rPr>
          <w:rFonts w:ascii="Times New Roman" w:hAnsi="Times New Roman" w:cs="Times New Roman"/>
          <w:sz w:val="24"/>
          <w:szCs w:val="24"/>
        </w:rPr>
        <w:t>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that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agreement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signed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with</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official's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brother's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company</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did</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not</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reflect</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why</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G</w:t>
      </w:r>
      <w:proofErr w:type="spellStart"/>
      <w:r w:rsidRPr="000521F4">
        <w:rPr>
          <w:rFonts w:ascii="Times New Roman" w:hAnsi="Times New Roman" w:cs="Times New Roman"/>
          <w:sz w:val="24"/>
          <w:szCs w:val="24"/>
          <w:lang w:val="hy-AM"/>
        </w:rPr>
        <w:t>overnment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gave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him</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so</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much</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money</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from</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state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budget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for</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road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construction</w:t>
      </w:r>
      <w:proofErr w:type="spellEnd"/>
      <w:r w:rsidRPr="000521F4">
        <w:rPr>
          <w:rFonts w:ascii="Times New Roman" w:hAnsi="Times New Roman" w:cs="Times New Roman"/>
          <w:sz w:val="24"/>
          <w:szCs w:val="24"/>
        </w:rPr>
        <w:t xml:space="preserve"> without even opening a call for tender</w:t>
      </w:r>
      <w:r w:rsidRPr="000521F4">
        <w:rPr>
          <w:rFonts w:ascii="Times New Roman" w:hAnsi="Times New Roman" w:cs="Times New Roman"/>
          <w:sz w:val="24"/>
          <w:szCs w:val="24"/>
          <w:lang w:val="hy-AM"/>
        </w:rPr>
        <w:t>.</w:t>
      </w:r>
      <w:r w:rsidR="00E3103C" w:rsidRPr="000521F4">
        <w:rPr>
          <w:rStyle w:val="FootnoteReference"/>
          <w:rFonts w:ascii="Times New Roman" w:hAnsi="Times New Roman" w:cs="Times New Roman"/>
          <w:sz w:val="24"/>
          <w:szCs w:val="24"/>
          <w:lang w:val="hy-AM"/>
        </w:rPr>
        <w:footnoteReference w:id="53"/>
      </w:r>
      <w:r w:rsidR="00E3103C" w:rsidRPr="000521F4">
        <w:rPr>
          <w:rFonts w:ascii="Times New Roman" w:hAnsi="Times New Roman" w:cs="Times New Roman"/>
          <w:sz w:val="24"/>
          <w:szCs w:val="24"/>
          <w:lang w:val="hy-AM"/>
        </w:rPr>
        <w:t> </w:t>
      </w:r>
    </w:p>
    <w:p w14:paraId="58F1B730" w14:textId="77777777" w:rsidR="00C1525B" w:rsidRPr="000521F4" w:rsidRDefault="00E3103C" w:rsidP="000521F4">
      <w:pPr>
        <w:spacing w:after="0" w:line="240" w:lineRule="auto"/>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sz w:val="24"/>
          <w:szCs w:val="24"/>
          <w:lang w:val="hy-AM"/>
        </w:rPr>
        <w:tab/>
      </w:r>
      <w:r w:rsidR="00C1525B" w:rsidRPr="000521F4">
        <w:rPr>
          <w:rFonts w:ascii="Times New Roman" w:hAnsi="Times New Roman" w:cs="Times New Roman"/>
          <w:color w:val="050505"/>
          <w:sz w:val="24"/>
          <w:szCs w:val="24"/>
          <w:shd w:val="clear" w:color="auto" w:fill="FFFFFF"/>
          <w:lang w:val="hy-AM"/>
        </w:rPr>
        <w:t>The claim was accepted for proceedings on May 5, the motion to place a freezing order on the property belonging to the defendant in the amount of the claim was rejected.</w:t>
      </w:r>
    </w:p>
    <w:p w14:paraId="397FAECC" w14:textId="05102F42" w:rsidR="00E3103C" w:rsidRPr="000521F4" w:rsidRDefault="00C1525B" w:rsidP="000521F4">
      <w:pPr>
        <w:spacing w:after="0" w:line="240" w:lineRule="auto"/>
        <w:ind w:firstLine="720"/>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lang w:val="hy-AM"/>
        </w:rPr>
        <w:t>The next court hearing was scheduled for December 12.</w:t>
      </w:r>
    </w:p>
    <w:p w14:paraId="6880C119" w14:textId="03856CFD" w:rsidR="00880FD2" w:rsidRPr="000521F4" w:rsidRDefault="00E3103C" w:rsidP="00880FD2">
      <w:pPr>
        <w:spacing w:after="0" w:line="240" w:lineRule="auto"/>
        <w:ind w:firstLine="567"/>
        <w:jc w:val="both"/>
        <w:rPr>
          <w:rFonts w:ascii="Times New Roman" w:hAnsi="Times New Roman" w:cs="Times New Roman"/>
          <w:sz w:val="24"/>
          <w:szCs w:val="24"/>
        </w:rPr>
      </w:pPr>
      <w:r w:rsidRPr="000521F4">
        <w:rPr>
          <w:rFonts w:ascii="Times New Roman" w:hAnsi="Times New Roman" w:cs="Times New Roman"/>
          <w:b/>
          <w:sz w:val="24"/>
          <w:szCs w:val="24"/>
          <w:lang w:val="hy-AM"/>
        </w:rPr>
        <w:br/>
      </w:r>
      <w:r w:rsidRPr="000521F4">
        <w:rPr>
          <w:rFonts w:ascii="Times New Roman" w:hAnsi="Times New Roman" w:cs="Times New Roman"/>
          <w:b/>
          <w:sz w:val="24"/>
          <w:szCs w:val="24"/>
          <w:lang w:val="hy-AM"/>
        </w:rPr>
        <w:tab/>
      </w:r>
      <w:r w:rsidR="00880FD2" w:rsidRPr="000521F4">
        <w:rPr>
          <w:rFonts w:ascii="Times New Roman" w:eastAsia="Calibri" w:hAnsi="Times New Roman" w:cs="Times New Roman"/>
          <w:b/>
          <w:bCs/>
          <w:sz w:val="24"/>
          <w:szCs w:val="24"/>
        </w:rPr>
        <w:t xml:space="preserve">On </w:t>
      </w:r>
      <w:r w:rsidR="00880FD2" w:rsidRPr="000521F4">
        <w:rPr>
          <w:rFonts w:ascii="Times New Roman" w:hAnsi="Times New Roman" w:cs="Times New Roman"/>
          <w:b/>
          <w:bCs/>
          <w:sz w:val="24"/>
          <w:szCs w:val="24"/>
        </w:rPr>
        <w:t>August</w:t>
      </w:r>
      <w:r w:rsidR="00880FD2" w:rsidRPr="000521F4">
        <w:rPr>
          <w:rFonts w:ascii="Times New Roman" w:eastAsia="Calibri" w:hAnsi="Times New Roman" w:cs="Times New Roman"/>
          <w:b/>
          <w:bCs/>
          <w:sz w:val="24"/>
          <w:szCs w:val="24"/>
        </w:rPr>
        <w:t xml:space="preserve"> 9, </w:t>
      </w:r>
      <w:r w:rsidR="00880FD2" w:rsidRPr="000521F4">
        <w:rPr>
          <w:rFonts w:ascii="Times New Roman" w:hAnsi="Times New Roman" w:cs="Times New Roman"/>
          <w:color w:val="000000" w:themeColor="text1"/>
          <w:sz w:val="24"/>
          <w:szCs w:val="24"/>
        </w:rPr>
        <w:t xml:space="preserve">the Civil Court of Appeal accepted for proceedings the plaintiff’s appeal against the May 4 judgement of the First Instance Court on the case of </w:t>
      </w:r>
      <w:r w:rsidR="00880FD2" w:rsidRPr="000521F4">
        <w:rPr>
          <w:rFonts w:ascii="Times New Roman" w:hAnsi="Times New Roman" w:cs="Times New Roman"/>
          <w:i/>
          <w:sz w:val="24"/>
          <w:szCs w:val="24"/>
        </w:rPr>
        <w:t>Armenian National Interests Fund</w:t>
      </w:r>
      <w:r w:rsidR="00880FD2" w:rsidRPr="000521F4">
        <w:rPr>
          <w:rFonts w:ascii="Times New Roman" w:hAnsi="Times New Roman" w:cs="Times New Roman"/>
          <w:sz w:val="24"/>
          <w:szCs w:val="24"/>
        </w:rPr>
        <w:t xml:space="preserve"> CJSC v. </w:t>
      </w:r>
      <w:proofErr w:type="spellStart"/>
      <w:r w:rsidR="00880FD2" w:rsidRPr="000521F4">
        <w:rPr>
          <w:rFonts w:ascii="Times New Roman" w:hAnsi="Times New Roman" w:cs="Times New Roman"/>
          <w:i/>
          <w:sz w:val="24"/>
          <w:szCs w:val="24"/>
        </w:rPr>
        <w:t>Hraparak</w:t>
      </w:r>
      <w:proofErr w:type="spellEnd"/>
      <w:r w:rsidR="00880FD2" w:rsidRPr="000521F4">
        <w:rPr>
          <w:rFonts w:ascii="Times New Roman" w:hAnsi="Times New Roman" w:cs="Times New Roman"/>
          <w:i/>
          <w:sz w:val="24"/>
          <w:szCs w:val="24"/>
        </w:rPr>
        <w:t xml:space="preserve"> Daily </w:t>
      </w:r>
      <w:r w:rsidR="00880FD2" w:rsidRPr="000521F4">
        <w:rPr>
          <w:rFonts w:ascii="Times New Roman" w:hAnsi="Times New Roman" w:cs="Times New Roman"/>
          <w:i/>
          <w:iCs/>
          <w:sz w:val="24"/>
          <w:szCs w:val="24"/>
        </w:rPr>
        <w:t xml:space="preserve">LLC and </w:t>
      </w:r>
      <w:proofErr w:type="spellStart"/>
      <w:r w:rsidR="00880FD2" w:rsidRPr="000521F4">
        <w:rPr>
          <w:rFonts w:ascii="Times New Roman" w:hAnsi="Times New Roman" w:cs="Times New Roman"/>
          <w:i/>
          <w:iCs/>
          <w:sz w:val="24"/>
          <w:szCs w:val="24"/>
        </w:rPr>
        <w:t>Hrant</w:t>
      </w:r>
      <w:proofErr w:type="spellEnd"/>
      <w:r w:rsidR="00880FD2" w:rsidRPr="000521F4">
        <w:rPr>
          <w:rFonts w:ascii="Times New Roman" w:hAnsi="Times New Roman" w:cs="Times New Roman"/>
          <w:i/>
          <w:iCs/>
          <w:sz w:val="24"/>
          <w:szCs w:val="24"/>
        </w:rPr>
        <w:t xml:space="preserve"> </w:t>
      </w:r>
      <w:proofErr w:type="spellStart"/>
      <w:r w:rsidR="00880FD2" w:rsidRPr="000521F4">
        <w:rPr>
          <w:rFonts w:ascii="Times New Roman" w:hAnsi="Times New Roman" w:cs="Times New Roman"/>
          <w:i/>
          <w:iCs/>
          <w:sz w:val="24"/>
          <w:szCs w:val="24"/>
        </w:rPr>
        <w:t>Bagratyan</w:t>
      </w:r>
      <w:proofErr w:type="spellEnd"/>
      <w:r w:rsidR="00880FD2" w:rsidRPr="000521F4">
        <w:rPr>
          <w:rFonts w:ascii="Times New Roman" w:hAnsi="Times New Roman" w:cs="Times New Roman"/>
          <w:i/>
          <w:iCs/>
          <w:sz w:val="24"/>
          <w:szCs w:val="24"/>
        </w:rPr>
        <w:t>, former Prime Minister of the RA</w:t>
      </w:r>
      <w:r w:rsidR="00880FD2" w:rsidRPr="000521F4">
        <w:rPr>
          <w:rFonts w:ascii="Times New Roman" w:hAnsi="Times New Roman" w:cs="Times New Roman"/>
          <w:sz w:val="24"/>
          <w:szCs w:val="24"/>
        </w:rPr>
        <w:t>, according to which the lawsuit was rejected, and the Armenian National Interests Fund was obliged to pay 100,000 AMD in favor of the media outlet as an attorney’s reasonable fee.</w:t>
      </w:r>
    </w:p>
    <w:p w14:paraId="4492C234" w14:textId="77777777" w:rsidR="00352E4E" w:rsidRPr="000521F4" w:rsidRDefault="00880FD2" w:rsidP="00352E4E">
      <w:pPr>
        <w:spacing w:after="0" w:line="240" w:lineRule="auto"/>
        <w:ind w:firstLine="567"/>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rPr>
        <w:t xml:space="preserve">The lawsuit, filed on October 20, 2021, </w:t>
      </w:r>
      <w:r w:rsidR="00352E4E" w:rsidRPr="000521F4">
        <w:rPr>
          <w:rFonts w:ascii="Times New Roman" w:hAnsi="Times New Roman" w:cs="Times New Roman"/>
          <w:sz w:val="24"/>
          <w:szCs w:val="24"/>
        </w:rPr>
        <w:t xml:space="preserve">demanding refutation of information discrediting business reputation as well as monetary compensation, </w:t>
      </w:r>
      <w:r w:rsidRPr="000521F4">
        <w:rPr>
          <w:rFonts w:ascii="Times New Roman" w:hAnsi="Times New Roman" w:cs="Times New Roman"/>
          <w:sz w:val="24"/>
          <w:szCs w:val="24"/>
        </w:rPr>
        <w:t xml:space="preserve">was caused by the opinion of </w:t>
      </w:r>
      <w:proofErr w:type="spellStart"/>
      <w:r w:rsidRPr="000521F4">
        <w:rPr>
          <w:rFonts w:ascii="Times New Roman" w:hAnsi="Times New Roman" w:cs="Times New Roman"/>
          <w:sz w:val="24"/>
          <w:szCs w:val="24"/>
        </w:rPr>
        <w:t>Hrant</w:t>
      </w:r>
      <w:proofErr w:type="spellEnd"/>
      <w:r w:rsidRPr="000521F4">
        <w:rPr>
          <w:rFonts w:ascii="Times New Roman" w:hAnsi="Times New Roman" w:cs="Times New Roman"/>
          <w:sz w:val="24"/>
          <w:szCs w:val="24"/>
        </w:rPr>
        <w:t xml:space="preserve"> </w:t>
      </w:r>
      <w:proofErr w:type="spellStart"/>
      <w:r w:rsidRPr="000521F4">
        <w:rPr>
          <w:rFonts w:ascii="Times New Roman" w:hAnsi="Times New Roman" w:cs="Times New Roman"/>
          <w:sz w:val="24"/>
          <w:szCs w:val="24"/>
        </w:rPr>
        <w:t>Bagratyan</w:t>
      </w:r>
      <w:proofErr w:type="spellEnd"/>
      <w:r w:rsidRPr="000521F4">
        <w:rPr>
          <w:rFonts w:ascii="Times New Roman" w:hAnsi="Times New Roman" w:cs="Times New Roman"/>
          <w:sz w:val="24"/>
          <w:szCs w:val="24"/>
        </w:rPr>
        <w:t xml:space="preserve">, published on </w:t>
      </w:r>
      <w:r w:rsidRPr="000521F4">
        <w:rPr>
          <w:rFonts w:ascii="Times New Roman" w:hAnsi="Times New Roman" w:cs="Times New Roman"/>
          <w:i/>
          <w:sz w:val="24"/>
          <w:szCs w:val="24"/>
        </w:rPr>
        <w:t>Hraparak.am</w:t>
      </w:r>
      <w:r w:rsidRPr="000521F4">
        <w:rPr>
          <w:rFonts w:ascii="Times New Roman" w:hAnsi="Times New Roman" w:cs="Times New Roman"/>
          <w:sz w:val="24"/>
          <w:szCs w:val="24"/>
        </w:rPr>
        <w:t xml:space="preserve"> on September 28, which once more reestablishes the media’s standpoint that the deal concluded by the above-noted Fund on July 14, in line with which the Arabic company </w:t>
      </w:r>
      <w:r w:rsidRPr="000521F4">
        <w:rPr>
          <w:rFonts w:ascii="Times New Roman" w:hAnsi="Times New Roman" w:cs="Times New Roman"/>
          <w:i/>
          <w:sz w:val="24"/>
          <w:szCs w:val="24"/>
        </w:rPr>
        <w:t xml:space="preserve">Air Arabia </w:t>
      </w:r>
      <w:r w:rsidRPr="000521F4">
        <w:rPr>
          <w:rFonts w:ascii="Times New Roman" w:hAnsi="Times New Roman" w:cs="Times New Roman"/>
          <w:sz w:val="24"/>
          <w:szCs w:val="24"/>
        </w:rPr>
        <w:t>was granted the status of national airline, is not transparent for the public and contains many corruption risks.</w:t>
      </w:r>
      <w:r w:rsidR="00E3103C" w:rsidRPr="000521F4">
        <w:rPr>
          <w:rStyle w:val="FootnoteReference"/>
          <w:rFonts w:ascii="Times New Roman" w:hAnsi="Times New Roman" w:cs="Times New Roman"/>
          <w:sz w:val="24"/>
          <w:szCs w:val="24"/>
          <w:shd w:val="clear" w:color="auto" w:fill="FFFFFF"/>
          <w:lang w:val="hy-AM"/>
        </w:rPr>
        <w:footnoteReference w:id="54"/>
      </w:r>
    </w:p>
    <w:p w14:paraId="72619A27" w14:textId="4588CD54" w:rsidR="00E3103C" w:rsidRPr="000521F4" w:rsidRDefault="00352E4E" w:rsidP="00352E4E">
      <w:pPr>
        <w:spacing w:after="0" w:line="240" w:lineRule="auto"/>
        <w:ind w:firstLine="567"/>
        <w:jc w:val="both"/>
        <w:rPr>
          <w:rFonts w:ascii="Times New Roman" w:hAnsi="Times New Roman" w:cs="Times New Roman"/>
          <w:sz w:val="24"/>
          <w:szCs w:val="24"/>
          <w:lang w:val="hy-AM"/>
        </w:rPr>
      </w:pPr>
      <w:r w:rsidRPr="000521F4">
        <w:rPr>
          <w:rFonts w:ascii="Times New Roman" w:hAnsi="Times New Roman" w:cs="Times New Roman"/>
          <w:sz w:val="24"/>
          <w:szCs w:val="24"/>
          <w:shd w:val="clear" w:color="auto" w:fill="FFFFFF"/>
          <w:lang w:val="hy-AM"/>
        </w:rPr>
        <w:lastRenderedPageBreak/>
        <w:t xml:space="preserve">No other developments </w:t>
      </w:r>
      <w:r w:rsidRPr="000521F4">
        <w:rPr>
          <w:rFonts w:ascii="Times New Roman" w:hAnsi="Times New Roman" w:cs="Times New Roman"/>
          <w:sz w:val="24"/>
          <w:szCs w:val="24"/>
          <w:shd w:val="clear" w:color="auto" w:fill="FFFFFF"/>
        </w:rPr>
        <w:t>have been</w:t>
      </w:r>
      <w:r w:rsidRPr="000521F4">
        <w:rPr>
          <w:rFonts w:ascii="Times New Roman" w:hAnsi="Times New Roman" w:cs="Times New Roman"/>
          <w:sz w:val="24"/>
          <w:szCs w:val="24"/>
          <w:shd w:val="clear" w:color="auto" w:fill="FFFFFF"/>
          <w:lang w:val="hy-AM"/>
        </w:rPr>
        <w:t xml:space="preserve"> registered by the end of the quarter.</w:t>
      </w:r>
    </w:p>
    <w:p w14:paraId="2563C667" w14:textId="77777777" w:rsidR="00E3103C" w:rsidRPr="000521F4" w:rsidRDefault="00E3103C" w:rsidP="00E3103C">
      <w:pPr>
        <w:spacing w:after="0" w:line="240" w:lineRule="auto"/>
        <w:rPr>
          <w:rFonts w:ascii="Times New Roman" w:hAnsi="Times New Roman" w:cs="Times New Roman"/>
          <w:sz w:val="24"/>
          <w:szCs w:val="24"/>
          <w:shd w:val="clear" w:color="auto" w:fill="FFFFFF"/>
          <w:lang w:val="hy-AM"/>
        </w:rPr>
      </w:pPr>
    </w:p>
    <w:p w14:paraId="26A712DB" w14:textId="18619A75" w:rsidR="00352E4E" w:rsidRPr="000521F4" w:rsidRDefault="00E3103C" w:rsidP="000521F4">
      <w:pPr>
        <w:spacing w:after="0" w:line="240" w:lineRule="auto"/>
        <w:jc w:val="both"/>
        <w:rPr>
          <w:rFonts w:ascii="Times New Roman" w:hAnsi="Times New Roman" w:cs="Times New Roman"/>
          <w:i/>
          <w:iCs/>
          <w:sz w:val="24"/>
          <w:szCs w:val="24"/>
        </w:rPr>
      </w:pPr>
      <w:r w:rsidRPr="000521F4">
        <w:rPr>
          <w:rFonts w:ascii="Times New Roman" w:hAnsi="Times New Roman" w:cs="Times New Roman"/>
          <w:b/>
          <w:sz w:val="24"/>
          <w:szCs w:val="24"/>
          <w:shd w:val="clear" w:color="auto" w:fill="FFFFFF"/>
          <w:lang w:val="hy-AM"/>
        </w:rPr>
        <w:tab/>
      </w:r>
      <w:r w:rsidR="00352E4E" w:rsidRPr="000521F4">
        <w:rPr>
          <w:rFonts w:ascii="Times New Roman" w:hAnsi="Times New Roman" w:cs="Times New Roman"/>
          <w:b/>
          <w:bCs/>
          <w:sz w:val="24"/>
          <w:szCs w:val="24"/>
        </w:rPr>
        <w:t xml:space="preserve">On August 11, </w:t>
      </w:r>
      <w:r w:rsidR="00352E4E" w:rsidRPr="000521F4">
        <w:rPr>
          <w:rFonts w:ascii="Times New Roman" w:hAnsi="Times New Roman" w:cs="Times New Roman"/>
          <w:color w:val="000000" w:themeColor="text1"/>
          <w:sz w:val="24"/>
          <w:szCs w:val="24"/>
        </w:rPr>
        <w:t>the Civil Court of Appeal accepted for proceedings</w:t>
      </w:r>
      <w:r w:rsidR="00352E4E" w:rsidRPr="000521F4">
        <w:rPr>
          <w:rFonts w:ascii="Times New Roman" w:hAnsi="Times New Roman" w:cs="Times New Roman"/>
          <w:sz w:val="24"/>
          <w:szCs w:val="24"/>
        </w:rPr>
        <w:t xml:space="preserve"> </w:t>
      </w:r>
      <w:r w:rsidR="00352E4E" w:rsidRPr="000521F4">
        <w:rPr>
          <w:rFonts w:ascii="Times New Roman" w:hAnsi="Times New Roman" w:cs="Times New Roman"/>
          <w:color w:val="000000" w:themeColor="text1"/>
          <w:sz w:val="24"/>
          <w:szCs w:val="24"/>
        </w:rPr>
        <w:t xml:space="preserve">the defendant’s appeal against the judgement of the First Instance Court </w:t>
      </w:r>
      <w:r w:rsidR="00352E4E" w:rsidRPr="000521F4">
        <w:rPr>
          <w:rFonts w:ascii="Times New Roman" w:hAnsi="Times New Roman" w:cs="Times New Roman"/>
          <w:sz w:val="24"/>
          <w:szCs w:val="24"/>
        </w:rPr>
        <w:t xml:space="preserve">on the case of </w:t>
      </w:r>
      <w:r w:rsidR="00352E4E" w:rsidRPr="000521F4">
        <w:rPr>
          <w:rFonts w:ascii="Times New Roman" w:hAnsi="Times New Roman" w:cs="Times New Roman"/>
          <w:i/>
          <w:iCs/>
          <w:sz w:val="24"/>
          <w:szCs w:val="24"/>
        </w:rPr>
        <w:t xml:space="preserve">NA MP Hayk Sargsyan v. </w:t>
      </w:r>
      <w:proofErr w:type="spellStart"/>
      <w:r w:rsidR="00352E4E" w:rsidRPr="000521F4">
        <w:rPr>
          <w:rFonts w:ascii="Times New Roman" w:hAnsi="Times New Roman" w:cs="Times New Roman"/>
          <w:i/>
          <w:iCs/>
          <w:sz w:val="24"/>
          <w:szCs w:val="24"/>
        </w:rPr>
        <w:t>Hraparak</w:t>
      </w:r>
      <w:proofErr w:type="spellEnd"/>
      <w:r w:rsidR="00352E4E" w:rsidRPr="000521F4">
        <w:rPr>
          <w:rFonts w:ascii="Times New Roman" w:hAnsi="Times New Roman" w:cs="Times New Roman"/>
          <w:i/>
          <w:iCs/>
          <w:sz w:val="24"/>
          <w:szCs w:val="24"/>
        </w:rPr>
        <w:t xml:space="preserve"> Daily LLC, </w:t>
      </w:r>
      <w:r w:rsidR="00352E4E" w:rsidRPr="000521F4">
        <w:rPr>
          <w:rFonts w:ascii="Times New Roman" w:hAnsi="Times New Roman" w:cs="Times New Roman"/>
          <w:sz w:val="24"/>
          <w:szCs w:val="24"/>
        </w:rPr>
        <w:t>which upheld the lawsuit partially. The media outlet was obligated to publicly apologize to Hayk Sargsyan, pay 200,000 AMD for insult and defamation, and 100,000 AMD as an attorney's reasonable fee.</w:t>
      </w:r>
    </w:p>
    <w:p w14:paraId="7FBF172F" w14:textId="32557869" w:rsidR="00E3103C" w:rsidRPr="000521F4" w:rsidRDefault="00352E4E" w:rsidP="000521F4">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rPr>
        <w:t xml:space="preserve">We should remind that the </w:t>
      </w:r>
      <w:proofErr w:type="spellStart"/>
      <w:r w:rsidRPr="000521F4">
        <w:rPr>
          <w:rFonts w:ascii="Times New Roman" w:hAnsi="Times New Roman" w:cs="Times New Roman"/>
          <w:sz w:val="24"/>
          <w:szCs w:val="24"/>
        </w:rPr>
        <w:t>lawuit</w:t>
      </w:r>
      <w:proofErr w:type="spellEnd"/>
      <w:r w:rsidRPr="000521F4">
        <w:rPr>
          <w:rFonts w:ascii="Times New Roman" w:hAnsi="Times New Roman" w:cs="Times New Roman"/>
          <w:sz w:val="24"/>
          <w:szCs w:val="24"/>
        </w:rPr>
        <w:t xml:space="preserve">, filed on June 21, 2019, demanding compensation for the damage caused to </w:t>
      </w:r>
      <w:proofErr w:type="spellStart"/>
      <w:r w:rsidRPr="000521F4">
        <w:rPr>
          <w:rFonts w:ascii="Times New Roman" w:hAnsi="Times New Roman" w:cs="Times New Roman"/>
          <w:sz w:val="24"/>
          <w:szCs w:val="24"/>
        </w:rPr>
        <w:t>honour</w:t>
      </w:r>
      <w:proofErr w:type="spellEnd"/>
      <w:r w:rsidRPr="000521F4">
        <w:rPr>
          <w:rFonts w:ascii="Times New Roman" w:hAnsi="Times New Roman" w:cs="Times New Roman"/>
          <w:sz w:val="24"/>
          <w:szCs w:val="24"/>
        </w:rPr>
        <w:t xml:space="preserve">, dignity and reputation through defamation and insult, </w:t>
      </w:r>
      <w:r w:rsidRPr="000521F4">
        <w:rPr>
          <w:rFonts w:ascii="Times New Roman" w:hAnsi="Times New Roman" w:cs="Times New Roman"/>
          <w:sz w:val="24"/>
          <w:szCs w:val="24"/>
          <w:lang w:val="hy-AM"/>
        </w:rPr>
        <w:t xml:space="preserve">was </w:t>
      </w:r>
      <w:r w:rsidRPr="000521F4">
        <w:rPr>
          <w:rFonts w:ascii="Times New Roman" w:hAnsi="Times New Roman" w:cs="Times New Roman"/>
          <w:sz w:val="24"/>
          <w:szCs w:val="24"/>
        </w:rPr>
        <w:t>caused by a June 19, 2019</w:t>
      </w:r>
      <w:r w:rsidRPr="000521F4">
        <w:rPr>
          <w:rFonts w:ascii="Times New Roman" w:hAnsi="Times New Roman" w:cs="Times New Roman"/>
          <w:sz w:val="24"/>
          <w:szCs w:val="24"/>
          <w:lang w:val="hy-AM"/>
        </w:rPr>
        <w:t xml:space="preserve"> article, entitled: “Pashinyan Showed a Yellow Card to Hayk Sargsyan</w:t>
      </w:r>
      <w:r w:rsidRPr="000521F4">
        <w:rPr>
          <w:rFonts w:ascii="Times New Roman" w:hAnsi="Times New Roman" w:cs="Times New Roman"/>
          <w:sz w:val="24"/>
          <w:szCs w:val="24"/>
        </w:rPr>
        <w:t>.</w:t>
      </w:r>
      <w:r w:rsidRPr="000521F4">
        <w:rPr>
          <w:rFonts w:ascii="Times New Roman" w:hAnsi="Times New Roman" w:cs="Times New Roman"/>
          <w:sz w:val="24"/>
          <w:szCs w:val="24"/>
          <w:lang w:val="hy-AM"/>
        </w:rPr>
        <w:t>”</w:t>
      </w:r>
      <w:r w:rsidR="00E3103C" w:rsidRPr="000521F4">
        <w:rPr>
          <w:rStyle w:val="FootnoteReference"/>
          <w:rFonts w:ascii="Times New Roman" w:hAnsi="Times New Roman" w:cs="Times New Roman"/>
          <w:sz w:val="24"/>
          <w:szCs w:val="24"/>
          <w:lang w:val="hy-AM"/>
        </w:rPr>
        <w:footnoteReference w:id="55"/>
      </w:r>
      <w:r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w:t>
      </w:r>
      <w:r w:rsidRPr="000521F4">
        <w:rPr>
          <w:rFonts w:ascii="Times New Roman" w:hAnsi="Times New Roman" w:cs="Times New Roman"/>
          <w:sz w:val="24"/>
          <w:szCs w:val="24"/>
        </w:rPr>
        <w:t>For d</w:t>
      </w:r>
      <w:r w:rsidRPr="000521F4">
        <w:rPr>
          <w:rFonts w:ascii="Times New Roman" w:hAnsi="Times New Roman" w:cs="Times New Roman"/>
          <w:sz w:val="24"/>
          <w:szCs w:val="24"/>
          <w:lang w:val="hy-AM"/>
        </w:rPr>
        <w:t xml:space="preserve">etails </w:t>
      </w:r>
      <w:r w:rsidRPr="000521F4">
        <w:rPr>
          <w:rFonts w:ascii="Times New Roman" w:hAnsi="Times New Roman" w:cs="Times New Roman"/>
          <w:sz w:val="24"/>
          <w:szCs w:val="24"/>
        </w:rPr>
        <w:t>see</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the reports of CPFE for 2019-2023 in the</w:t>
      </w:r>
      <w:r w:rsidRPr="000521F4">
        <w:rPr>
          <w:rFonts w:ascii="Times New Roman" w:hAnsi="Times New Roman" w:cs="Times New Roman"/>
          <w:sz w:val="24"/>
          <w:szCs w:val="24"/>
          <w:lang w:val="hy-AM"/>
        </w:rPr>
        <w:t xml:space="preserve"> </w:t>
      </w:r>
      <w:r w:rsidRPr="000521F4">
        <w:rPr>
          <w:rFonts w:ascii="Times New Roman" w:hAnsi="Times New Roman" w:cs="Times New Roman"/>
          <w:i/>
          <w:sz w:val="24"/>
          <w:szCs w:val="24"/>
          <w:lang w:val="hy-AM"/>
        </w:rPr>
        <w:t>Reports</w:t>
      </w:r>
      <w:r w:rsidRPr="000521F4">
        <w:rPr>
          <w:rFonts w:ascii="Times New Roman" w:hAnsi="Times New Roman" w:cs="Times New Roman"/>
          <w:sz w:val="24"/>
          <w:szCs w:val="24"/>
          <w:lang w:val="hy-AM"/>
        </w:rPr>
        <w:t xml:space="preserve"> section </w:t>
      </w:r>
      <w:r w:rsidRPr="000521F4">
        <w:rPr>
          <w:rFonts w:ascii="Times New Roman" w:hAnsi="Times New Roman" w:cs="Times New Roman"/>
          <w:sz w:val="24"/>
          <w:szCs w:val="24"/>
        </w:rPr>
        <w:t>on k</w:t>
      </w:r>
      <w:r w:rsidRPr="000521F4">
        <w:rPr>
          <w:rFonts w:ascii="Times New Roman" w:hAnsi="Times New Roman" w:cs="Times New Roman"/>
          <w:sz w:val="24"/>
          <w:szCs w:val="24"/>
          <w:lang w:val="hy-AM"/>
        </w:rPr>
        <w:t>hosq.am</w:t>
      </w:r>
      <w:r w:rsidRPr="000521F4">
        <w:rPr>
          <w:rFonts w:ascii="Times New Roman" w:hAnsi="Times New Roman" w:cs="Times New Roman"/>
          <w:sz w:val="24"/>
          <w:szCs w:val="24"/>
        </w:rPr>
        <w:t xml:space="preserve"> website</w:t>
      </w:r>
      <w:r w:rsidRPr="000521F4">
        <w:rPr>
          <w:rFonts w:ascii="Times New Roman" w:hAnsi="Times New Roman" w:cs="Times New Roman"/>
          <w:sz w:val="24"/>
          <w:szCs w:val="24"/>
          <w:lang w:val="hy-AM"/>
        </w:rPr>
        <w:t>).</w:t>
      </w:r>
    </w:p>
    <w:p w14:paraId="7547A0A3" w14:textId="1C57048E" w:rsidR="00E3103C" w:rsidRPr="000521F4" w:rsidRDefault="00352E4E" w:rsidP="000521F4">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0521F4">
        <w:rPr>
          <w:shd w:val="clear" w:color="auto" w:fill="FFFFFF"/>
          <w:lang w:val="hy-AM"/>
        </w:rPr>
        <w:t xml:space="preserve">No other developments </w:t>
      </w:r>
      <w:r w:rsidRPr="000521F4">
        <w:rPr>
          <w:shd w:val="clear" w:color="auto" w:fill="FFFFFF"/>
          <w:lang w:val="en-US"/>
        </w:rPr>
        <w:t>have been</w:t>
      </w:r>
      <w:r w:rsidRPr="000521F4">
        <w:rPr>
          <w:shd w:val="clear" w:color="auto" w:fill="FFFFFF"/>
          <w:lang w:val="hy-AM"/>
        </w:rPr>
        <w:t xml:space="preserve"> registered by the end of the quarter.</w:t>
      </w:r>
    </w:p>
    <w:p w14:paraId="78525504" w14:textId="77777777" w:rsidR="00352E4E" w:rsidRPr="000521F4" w:rsidRDefault="00352E4E" w:rsidP="00352E4E">
      <w:pPr>
        <w:pStyle w:val="NormalWeb"/>
        <w:shd w:val="clear" w:color="auto" w:fill="FFFFFF"/>
        <w:spacing w:before="0" w:beforeAutospacing="0" w:after="0" w:afterAutospacing="0" w:line="240" w:lineRule="auto"/>
        <w:ind w:firstLine="720"/>
        <w:jc w:val="both"/>
        <w:textAlignment w:val="baseline"/>
        <w:rPr>
          <w:lang w:val="hy-AM"/>
        </w:rPr>
      </w:pPr>
    </w:p>
    <w:p w14:paraId="44BFA6E5" w14:textId="2EFB81B3" w:rsidR="00304D36" w:rsidRPr="000521F4" w:rsidRDefault="00304D36" w:rsidP="00352E4E">
      <w:pPr>
        <w:pStyle w:val="NormalWeb"/>
        <w:shd w:val="clear" w:color="auto" w:fill="FFFFFF"/>
        <w:spacing w:before="0" w:beforeAutospacing="0" w:after="0" w:afterAutospacing="0" w:line="240" w:lineRule="auto"/>
        <w:ind w:firstLine="720"/>
        <w:jc w:val="both"/>
        <w:textAlignment w:val="baseline"/>
        <w:rPr>
          <w:lang w:val="en-US"/>
        </w:rPr>
      </w:pPr>
      <w:r w:rsidRPr="000521F4">
        <w:rPr>
          <w:b/>
          <w:bCs/>
          <w:lang w:val="en-US"/>
        </w:rPr>
        <w:t>On August 11</w:t>
      </w:r>
      <w:r w:rsidRPr="000521F4">
        <w:rPr>
          <w:b/>
          <w:lang w:val="hy-AM"/>
        </w:rPr>
        <w:t>,</w:t>
      </w:r>
      <w:r w:rsidRPr="000521F4">
        <w:rPr>
          <w:lang w:val="hy-AM"/>
        </w:rPr>
        <w:t xml:space="preserve"> </w:t>
      </w:r>
      <w:r w:rsidRPr="000521F4">
        <w:rPr>
          <w:lang w:val="en-US"/>
        </w:rPr>
        <w:t xml:space="preserve">the </w:t>
      </w:r>
      <w:r w:rsidRPr="000521F4">
        <w:rPr>
          <w:lang w:val="hy-AM"/>
        </w:rPr>
        <w:t xml:space="preserve">Court of </w:t>
      </w:r>
      <w:r w:rsidRPr="000521F4">
        <w:rPr>
          <w:lang w:val="en-US"/>
        </w:rPr>
        <w:t>General Jurisdiction</w:t>
      </w:r>
      <w:r w:rsidRPr="000521F4">
        <w:rPr>
          <w:lang w:val="hy-AM"/>
        </w:rPr>
        <w:t xml:space="preserve"> </w:t>
      </w:r>
      <w:r w:rsidRPr="000521F4">
        <w:rPr>
          <w:lang w:val="en-US"/>
        </w:rPr>
        <w:t xml:space="preserve">of </w:t>
      </w:r>
      <w:r w:rsidRPr="000521F4">
        <w:rPr>
          <w:lang w:val="hy-AM"/>
        </w:rPr>
        <w:t xml:space="preserve">Syunik Marz </w:t>
      </w:r>
      <w:r w:rsidRPr="000521F4">
        <w:rPr>
          <w:lang w:val="en-US"/>
        </w:rPr>
        <w:t>(</w:t>
      </w:r>
      <w:proofErr w:type="spellStart"/>
      <w:r w:rsidRPr="000521F4">
        <w:rPr>
          <w:lang w:val="en-US"/>
        </w:rPr>
        <w:t>Meghri</w:t>
      </w:r>
      <w:proofErr w:type="spellEnd"/>
      <w:r w:rsidRPr="000521F4">
        <w:rPr>
          <w:lang w:val="en-US"/>
        </w:rPr>
        <w:t xml:space="preserve"> residence) held a regular court hearing on the case of </w:t>
      </w:r>
      <w:proofErr w:type="spellStart"/>
      <w:r w:rsidRPr="000521F4">
        <w:rPr>
          <w:i/>
          <w:iCs/>
          <w:lang w:val="en-US"/>
        </w:rPr>
        <w:t>i</w:t>
      </w:r>
      <w:r w:rsidRPr="000521F4">
        <w:rPr>
          <w:i/>
          <w:iCs/>
          <w:lang w:val="hy-AM"/>
        </w:rPr>
        <w:t>nvestigator</w:t>
      </w:r>
      <w:proofErr w:type="spellEnd"/>
      <w:r w:rsidRPr="000521F4">
        <w:rPr>
          <w:i/>
          <w:iCs/>
          <w:lang w:val="en-US"/>
        </w:rPr>
        <w:t xml:space="preserve"> </w:t>
      </w:r>
      <w:proofErr w:type="spellStart"/>
      <w:r w:rsidRPr="000521F4">
        <w:rPr>
          <w:i/>
          <w:iCs/>
          <w:lang w:val="hy-AM"/>
        </w:rPr>
        <w:t>Narek</w:t>
      </w:r>
      <w:proofErr w:type="spellEnd"/>
      <w:r w:rsidRPr="000521F4">
        <w:rPr>
          <w:i/>
          <w:iCs/>
          <w:lang w:val="hy-AM"/>
        </w:rPr>
        <w:t xml:space="preserve"> </w:t>
      </w:r>
      <w:proofErr w:type="spellStart"/>
      <w:r w:rsidRPr="000521F4">
        <w:rPr>
          <w:i/>
          <w:iCs/>
          <w:lang w:val="hy-AM"/>
        </w:rPr>
        <w:t>Abgaryan</w:t>
      </w:r>
      <w:proofErr w:type="spellEnd"/>
      <w:r w:rsidRPr="000521F4">
        <w:rPr>
          <w:i/>
          <w:iCs/>
          <w:lang w:val="hy-AM"/>
        </w:rPr>
        <w:t xml:space="preserve"> </w:t>
      </w:r>
      <w:r w:rsidRPr="000521F4">
        <w:rPr>
          <w:i/>
          <w:iCs/>
          <w:lang w:val="en-US"/>
        </w:rPr>
        <w:t>v.</w:t>
      </w:r>
      <w:r w:rsidRPr="000521F4">
        <w:rPr>
          <w:i/>
          <w:iCs/>
          <w:lang w:val="hy-AM"/>
        </w:rPr>
        <w:t xml:space="preserve"> former Mayor of Meghri Arshavir Hovhannisyan</w:t>
      </w:r>
      <w:r w:rsidRPr="000521F4">
        <w:rPr>
          <w:i/>
          <w:iCs/>
          <w:lang w:val="en-US"/>
        </w:rPr>
        <w:t xml:space="preserve"> (with t</w:t>
      </w:r>
      <w:r w:rsidRPr="000521F4">
        <w:rPr>
          <w:i/>
          <w:iCs/>
          <w:lang w:val="hy-AM"/>
        </w:rPr>
        <w:t xml:space="preserve">he founder of </w:t>
      </w:r>
      <w:r w:rsidRPr="000521F4">
        <w:rPr>
          <w:i/>
          <w:iCs/>
          <w:lang w:val="en-US"/>
        </w:rPr>
        <w:t xml:space="preserve">the </w:t>
      </w:r>
      <w:r w:rsidRPr="000521F4">
        <w:rPr>
          <w:i/>
          <w:iCs/>
          <w:lang w:val="hy-AM"/>
        </w:rPr>
        <w:t xml:space="preserve">Syunyats Yerkir newspaper "Syunyats Ashkhar" LLC as a third </w:t>
      </w:r>
      <w:r w:rsidRPr="000521F4">
        <w:rPr>
          <w:i/>
          <w:iCs/>
          <w:lang w:val="en-US"/>
        </w:rPr>
        <w:t>party)</w:t>
      </w:r>
      <w:r w:rsidRPr="000521F4">
        <w:rPr>
          <w:lang w:val="en-US"/>
        </w:rPr>
        <w:t xml:space="preserve">, with claims of refutation of defamatory </w:t>
      </w:r>
      <w:r w:rsidRPr="000521F4">
        <w:rPr>
          <w:lang w:val="hy-AM"/>
        </w:rPr>
        <w:t>information</w:t>
      </w:r>
      <w:r w:rsidRPr="000521F4">
        <w:rPr>
          <w:lang w:val="en-US"/>
        </w:rPr>
        <w:t xml:space="preserve"> </w:t>
      </w:r>
      <w:r w:rsidRPr="000521F4">
        <w:rPr>
          <w:lang w:val="hy-AM"/>
        </w:rPr>
        <w:t xml:space="preserve">and </w:t>
      </w:r>
      <w:r w:rsidRPr="000521F4">
        <w:rPr>
          <w:lang w:val="en-US"/>
        </w:rPr>
        <w:t>compensation of the damage caused to honor and dignity</w:t>
      </w:r>
      <w:r w:rsidRPr="000521F4">
        <w:rPr>
          <w:lang w:val="hy-AM"/>
        </w:rPr>
        <w:t xml:space="preserve">. </w:t>
      </w:r>
      <w:r w:rsidRPr="000521F4">
        <w:rPr>
          <w:lang w:val="en-US"/>
        </w:rPr>
        <w:t>On that day, the Court ruled to clarify the lawsuit matter.</w:t>
      </w:r>
    </w:p>
    <w:p w14:paraId="10177CC1" w14:textId="77777777" w:rsidR="00C87209" w:rsidRPr="000521F4" w:rsidRDefault="00304D36" w:rsidP="00C87209">
      <w:pPr>
        <w:pStyle w:val="NormalWeb"/>
        <w:shd w:val="clear" w:color="auto" w:fill="FFFFFF"/>
        <w:spacing w:before="0" w:beforeAutospacing="0" w:after="0" w:afterAutospacing="0" w:line="240" w:lineRule="auto"/>
        <w:ind w:firstLine="720"/>
        <w:jc w:val="both"/>
        <w:textAlignment w:val="baseline"/>
        <w:rPr>
          <w:lang w:val="en-US"/>
        </w:rPr>
      </w:pPr>
      <w:proofErr w:type="spellStart"/>
      <w:r w:rsidRPr="000521F4">
        <w:rPr>
          <w:lang w:val="hy-AM"/>
        </w:rPr>
        <w:t>The</w:t>
      </w:r>
      <w:proofErr w:type="spellEnd"/>
      <w:r w:rsidRPr="000521F4">
        <w:rPr>
          <w:lang w:val="hy-AM"/>
        </w:rPr>
        <w:t xml:space="preserve"> </w:t>
      </w:r>
      <w:proofErr w:type="spellStart"/>
      <w:r w:rsidRPr="000521F4">
        <w:rPr>
          <w:lang w:val="hy-AM"/>
        </w:rPr>
        <w:t>lawsuit</w:t>
      </w:r>
      <w:proofErr w:type="spellEnd"/>
      <w:r w:rsidRPr="000521F4">
        <w:rPr>
          <w:lang w:val="hy-AM"/>
        </w:rPr>
        <w:t xml:space="preserve"> </w:t>
      </w:r>
      <w:r w:rsidRPr="000521F4">
        <w:rPr>
          <w:lang w:val="en-US"/>
        </w:rPr>
        <w:t xml:space="preserve">was filed on July 16, 2019, and was caused by </w:t>
      </w:r>
      <w:proofErr w:type="spellStart"/>
      <w:r w:rsidRPr="000521F4">
        <w:rPr>
          <w:lang w:val="hy-AM"/>
        </w:rPr>
        <w:t>the</w:t>
      </w:r>
      <w:proofErr w:type="spellEnd"/>
      <w:r w:rsidRPr="000521F4">
        <w:rPr>
          <w:lang w:val="hy-AM"/>
        </w:rPr>
        <w:t xml:space="preserve"> </w:t>
      </w:r>
      <w:proofErr w:type="spellStart"/>
      <w:r w:rsidRPr="000521F4">
        <w:rPr>
          <w:lang w:val="hy-AM"/>
        </w:rPr>
        <w:t>statements</w:t>
      </w:r>
      <w:proofErr w:type="spellEnd"/>
      <w:r w:rsidRPr="000521F4">
        <w:rPr>
          <w:lang w:val="hy-AM"/>
        </w:rPr>
        <w:t xml:space="preserve"> </w:t>
      </w:r>
      <w:proofErr w:type="spellStart"/>
      <w:r w:rsidRPr="000521F4">
        <w:rPr>
          <w:lang w:val="hy-AM"/>
        </w:rPr>
        <w:t>made</w:t>
      </w:r>
      <w:proofErr w:type="spellEnd"/>
      <w:r w:rsidRPr="000521F4">
        <w:rPr>
          <w:lang w:val="hy-AM"/>
        </w:rPr>
        <w:t xml:space="preserve"> </w:t>
      </w:r>
      <w:proofErr w:type="spellStart"/>
      <w:r w:rsidRPr="000521F4">
        <w:rPr>
          <w:lang w:val="hy-AM"/>
        </w:rPr>
        <w:t>by</w:t>
      </w:r>
      <w:proofErr w:type="spellEnd"/>
      <w:r w:rsidRPr="000521F4">
        <w:rPr>
          <w:lang w:val="hy-AM"/>
        </w:rPr>
        <w:t xml:space="preserve"> </w:t>
      </w:r>
      <w:proofErr w:type="spellStart"/>
      <w:r w:rsidRPr="000521F4">
        <w:rPr>
          <w:lang w:val="hy-AM"/>
        </w:rPr>
        <w:t>Arshavir</w:t>
      </w:r>
      <w:proofErr w:type="spellEnd"/>
      <w:r w:rsidRPr="000521F4">
        <w:rPr>
          <w:lang w:val="hy-AM"/>
        </w:rPr>
        <w:t xml:space="preserve"> </w:t>
      </w:r>
      <w:proofErr w:type="spellStart"/>
      <w:r w:rsidRPr="000521F4">
        <w:rPr>
          <w:lang w:val="hy-AM"/>
        </w:rPr>
        <w:t>Hovhannisyan</w:t>
      </w:r>
      <w:proofErr w:type="spellEnd"/>
      <w:r w:rsidRPr="000521F4">
        <w:rPr>
          <w:lang w:val="hy-AM"/>
        </w:rPr>
        <w:t xml:space="preserve"> </w:t>
      </w:r>
      <w:r w:rsidRPr="000521F4">
        <w:rPr>
          <w:lang w:val="en-US"/>
        </w:rPr>
        <w:t>about</w:t>
      </w:r>
      <w:r w:rsidRPr="000521F4">
        <w:rPr>
          <w:lang w:val="hy-AM"/>
        </w:rPr>
        <w:t xml:space="preserve"> </w:t>
      </w:r>
      <w:proofErr w:type="spellStart"/>
      <w:r w:rsidRPr="000521F4">
        <w:rPr>
          <w:lang w:val="hy-AM"/>
        </w:rPr>
        <w:t>Narek</w:t>
      </w:r>
      <w:proofErr w:type="spellEnd"/>
      <w:r w:rsidRPr="000521F4">
        <w:rPr>
          <w:lang w:val="hy-AM"/>
        </w:rPr>
        <w:t xml:space="preserve"> </w:t>
      </w:r>
      <w:proofErr w:type="spellStart"/>
      <w:r w:rsidRPr="000521F4">
        <w:rPr>
          <w:lang w:val="hy-AM"/>
        </w:rPr>
        <w:t>Abgaryan</w:t>
      </w:r>
      <w:proofErr w:type="spellEnd"/>
      <w:r w:rsidRPr="000521F4">
        <w:rPr>
          <w:lang w:val="hy-AM"/>
        </w:rPr>
        <w:t xml:space="preserve">, </w:t>
      </w:r>
      <w:proofErr w:type="spellStart"/>
      <w:r w:rsidRPr="000521F4">
        <w:rPr>
          <w:lang w:val="hy-AM"/>
        </w:rPr>
        <w:t>which</w:t>
      </w:r>
      <w:proofErr w:type="spellEnd"/>
      <w:r w:rsidRPr="000521F4">
        <w:rPr>
          <w:lang w:val="hy-AM"/>
        </w:rPr>
        <w:t xml:space="preserve"> </w:t>
      </w:r>
      <w:proofErr w:type="spellStart"/>
      <w:r w:rsidRPr="000521F4">
        <w:rPr>
          <w:lang w:val="hy-AM"/>
        </w:rPr>
        <w:t>were</w:t>
      </w:r>
      <w:proofErr w:type="spellEnd"/>
      <w:r w:rsidRPr="000521F4">
        <w:rPr>
          <w:lang w:val="hy-AM"/>
        </w:rPr>
        <w:t xml:space="preserve"> </w:t>
      </w:r>
      <w:proofErr w:type="spellStart"/>
      <w:r w:rsidRPr="000521F4">
        <w:rPr>
          <w:lang w:val="hy-AM"/>
        </w:rPr>
        <w:t>published</w:t>
      </w:r>
      <w:proofErr w:type="spellEnd"/>
      <w:r w:rsidRPr="000521F4">
        <w:rPr>
          <w:lang w:val="hy-AM"/>
        </w:rPr>
        <w:t xml:space="preserve"> </w:t>
      </w:r>
      <w:proofErr w:type="spellStart"/>
      <w:r w:rsidRPr="000521F4">
        <w:rPr>
          <w:lang w:val="hy-AM"/>
        </w:rPr>
        <w:t>on</w:t>
      </w:r>
      <w:proofErr w:type="spellEnd"/>
      <w:r w:rsidRPr="000521F4">
        <w:rPr>
          <w:lang w:val="hy-AM"/>
        </w:rPr>
        <w:t xml:space="preserve"> </w:t>
      </w:r>
      <w:proofErr w:type="spellStart"/>
      <w:r w:rsidRPr="000521F4">
        <w:rPr>
          <w:lang w:val="hy-AM"/>
        </w:rPr>
        <w:t>June</w:t>
      </w:r>
      <w:proofErr w:type="spellEnd"/>
      <w:r w:rsidRPr="000521F4">
        <w:rPr>
          <w:lang w:val="hy-AM"/>
        </w:rPr>
        <w:t xml:space="preserve"> 16 </w:t>
      </w:r>
      <w:proofErr w:type="spellStart"/>
      <w:r w:rsidRPr="000521F4">
        <w:rPr>
          <w:lang w:val="hy-AM"/>
        </w:rPr>
        <w:t>in</w:t>
      </w:r>
      <w:proofErr w:type="spellEnd"/>
      <w:r w:rsidRPr="000521F4">
        <w:rPr>
          <w:lang w:val="hy-AM"/>
        </w:rPr>
        <w:t xml:space="preserve"> </w:t>
      </w:r>
      <w:proofErr w:type="spellStart"/>
      <w:r w:rsidRPr="000521F4">
        <w:rPr>
          <w:lang w:val="hy-AM"/>
        </w:rPr>
        <w:t>the</w:t>
      </w:r>
      <w:proofErr w:type="spellEnd"/>
      <w:r w:rsidRPr="000521F4">
        <w:rPr>
          <w:lang w:val="hy-AM"/>
        </w:rPr>
        <w:t xml:space="preserve"> </w:t>
      </w:r>
      <w:proofErr w:type="spellStart"/>
      <w:r w:rsidRPr="000521F4">
        <w:rPr>
          <w:i/>
          <w:lang w:val="en-US"/>
        </w:rPr>
        <w:t>Syunyats</w:t>
      </w:r>
      <w:proofErr w:type="spellEnd"/>
      <w:r w:rsidRPr="000521F4">
        <w:rPr>
          <w:i/>
          <w:lang w:val="en-US"/>
        </w:rPr>
        <w:t xml:space="preserve"> </w:t>
      </w:r>
      <w:proofErr w:type="spellStart"/>
      <w:r w:rsidRPr="000521F4">
        <w:rPr>
          <w:i/>
          <w:lang w:val="en-US"/>
        </w:rPr>
        <w:t>Yerkir</w:t>
      </w:r>
      <w:proofErr w:type="spellEnd"/>
      <w:r w:rsidRPr="000521F4">
        <w:rPr>
          <w:lang w:val="hy-AM"/>
        </w:rPr>
        <w:t xml:space="preserve"> </w:t>
      </w:r>
      <w:r w:rsidR="00CD4828" w:rsidRPr="000521F4">
        <w:rPr>
          <w:lang w:val="en-US"/>
        </w:rPr>
        <w:t xml:space="preserve">provincial </w:t>
      </w:r>
      <w:r w:rsidRPr="000521F4">
        <w:rPr>
          <w:lang w:val="hy-AM"/>
        </w:rPr>
        <w:t xml:space="preserve">newspaper. </w:t>
      </w:r>
      <w:r w:rsidR="00CD4828" w:rsidRPr="000521F4">
        <w:rPr>
          <w:lang w:val="en-US"/>
        </w:rPr>
        <w:t xml:space="preserve">In particular, those statements included: </w:t>
      </w:r>
      <w:r w:rsidR="00C87209" w:rsidRPr="000521F4">
        <w:rPr>
          <w:lang w:val="en-US"/>
        </w:rPr>
        <w:t xml:space="preserve">"nonsense", "smarty pants", "the investigator didn't understand", "look how my investigator grew into a big boy", "the parents don't influence either". </w:t>
      </w:r>
    </w:p>
    <w:p w14:paraId="57EA88D8" w14:textId="74B07A67" w:rsidR="00E3103C" w:rsidRPr="000521F4" w:rsidRDefault="00C87209" w:rsidP="00C87209">
      <w:pPr>
        <w:pStyle w:val="NormalWeb"/>
        <w:shd w:val="clear" w:color="auto" w:fill="FFFFFF"/>
        <w:spacing w:before="0" w:beforeAutospacing="0" w:after="0" w:afterAutospacing="0" w:line="240" w:lineRule="auto"/>
        <w:ind w:firstLine="720"/>
        <w:jc w:val="both"/>
        <w:textAlignment w:val="baseline"/>
        <w:rPr>
          <w:lang w:val="en-US"/>
        </w:rPr>
      </w:pPr>
      <w:r w:rsidRPr="000521F4">
        <w:rPr>
          <w:lang w:val="hy-AM"/>
        </w:rPr>
        <w:t>A court hearing was also held on September 22, the next one was scheduled for October 20.</w:t>
      </w:r>
    </w:p>
    <w:p w14:paraId="5B90BB95" w14:textId="77777777" w:rsidR="00E3103C" w:rsidRPr="000521F4" w:rsidRDefault="00E3103C" w:rsidP="00E3103C">
      <w:pPr>
        <w:spacing w:after="0" w:line="240" w:lineRule="auto"/>
        <w:rPr>
          <w:rFonts w:ascii="Times New Roman" w:hAnsi="Times New Roman" w:cs="Times New Roman"/>
          <w:b/>
          <w:sz w:val="24"/>
          <w:szCs w:val="24"/>
          <w:lang w:val="hy-AM"/>
        </w:rPr>
      </w:pPr>
    </w:p>
    <w:p w14:paraId="123F7841" w14:textId="18B1BB34" w:rsidR="00C87209" w:rsidRPr="000521F4" w:rsidRDefault="00E3103C" w:rsidP="00C87209">
      <w:pPr>
        <w:spacing w:after="0" w:line="240" w:lineRule="auto"/>
        <w:jc w:val="both"/>
        <w:rPr>
          <w:rFonts w:ascii="Times New Roman" w:hAnsi="Times New Roman" w:cs="Times New Roman"/>
          <w:bCs/>
          <w:sz w:val="24"/>
          <w:szCs w:val="24"/>
          <w:lang w:eastAsia="ru-RU"/>
        </w:rPr>
      </w:pPr>
      <w:r w:rsidRPr="000521F4">
        <w:rPr>
          <w:rFonts w:ascii="Times New Roman" w:hAnsi="Times New Roman" w:cs="Times New Roman"/>
          <w:b/>
          <w:sz w:val="24"/>
          <w:szCs w:val="24"/>
          <w:lang w:val="hy-AM"/>
        </w:rPr>
        <w:tab/>
      </w:r>
      <w:r w:rsidR="00C87209" w:rsidRPr="000521F4">
        <w:rPr>
          <w:rFonts w:ascii="Times New Roman" w:hAnsi="Times New Roman" w:cs="Times New Roman"/>
          <w:b/>
          <w:sz w:val="24"/>
          <w:szCs w:val="24"/>
          <w:lang w:eastAsia="ru-RU"/>
        </w:rPr>
        <w:t xml:space="preserve">On </w:t>
      </w:r>
      <w:r w:rsidR="00C87209" w:rsidRPr="000521F4">
        <w:rPr>
          <w:rFonts w:ascii="Times New Roman" w:hAnsi="Times New Roman" w:cs="Times New Roman"/>
          <w:b/>
          <w:bCs/>
          <w:sz w:val="24"/>
          <w:szCs w:val="24"/>
        </w:rPr>
        <w:t>August</w:t>
      </w:r>
      <w:r w:rsidR="00C87209" w:rsidRPr="000521F4">
        <w:rPr>
          <w:rFonts w:ascii="Times New Roman" w:hAnsi="Times New Roman" w:cs="Times New Roman"/>
          <w:b/>
          <w:sz w:val="24"/>
          <w:szCs w:val="24"/>
          <w:lang w:eastAsia="ru-RU"/>
        </w:rPr>
        <w:t xml:space="preserve"> 15, </w:t>
      </w:r>
      <w:r w:rsidR="00C87209" w:rsidRPr="000521F4">
        <w:rPr>
          <w:rFonts w:ascii="Times New Roman" w:hAnsi="Times New Roman" w:cs="Times New Roman"/>
          <w:bCs/>
          <w:sz w:val="24"/>
          <w:szCs w:val="24"/>
          <w:lang w:eastAsia="ru-RU"/>
        </w:rPr>
        <w:t>the Court of General Jurisdiction of Yerevan</w:t>
      </w:r>
      <w:r w:rsidR="00C87209" w:rsidRPr="000521F4">
        <w:rPr>
          <w:rFonts w:ascii="Times New Roman" w:hAnsi="Times New Roman" w:cs="Times New Roman"/>
          <w:b/>
          <w:sz w:val="24"/>
          <w:szCs w:val="24"/>
          <w:lang w:eastAsia="ru-RU"/>
        </w:rPr>
        <w:t xml:space="preserve"> </w:t>
      </w:r>
      <w:r w:rsidR="00C87209" w:rsidRPr="000521F4">
        <w:rPr>
          <w:rFonts w:ascii="Times New Roman" w:hAnsi="Times New Roman" w:cs="Times New Roman"/>
          <w:bCs/>
          <w:sz w:val="24"/>
          <w:szCs w:val="24"/>
          <w:lang w:eastAsia="ru-RU"/>
        </w:rPr>
        <w:t xml:space="preserve">held a regular court hearing on the case of </w:t>
      </w:r>
      <w:r w:rsidR="00C87209" w:rsidRPr="000521F4">
        <w:rPr>
          <w:rFonts w:ascii="Times New Roman" w:hAnsi="Times New Roman" w:cs="Times New Roman"/>
          <w:bCs/>
          <w:i/>
          <w:iCs/>
          <w:sz w:val="24"/>
          <w:szCs w:val="24"/>
          <w:lang w:val="hy-AM" w:eastAsia="ru-RU"/>
        </w:rPr>
        <w:t xml:space="preserve">Davit Galstyan, Advisor to the former Minister of Defense of the Republic of Armenia, </w:t>
      </w:r>
      <w:r w:rsidR="00C87209" w:rsidRPr="000521F4">
        <w:rPr>
          <w:rFonts w:ascii="Times New Roman" w:hAnsi="Times New Roman" w:cs="Times New Roman"/>
          <w:bCs/>
          <w:i/>
          <w:iCs/>
          <w:sz w:val="24"/>
          <w:szCs w:val="24"/>
          <w:lang w:eastAsia="ru-RU"/>
        </w:rPr>
        <w:t>v.</w:t>
      </w:r>
      <w:r w:rsidR="00C87209" w:rsidRPr="000521F4">
        <w:rPr>
          <w:rFonts w:ascii="Times New Roman" w:hAnsi="Times New Roman" w:cs="Times New Roman"/>
          <w:bCs/>
          <w:i/>
          <w:iCs/>
          <w:sz w:val="24"/>
          <w:szCs w:val="24"/>
          <w:lang w:val="hy-AM" w:eastAsia="ru-RU"/>
        </w:rPr>
        <w:t xml:space="preserve"> the First Armenian News Website Ltd. and journalist Nver Mnatsakanyan</w:t>
      </w:r>
      <w:r w:rsidR="00C87209" w:rsidRPr="000521F4">
        <w:rPr>
          <w:rFonts w:ascii="Times New Roman" w:hAnsi="Times New Roman" w:cs="Times New Roman"/>
          <w:bCs/>
          <w:sz w:val="24"/>
          <w:szCs w:val="24"/>
          <w:lang w:eastAsia="ru-RU"/>
        </w:rPr>
        <w:t xml:space="preserve">. </w:t>
      </w:r>
    </w:p>
    <w:p w14:paraId="5A5D2AC4" w14:textId="433E8BFA" w:rsidR="00D60641" w:rsidRPr="000521F4" w:rsidRDefault="00C87209" w:rsidP="00D60641">
      <w:pPr>
        <w:spacing w:after="0"/>
        <w:ind w:firstLine="567"/>
        <w:jc w:val="both"/>
        <w:rPr>
          <w:rFonts w:ascii="Times New Roman" w:hAnsi="Times New Roman" w:cs="Times New Roman"/>
          <w:bCs/>
          <w:sz w:val="24"/>
          <w:szCs w:val="24"/>
          <w:lang w:val="hy-AM" w:eastAsia="ru-RU"/>
        </w:rPr>
      </w:pPr>
      <w:r w:rsidRPr="000521F4">
        <w:rPr>
          <w:rFonts w:ascii="Times New Roman" w:hAnsi="Times New Roman" w:cs="Times New Roman"/>
          <w:bCs/>
          <w:sz w:val="24"/>
          <w:szCs w:val="24"/>
          <w:lang w:eastAsia="ru-RU"/>
        </w:rPr>
        <w:t>The lawsuit was filed on March 23, 2021, claiming</w:t>
      </w:r>
      <w:r w:rsidRPr="000521F4">
        <w:rPr>
          <w:rFonts w:ascii="Times New Roman" w:hAnsi="Times New Roman" w:cs="Times New Roman"/>
          <w:bCs/>
          <w:sz w:val="24"/>
          <w:szCs w:val="24"/>
          <w:lang w:val="hy-AM" w:eastAsia="ru-RU"/>
        </w:rPr>
        <w:t xml:space="preserve"> compensation for the damage caused to honor and dignity, and </w:t>
      </w:r>
      <w:r w:rsidRPr="000521F4">
        <w:rPr>
          <w:rFonts w:ascii="Times New Roman" w:hAnsi="Times New Roman" w:cs="Times New Roman"/>
          <w:bCs/>
          <w:sz w:val="24"/>
          <w:szCs w:val="24"/>
          <w:lang w:eastAsia="ru-RU"/>
        </w:rPr>
        <w:t xml:space="preserve">a </w:t>
      </w:r>
      <w:r w:rsidRPr="000521F4">
        <w:rPr>
          <w:rFonts w:ascii="Times New Roman" w:hAnsi="Times New Roman" w:cs="Times New Roman"/>
          <w:bCs/>
          <w:sz w:val="24"/>
          <w:szCs w:val="24"/>
          <w:lang w:val="hy-AM" w:eastAsia="ru-RU"/>
        </w:rPr>
        <w:t xml:space="preserve">public refutation of defamatory information. </w:t>
      </w:r>
    </w:p>
    <w:p w14:paraId="4AA7BB63" w14:textId="733DEB33" w:rsidR="00C87209" w:rsidRPr="000521F4" w:rsidRDefault="00D60641" w:rsidP="00D60641">
      <w:pPr>
        <w:spacing w:after="0"/>
        <w:ind w:firstLine="567"/>
        <w:jc w:val="both"/>
        <w:rPr>
          <w:rFonts w:ascii="Times New Roman" w:hAnsi="Times New Roman" w:cs="Times New Roman"/>
          <w:bCs/>
          <w:sz w:val="24"/>
          <w:szCs w:val="24"/>
          <w:lang w:eastAsia="ru-RU"/>
        </w:rPr>
      </w:pPr>
      <w:r w:rsidRPr="000521F4">
        <w:rPr>
          <w:rFonts w:ascii="Times New Roman" w:hAnsi="Times New Roman" w:cs="Times New Roman"/>
          <w:bCs/>
          <w:sz w:val="24"/>
          <w:szCs w:val="24"/>
          <w:lang w:eastAsia="ru-RU"/>
        </w:rPr>
        <w:t>T</w:t>
      </w:r>
      <w:r w:rsidRPr="000521F4">
        <w:rPr>
          <w:rFonts w:ascii="Times New Roman" w:hAnsi="Times New Roman" w:cs="Times New Roman"/>
          <w:bCs/>
          <w:sz w:val="24"/>
          <w:szCs w:val="24"/>
          <w:lang w:val="hy-AM" w:eastAsia="ru-RU"/>
        </w:rPr>
        <w:t>he next</w:t>
      </w:r>
      <w:r w:rsidR="00C87209" w:rsidRPr="000521F4">
        <w:rPr>
          <w:rFonts w:ascii="Times New Roman" w:hAnsi="Times New Roman" w:cs="Times New Roman"/>
          <w:bCs/>
          <w:sz w:val="24"/>
          <w:szCs w:val="24"/>
          <w:lang w:val="hy-AM" w:eastAsia="ru-RU"/>
        </w:rPr>
        <w:t xml:space="preserve"> court hearing on the case </w:t>
      </w:r>
      <w:r w:rsidRPr="000521F4">
        <w:rPr>
          <w:rFonts w:ascii="Times New Roman" w:hAnsi="Times New Roman" w:cs="Times New Roman"/>
          <w:bCs/>
          <w:sz w:val="24"/>
          <w:szCs w:val="24"/>
          <w:lang w:eastAsia="ru-RU"/>
        </w:rPr>
        <w:t>is</w:t>
      </w:r>
      <w:r w:rsidR="00C87209" w:rsidRPr="000521F4">
        <w:rPr>
          <w:rFonts w:ascii="Times New Roman" w:hAnsi="Times New Roman" w:cs="Times New Roman"/>
          <w:bCs/>
          <w:sz w:val="24"/>
          <w:szCs w:val="24"/>
          <w:lang w:val="hy-AM" w:eastAsia="ru-RU"/>
        </w:rPr>
        <w:t xml:space="preserve"> scheduled for </w:t>
      </w:r>
      <w:r w:rsidRPr="000521F4">
        <w:rPr>
          <w:rFonts w:ascii="Times New Roman" w:hAnsi="Times New Roman" w:cs="Times New Roman"/>
          <w:bCs/>
          <w:sz w:val="24"/>
          <w:szCs w:val="24"/>
          <w:lang w:eastAsia="ru-RU"/>
        </w:rPr>
        <w:t xml:space="preserve">December </w:t>
      </w:r>
      <w:r w:rsidR="00C87209" w:rsidRPr="000521F4">
        <w:rPr>
          <w:rFonts w:ascii="Times New Roman" w:hAnsi="Times New Roman" w:cs="Times New Roman"/>
          <w:bCs/>
          <w:sz w:val="24"/>
          <w:szCs w:val="24"/>
          <w:lang w:val="hy-AM" w:eastAsia="ru-RU"/>
        </w:rPr>
        <w:t>5</w:t>
      </w:r>
      <w:r w:rsidRPr="000521F4">
        <w:rPr>
          <w:rFonts w:ascii="Times New Roman" w:hAnsi="Times New Roman" w:cs="Times New Roman"/>
          <w:bCs/>
          <w:sz w:val="24"/>
          <w:szCs w:val="24"/>
          <w:lang w:eastAsia="ru-RU"/>
        </w:rPr>
        <w:t>.</w:t>
      </w:r>
    </w:p>
    <w:p w14:paraId="22DD1EF4" w14:textId="0A02E457" w:rsidR="00E3103C" w:rsidRPr="000521F4" w:rsidRDefault="00E3103C" w:rsidP="00D60641">
      <w:pPr>
        <w:pStyle w:val="NormalWeb"/>
        <w:shd w:val="clear" w:color="auto" w:fill="FFFFFF"/>
        <w:spacing w:before="0" w:beforeAutospacing="0" w:after="0" w:afterAutospacing="0" w:line="240" w:lineRule="auto"/>
        <w:jc w:val="both"/>
        <w:textAlignment w:val="baseline"/>
        <w:rPr>
          <w:color w:val="C00000"/>
          <w:lang w:val="hy-AM"/>
        </w:rPr>
      </w:pPr>
      <w:r w:rsidRPr="000521F4">
        <w:rPr>
          <w:b/>
          <w:lang w:val="hy-AM"/>
        </w:rPr>
        <w:tab/>
      </w:r>
    </w:p>
    <w:p w14:paraId="17F93283" w14:textId="77777777" w:rsidR="00E3103C" w:rsidRPr="000521F4" w:rsidRDefault="00E3103C" w:rsidP="00C87209">
      <w:pPr>
        <w:spacing w:after="0" w:line="240" w:lineRule="auto"/>
        <w:jc w:val="both"/>
        <w:rPr>
          <w:rFonts w:ascii="Times New Roman" w:hAnsi="Times New Roman" w:cs="Times New Roman"/>
          <w:b/>
          <w:sz w:val="24"/>
          <w:szCs w:val="24"/>
          <w:lang w:val="hy-AM"/>
        </w:rPr>
      </w:pPr>
    </w:p>
    <w:p w14:paraId="3E4CCD41" w14:textId="2F6F0767" w:rsidR="00C87209" w:rsidRPr="000521F4" w:rsidRDefault="00E3103C" w:rsidP="00C87209">
      <w:pPr>
        <w:spacing w:after="0" w:line="240" w:lineRule="auto"/>
        <w:jc w:val="both"/>
        <w:rPr>
          <w:rFonts w:ascii="Times New Roman" w:hAnsi="Times New Roman" w:cs="Times New Roman"/>
          <w:sz w:val="24"/>
          <w:szCs w:val="24"/>
          <w:lang w:val="hy-AM"/>
        </w:rPr>
      </w:pPr>
      <w:r w:rsidRPr="000521F4">
        <w:rPr>
          <w:rFonts w:ascii="Times New Roman" w:hAnsi="Times New Roman" w:cs="Times New Roman"/>
          <w:b/>
          <w:sz w:val="24"/>
          <w:szCs w:val="24"/>
          <w:lang w:val="hy-AM"/>
        </w:rPr>
        <w:tab/>
      </w:r>
      <w:r w:rsidR="00D60641" w:rsidRPr="000521F4">
        <w:rPr>
          <w:rFonts w:ascii="Times New Roman" w:hAnsi="Times New Roman" w:cs="Times New Roman"/>
          <w:b/>
          <w:sz w:val="24"/>
          <w:szCs w:val="24"/>
          <w:lang w:eastAsia="ru-RU"/>
        </w:rPr>
        <w:t xml:space="preserve">On </w:t>
      </w:r>
      <w:r w:rsidR="00D60641" w:rsidRPr="000521F4">
        <w:rPr>
          <w:rFonts w:ascii="Times New Roman" w:hAnsi="Times New Roman" w:cs="Times New Roman"/>
          <w:b/>
          <w:bCs/>
          <w:sz w:val="24"/>
          <w:szCs w:val="24"/>
        </w:rPr>
        <w:t>August</w:t>
      </w:r>
      <w:r w:rsidR="00D60641" w:rsidRPr="000521F4">
        <w:rPr>
          <w:rFonts w:ascii="Times New Roman" w:hAnsi="Times New Roman" w:cs="Times New Roman"/>
          <w:b/>
          <w:sz w:val="24"/>
          <w:szCs w:val="24"/>
          <w:lang w:eastAsia="ru-RU"/>
        </w:rPr>
        <w:t xml:space="preserve"> 1</w:t>
      </w:r>
      <w:r w:rsidR="00D60641" w:rsidRPr="000521F4">
        <w:rPr>
          <w:rFonts w:ascii="Times New Roman" w:hAnsi="Times New Roman" w:cs="Times New Roman"/>
          <w:b/>
          <w:bCs/>
          <w:sz w:val="24"/>
          <w:szCs w:val="24"/>
        </w:rPr>
        <w:t>7</w:t>
      </w:r>
      <w:r w:rsidR="00D60641" w:rsidRPr="000521F4">
        <w:rPr>
          <w:rFonts w:ascii="Times New Roman" w:hAnsi="Times New Roman" w:cs="Times New Roman"/>
          <w:sz w:val="24"/>
          <w:szCs w:val="24"/>
          <w:lang w:val="hy-AM"/>
        </w:rPr>
        <w:t xml:space="preserve">, the Civil Contract Party filed a lawsuit against the Union of Informed Citizens NGO </w:t>
      </w:r>
      <w:r w:rsidR="00D60641" w:rsidRPr="000521F4">
        <w:rPr>
          <w:rFonts w:ascii="Times New Roman" w:hAnsi="Times New Roman" w:cs="Times New Roman"/>
          <w:sz w:val="24"/>
          <w:szCs w:val="24"/>
        </w:rPr>
        <w:t>(</w:t>
      </w:r>
      <w:r w:rsidR="00D60641" w:rsidRPr="000521F4">
        <w:rPr>
          <w:rFonts w:ascii="Times New Roman" w:hAnsi="Times New Roman" w:cs="Times New Roman"/>
          <w:sz w:val="24"/>
          <w:szCs w:val="24"/>
          <w:lang w:val="hy-AM"/>
        </w:rPr>
        <w:t>the founder of the Fip.am news website</w:t>
      </w:r>
      <w:r w:rsidR="00D60641" w:rsidRPr="000521F4">
        <w:rPr>
          <w:rFonts w:ascii="Times New Roman" w:hAnsi="Times New Roman" w:cs="Times New Roman"/>
          <w:sz w:val="24"/>
          <w:szCs w:val="24"/>
        </w:rPr>
        <w:t>)</w:t>
      </w:r>
      <w:r w:rsidR="00D60641" w:rsidRPr="000521F4">
        <w:rPr>
          <w:rFonts w:ascii="Times New Roman" w:hAnsi="Times New Roman" w:cs="Times New Roman"/>
          <w:sz w:val="24"/>
          <w:szCs w:val="24"/>
          <w:lang w:val="hy-AM"/>
        </w:rPr>
        <w:t xml:space="preserve">, demanding to refute the defamatory factual data and pay </w:t>
      </w:r>
      <w:r w:rsidR="00D60641" w:rsidRPr="000521F4">
        <w:rPr>
          <w:rFonts w:ascii="Times New Roman" w:hAnsi="Times New Roman" w:cs="Times New Roman"/>
          <w:sz w:val="24"/>
          <w:szCs w:val="24"/>
        </w:rPr>
        <w:t xml:space="preserve">a </w:t>
      </w:r>
      <w:r w:rsidR="00D60641" w:rsidRPr="000521F4">
        <w:rPr>
          <w:rFonts w:ascii="Times New Roman" w:hAnsi="Times New Roman" w:cs="Times New Roman"/>
          <w:sz w:val="24"/>
          <w:szCs w:val="24"/>
          <w:lang w:val="hy-AM"/>
        </w:rPr>
        <w:t>compensation. The lawsuit was caused by the investigative article published on the Fip.am website on July 21 entitled: "Civil Contract Collects Votes for Avinyan Using the Administrative Resources of Other Communities"</w:t>
      </w:r>
      <w:r w:rsidR="00D60641" w:rsidRPr="000521F4">
        <w:rPr>
          <w:rFonts w:ascii="Times New Roman" w:hAnsi="Times New Roman" w:cs="Times New Roman"/>
          <w:sz w:val="24"/>
          <w:szCs w:val="24"/>
        </w:rPr>
        <w:t>.</w:t>
      </w:r>
      <w:r w:rsidRPr="000521F4">
        <w:rPr>
          <w:rStyle w:val="FootnoteReference"/>
          <w:rFonts w:ascii="Times New Roman" w:hAnsi="Times New Roman" w:cs="Times New Roman"/>
          <w:sz w:val="24"/>
          <w:szCs w:val="24"/>
          <w:lang w:val="hy-AM"/>
        </w:rPr>
        <w:footnoteReference w:id="56"/>
      </w:r>
    </w:p>
    <w:p w14:paraId="5DBF182E" w14:textId="44920360" w:rsidR="00E3103C" w:rsidRPr="000521F4" w:rsidRDefault="00D60641" w:rsidP="009A04A7">
      <w:pPr>
        <w:spacing w:after="0" w:line="240" w:lineRule="auto"/>
        <w:ind w:firstLine="720"/>
        <w:jc w:val="both"/>
        <w:rPr>
          <w:rFonts w:ascii="Times New Roman" w:hAnsi="Times New Roman" w:cs="Times New Roman"/>
          <w:sz w:val="24"/>
          <w:szCs w:val="24"/>
        </w:rPr>
      </w:pPr>
      <w:r w:rsidRPr="000521F4">
        <w:rPr>
          <w:rFonts w:ascii="Times New Roman" w:hAnsi="Times New Roman" w:cs="Times New Roman"/>
          <w:sz w:val="24"/>
          <w:szCs w:val="24"/>
          <w:lang w:val="hy-AM"/>
        </w:rPr>
        <w:t xml:space="preserve">On August 25, the lawsuit was accepted for proceedings. </w:t>
      </w:r>
      <w:r w:rsidRPr="000521F4">
        <w:rPr>
          <w:rFonts w:ascii="Times New Roman" w:hAnsi="Times New Roman" w:cs="Times New Roman"/>
          <w:sz w:val="24"/>
          <w:szCs w:val="24"/>
        </w:rPr>
        <w:t>The court upheld the motion</w:t>
      </w:r>
      <w:r w:rsidR="009A04A7" w:rsidRPr="000521F4">
        <w:rPr>
          <w:rFonts w:ascii="Times New Roman" w:hAnsi="Times New Roman" w:cs="Times New Roman"/>
          <w:sz w:val="24"/>
          <w:szCs w:val="24"/>
        </w:rPr>
        <w:t xml:space="preserve"> of applying an</w:t>
      </w:r>
      <w:r w:rsidRPr="000521F4">
        <w:rPr>
          <w:rFonts w:ascii="Times New Roman" w:hAnsi="Times New Roman" w:cs="Times New Roman"/>
          <w:sz w:val="24"/>
          <w:szCs w:val="24"/>
          <w:lang w:val="hy-AM"/>
        </w:rPr>
        <w:t xml:space="preserve"> injunction and placing a freezing order on the defendant's property</w:t>
      </w:r>
      <w:r w:rsidR="009A04A7" w:rsidRPr="000521F4">
        <w:rPr>
          <w:rFonts w:ascii="Times New Roman" w:hAnsi="Times New Roman" w:cs="Times New Roman"/>
          <w:sz w:val="24"/>
          <w:szCs w:val="24"/>
        </w:rPr>
        <w:t xml:space="preserve"> in the claim amount of 1 million AMD. </w:t>
      </w:r>
      <w:r w:rsidR="009A04A7" w:rsidRPr="000521F4">
        <w:rPr>
          <w:rFonts w:ascii="Times New Roman" w:hAnsi="Times New Roman" w:cs="Times New Roman"/>
          <w:sz w:val="24"/>
          <w:szCs w:val="24"/>
          <w:lang w:val="hy-AM"/>
        </w:rPr>
        <w:t xml:space="preserve">Journalist organizations made a statement in this regard, considering the </w:t>
      </w:r>
      <w:r w:rsidR="009A04A7" w:rsidRPr="000521F4">
        <w:rPr>
          <w:rFonts w:ascii="Times New Roman" w:hAnsi="Times New Roman" w:cs="Times New Roman"/>
          <w:sz w:val="24"/>
          <w:szCs w:val="24"/>
          <w:lang w:val="hy-AM"/>
        </w:rPr>
        <w:lastRenderedPageBreak/>
        <w:t>application of the freezing order as additional pressure on the media outlet.</w:t>
      </w:r>
      <w:r w:rsidR="00E3103C" w:rsidRPr="000521F4">
        <w:rPr>
          <w:rStyle w:val="FootnoteReference"/>
          <w:rFonts w:ascii="Times New Roman" w:hAnsi="Times New Roman" w:cs="Times New Roman"/>
          <w:sz w:val="24"/>
          <w:szCs w:val="24"/>
          <w:lang w:val="hy-AM"/>
        </w:rPr>
        <w:footnoteReference w:id="57"/>
      </w:r>
      <w:r w:rsidR="00E3103C" w:rsidRPr="000521F4">
        <w:rPr>
          <w:rFonts w:ascii="Times New Roman" w:hAnsi="Times New Roman" w:cs="Times New Roman"/>
          <w:sz w:val="24"/>
          <w:szCs w:val="24"/>
          <w:lang w:val="hy-AM"/>
        </w:rPr>
        <w:br/>
      </w:r>
      <w:r w:rsidR="00E3103C" w:rsidRPr="000521F4">
        <w:rPr>
          <w:rFonts w:ascii="Times New Roman" w:hAnsi="Times New Roman" w:cs="Times New Roman"/>
          <w:sz w:val="24"/>
          <w:szCs w:val="24"/>
          <w:lang w:val="hy-AM"/>
        </w:rPr>
        <w:tab/>
      </w:r>
      <w:r w:rsidR="009A04A7" w:rsidRPr="000521F4">
        <w:rPr>
          <w:rFonts w:ascii="Times New Roman" w:hAnsi="Times New Roman" w:cs="Times New Roman"/>
          <w:bCs/>
          <w:sz w:val="24"/>
          <w:szCs w:val="24"/>
          <w:lang w:eastAsia="ru-RU"/>
        </w:rPr>
        <w:t>T</w:t>
      </w:r>
      <w:r w:rsidR="009A04A7" w:rsidRPr="000521F4">
        <w:rPr>
          <w:rFonts w:ascii="Times New Roman" w:hAnsi="Times New Roman" w:cs="Times New Roman"/>
          <w:bCs/>
          <w:sz w:val="24"/>
          <w:szCs w:val="24"/>
          <w:lang w:val="hy-AM" w:eastAsia="ru-RU"/>
        </w:rPr>
        <w:t xml:space="preserve">he next court hearing </w:t>
      </w:r>
      <w:r w:rsidR="009A04A7" w:rsidRPr="000521F4">
        <w:rPr>
          <w:rFonts w:ascii="Times New Roman" w:hAnsi="Times New Roman" w:cs="Times New Roman"/>
          <w:bCs/>
          <w:sz w:val="24"/>
          <w:szCs w:val="24"/>
          <w:lang w:eastAsia="ru-RU"/>
        </w:rPr>
        <w:t>is</w:t>
      </w:r>
      <w:r w:rsidR="009A04A7" w:rsidRPr="000521F4">
        <w:rPr>
          <w:rFonts w:ascii="Times New Roman" w:hAnsi="Times New Roman" w:cs="Times New Roman"/>
          <w:bCs/>
          <w:sz w:val="24"/>
          <w:szCs w:val="24"/>
          <w:lang w:val="hy-AM" w:eastAsia="ru-RU"/>
        </w:rPr>
        <w:t xml:space="preserve"> scheduled for</w:t>
      </w:r>
      <w:r w:rsidR="00E3103C" w:rsidRPr="000521F4">
        <w:rPr>
          <w:rFonts w:ascii="Times New Roman" w:hAnsi="Times New Roman" w:cs="Times New Roman"/>
          <w:sz w:val="24"/>
          <w:szCs w:val="24"/>
          <w:lang w:val="hy-AM"/>
        </w:rPr>
        <w:t xml:space="preserve"> </w:t>
      </w:r>
      <w:r w:rsidR="009A04A7" w:rsidRPr="000521F4">
        <w:rPr>
          <w:rFonts w:ascii="Times New Roman" w:hAnsi="Times New Roman" w:cs="Times New Roman"/>
          <w:sz w:val="24"/>
          <w:szCs w:val="24"/>
        </w:rPr>
        <w:t>October</w:t>
      </w:r>
      <w:r w:rsidR="00E3103C" w:rsidRPr="000521F4">
        <w:rPr>
          <w:rFonts w:ascii="Times New Roman" w:hAnsi="Times New Roman" w:cs="Times New Roman"/>
          <w:sz w:val="24"/>
          <w:szCs w:val="24"/>
          <w:lang w:val="hy-AM"/>
        </w:rPr>
        <w:t xml:space="preserve"> 2</w:t>
      </w:r>
      <w:r w:rsidR="009A04A7" w:rsidRPr="000521F4">
        <w:rPr>
          <w:rFonts w:ascii="Times New Roman" w:hAnsi="Times New Roman" w:cs="Times New Roman"/>
          <w:sz w:val="24"/>
          <w:szCs w:val="24"/>
        </w:rPr>
        <w:t>.</w:t>
      </w:r>
    </w:p>
    <w:p w14:paraId="070F94E6" w14:textId="77777777" w:rsidR="00E3103C" w:rsidRPr="000521F4" w:rsidRDefault="00E3103C" w:rsidP="00C87209">
      <w:pPr>
        <w:spacing w:after="0"/>
        <w:jc w:val="both"/>
        <w:rPr>
          <w:rFonts w:ascii="Times New Roman" w:hAnsi="Times New Roman" w:cs="Times New Roman"/>
          <w:sz w:val="24"/>
          <w:szCs w:val="24"/>
          <w:lang w:val="hy-AM"/>
        </w:rPr>
      </w:pPr>
    </w:p>
    <w:p w14:paraId="7B56CF9D" w14:textId="77777777" w:rsidR="00F86DD3" w:rsidRPr="000521F4" w:rsidRDefault="009A04A7" w:rsidP="00C87209">
      <w:pPr>
        <w:spacing w:after="0"/>
        <w:ind w:firstLine="720"/>
        <w:jc w:val="both"/>
        <w:rPr>
          <w:rFonts w:ascii="Times New Roman" w:hAnsi="Times New Roman" w:cs="Times New Roman"/>
          <w:bCs/>
          <w:sz w:val="24"/>
          <w:szCs w:val="24"/>
          <w:lang w:eastAsia="ru-RU"/>
        </w:rPr>
      </w:pPr>
      <w:r w:rsidRPr="000521F4">
        <w:rPr>
          <w:rFonts w:ascii="Times New Roman" w:hAnsi="Times New Roman" w:cs="Times New Roman"/>
          <w:b/>
          <w:sz w:val="24"/>
          <w:szCs w:val="24"/>
          <w:lang w:val="hy-AM" w:eastAsia="ru-RU"/>
        </w:rPr>
        <w:t xml:space="preserve">On </w:t>
      </w:r>
      <w:r w:rsidR="00F86DD3" w:rsidRPr="000521F4">
        <w:rPr>
          <w:rFonts w:ascii="Times New Roman" w:hAnsi="Times New Roman" w:cs="Times New Roman"/>
          <w:b/>
          <w:bCs/>
          <w:sz w:val="24"/>
          <w:szCs w:val="24"/>
        </w:rPr>
        <w:t>August</w:t>
      </w:r>
      <w:r w:rsidR="00F86DD3" w:rsidRPr="000521F4">
        <w:rPr>
          <w:rFonts w:ascii="Times New Roman" w:hAnsi="Times New Roman" w:cs="Times New Roman"/>
          <w:b/>
          <w:sz w:val="24"/>
          <w:szCs w:val="24"/>
          <w:lang w:eastAsia="ru-RU"/>
        </w:rPr>
        <w:t xml:space="preserve"> 1</w:t>
      </w:r>
      <w:r w:rsidR="00F86DD3" w:rsidRPr="000521F4">
        <w:rPr>
          <w:rFonts w:ascii="Times New Roman" w:hAnsi="Times New Roman" w:cs="Times New Roman"/>
          <w:b/>
          <w:bCs/>
          <w:sz w:val="24"/>
          <w:szCs w:val="24"/>
        </w:rPr>
        <w:t>8</w:t>
      </w:r>
      <w:r w:rsidRPr="000521F4">
        <w:rPr>
          <w:rFonts w:ascii="Times New Roman" w:hAnsi="Times New Roman" w:cs="Times New Roman"/>
          <w:b/>
          <w:sz w:val="24"/>
          <w:szCs w:val="24"/>
          <w:lang w:val="hy-AM" w:eastAsia="ru-RU"/>
        </w:rPr>
        <w:t>,</w:t>
      </w:r>
      <w:r w:rsidRPr="000521F4">
        <w:rPr>
          <w:rFonts w:ascii="Times New Roman" w:hAnsi="Times New Roman" w:cs="Times New Roman"/>
          <w:bCs/>
          <w:sz w:val="24"/>
          <w:szCs w:val="24"/>
          <w:lang w:val="hy-AM" w:eastAsia="ru-RU"/>
        </w:rPr>
        <w:t xml:space="preserve"> </w:t>
      </w:r>
      <w:r w:rsidR="00F86DD3" w:rsidRPr="000521F4">
        <w:rPr>
          <w:rFonts w:ascii="Times New Roman" w:hAnsi="Times New Roman" w:cs="Times New Roman"/>
          <w:bCs/>
          <w:sz w:val="24"/>
          <w:szCs w:val="24"/>
          <w:lang w:val="hy-AM" w:eastAsia="ru-RU"/>
        </w:rPr>
        <w:t xml:space="preserve">the Court of General Jurisdiction of Yerevan </w:t>
      </w:r>
      <w:r w:rsidR="00F86DD3" w:rsidRPr="000521F4">
        <w:rPr>
          <w:rFonts w:ascii="Times New Roman" w:hAnsi="Times New Roman" w:cs="Times New Roman"/>
          <w:bCs/>
          <w:sz w:val="24"/>
          <w:szCs w:val="24"/>
          <w:lang w:eastAsia="ru-RU"/>
        </w:rPr>
        <w:t xml:space="preserve">held a regular court hearing on </w:t>
      </w:r>
      <w:r w:rsidRPr="000521F4">
        <w:rPr>
          <w:rFonts w:ascii="Times New Roman" w:hAnsi="Times New Roman" w:cs="Times New Roman"/>
          <w:bCs/>
          <w:sz w:val="24"/>
          <w:szCs w:val="24"/>
          <w:lang w:val="hy-AM" w:eastAsia="ru-RU"/>
        </w:rPr>
        <w:t xml:space="preserve">the case of </w:t>
      </w:r>
      <w:r w:rsidRPr="000521F4">
        <w:rPr>
          <w:rFonts w:ascii="Times New Roman" w:hAnsi="Times New Roman" w:cs="Times New Roman"/>
          <w:bCs/>
          <w:i/>
          <w:iCs/>
          <w:sz w:val="24"/>
          <w:szCs w:val="24"/>
          <w:lang w:val="hy-AM" w:eastAsia="ru-RU"/>
        </w:rPr>
        <w:t>Ruben Khachatryan, the former Director of the Yerevan Zoo, against citizen Manuk Manukyan (third party – Iravunk Media Ltd.)</w:t>
      </w:r>
      <w:r w:rsidR="00F86DD3" w:rsidRPr="000521F4">
        <w:rPr>
          <w:rFonts w:ascii="Times New Roman" w:hAnsi="Times New Roman" w:cs="Times New Roman"/>
          <w:bCs/>
          <w:sz w:val="24"/>
          <w:szCs w:val="24"/>
          <w:lang w:eastAsia="ru-RU"/>
        </w:rPr>
        <w:t xml:space="preserve">, </w:t>
      </w:r>
      <w:r w:rsidRPr="000521F4">
        <w:rPr>
          <w:rFonts w:ascii="Times New Roman" w:hAnsi="Times New Roman" w:cs="Times New Roman"/>
          <w:bCs/>
          <w:sz w:val="24"/>
          <w:szCs w:val="24"/>
          <w:lang w:val="hy-AM" w:eastAsia="ru-RU"/>
        </w:rPr>
        <w:t>claiming refutation of defamatory information and monetary compensation</w:t>
      </w:r>
      <w:r w:rsidR="00F86DD3" w:rsidRPr="000521F4">
        <w:rPr>
          <w:rFonts w:ascii="Times New Roman" w:hAnsi="Times New Roman" w:cs="Times New Roman"/>
          <w:bCs/>
          <w:sz w:val="24"/>
          <w:szCs w:val="24"/>
          <w:lang w:eastAsia="ru-RU"/>
        </w:rPr>
        <w:t>.</w:t>
      </w:r>
    </w:p>
    <w:p w14:paraId="7BCFFC84" w14:textId="2670C9DA" w:rsidR="00E3103C" w:rsidRPr="000521F4" w:rsidRDefault="00F86DD3" w:rsidP="00F86DD3">
      <w:pPr>
        <w:spacing w:after="0"/>
        <w:ind w:firstLine="720"/>
        <w:jc w:val="both"/>
        <w:rPr>
          <w:rFonts w:ascii="Times New Roman" w:hAnsi="Times New Roman" w:cs="Times New Roman"/>
          <w:bCs/>
          <w:sz w:val="24"/>
          <w:szCs w:val="24"/>
          <w:lang w:val="hy-AM" w:eastAsia="ru-RU"/>
        </w:rPr>
      </w:pPr>
      <w:r w:rsidRPr="000521F4">
        <w:rPr>
          <w:rFonts w:ascii="Times New Roman" w:hAnsi="Times New Roman" w:cs="Times New Roman"/>
          <w:bCs/>
          <w:sz w:val="24"/>
          <w:szCs w:val="24"/>
          <w:lang w:val="hy-AM" w:eastAsia="ru-RU"/>
        </w:rPr>
        <w:t>The lawsuit</w:t>
      </w:r>
      <w:r w:rsidR="009A04A7" w:rsidRPr="000521F4">
        <w:rPr>
          <w:rFonts w:ascii="Times New Roman" w:hAnsi="Times New Roman" w:cs="Times New Roman"/>
          <w:bCs/>
          <w:sz w:val="24"/>
          <w:szCs w:val="24"/>
          <w:lang w:val="hy-AM" w:eastAsia="ru-RU"/>
        </w:rPr>
        <w:t xml:space="preserve"> was filed on April 29, 2022 and was caused by the statements made by Manuk Manukyan on the air of Iravunk TV on April 1, according to which the Zoo was standing on the edge of the abyss, because for years, in particular, when led by Ruben Khachatryan, a corruption scheme was operating: public funds were embezzled, and animals were neglected.</w:t>
      </w:r>
      <w:r w:rsidR="00E3103C" w:rsidRPr="000521F4">
        <w:rPr>
          <w:rStyle w:val="FootnoteReference"/>
          <w:rFonts w:ascii="Times New Roman" w:eastAsia="Times New Roman" w:hAnsi="Times New Roman" w:cs="Times New Roman"/>
          <w:kern w:val="36"/>
          <w:sz w:val="24"/>
          <w:szCs w:val="24"/>
          <w:lang w:val="hy-AM"/>
        </w:rPr>
        <w:footnoteReference w:id="58"/>
      </w:r>
      <w:r w:rsidR="00E3103C" w:rsidRPr="000521F4">
        <w:rPr>
          <w:rFonts w:ascii="Times New Roman" w:eastAsia="Times New Roman" w:hAnsi="Times New Roman" w:cs="Times New Roman"/>
          <w:kern w:val="36"/>
          <w:sz w:val="24"/>
          <w:szCs w:val="24"/>
          <w:lang w:val="hy-AM"/>
        </w:rPr>
        <w:br/>
      </w:r>
      <w:r w:rsidR="00E3103C" w:rsidRPr="000521F4">
        <w:rPr>
          <w:rFonts w:ascii="Times New Roman" w:eastAsia="Times New Roman" w:hAnsi="Times New Roman" w:cs="Times New Roman"/>
          <w:kern w:val="36"/>
          <w:sz w:val="24"/>
          <w:szCs w:val="24"/>
          <w:lang w:val="hy-AM"/>
        </w:rPr>
        <w:tab/>
      </w:r>
      <w:r w:rsidRPr="000521F4">
        <w:rPr>
          <w:rFonts w:ascii="Times New Roman" w:hAnsi="Times New Roman" w:cs="Times New Roman"/>
          <w:bCs/>
          <w:sz w:val="24"/>
          <w:szCs w:val="24"/>
          <w:lang w:val="hy-AM" w:eastAsia="ru-RU"/>
        </w:rPr>
        <w:t>The next court hearing is scheduled for</w:t>
      </w:r>
      <w:r w:rsidRPr="000521F4">
        <w:rPr>
          <w:rFonts w:ascii="Times New Roman" w:hAnsi="Times New Roman" w:cs="Times New Roman"/>
          <w:sz w:val="24"/>
          <w:szCs w:val="24"/>
          <w:lang w:val="hy-AM"/>
        </w:rPr>
        <w:t xml:space="preserve"> January </w:t>
      </w:r>
      <w:r w:rsidRPr="000521F4">
        <w:rPr>
          <w:rFonts w:ascii="Times New Roman" w:eastAsia="Times New Roman" w:hAnsi="Times New Roman" w:cs="Times New Roman"/>
          <w:kern w:val="36"/>
          <w:sz w:val="24"/>
          <w:szCs w:val="24"/>
          <w:lang w:val="hy-AM"/>
        </w:rPr>
        <w:t xml:space="preserve">30, </w:t>
      </w:r>
      <w:r w:rsidR="00E3103C" w:rsidRPr="000521F4">
        <w:rPr>
          <w:rFonts w:ascii="Times New Roman" w:eastAsia="Times New Roman" w:hAnsi="Times New Roman" w:cs="Times New Roman"/>
          <w:kern w:val="36"/>
          <w:sz w:val="24"/>
          <w:szCs w:val="24"/>
          <w:lang w:val="hy-AM"/>
        </w:rPr>
        <w:t>2024</w:t>
      </w:r>
      <w:r w:rsidRPr="000521F4">
        <w:rPr>
          <w:rFonts w:ascii="Times New Roman" w:eastAsia="Times New Roman" w:hAnsi="Times New Roman" w:cs="Times New Roman"/>
          <w:kern w:val="36"/>
          <w:sz w:val="24"/>
          <w:szCs w:val="24"/>
          <w:lang w:val="hy-AM"/>
        </w:rPr>
        <w:t>.</w:t>
      </w:r>
    </w:p>
    <w:p w14:paraId="7517404C" w14:textId="77777777" w:rsidR="00E3103C" w:rsidRPr="000521F4" w:rsidRDefault="00E3103C" w:rsidP="00E3103C">
      <w:pPr>
        <w:rPr>
          <w:rFonts w:ascii="Times New Roman" w:hAnsi="Times New Roman" w:cs="Times New Roman"/>
          <w:b/>
          <w:bCs/>
          <w:color w:val="26397B"/>
          <w:sz w:val="24"/>
          <w:szCs w:val="24"/>
          <w:shd w:val="clear" w:color="auto" w:fill="FFFFFF"/>
          <w:lang w:val="hy-AM"/>
        </w:rPr>
      </w:pPr>
    </w:p>
    <w:p w14:paraId="7838C6BF" w14:textId="0BCB1C4B" w:rsidR="00184E2D" w:rsidRPr="000521F4" w:rsidRDefault="00E3103C" w:rsidP="000521F4">
      <w:pPr>
        <w:spacing w:after="0" w:line="240" w:lineRule="auto"/>
        <w:ind w:firstLine="567"/>
        <w:jc w:val="both"/>
        <w:rPr>
          <w:rFonts w:ascii="Times New Roman" w:hAnsi="Times New Roman" w:cs="Times New Roman"/>
          <w:sz w:val="24"/>
          <w:szCs w:val="24"/>
          <w:lang w:val="hy-AM" w:eastAsia="ru-RU"/>
        </w:rPr>
      </w:pPr>
      <w:r w:rsidRPr="000521F4">
        <w:rPr>
          <w:rFonts w:ascii="Times New Roman" w:hAnsi="Times New Roman" w:cs="Times New Roman"/>
          <w:b/>
          <w:sz w:val="24"/>
          <w:szCs w:val="24"/>
          <w:lang w:val="hy-AM" w:eastAsia="ru-RU"/>
        </w:rPr>
        <w:tab/>
      </w:r>
      <w:r w:rsidR="00184E2D" w:rsidRPr="000521F4">
        <w:rPr>
          <w:rFonts w:ascii="Times New Roman" w:hAnsi="Times New Roman" w:cs="Times New Roman"/>
          <w:b/>
          <w:bCs/>
          <w:sz w:val="24"/>
          <w:szCs w:val="24"/>
          <w:lang w:eastAsia="ru-RU"/>
        </w:rPr>
        <w:t xml:space="preserve">On </w:t>
      </w:r>
      <w:r w:rsidR="00184E2D" w:rsidRPr="000521F4">
        <w:rPr>
          <w:rFonts w:ascii="Times New Roman" w:hAnsi="Times New Roman" w:cs="Times New Roman"/>
          <w:b/>
          <w:bCs/>
          <w:sz w:val="24"/>
          <w:szCs w:val="24"/>
        </w:rPr>
        <w:t>August</w:t>
      </w:r>
      <w:r w:rsidR="00184E2D" w:rsidRPr="000521F4">
        <w:rPr>
          <w:rFonts w:ascii="Times New Roman" w:hAnsi="Times New Roman" w:cs="Times New Roman"/>
          <w:b/>
          <w:bCs/>
          <w:sz w:val="24"/>
          <w:szCs w:val="24"/>
          <w:lang w:eastAsia="ru-RU"/>
        </w:rPr>
        <w:t xml:space="preserve"> 21, </w:t>
      </w:r>
      <w:r w:rsidR="00184E2D" w:rsidRPr="000521F4">
        <w:rPr>
          <w:rFonts w:ascii="Times New Roman" w:hAnsi="Times New Roman" w:cs="Times New Roman"/>
          <w:sz w:val="24"/>
          <w:szCs w:val="24"/>
          <w:lang w:eastAsia="ru-RU"/>
        </w:rPr>
        <w:t xml:space="preserve">the </w:t>
      </w:r>
      <w:r w:rsidR="00184E2D" w:rsidRPr="000521F4">
        <w:rPr>
          <w:rFonts w:ascii="Times New Roman" w:hAnsi="Times New Roman" w:cs="Times New Roman"/>
          <w:sz w:val="24"/>
          <w:szCs w:val="24"/>
          <w:lang w:val="hy-AM" w:eastAsia="ru-RU"/>
        </w:rPr>
        <w:t xml:space="preserve">Court of General Jurisdiction </w:t>
      </w:r>
      <w:r w:rsidR="00184E2D" w:rsidRPr="000521F4">
        <w:rPr>
          <w:rFonts w:ascii="Times New Roman" w:hAnsi="Times New Roman" w:cs="Times New Roman"/>
          <w:sz w:val="24"/>
          <w:szCs w:val="24"/>
          <w:lang w:eastAsia="ru-RU"/>
        </w:rPr>
        <w:t>of Yerevan held a regular court hearing on the case of</w:t>
      </w:r>
      <w:r w:rsidR="00184E2D" w:rsidRPr="000521F4">
        <w:rPr>
          <w:rFonts w:ascii="Times New Roman" w:hAnsi="Times New Roman" w:cs="Times New Roman"/>
          <w:sz w:val="24"/>
          <w:szCs w:val="24"/>
          <w:lang w:val="hy-AM" w:eastAsia="ru-RU"/>
        </w:rPr>
        <w:t xml:space="preserve"> </w:t>
      </w:r>
      <w:r w:rsidR="00184E2D" w:rsidRPr="000521F4">
        <w:rPr>
          <w:rFonts w:ascii="Times New Roman" w:hAnsi="Times New Roman" w:cs="Times New Roman"/>
          <w:i/>
          <w:iCs/>
          <w:sz w:val="24"/>
          <w:szCs w:val="24"/>
          <w:lang w:val="hy-AM" w:eastAsia="ru-RU"/>
        </w:rPr>
        <w:t xml:space="preserve">the </w:t>
      </w:r>
      <w:r w:rsidR="00184E2D" w:rsidRPr="000521F4">
        <w:rPr>
          <w:rFonts w:ascii="Times New Roman" w:hAnsi="Times New Roman" w:cs="Times New Roman"/>
          <w:i/>
          <w:iCs/>
          <w:sz w:val="24"/>
          <w:szCs w:val="24"/>
          <w:lang w:eastAsia="ru-RU"/>
        </w:rPr>
        <w:t xml:space="preserve">former NSS </w:t>
      </w:r>
      <w:r w:rsidR="00184E2D" w:rsidRPr="000521F4">
        <w:rPr>
          <w:rFonts w:ascii="Times New Roman" w:hAnsi="Times New Roman" w:cs="Times New Roman"/>
          <w:i/>
          <w:iCs/>
          <w:sz w:val="24"/>
          <w:szCs w:val="24"/>
          <w:lang w:val="hy-AM" w:eastAsia="ru-RU"/>
        </w:rPr>
        <w:t xml:space="preserve">colonel Eduard Harutyunyan v. </w:t>
      </w:r>
      <w:r w:rsidR="00184E2D" w:rsidRPr="000521F4">
        <w:rPr>
          <w:rFonts w:ascii="Times New Roman" w:hAnsi="Times New Roman" w:cs="Times New Roman"/>
          <w:i/>
          <w:iCs/>
          <w:sz w:val="24"/>
          <w:szCs w:val="24"/>
          <w:lang w:eastAsia="ru-RU"/>
        </w:rPr>
        <w:t>f</w:t>
      </w:r>
      <w:r w:rsidR="00184E2D" w:rsidRPr="000521F4">
        <w:rPr>
          <w:rFonts w:ascii="Times New Roman" w:hAnsi="Times New Roman" w:cs="Times New Roman"/>
          <w:i/>
          <w:iCs/>
          <w:sz w:val="24"/>
          <w:szCs w:val="24"/>
          <w:lang w:val="hy-AM" w:eastAsia="ru-RU"/>
        </w:rPr>
        <w:t>ormer MP Taron Sahakyan (</w:t>
      </w:r>
      <w:r w:rsidR="00184E2D" w:rsidRPr="000521F4">
        <w:rPr>
          <w:rFonts w:ascii="Times New Roman" w:hAnsi="Times New Roman" w:cs="Times New Roman"/>
          <w:i/>
          <w:iCs/>
          <w:sz w:val="24"/>
          <w:szCs w:val="24"/>
          <w:lang w:eastAsia="ru-RU"/>
        </w:rPr>
        <w:t xml:space="preserve">with </w:t>
      </w:r>
      <w:proofErr w:type="spellStart"/>
      <w:r w:rsidR="00184E2D" w:rsidRPr="000521F4">
        <w:rPr>
          <w:rFonts w:ascii="Times New Roman" w:hAnsi="Times New Roman" w:cs="Times New Roman"/>
          <w:i/>
          <w:iCs/>
          <w:sz w:val="24"/>
          <w:szCs w:val="24"/>
          <w:lang w:eastAsia="ru-RU"/>
        </w:rPr>
        <w:t>Skizb</w:t>
      </w:r>
      <w:proofErr w:type="spellEnd"/>
      <w:r w:rsidR="00184E2D" w:rsidRPr="000521F4">
        <w:rPr>
          <w:rFonts w:ascii="Times New Roman" w:hAnsi="Times New Roman" w:cs="Times New Roman"/>
          <w:i/>
          <w:iCs/>
          <w:sz w:val="24"/>
          <w:szCs w:val="24"/>
          <w:lang w:eastAsia="ru-RU"/>
        </w:rPr>
        <w:t xml:space="preserve"> Media </w:t>
      </w:r>
      <w:proofErr w:type="spellStart"/>
      <w:r w:rsidR="00184E2D" w:rsidRPr="000521F4">
        <w:rPr>
          <w:rFonts w:ascii="Times New Roman" w:hAnsi="Times New Roman" w:cs="Times New Roman"/>
          <w:i/>
          <w:iCs/>
          <w:sz w:val="24"/>
          <w:szCs w:val="24"/>
          <w:lang w:eastAsia="ru-RU"/>
        </w:rPr>
        <w:t>Kentron</w:t>
      </w:r>
      <w:proofErr w:type="spellEnd"/>
      <w:r w:rsidR="00184E2D" w:rsidRPr="000521F4">
        <w:rPr>
          <w:rFonts w:ascii="Times New Roman" w:hAnsi="Times New Roman" w:cs="Times New Roman"/>
          <w:i/>
          <w:iCs/>
          <w:sz w:val="24"/>
          <w:szCs w:val="24"/>
          <w:lang w:eastAsia="ru-RU"/>
        </w:rPr>
        <w:t xml:space="preserve"> Ltd., founder of </w:t>
      </w:r>
      <w:proofErr w:type="spellStart"/>
      <w:r w:rsidR="00184E2D" w:rsidRPr="000521F4">
        <w:rPr>
          <w:rFonts w:ascii="Times New Roman" w:hAnsi="Times New Roman" w:cs="Times New Roman"/>
          <w:i/>
          <w:iCs/>
          <w:sz w:val="24"/>
          <w:szCs w:val="24"/>
          <w:lang w:eastAsia="ru-RU"/>
        </w:rPr>
        <w:t>Zhamanak</w:t>
      </w:r>
      <w:proofErr w:type="spellEnd"/>
      <w:r w:rsidR="00184E2D" w:rsidRPr="000521F4">
        <w:rPr>
          <w:rFonts w:ascii="Times New Roman" w:hAnsi="Times New Roman" w:cs="Times New Roman"/>
          <w:i/>
          <w:iCs/>
          <w:sz w:val="24"/>
          <w:szCs w:val="24"/>
          <w:lang w:eastAsia="ru-RU"/>
        </w:rPr>
        <w:t xml:space="preserve"> Daily involved as the third party</w:t>
      </w:r>
      <w:r w:rsidR="00184E2D" w:rsidRPr="000521F4">
        <w:rPr>
          <w:rFonts w:ascii="Times New Roman" w:hAnsi="Times New Roman" w:cs="Times New Roman"/>
          <w:i/>
          <w:iCs/>
          <w:sz w:val="24"/>
          <w:szCs w:val="24"/>
          <w:lang w:val="hy-AM" w:eastAsia="ru-RU"/>
        </w:rPr>
        <w:t>)</w:t>
      </w:r>
      <w:r w:rsidR="00184E2D" w:rsidRPr="000521F4">
        <w:rPr>
          <w:rFonts w:ascii="Times New Roman" w:hAnsi="Times New Roman" w:cs="Times New Roman"/>
          <w:sz w:val="24"/>
          <w:szCs w:val="24"/>
          <w:lang w:val="hy-AM" w:eastAsia="ru-RU"/>
        </w:rPr>
        <w:t xml:space="preserve">, </w:t>
      </w:r>
      <w:r w:rsidR="00184E2D" w:rsidRPr="000521F4">
        <w:rPr>
          <w:rFonts w:ascii="Times New Roman" w:hAnsi="Times New Roman" w:cs="Times New Roman"/>
          <w:sz w:val="24"/>
          <w:szCs w:val="24"/>
          <w:lang w:eastAsia="ru-RU"/>
        </w:rPr>
        <w:t>demanding</w:t>
      </w:r>
      <w:r w:rsidR="00184E2D" w:rsidRPr="000521F4">
        <w:rPr>
          <w:rFonts w:ascii="Times New Roman" w:hAnsi="Times New Roman" w:cs="Times New Roman"/>
          <w:sz w:val="24"/>
          <w:szCs w:val="24"/>
          <w:lang w:val="hy-AM" w:eastAsia="ru-RU"/>
        </w:rPr>
        <w:t xml:space="preserve"> </w:t>
      </w:r>
      <w:r w:rsidR="00184E2D" w:rsidRPr="000521F4">
        <w:rPr>
          <w:rFonts w:ascii="Times New Roman" w:hAnsi="Times New Roman" w:cs="Times New Roman"/>
          <w:sz w:val="24"/>
          <w:szCs w:val="24"/>
          <w:lang w:eastAsia="ru-RU"/>
        </w:rPr>
        <w:t xml:space="preserve">a </w:t>
      </w:r>
      <w:r w:rsidR="00184E2D" w:rsidRPr="000521F4">
        <w:rPr>
          <w:rFonts w:ascii="Times New Roman" w:hAnsi="Times New Roman" w:cs="Times New Roman"/>
          <w:sz w:val="24"/>
          <w:szCs w:val="24"/>
          <w:lang w:val="hy-AM" w:eastAsia="ru-RU"/>
        </w:rPr>
        <w:t>public apology, as well as</w:t>
      </w:r>
      <w:r w:rsidR="00184E2D" w:rsidRPr="000521F4">
        <w:rPr>
          <w:rFonts w:ascii="Times New Roman" w:hAnsi="Times New Roman" w:cs="Times New Roman"/>
          <w:sz w:val="24"/>
          <w:szCs w:val="24"/>
          <w:lang w:eastAsia="ru-RU"/>
        </w:rPr>
        <w:t xml:space="preserve"> refutation of the information considered defamatory</w:t>
      </w:r>
      <w:r w:rsidR="00184E2D" w:rsidRPr="000521F4">
        <w:rPr>
          <w:rFonts w:ascii="Times New Roman" w:hAnsi="Times New Roman" w:cs="Times New Roman"/>
          <w:sz w:val="24"/>
          <w:szCs w:val="24"/>
          <w:lang w:val="hy-AM" w:eastAsia="ru-RU"/>
        </w:rPr>
        <w:t xml:space="preserve"> and</w:t>
      </w:r>
      <w:r w:rsidR="00184E2D" w:rsidRPr="000521F4">
        <w:rPr>
          <w:rFonts w:ascii="Times New Roman" w:hAnsi="Times New Roman" w:cs="Times New Roman"/>
          <w:sz w:val="24"/>
          <w:szCs w:val="24"/>
          <w:lang w:eastAsia="ru-RU"/>
        </w:rPr>
        <w:t xml:space="preserve"> payment of </w:t>
      </w:r>
      <w:r w:rsidR="00184E2D" w:rsidRPr="000521F4">
        <w:rPr>
          <w:rFonts w:ascii="Times New Roman" w:hAnsi="Times New Roman" w:cs="Times New Roman"/>
          <w:sz w:val="24"/>
          <w:szCs w:val="24"/>
          <w:lang w:val="hy-AM" w:eastAsia="ru-RU"/>
        </w:rPr>
        <w:t>compensation.</w:t>
      </w:r>
      <w:r w:rsidRPr="000521F4">
        <w:rPr>
          <w:rFonts w:ascii="Times New Roman" w:hAnsi="Times New Roman" w:cs="Times New Roman"/>
          <w:sz w:val="24"/>
          <w:szCs w:val="24"/>
          <w:lang w:val="hy-AM"/>
        </w:rPr>
        <w:br/>
      </w:r>
      <w:r w:rsidRPr="000521F4">
        <w:rPr>
          <w:rFonts w:ascii="Times New Roman" w:hAnsi="Times New Roman" w:cs="Times New Roman"/>
          <w:sz w:val="24"/>
          <w:szCs w:val="24"/>
          <w:lang w:val="hy-AM"/>
        </w:rPr>
        <w:tab/>
      </w:r>
      <w:r w:rsidR="00184E2D" w:rsidRPr="000521F4">
        <w:rPr>
          <w:rFonts w:ascii="Times New Roman" w:hAnsi="Times New Roman" w:cs="Times New Roman"/>
          <w:sz w:val="24"/>
          <w:szCs w:val="24"/>
          <w:lang w:val="hy-AM"/>
        </w:rPr>
        <w:t xml:space="preserve">We should remind that </w:t>
      </w:r>
      <w:r w:rsidR="00184E2D" w:rsidRPr="000521F4">
        <w:rPr>
          <w:rFonts w:ascii="Times New Roman" w:hAnsi="Times New Roman" w:cs="Times New Roman"/>
          <w:sz w:val="24"/>
          <w:szCs w:val="24"/>
          <w:lang w:val="hy-AM" w:eastAsia="ru-RU"/>
        </w:rPr>
        <w:t>the lawsuit was caused by the article dated May 29, 2019, published in the daily newspaper and 1in.am website, entitled: “The Harutyunyans’ Dynasty is Still Rooted in the State Administration System: Which of Them Occupies a Post, What Post and Where?”</w:t>
      </w:r>
      <w:r w:rsidR="00184E2D" w:rsidRPr="000521F4">
        <w:rPr>
          <w:rFonts w:ascii="Times New Roman" w:hAnsi="Times New Roman" w:cs="Times New Roman"/>
          <w:sz w:val="24"/>
          <w:szCs w:val="24"/>
          <w:lang w:eastAsia="ru-RU"/>
        </w:rPr>
        <w:t>.</w:t>
      </w:r>
      <w:r w:rsidRPr="000521F4">
        <w:rPr>
          <w:rStyle w:val="FootnoteReference"/>
          <w:rFonts w:ascii="Times New Roman" w:hAnsi="Times New Roman" w:cs="Times New Roman"/>
          <w:sz w:val="24"/>
          <w:szCs w:val="24"/>
          <w:lang w:val="hy-AM" w:eastAsia="ru-RU"/>
        </w:rPr>
        <w:footnoteReference w:id="59"/>
      </w:r>
    </w:p>
    <w:p w14:paraId="180A96A1" w14:textId="341C7737" w:rsidR="00E3103C" w:rsidRPr="000521F4" w:rsidRDefault="00184E2D" w:rsidP="00184E2D">
      <w:pPr>
        <w:spacing w:after="0" w:line="240" w:lineRule="auto"/>
        <w:ind w:firstLine="720"/>
        <w:jc w:val="both"/>
        <w:rPr>
          <w:rFonts w:ascii="Times New Roman" w:hAnsi="Times New Roman" w:cs="Times New Roman"/>
          <w:b/>
          <w:bCs/>
          <w:color w:val="26397B"/>
          <w:sz w:val="24"/>
          <w:szCs w:val="24"/>
          <w:shd w:val="clear" w:color="auto" w:fill="FFFFFF"/>
          <w:lang w:val="hy-AM"/>
        </w:rPr>
      </w:pPr>
      <w:r w:rsidRPr="000521F4">
        <w:rPr>
          <w:rFonts w:ascii="Times New Roman" w:hAnsi="Times New Roman" w:cs="Times New Roman"/>
          <w:sz w:val="24"/>
          <w:szCs w:val="24"/>
          <w:lang w:val="hy-AM" w:eastAsia="ru-RU"/>
        </w:rPr>
        <w:t>On September 11, the court ruled to reject the lawsuit.</w:t>
      </w:r>
    </w:p>
    <w:p w14:paraId="69414B12" w14:textId="77777777" w:rsidR="00E3103C" w:rsidRPr="000521F4" w:rsidRDefault="00E3103C" w:rsidP="00184E2D">
      <w:pPr>
        <w:spacing w:after="0" w:line="240" w:lineRule="auto"/>
        <w:jc w:val="both"/>
        <w:rPr>
          <w:rFonts w:ascii="Times New Roman" w:eastAsia="Times New Roman" w:hAnsi="Times New Roman" w:cs="Times New Roman"/>
          <w:sz w:val="24"/>
          <w:szCs w:val="24"/>
          <w:lang w:val="hy-AM" w:eastAsia="ru-RU"/>
        </w:rPr>
      </w:pPr>
    </w:p>
    <w:p w14:paraId="4832C77B" w14:textId="77777777" w:rsidR="00BB0B13" w:rsidRPr="000521F4" w:rsidRDefault="00E3103C" w:rsidP="00BB0B13">
      <w:pPr>
        <w:spacing w:after="0" w:line="240" w:lineRule="auto"/>
        <w:jc w:val="both"/>
        <w:rPr>
          <w:rFonts w:ascii="Times New Roman" w:eastAsia="Times New Roman" w:hAnsi="Times New Roman" w:cs="Times New Roman"/>
          <w:bCs/>
          <w:sz w:val="24"/>
          <w:szCs w:val="24"/>
          <w:lang w:val="hy-AM" w:eastAsia="ru-RU"/>
        </w:rPr>
      </w:pPr>
      <w:r w:rsidRPr="000521F4">
        <w:rPr>
          <w:rFonts w:ascii="Times New Roman" w:eastAsia="Times New Roman" w:hAnsi="Times New Roman" w:cs="Times New Roman"/>
          <w:sz w:val="24"/>
          <w:szCs w:val="24"/>
          <w:lang w:val="hy-AM" w:eastAsia="ru-RU"/>
        </w:rPr>
        <w:tab/>
      </w:r>
      <w:r w:rsidR="00BB0B13" w:rsidRPr="000521F4">
        <w:rPr>
          <w:rFonts w:ascii="Times New Roman" w:eastAsia="Times New Roman" w:hAnsi="Times New Roman" w:cs="Times New Roman"/>
          <w:b/>
          <w:sz w:val="24"/>
          <w:szCs w:val="24"/>
          <w:lang w:val="hy-AM" w:eastAsia="ru-RU"/>
        </w:rPr>
        <w:t xml:space="preserve">On August 22, </w:t>
      </w:r>
      <w:r w:rsidR="00BB0B13" w:rsidRPr="000521F4">
        <w:rPr>
          <w:rFonts w:ascii="Times New Roman" w:eastAsia="Times New Roman" w:hAnsi="Times New Roman" w:cs="Times New Roman"/>
          <w:bCs/>
          <w:sz w:val="24"/>
          <w:szCs w:val="24"/>
          <w:lang w:val="hy-AM" w:eastAsia="ru-RU"/>
        </w:rPr>
        <w:t>citizen Yurik Grigoryan filed a lawsuit in the Court of General Jurisdiction of Yerevan against Kentron TV Company - Multi Media Kentron CJSC, demanding to publicly refute defamatory information and pay compensation.</w:t>
      </w:r>
    </w:p>
    <w:p w14:paraId="2B04C702" w14:textId="5FAEFFE7" w:rsidR="00491C7E" w:rsidRPr="000521F4" w:rsidRDefault="00BB0B13" w:rsidP="00BB0B13">
      <w:pPr>
        <w:spacing w:after="0" w:line="240" w:lineRule="auto"/>
        <w:jc w:val="both"/>
        <w:rPr>
          <w:rFonts w:ascii="Times New Roman" w:eastAsia="Times New Roman" w:hAnsi="Times New Roman" w:cs="Times New Roman"/>
          <w:sz w:val="24"/>
          <w:szCs w:val="24"/>
          <w:lang w:val="hy-AM" w:eastAsia="ru-RU"/>
        </w:rPr>
      </w:pPr>
      <w:r w:rsidRPr="000521F4">
        <w:rPr>
          <w:rFonts w:ascii="Times New Roman" w:eastAsia="Times New Roman" w:hAnsi="Times New Roman" w:cs="Times New Roman"/>
          <w:bCs/>
          <w:sz w:val="24"/>
          <w:szCs w:val="24"/>
          <w:lang w:val="hy-AM" w:eastAsia="ru-RU"/>
        </w:rPr>
        <w:t>The lawsuit was caused by the July 23 edition of the "In the Footsteps of Crime" program of the Kentron TV Company, during which the presumption of innocence was violated; the plaintiff was accused of organizing a murder. "The ex-boyfriend was killed by blowing up the car. What does "Tokhmakh Yuro" have to do with it?"</w:t>
      </w:r>
      <w:r w:rsidRPr="000521F4">
        <w:rPr>
          <w:rFonts w:ascii="Times New Roman" w:eastAsia="Times New Roman" w:hAnsi="Times New Roman" w:cs="Times New Roman"/>
          <w:bCs/>
          <w:sz w:val="24"/>
          <w:szCs w:val="24"/>
          <w:lang w:eastAsia="ru-RU"/>
        </w:rPr>
        <w:t>.</w:t>
      </w:r>
      <w:r w:rsidR="00E3103C" w:rsidRPr="000521F4">
        <w:rPr>
          <w:rStyle w:val="FootnoteReference"/>
          <w:rFonts w:ascii="Times New Roman" w:eastAsia="Times New Roman" w:hAnsi="Times New Roman" w:cs="Times New Roman"/>
          <w:sz w:val="24"/>
          <w:szCs w:val="24"/>
          <w:lang w:val="hy-AM" w:eastAsia="ru-RU"/>
        </w:rPr>
        <w:footnoteReference w:id="60"/>
      </w:r>
    </w:p>
    <w:p w14:paraId="08E9CE4E" w14:textId="335FE8D7" w:rsidR="00E3103C" w:rsidRPr="000521F4" w:rsidRDefault="00BB0B13" w:rsidP="00491C7E">
      <w:pPr>
        <w:spacing w:after="0" w:line="240" w:lineRule="auto"/>
        <w:ind w:firstLine="720"/>
        <w:jc w:val="both"/>
        <w:rPr>
          <w:rFonts w:ascii="Times New Roman" w:eastAsia="Times New Roman" w:hAnsi="Times New Roman" w:cs="Times New Roman"/>
          <w:sz w:val="24"/>
          <w:szCs w:val="24"/>
          <w:lang w:val="hy-AM" w:eastAsia="ru-RU"/>
        </w:rPr>
      </w:pPr>
      <w:r w:rsidRPr="000521F4">
        <w:rPr>
          <w:rFonts w:ascii="Times New Roman" w:eastAsia="Times New Roman" w:hAnsi="Times New Roman" w:cs="Times New Roman"/>
          <w:sz w:val="24"/>
          <w:szCs w:val="24"/>
          <w:lang w:val="hy-AM" w:eastAsia="ru-RU"/>
        </w:rPr>
        <w:t>On September 5, the lawsuit was accepted for proceedings, a court hearing was scheduled for November 2.</w:t>
      </w:r>
    </w:p>
    <w:p w14:paraId="0C9C34DF" w14:textId="77777777" w:rsidR="00E3103C" w:rsidRPr="000521F4" w:rsidRDefault="00E3103C" w:rsidP="00184E2D">
      <w:pPr>
        <w:spacing w:after="0" w:line="240" w:lineRule="auto"/>
        <w:jc w:val="both"/>
        <w:rPr>
          <w:rFonts w:ascii="Times New Roman" w:eastAsia="Times New Roman" w:hAnsi="Times New Roman" w:cs="Times New Roman"/>
          <w:sz w:val="24"/>
          <w:szCs w:val="24"/>
          <w:lang w:val="hy-AM" w:eastAsia="ru-RU"/>
        </w:rPr>
      </w:pPr>
    </w:p>
    <w:p w14:paraId="1A614029" w14:textId="77777777" w:rsidR="00396562" w:rsidRPr="000521F4" w:rsidRDefault="00E3103C" w:rsidP="00184E2D">
      <w:pPr>
        <w:spacing w:after="0" w:line="240" w:lineRule="auto"/>
        <w:jc w:val="both"/>
        <w:rPr>
          <w:rFonts w:ascii="Times New Roman" w:hAnsi="Times New Roman" w:cs="Times New Roman"/>
          <w:color w:val="000000" w:themeColor="text1"/>
          <w:sz w:val="24"/>
          <w:szCs w:val="24"/>
          <w:lang w:val="hy-AM"/>
        </w:rPr>
      </w:pPr>
      <w:r w:rsidRPr="000521F4">
        <w:rPr>
          <w:rStyle w:val="Strong"/>
          <w:rFonts w:ascii="Times New Roman" w:eastAsiaTheme="minorHAnsi" w:hAnsi="Times New Roman" w:cs="Times New Roman"/>
          <w:color w:val="000000" w:themeColor="text1"/>
          <w:sz w:val="24"/>
          <w:szCs w:val="24"/>
          <w:bdr w:val="none" w:sz="0" w:space="0" w:color="auto" w:frame="1"/>
          <w:shd w:val="clear" w:color="auto" w:fill="FCFCFC"/>
          <w:lang w:val="hy-AM"/>
        </w:rPr>
        <w:tab/>
      </w:r>
      <w:r w:rsidR="00DE4706" w:rsidRPr="000521F4">
        <w:rPr>
          <w:rFonts w:ascii="Times New Roman" w:hAnsi="Times New Roman" w:cs="Times New Roman"/>
          <w:b/>
          <w:bCs/>
          <w:color w:val="000000"/>
          <w:sz w:val="24"/>
          <w:szCs w:val="24"/>
          <w:lang w:val="hy-AM"/>
        </w:rPr>
        <w:t xml:space="preserve">On </w:t>
      </w:r>
      <w:r w:rsidR="00DE4706" w:rsidRPr="000521F4">
        <w:rPr>
          <w:rFonts w:ascii="Times New Roman" w:eastAsia="Times New Roman" w:hAnsi="Times New Roman" w:cs="Times New Roman"/>
          <w:b/>
          <w:sz w:val="24"/>
          <w:szCs w:val="24"/>
          <w:lang w:val="hy-AM" w:eastAsia="ru-RU"/>
        </w:rPr>
        <w:t>August 2</w:t>
      </w:r>
      <w:r w:rsidR="00DE4706" w:rsidRPr="000521F4">
        <w:rPr>
          <w:rFonts w:ascii="Times New Roman" w:eastAsia="Times New Roman" w:hAnsi="Times New Roman" w:cs="Times New Roman"/>
          <w:b/>
          <w:sz w:val="24"/>
          <w:szCs w:val="24"/>
          <w:lang w:eastAsia="ru-RU"/>
        </w:rPr>
        <w:t>3</w:t>
      </w:r>
      <w:r w:rsidR="00DE4706" w:rsidRPr="000521F4">
        <w:rPr>
          <w:rFonts w:ascii="Times New Roman" w:hAnsi="Times New Roman" w:cs="Times New Roman"/>
          <w:color w:val="000000"/>
          <w:sz w:val="24"/>
          <w:szCs w:val="24"/>
          <w:lang w:val="hy-AM"/>
        </w:rPr>
        <w:t xml:space="preserve">, the Court of </w:t>
      </w:r>
      <w:r w:rsidR="00DE4706" w:rsidRPr="000521F4">
        <w:rPr>
          <w:rFonts w:ascii="Times New Roman" w:hAnsi="Times New Roman" w:cs="Times New Roman"/>
          <w:color w:val="000000"/>
          <w:sz w:val="24"/>
          <w:szCs w:val="24"/>
        </w:rPr>
        <w:t>General</w:t>
      </w:r>
      <w:r w:rsidR="00DE4706" w:rsidRPr="000521F4">
        <w:rPr>
          <w:rFonts w:ascii="Times New Roman" w:hAnsi="Times New Roman" w:cs="Times New Roman"/>
          <w:color w:val="000000"/>
          <w:sz w:val="24"/>
          <w:szCs w:val="24"/>
          <w:lang w:val="hy-AM"/>
        </w:rPr>
        <w:t xml:space="preserve"> Jurisdiction </w:t>
      </w:r>
      <w:r w:rsidR="00DE4706" w:rsidRPr="000521F4">
        <w:rPr>
          <w:rFonts w:ascii="Times New Roman" w:hAnsi="Times New Roman" w:cs="Times New Roman"/>
          <w:color w:val="000000"/>
          <w:sz w:val="24"/>
          <w:szCs w:val="24"/>
        </w:rPr>
        <w:t>of Yerevan</w:t>
      </w:r>
      <w:r w:rsidR="00DE4706" w:rsidRPr="000521F4">
        <w:rPr>
          <w:rFonts w:ascii="Times New Roman" w:hAnsi="Times New Roman" w:cs="Times New Roman"/>
          <w:color w:val="000000"/>
          <w:sz w:val="24"/>
          <w:szCs w:val="24"/>
          <w:lang w:val="hy-AM"/>
        </w:rPr>
        <w:t xml:space="preserve"> </w:t>
      </w:r>
      <w:r w:rsidR="00DE4706" w:rsidRPr="000521F4">
        <w:rPr>
          <w:rFonts w:ascii="Times New Roman" w:hAnsi="Times New Roman" w:cs="Times New Roman"/>
          <w:color w:val="000000"/>
          <w:sz w:val="24"/>
          <w:szCs w:val="24"/>
        </w:rPr>
        <w:t xml:space="preserve">held a regular court hearing on the case of </w:t>
      </w:r>
      <w:r w:rsidR="00DE4706" w:rsidRPr="000521F4">
        <w:rPr>
          <w:rFonts w:ascii="Times New Roman" w:hAnsi="Times New Roman" w:cs="Times New Roman"/>
          <w:i/>
          <w:iCs/>
          <w:color w:val="000000"/>
          <w:sz w:val="24"/>
          <w:szCs w:val="24"/>
          <w:lang w:val="hy-AM"/>
        </w:rPr>
        <w:t xml:space="preserve">businessman Ashot Khlghatyan </w:t>
      </w:r>
      <w:r w:rsidR="00DE4706" w:rsidRPr="000521F4">
        <w:rPr>
          <w:rFonts w:ascii="Times New Roman" w:hAnsi="Times New Roman" w:cs="Times New Roman"/>
          <w:i/>
          <w:iCs/>
          <w:color w:val="000000"/>
          <w:sz w:val="24"/>
          <w:szCs w:val="24"/>
        </w:rPr>
        <w:t>v.</w:t>
      </w:r>
      <w:r w:rsidR="00DE4706" w:rsidRPr="000521F4">
        <w:rPr>
          <w:rFonts w:ascii="Times New Roman" w:hAnsi="Times New Roman" w:cs="Times New Roman"/>
          <w:i/>
          <w:iCs/>
          <w:color w:val="000000"/>
          <w:sz w:val="24"/>
          <w:szCs w:val="24"/>
          <w:lang w:val="hy-AM"/>
        </w:rPr>
        <w:t xml:space="preserve"> lawyer Lernik Hovhannisyan</w:t>
      </w:r>
      <w:r w:rsidR="00DE4706" w:rsidRPr="000521F4">
        <w:rPr>
          <w:rFonts w:ascii="Times New Roman" w:hAnsi="Times New Roman" w:cs="Times New Roman"/>
          <w:i/>
          <w:iCs/>
          <w:color w:val="000000"/>
          <w:sz w:val="24"/>
          <w:szCs w:val="24"/>
        </w:rPr>
        <w:t>,</w:t>
      </w:r>
      <w:r w:rsidR="00DE4706" w:rsidRPr="000521F4">
        <w:rPr>
          <w:rFonts w:ascii="Times New Roman" w:hAnsi="Times New Roman" w:cs="Times New Roman"/>
          <w:color w:val="000000"/>
          <w:sz w:val="24"/>
          <w:szCs w:val="24"/>
          <w:lang w:val="hy-AM"/>
        </w:rPr>
        <w:t xml:space="preserve"> with </w:t>
      </w:r>
      <w:r w:rsidR="00DE4706" w:rsidRPr="000521F4">
        <w:rPr>
          <w:rFonts w:ascii="Times New Roman" w:hAnsi="Times New Roman" w:cs="Times New Roman"/>
          <w:color w:val="000000"/>
          <w:sz w:val="24"/>
          <w:szCs w:val="24"/>
        </w:rPr>
        <w:t>claims</w:t>
      </w:r>
      <w:r w:rsidR="00DE4706" w:rsidRPr="000521F4">
        <w:rPr>
          <w:rFonts w:ascii="Times New Roman" w:hAnsi="Times New Roman" w:cs="Times New Roman"/>
          <w:color w:val="000000"/>
          <w:sz w:val="24"/>
          <w:szCs w:val="24"/>
          <w:lang w:val="hy-AM"/>
        </w:rPr>
        <w:t xml:space="preserve"> to publicly </w:t>
      </w:r>
      <w:r w:rsidR="00396562" w:rsidRPr="000521F4">
        <w:rPr>
          <w:rFonts w:ascii="Times New Roman" w:hAnsi="Times New Roman" w:cs="Times New Roman"/>
          <w:color w:val="000000"/>
          <w:sz w:val="24"/>
          <w:szCs w:val="24"/>
        </w:rPr>
        <w:t>refute</w:t>
      </w:r>
      <w:r w:rsidR="00DE4706" w:rsidRPr="000521F4">
        <w:rPr>
          <w:rFonts w:ascii="Times New Roman" w:hAnsi="Times New Roman" w:cs="Times New Roman"/>
          <w:color w:val="000000"/>
          <w:sz w:val="24"/>
          <w:szCs w:val="24"/>
          <w:lang w:val="hy-AM"/>
        </w:rPr>
        <w:t xml:space="preserve"> the defamatory information and pay</w:t>
      </w:r>
      <w:r w:rsidR="00DE4706" w:rsidRPr="000521F4">
        <w:rPr>
          <w:rFonts w:ascii="Times New Roman" w:hAnsi="Times New Roman" w:cs="Times New Roman"/>
          <w:color w:val="000000"/>
          <w:sz w:val="24"/>
          <w:szCs w:val="24"/>
        </w:rPr>
        <w:t xml:space="preserve"> a</w:t>
      </w:r>
      <w:r w:rsidR="00DE4706" w:rsidRPr="000521F4">
        <w:rPr>
          <w:rFonts w:ascii="Times New Roman" w:hAnsi="Times New Roman" w:cs="Times New Roman"/>
          <w:color w:val="000000"/>
          <w:sz w:val="24"/>
          <w:szCs w:val="24"/>
          <w:lang w:val="hy-AM"/>
        </w:rPr>
        <w:t xml:space="preserve"> compensation. </w:t>
      </w:r>
      <w:proofErr w:type="spellStart"/>
      <w:r w:rsidR="00DE4706" w:rsidRPr="000521F4">
        <w:rPr>
          <w:rFonts w:ascii="Times New Roman" w:hAnsi="Times New Roman" w:cs="Times New Roman"/>
          <w:color w:val="000000"/>
          <w:sz w:val="24"/>
          <w:szCs w:val="24"/>
          <w:lang w:val="hy-AM"/>
        </w:rPr>
        <w:t>Investigati</w:t>
      </w:r>
      <w:r w:rsidR="00396562" w:rsidRPr="000521F4">
        <w:rPr>
          <w:rFonts w:ascii="Times New Roman" w:hAnsi="Times New Roman" w:cs="Times New Roman"/>
          <w:color w:val="000000"/>
          <w:sz w:val="24"/>
          <w:szCs w:val="24"/>
        </w:rPr>
        <w:t>ve</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Journalists</w:t>
      </w:r>
      <w:proofErr w:type="spellEnd"/>
      <w:r w:rsidR="00DE4706" w:rsidRPr="000521F4">
        <w:rPr>
          <w:rFonts w:ascii="Times New Roman" w:hAnsi="Times New Roman" w:cs="Times New Roman"/>
          <w:color w:val="000000"/>
          <w:sz w:val="24"/>
          <w:szCs w:val="24"/>
          <w:lang w:val="hy-AM"/>
        </w:rPr>
        <w:t xml:space="preserve"> NGO </w:t>
      </w:r>
      <w:proofErr w:type="spellStart"/>
      <w:r w:rsidR="00DE4706" w:rsidRPr="000521F4">
        <w:rPr>
          <w:rFonts w:ascii="Times New Roman" w:hAnsi="Times New Roman" w:cs="Times New Roman"/>
          <w:color w:val="000000"/>
          <w:sz w:val="24"/>
          <w:szCs w:val="24"/>
          <w:lang w:val="hy-AM"/>
        </w:rPr>
        <w:t>was</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recognized</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as</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the</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third</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party</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in</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the</w:t>
      </w:r>
      <w:proofErr w:type="spellEnd"/>
      <w:r w:rsidR="00DE4706" w:rsidRPr="000521F4">
        <w:rPr>
          <w:rFonts w:ascii="Times New Roman" w:hAnsi="Times New Roman" w:cs="Times New Roman"/>
          <w:color w:val="000000"/>
          <w:sz w:val="24"/>
          <w:szCs w:val="24"/>
          <w:lang w:val="hy-AM"/>
        </w:rPr>
        <w:t xml:space="preserve"> </w:t>
      </w:r>
      <w:proofErr w:type="spellStart"/>
      <w:r w:rsidR="00DE4706" w:rsidRPr="000521F4">
        <w:rPr>
          <w:rFonts w:ascii="Times New Roman" w:hAnsi="Times New Roman" w:cs="Times New Roman"/>
          <w:color w:val="000000"/>
          <w:sz w:val="24"/>
          <w:szCs w:val="24"/>
          <w:lang w:val="hy-AM"/>
        </w:rPr>
        <w:t>case</w:t>
      </w:r>
      <w:proofErr w:type="spellEnd"/>
      <w:r w:rsidR="00396562" w:rsidRPr="000521F4">
        <w:rPr>
          <w:rFonts w:ascii="Times New Roman" w:hAnsi="Times New Roman" w:cs="Times New Roman"/>
          <w:color w:val="000000"/>
          <w:sz w:val="24"/>
          <w:szCs w:val="24"/>
        </w:rPr>
        <w:t>. T</w:t>
      </w:r>
      <w:r w:rsidR="00DE4706" w:rsidRPr="000521F4">
        <w:rPr>
          <w:rFonts w:ascii="Times New Roman" w:hAnsi="Times New Roman" w:cs="Times New Roman"/>
          <w:color w:val="000000"/>
          <w:sz w:val="24"/>
          <w:szCs w:val="24"/>
          <w:lang w:val="hy-AM"/>
        </w:rPr>
        <w:t>he lawsuit</w:t>
      </w:r>
      <w:r w:rsidR="00396562" w:rsidRPr="000521F4">
        <w:rPr>
          <w:rFonts w:ascii="Times New Roman" w:hAnsi="Times New Roman" w:cs="Times New Roman"/>
          <w:color w:val="000000"/>
          <w:sz w:val="24"/>
          <w:szCs w:val="24"/>
        </w:rPr>
        <w:t>, filed on October 17, 2022,</w:t>
      </w:r>
      <w:r w:rsidR="00DE4706" w:rsidRPr="000521F4">
        <w:rPr>
          <w:rFonts w:ascii="Times New Roman" w:hAnsi="Times New Roman" w:cs="Times New Roman"/>
          <w:color w:val="000000"/>
          <w:sz w:val="24"/>
          <w:szCs w:val="24"/>
          <w:lang w:val="hy-AM"/>
        </w:rPr>
        <w:t xml:space="preserve"> was</w:t>
      </w:r>
      <w:r w:rsidR="00396562" w:rsidRPr="000521F4">
        <w:rPr>
          <w:rFonts w:ascii="Times New Roman" w:hAnsi="Times New Roman" w:cs="Times New Roman"/>
          <w:color w:val="000000"/>
          <w:sz w:val="24"/>
          <w:szCs w:val="24"/>
        </w:rPr>
        <w:t xml:space="preserve"> caused by</w:t>
      </w:r>
      <w:r w:rsidR="00DE4706" w:rsidRPr="000521F4">
        <w:rPr>
          <w:rFonts w:ascii="Times New Roman" w:hAnsi="Times New Roman" w:cs="Times New Roman"/>
          <w:color w:val="000000"/>
          <w:sz w:val="24"/>
          <w:szCs w:val="24"/>
          <w:lang w:val="hy-AM"/>
        </w:rPr>
        <w:t xml:space="preserve"> the open letter addressed to the RA Prime Minister and published on September 8 on Hetq.am </w:t>
      </w:r>
      <w:r w:rsidR="00DE4706" w:rsidRPr="000521F4">
        <w:rPr>
          <w:rFonts w:ascii="Times New Roman" w:hAnsi="Times New Roman" w:cs="Times New Roman"/>
          <w:color w:val="000000"/>
          <w:sz w:val="24"/>
          <w:szCs w:val="24"/>
          <w:lang w:val="hy-AM"/>
        </w:rPr>
        <w:lastRenderedPageBreak/>
        <w:t>website that belongs to the NGO.</w:t>
      </w:r>
      <w:r w:rsidRPr="000521F4">
        <w:rPr>
          <w:rStyle w:val="FootnoteReference"/>
          <w:rFonts w:ascii="Times New Roman" w:hAnsi="Times New Roman" w:cs="Times New Roman"/>
          <w:color w:val="000000" w:themeColor="text1"/>
          <w:sz w:val="24"/>
          <w:szCs w:val="24"/>
          <w:lang w:val="hy-AM"/>
        </w:rPr>
        <w:footnoteReference w:id="61"/>
      </w:r>
      <w:r w:rsidRPr="000521F4">
        <w:rPr>
          <w:rFonts w:ascii="Times New Roman" w:hAnsi="Times New Roman" w:cs="Times New Roman"/>
          <w:color w:val="000000" w:themeColor="text1"/>
          <w:sz w:val="24"/>
          <w:szCs w:val="24"/>
          <w:lang w:val="hy-AM"/>
        </w:rPr>
        <w:t xml:space="preserve"> </w:t>
      </w:r>
      <w:r w:rsidR="00396562" w:rsidRPr="000521F4">
        <w:rPr>
          <w:rFonts w:ascii="Times New Roman" w:hAnsi="Times New Roman" w:cs="Times New Roman"/>
          <w:color w:val="000000"/>
          <w:sz w:val="24"/>
          <w:szCs w:val="24"/>
          <w:lang w:val="hy-AM"/>
        </w:rPr>
        <w:t>According</w:t>
      </w:r>
      <w:r w:rsidR="00396562" w:rsidRPr="000521F4">
        <w:rPr>
          <w:rFonts w:ascii="Times New Roman" w:hAnsi="Times New Roman" w:cs="Times New Roman"/>
          <w:color w:val="000000"/>
          <w:sz w:val="24"/>
          <w:szCs w:val="24"/>
        </w:rPr>
        <w:t xml:space="preserve"> to this piece</w:t>
      </w:r>
      <w:r w:rsidR="00396562" w:rsidRPr="000521F4">
        <w:rPr>
          <w:rFonts w:ascii="Times New Roman" w:hAnsi="Times New Roman" w:cs="Times New Roman"/>
          <w:color w:val="000000"/>
          <w:sz w:val="24"/>
          <w:szCs w:val="24"/>
          <w:lang w:val="hy-AM"/>
        </w:rPr>
        <w:t xml:space="preserve">, the gas station belonging to the lawyer's client </w:t>
      </w:r>
      <w:r w:rsidR="00396562" w:rsidRPr="000521F4">
        <w:rPr>
          <w:rFonts w:ascii="Times New Roman" w:hAnsi="Times New Roman" w:cs="Times New Roman"/>
          <w:color w:val="000000"/>
          <w:sz w:val="24"/>
          <w:szCs w:val="24"/>
        </w:rPr>
        <w:t>was</w:t>
      </w:r>
      <w:r w:rsidR="00396562" w:rsidRPr="000521F4">
        <w:rPr>
          <w:rFonts w:ascii="Times New Roman" w:hAnsi="Times New Roman" w:cs="Times New Roman"/>
          <w:color w:val="000000"/>
          <w:sz w:val="24"/>
          <w:szCs w:val="24"/>
          <w:lang w:val="hy-AM"/>
        </w:rPr>
        <w:t xml:space="preserve"> illegally operated by the plaintiff Ashot Khlghatyan. </w:t>
      </w:r>
    </w:p>
    <w:p w14:paraId="5FA4FAC5" w14:textId="60AE1F4A" w:rsidR="00E3103C" w:rsidRPr="000521F4" w:rsidRDefault="00396562" w:rsidP="00396562">
      <w:pPr>
        <w:spacing w:after="0" w:line="240" w:lineRule="auto"/>
        <w:ind w:firstLine="720"/>
        <w:jc w:val="both"/>
        <w:rPr>
          <w:rFonts w:ascii="Times New Roman" w:hAnsi="Times New Roman" w:cs="Times New Roman"/>
          <w:color w:val="000000"/>
          <w:sz w:val="24"/>
          <w:szCs w:val="24"/>
        </w:rPr>
      </w:pPr>
      <w:r w:rsidRPr="000521F4">
        <w:rPr>
          <w:rFonts w:ascii="Times New Roman" w:hAnsi="Times New Roman" w:cs="Times New Roman"/>
          <w:bCs/>
          <w:sz w:val="24"/>
          <w:szCs w:val="24"/>
          <w:lang w:val="hy-AM" w:eastAsia="ru-RU"/>
        </w:rPr>
        <w:t>The next court hearing is scheduled for</w:t>
      </w:r>
      <w:r w:rsidR="00E3103C" w:rsidRPr="000521F4">
        <w:rPr>
          <w:rFonts w:ascii="Times New Roman" w:hAnsi="Times New Roman" w:cs="Times New Roman"/>
          <w:color w:val="000000" w:themeColor="text1"/>
          <w:sz w:val="24"/>
          <w:szCs w:val="24"/>
          <w:lang w:val="hy-AM"/>
        </w:rPr>
        <w:t xml:space="preserve"> </w:t>
      </w:r>
      <w:r w:rsidRPr="000521F4">
        <w:rPr>
          <w:rFonts w:ascii="Times New Roman" w:hAnsi="Times New Roman" w:cs="Times New Roman"/>
          <w:color w:val="000000" w:themeColor="text1"/>
          <w:sz w:val="24"/>
          <w:szCs w:val="24"/>
        </w:rPr>
        <w:t>December</w:t>
      </w:r>
      <w:r w:rsidR="00E3103C" w:rsidRPr="000521F4">
        <w:rPr>
          <w:rFonts w:ascii="Times New Roman" w:hAnsi="Times New Roman" w:cs="Times New Roman"/>
          <w:color w:val="000000" w:themeColor="text1"/>
          <w:sz w:val="24"/>
          <w:szCs w:val="24"/>
          <w:lang w:val="hy-AM"/>
        </w:rPr>
        <w:t xml:space="preserve"> 6</w:t>
      </w:r>
      <w:r w:rsidRPr="000521F4">
        <w:rPr>
          <w:rFonts w:ascii="Times New Roman" w:hAnsi="Times New Roman" w:cs="Times New Roman"/>
          <w:color w:val="000000" w:themeColor="text1"/>
          <w:sz w:val="24"/>
          <w:szCs w:val="24"/>
        </w:rPr>
        <w:t>.</w:t>
      </w:r>
    </w:p>
    <w:p w14:paraId="57353467" w14:textId="77777777" w:rsidR="00E3103C" w:rsidRPr="000521F4" w:rsidRDefault="00E3103C" w:rsidP="00184E2D">
      <w:pPr>
        <w:spacing w:after="0" w:line="240" w:lineRule="auto"/>
        <w:jc w:val="both"/>
        <w:rPr>
          <w:rFonts w:ascii="Times New Roman" w:eastAsia="Times New Roman" w:hAnsi="Times New Roman" w:cs="Times New Roman"/>
          <w:b/>
          <w:sz w:val="24"/>
          <w:szCs w:val="24"/>
          <w:lang w:val="hy-AM" w:eastAsia="ru-RU"/>
        </w:rPr>
      </w:pPr>
      <w:r w:rsidRPr="000521F4">
        <w:rPr>
          <w:rFonts w:ascii="Times New Roman" w:eastAsia="Times New Roman" w:hAnsi="Times New Roman" w:cs="Times New Roman"/>
          <w:b/>
          <w:sz w:val="24"/>
          <w:szCs w:val="24"/>
          <w:lang w:val="hy-AM" w:eastAsia="ru-RU"/>
        </w:rPr>
        <w:tab/>
      </w:r>
    </w:p>
    <w:p w14:paraId="2C4242E3" w14:textId="75B88CE0" w:rsidR="00922DD0" w:rsidRPr="000521F4" w:rsidRDefault="00922DD0" w:rsidP="00922DD0">
      <w:pPr>
        <w:spacing w:after="0" w:line="240" w:lineRule="auto"/>
        <w:ind w:firstLine="567"/>
        <w:jc w:val="both"/>
        <w:rPr>
          <w:rFonts w:ascii="Times New Roman" w:eastAsia="Times New Roman" w:hAnsi="Times New Roman" w:cs="Times New Roman"/>
          <w:sz w:val="24"/>
          <w:szCs w:val="24"/>
          <w:lang w:val="hy-AM" w:eastAsia="ru-RU"/>
        </w:rPr>
      </w:pPr>
      <w:r w:rsidRPr="000521F4">
        <w:rPr>
          <w:rFonts w:ascii="Times New Roman" w:hAnsi="Times New Roman" w:cs="Times New Roman"/>
          <w:b/>
          <w:bCs/>
          <w:sz w:val="24"/>
          <w:szCs w:val="24"/>
        </w:rPr>
        <w:t xml:space="preserve">On </w:t>
      </w:r>
      <w:r w:rsidRPr="000521F4">
        <w:rPr>
          <w:rFonts w:ascii="Times New Roman" w:eastAsia="Times New Roman" w:hAnsi="Times New Roman" w:cs="Times New Roman"/>
          <w:b/>
          <w:sz w:val="24"/>
          <w:szCs w:val="24"/>
          <w:lang w:val="hy-AM" w:eastAsia="ru-RU"/>
        </w:rPr>
        <w:t>August 2</w:t>
      </w:r>
      <w:r w:rsidRPr="000521F4">
        <w:rPr>
          <w:rFonts w:ascii="Times New Roman" w:eastAsia="Times New Roman" w:hAnsi="Times New Roman" w:cs="Times New Roman"/>
          <w:b/>
          <w:sz w:val="24"/>
          <w:szCs w:val="24"/>
          <w:lang w:eastAsia="ru-RU"/>
        </w:rPr>
        <w:t>4</w:t>
      </w:r>
      <w:r w:rsidRPr="000521F4">
        <w:rPr>
          <w:rFonts w:ascii="Times New Roman" w:hAnsi="Times New Roman" w:cs="Times New Roman"/>
          <w:b/>
          <w:bCs/>
          <w:sz w:val="24"/>
          <w:szCs w:val="24"/>
        </w:rPr>
        <w:t xml:space="preserve">, </w:t>
      </w:r>
      <w:r w:rsidRPr="000521F4">
        <w:rPr>
          <w:rFonts w:ascii="Times New Roman" w:hAnsi="Times New Roman" w:cs="Times New Roman"/>
          <w:sz w:val="24"/>
          <w:szCs w:val="24"/>
          <w:lang w:val="hy-AM"/>
        </w:rPr>
        <w:t xml:space="preserve">the Court of General Jurisdiction of Lori Marz (Vanadzor </w:t>
      </w:r>
      <w:r w:rsidRPr="000521F4">
        <w:rPr>
          <w:rFonts w:ascii="Times New Roman" w:hAnsi="Times New Roman" w:cs="Times New Roman"/>
          <w:sz w:val="24"/>
          <w:szCs w:val="24"/>
        </w:rPr>
        <w:t>seat</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continued the</w:t>
      </w:r>
      <w:r w:rsidRPr="000521F4">
        <w:rPr>
          <w:rFonts w:ascii="Times New Roman" w:hAnsi="Times New Roman" w:cs="Times New Roman"/>
          <w:sz w:val="24"/>
          <w:szCs w:val="24"/>
          <w:lang w:val="hy-AM"/>
        </w:rPr>
        <w:t xml:space="preserve"> regular court hearing on the case of </w:t>
      </w:r>
      <w:r w:rsidRPr="000521F4">
        <w:rPr>
          <w:rFonts w:ascii="Times New Roman" w:hAnsi="Times New Roman" w:cs="Times New Roman"/>
          <w:i/>
          <w:iCs/>
          <w:sz w:val="24"/>
          <w:szCs w:val="24"/>
          <w:lang w:val="hy-AM"/>
        </w:rPr>
        <w:t>teacher</w:t>
      </w:r>
      <w:r w:rsidRPr="000521F4">
        <w:rPr>
          <w:rFonts w:ascii="Times New Roman" w:hAnsi="Times New Roman" w:cs="Times New Roman"/>
          <w:sz w:val="24"/>
          <w:szCs w:val="24"/>
          <w:lang w:val="hy-AM"/>
        </w:rPr>
        <w:t xml:space="preserve"> </w:t>
      </w:r>
      <w:r w:rsidRPr="000521F4">
        <w:rPr>
          <w:rFonts w:ascii="Times New Roman" w:hAnsi="Times New Roman" w:cs="Times New Roman"/>
          <w:i/>
          <w:iCs/>
          <w:sz w:val="24"/>
          <w:szCs w:val="24"/>
          <w:lang w:val="hy-AM"/>
        </w:rPr>
        <w:t>Susanna Sargsyan v. Shushanna Grigoryan</w:t>
      </w:r>
      <w:r w:rsidRPr="000521F4">
        <w:rPr>
          <w:rFonts w:ascii="Times New Roman" w:hAnsi="Times New Roman" w:cs="Times New Roman"/>
          <w:sz w:val="24"/>
          <w:szCs w:val="24"/>
          <w:lang w:val="hy-AM"/>
        </w:rPr>
        <w:t xml:space="preserve">, </w:t>
      </w:r>
      <w:r w:rsidRPr="000521F4">
        <w:rPr>
          <w:rFonts w:ascii="Times New Roman" w:hAnsi="Times New Roman" w:cs="Times New Roman"/>
          <w:i/>
          <w:iCs/>
          <w:sz w:val="24"/>
          <w:szCs w:val="24"/>
          <w:lang w:val="hy-AM"/>
        </w:rPr>
        <w:t>the correspondent of Hraparak.am website</w:t>
      </w:r>
      <w:r w:rsidRPr="000521F4">
        <w:rPr>
          <w:rFonts w:ascii="Times New Roman" w:hAnsi="Times New Roman" w:cs="Times New Roman"/>
          <w:sz w:val="24"/>
          <w:szCs w:val="24"/>
          <w:lang w:val="hy-AM"/>
        </w:rPr>
        <w:t>.</w:t>
      </w:r>
    </w:p>
    <w:p w14:paraId="0B506B73" w14:textId="77777777" w:rsidR="007C4EDB" w:rsidRPr="000521F4" w:rsidRDefault="00922DD0" w:rsidP="007C4EDB">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rPr>
        <w:t>We should remind that t</w:t>
      </w:r>
      <w:r w:rsidRPr="000521F4">
        <w:rPr>
          <w:rFonts w:ascii="Times New Roman" w:hAnsi="Times New Roman" w:cs="Times New Roman"/>
          <w:sz w:val="24"/>
          <w:szCs w:val="24"/>
          <w:lang w:val="hy-AM"/>
        </w:rPr>
        <w:t xml:space="preserve">he case is being re-examined in the </w:t>
      </w:r>
      <w:r w:rsidRPr="000521F4">
        <w:rPr>
          <w:rFonts w:ascii="Times New Roman" w:hAnsi="Times New Roman" w:cs="Times New Roman"/>
          <w:sz w:val="24"/>
          <w:szCs w:val="24"/>
        </w:rPr>
        <w:t>C</w:t>
      </w:r>
      <w:r w:rsidRPr="000521F4">
        <w:rPr>
          <w:rFonts w:ascii="Times New Roman" w:hAnsi="Times New Roman" w:cs="Times New Roman"/>
          <w:sz w:val="24"/>
          <w:szCs w:val="24"/>
          <w:lang w:val="hy-AM"/>
        </w:rPr>
        <w:t xml:space="preserve">ourt of </w:t>
      </w:r>
      <w:r w:rsidRPr="000521F4">
        <w:rPr>
          <w:rFonts w:ascii="Times New Roman" w:hAnsi="Times New Roman" w:cs="Times New Roman"/>
          <w:sz w:val="24"/>
          <w:szCs w:val="24"/>
        </w:rPr>
        <w:t>F</w:t>
      </w:r>
      <w:r w:rsidRPr="000521F4">
        <w:rPr>
          <w:rFonts w:ascii="Times New Roman" w:hAnsi="Times New Roman" w:cs="Times New Roman"/>
          <w:sz w:val="24"/>
          <w:szCs w:val="24"/>
          <w:lang w:val="hy-AM"/>
        </w:rPr>
        <w:t xml:space="preserve">irst </w:t>
      </w:r>
      <w:r w:rsidRPr="000521F4">
        <w:rPr>
          <w:rFonts w:ascii="Times New Roman" w:hAnsi="Times New Roman" w:cs="Times New Roman"/>
          <w:sz w:val="24"/>
          <w:szCs w:val="24"/>
        </w:rPr>
        <w:t>I</w:t>
      </w:r>
      <w:r w:rsidRPr="000521F4">
        <w:rPr>
          <w:rFonts w:ascii="Times New Roman" w:hAnsi="Times New Roman" w:cs="Times New Roman"/>
          <w:sz w:val="24"/>
          <w:szCs w:val="24"/>
          <w:lang w:val="hy-AM"/>
        </w:rPr>
        <w:t>nstance</w:t>
      </w:r>
      <w:r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The lawsuit</w:t>
      </w:r>
      <w:r w:rsidRPr="000521F4">
        <w:rPr>
          <w:rFonts w:ascii="Times New Roman" w:hAnsi="Times New Roman" w:cs="Times New Roman"/>
          <w:sz w:val="24"/>
          <w:szCs w:val="24"/>
        </w:rPr>
        <w:t>, filed on June 6, 2014,</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was</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caused by </w:t>
      </w:r>
      <w:r w:rsidRPr="000521F4">
        <w:rPr>
          <w:rFonts w:ascii="Times New Roman" w:hAnsi="Times New Roman" w:cs="Times New Roman"/>
          <w:sz w:val="24"/>
          <w:szCs w:val="24"/>
          <w:lang w:val="hy-AM"/>
        </w:rPr>
        <w:t>articles, entitled</w:t>
      </w:r>
      <w:r w:rsidRPr="000521F4">
        <w:rPr>
          <w:rFonts w:ascii="Times New Roman" w:hAnsi="Times New Roman" w:cs="Times New Roman"/>
          <w:sz w:val="24"/>
          <w:szCs w:val="24"/>
        </w:rPr>
        <w:t>:</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The </w:t>
      </w:r>
      <w:r w:rsidRPr="000521F4">
        <w:rPr>
          <w:rFonts w:ascii="Times New Roman" w:hAnsi="Times New Roman" w:cs="Times New Roman"/>
          <w:sz w:val="24"/>
          <w:szCs w:val="24"/>
          <w:lang w:val="hy-AM"/>
        </w:rPr>
        <w:t>Head</w:t>
      </w:r>
      <w:r w:rsidRPr="000521F4">
        <w:rPr>
          <w:rFonts w:ascii="Times New Roman" w:hAnsi="Times New Roman" w:cs="Times New Roman"/>
          <w:sz w:val="24"/>
          <w:szCs w:val="24"/>
        </w:rPr>
        <w:t>master</w:t>
      </w:r>
      <w:r w:rsidRPr="000521F4">
        <w:rPr>
          <w:rFonts w:ascii="Times New Roman" w:hAnsi="Times New Roman" w:cs="Times New Roman"/>
          <w:sz w:val="24"/>
          <w:szCs w:val="24"/>
          <w:lang w:val="hy-AM"/>
        </w:rPr>
        <w:t xml:space="preserve"> of Vanadzor School N8 was Fired</w:t>
      </w:r>
      <w:r w:rsidRPr="000521F4">
        <w:rPr>
          <w:rFonts w:ascii="Times New Roman" w:hAnsi="Times New Roman" w:cs="Times New Roman"/>
          <w:sz w:val="24"/>
          <w:szCs w:val="24"/>
        </w:rPr>
        <w:t>”</w:t>
      </w:r>
      <w:r w:rsidR="00E3103C" w:rsidRPr="000521F4">
        <w:rPr>
          <w:rStyle w:val="FootnoteReference"/>
          <w:rFonts w:ascii="Times New Roman" w:hAnsi="Times New Roman" w:cs="Times New Roman"/>
          <w:sz w:val="24"/>
          <w:szCs w:val="24"/>
          <w:lang w:val="hy-AM"/>
        </w:rPr>
        <w:footnoteReference w:id="62"/>
      </w:r>
      <w:r w:rsidR="00E3103C" w:rsidRPr="000521F4">
        <w:rPr>
          <w:rFonts w:ascii="Times New Roman" w:hAnsi="Times New Roman" w:cs="Times New Roman"/>
          <w:sz w:val="24"/>
          <w:szCs w:val="24"/>
          <w:lang w:val="hy-AM"/>
        </w:rPr>
        <w:t xml:space="preserve"> </w:t>
      </w:r>
      <w:r w:rsidR="007C4EDB" w:rsidRPr="000521F4">
        <w:rPr>
          <w:rFonts w:ascii="Times New Roman" w:hAnsi="Times New Roman" w:cs="Times New Roman"/>
          <w:sz w:val="24"/>
          <w:szCs w:val="24"/>
          <w:lang w:val="hy-AM"/>
        </w:rPr>
        <w:t>and “A Teacher in Vanadzor Received 12 Million AMD for Forced Idle Time</w:t>
      </w:r>
      <w:r w:rsidR="007C4EDB" w:rsidRPr="000521F4">
        <w:rPr>
          <w:rFonts w:ascii="Times New Roman" w:hAnsi="Times New Roman" w:cs="Times New Roman"/>
          <w:sz w:val="24"/>
          <w:szCs w:val="24"/>
        </w:rPr>
        <w:t>”</w:t>
      </w:r>
      <w:r w:rsidR="00E3103C" w:rsidRPr="000521F4">
        <w:rPr>
          <w:rStyle w:val="FootnoteReference"/>
          <w:rFonts w:ascii="Times New Roman" w:hAnsi="Times New Roman" w:cs="Times New Roman"/>
          <w:sz w:val="24"/>
          <w:szCs w:val="24"/>
          <w:lang w:val="hy-AM"/>
        </w:rPr>
        <w:footnoteReference w:id="63"/>
      </w:r>
      <w:r w:rsidR="007C4EDB" w:rsidRPr="000521F4">
        <w:rPr>
          <w:rFonts w:ascii="Times New Roman" w:hAnsi="Times New Roman" w:cs="Times New Roman"/>
          <w:sz w:val="24"/>
          <w:szCs w:val="24"/>
        </w:rPr>
        <w:t xml:space="preserve"> which were published on the aforementioned website on October 4 and December 5, 2013, respectively.</w:t>
      </w:r>
      <w:r w:rsidR="007C4EDB" w:rsidRPr="000521F4">
        <w:rPr>
          <w:rFonts w:ascii="Times New Roman" w:hAnsi="Times New Roman" w:cs="Times New Roman"/>
          <w:sz w:val="24"/>
          <w:szCs w:val="24"/>
          <w:lang w:val="hy-AM"/>
        </w:rPr>
        <w:t xml:space="preserve"> </w:t>
      </w:r>
      <w:r w:rsidR="007C4EDB" w:rsidRPr="000521F4">
        <w:rPr>
          <w:rFonts w:ascii="Times New Roman" w:hAnsi="Times New Roman" w:cs="Times New Roman"/>
          <w:sz w:val="24"/>
          <w:szCs w:val="24"/>
          <w:lang w:val="hy-AM" w:eastAsia="ru-RU"/>
        </w:rPr>
        <w:t>(</w:t>
      </w:r>
      <w:r w:rsidR="007C4EDB" w:rsidRPr="000521F4">
        <w:rPr>
          <w:rFonts w:ascii="Times New Roman" w:hAnsi="Times New Roman" w:cs="Times New Roman"/>
          <w:sz w:val="24"/>
          <w:szCs w:val="24"/>
          <w:lang w:eastAsia="ru-RU"/>
        </w:rPr>
        <w:t>For d</w:t>
      </w:r>
      <w:r w:rsidR="007C4EDB" w:rsidRPr="000521F4">
        <w:rPr>
          <w:rFonts w:ascii="Times New Roman" w:hAnsi="Times New Roman" w:cs="Times New Roman"/>
          <w:sz w:val="24"/>
          <w:szCs w:val="24"/>
          <w:lang w:val="hy-AM" w:eastAsia="ru-RU"/>
        </w:rPr>
        <w:t xml:space="preserve">etails </w:t>
      </w:r>
      <w:r w:rsidR="007C4EDB" w:rsidRPr="000521F4">
        <w:rPr>
          <w:rFonts w:ascii="Times New Roman" w:hAnsi="Times New Roman" w:cs="Times New Roman"/>
          <w:sz w:val="24"/>
          <w:szCs w:val="24"/>
          <w:lang w:eastAsia="ru-RU"/>
        </w:rPr>
        <w:t>see</w:t>
      </w:r>
      <w:r w:rsidR="007C4EDB" w:rsidRPr="000521F4">
        <w:rPr>
          <w:rFonts w:ascii="Times New Roman" w:hAnsi="Times New Roman" w:cs="Times New Roman"/>
          <w:sz w:val="24"/>
          <w:szCs w:val="24"/>
          <w:lang w:val="hy-AM" w:eastAsia="ru-RU"/>
        </w:rPr>
        <w:t xml:space="preserve"> </w:t>
      </w:r>
      <w:r w:rsidR="007C4EDB" w:rsidRPr="000521F4">
        <w:rPr>
          <w:rFonts w:ascii="Times New Roman" w:hAnsi="Times New Roman" w:cs="Times New Roman"/>
          <w:sz w:val="24"/>
          <w:szCs w:val="24"/>
          <w:lang w:eastAsia="ru-RU"/>
        </w:rPr>
        <w:t>the reports of CPFE for 2016-2023 in the</w:t>
      </w:r>
      <w:r w:rsidR="007C4EDB" w:rsidRPr="000521F4">
        <w:rPr>
          <w:rFonts w:ascii="Times New Roman" w:hAnsi="Times New Roman" w:cs="Times New Roman"/>
          <w:sz w:val="24"/>
          <w:szCs w:val="24"/>
          <w:lang w:val="hy-AM" w:eastAsia="ru-RU"/>
        </w:rPr>
        <w:t xml:space="preserve"> </w:t>
      </w:r>
      <w:r w:rsidR="007C4EDB" w:rsidRPr="000521F4">
        <w:rPr>
          <w:rFonts w:ascii="Times New Roman" w:hAnsi="Times New Roman" w:cs="Times New Roman"/>
          <w:i/>
          <w:sz w:val="24"/>
          <w:szCs w:val="24"/>
          <w:lang w:val="hy-AM" w:eastAsia="ru-RU"/>
        </w:rPr>
        <w:t>Reports</w:t>
      </w:r>
      <w:r w:rsidR="007C4EDB" w:rsidRPr="000521F4">
        <w:rPr>
          <w:rFonts w:ascii="Times New Roman" w:hAnsi="Times New Roman" w:cs="Times New Roman"/>
          <w:sz w:val="24"/>
          <w:szCs w:val="24"/>
          <w:lang w:val="hy-AM" w:eastAsia="ru-RU"/>
        </w:rPr>
        <w:t xml:space="preserve"> section </w:t>
      </w:r>
      <w:r w:rsidR="007C4EDB" w:rsidRPr="000521F4">
        <w:rPr>
          <w:rFonts w:ascii="Times New Roman" w:hAnsi="Times New Roman" w:cs="Times New Roman"/>
          <w:sz w:val="24"/>
          <w:szCs w:val="24"/>
          <w:lang w:eastAsia="ru-RU"/>
        </w:rPr>
        <w:t>on k</w:t>
      </w:r>
      <w:r w:rsidR="007C4EDB" w:rsidRPr="000521F4">
        <w:rPr>
          <w:rFonts w:ascii="Times New Roman" w:hAnsi="Times New Roman" w:cs="Times New Roman"/>
          <w:sz w:val="24"/>
          <w:szCs w:val="24"/>
          <w:lang w:val="hy-AM" w:eastAsia="ru-RU"/>
        </w:rPr>
        <w:t>hosq.am</w:t>
      </w:r>
      <w:r w:rsidR="007C4EDB" w:rsidRPr="000521F4">
        <w:rPr>
          <w:rFonts w:ascii="Times New Roman" w:hAnsi="Times New Roman" w:cs="Times New Roman"/>
          <w:sz w:val="24"/>
          <w:szCs w:val="24"/>
          <w:lang w:eastAsia="ru-RU"/>
        </w:rPr>
        <w:t xml:space="preserve"> website</w:t>
      </w:r>
      <w:r w:rsidR="007C4EDB" w:rsidRPr="000521F4">
        <w:rPr>
          <w:rFonts w:ascii="Times New Roman" w:hAnsi="Times New Roman" w:cs="Times New Roman"/>
          <w:sz w:val="24"/>
          <w:szCs w:val="24"/>
          <w:lang w:val="hy-AM" w:eastAsia="ru-RU"/>
        </w:rPr>
        <w:t>).</w:t>
      </w:r>
      <w:r w:rsidR="007C4EDB" w:rsidRPr="000521F4">
        <w:rPr>
          <w:rFonts w:ascii="Times New Roman" w:hAnsi="Times New Roman" w:cs="Times New Roman"/>
          <w:sz w:val="24"/>
          <w:szCs w:val="24"/>
          <w:lang w:val="hy-AM"/>
        </w:rPr>
        <w:t xml:space="preserve"> </w:t>
      </w:r>
    </w:p>
    <w:p w14:paraId="2F282F48" w14:textId="48107A58" w:rsidR="00E3103C" w:rsidRPr="000521F4" w:rsidRDefault="007C4EDB" w:rsidP="007C4EDB">
      <w:pPr>
        <w:spacing w:after="0" w:line="240" w:lineRule="auto"/>
        <w:ind w:firstLine="720"/>
        <w:jc w:val="both"/>
        <w:rPr>
          <w:rFonts w:ascii="Times New Roman" w:eastAsia="Times New Roman" w:hAnsi="Times New Roman" w:cs="Times New Roman"/>
          <w:sz w:val="24"/>
          <w:szCs w:val="24"/>
          <w:lang w:val="hy-AM" w:eastAsia="ru-RU"/>
        </w:rPr>
      </w:pPr>
      <w:r w:rsidRPr="000521F4">
        <w:rPr>
          <w:rFonts w:ascii="Times New Roman" w:hAnsi="Times New Roman" w:cs="Times New Roman"/>
          <w:bCs/>
          <w:sz w:val="24"/>
          <w:szCs w:val="24"/>
          <w:lang w:val="hy-AM" w:eastAsia="ru-RU"/>
        </w:rPr>
        <w:t>The next court hearing is scheduled for</w:t>
      </w:r>
      <w:r w:rsidRPr="000521F4">
        <w:rPr>
          <w:rFonts w:ascii="Times New Roman" w:hAnsi="Times New Roman" w:cs="Times New Roman"/>
          <w:color w:val="000000" w:themeColor="text1"/>
          <w:sz w:val="24"/>
          <w:szCs w:val="24"/>
          <w:lang w:val="hy-AM"/>
        </w:rPr>
        <w:t xml:space="preserve"> </w:t>
      </w:r>
      <w:r w:rsidRPr="000521F4">
        <w:rPr>
          <w:rFonts w:ascii="Times New Roman" w:hAnsi="Times New Roman" w:cs="Times New Roman"/>
          <w:sz w:val="24"/>
          <w:szCs w:val="24"/>
        </w:rPr>
        <w:t>October</w:t>
      </w:r>
      <w:r w:rsidR="00E3103C" w:rsidRPr="000521F4">
        <w:rPr>
          <w:rFonts w:ascii="Times New Roman" w:hAnsi="Times New Roman" w:cs="Times New Roman"/>
          <w:sz w:val="24"/>
          <w:szCs w:val="24"/>
          <w:lang w:val="hy-AM"/>
        </w:rPr>
        <w:t xml:space="preserve"> 19</w:t>
      </w:r>
      <w:r w:rsidRPr="000521F4">
        <w:rPr>
          <w:rFonts w:ascii="Times New Roman" w:hAnsi="Times New Roman" w:cs="Times New Roman"/>
          <w:sz w:val="24"/>
          <w:szCs w:val="24"/>
        </w:rPr>
        <w:t>.</w:t>
      </w:r>
      <w:r w:rsidR="00E3103C" w:rsidRPr="000521F4">
        <w:rPr>
          <w:rFonts w:ascii="Times New Roman" w:hAnsi="Times New Roman" w:cs="Times New Roman"/>
          <w:sz w:val="24"/>
          <w:szCs w:val="24"/>
          <w:lang w:val="hy-AM"/>
        </w:rPr>
        <w:t xml:space="preserve"> </w:t>
      </w:r>
    </w:p>
    <w:p w14:paraId="33AAAB28" w14:textId="77777777" w:rsidR="00E3103C" w:rsidRPr="000521F4" w:rsidRDefault="00E3103C" w:rsidP="00E3103C">
      <w:pPr>
        <w:spacing w:line="240" w:lineRule="auto"/>
        <w:rPr>
          <w:rFonts w:ascii="Times New Roman" w:hAnsi="Times New Roman" w:cs="Times New Roman"/>
          <w:b/>
          <w:color w:val="000000" w:themeColor="text1"/>
          <w:sz w:val="24"/>
          <w:szCs w:val="24"/>
          <w:lang w:val="hy-AM"/>
        </w:rPr>
      </w:pPr>
    </w:p>
    <w:p w14:paraId="6675EABB" w14:textId="0BB01BDB" w:rsidR="007C4EDB" w:rsidRPr="000521F4" w:rsidRDefault="007C4EDB" w:rsidP="007C4EDB">
      <w:pPr>
        <w:pStyle w:val="NormalWeb"/>
        <w:shd w:val="clear" w:color="auto" w:fill="FFFFFF"/>
        <w:spacing w:before="0" w:beforeAutospacing="0" w:after="0" w:afterAutospacing="0" w:line="240" w:lineRule="auto"/>
        <w:ind w:firstLine="720"/>
        <w:jc w:val="both"/>
        <w:textAlignment w:val="baseline"/>
        <w:rPr>
          <w:rFonts w:eastAsiaTheme="minorEastAsia"/>
          <w:b/>
          <w:shd w:val="clear" w:color="auto" w:fill="FFFFFF"/>
          <w:lang w:val="en-US"/>
        </w:rPr>
      </w:pPr>
      <w:r w:rsidRPr="000521F4">
        <w:rPr>
          <w:b/>
          <w:bCs/>
          <w:lang w:val="en-US"/>
        </w:rPr>
        <w:t xml:space="preserve">On </w:t>
      </w:r>
      <w:r w:rsidRPr="000521F4">
        <w:rPr>
          <w:b/>
          <w:lang w:val="hy-AM"/>
        </w:rPr>
        <w:t>August 2</w:t>
      </w:r>
      <w:r w:rsidRPr="000521F4">
        <w:rPr>
          <w:b/>
          <w:lang w:val="en-US"/>
        </w:rPr>
        <w:t>5</w:t>
      </w:r>
      <w:r w:rsidRPr="000521F4">
        <w:rPr>
          <w:rFonts w:eastAsiaTheme="minorEastAsia"/>
          <w:b/>
          <w:shd w:val="clear" w:color="auto" w:fill="FFFFFF"/>
          <w:lang w:val="hy-AM"/>
        </w:rPr>
        <w:t>,</w:t>
      </w:r>
      <w:r w:rsidR="00636A63" w:rsidRPr="000521F4">
        <w:rPr>
          <w:rFonts w:eastAsiaTheme="minorEastAsia"/>
          <w:b/>
          <w:shd w:val="clear" w:color="auto" w:fill="FFFFFF"/>
          <w:lang w:val="en-US"/>
        </w:rPr>
        <w:t xml:space="preserve"> </w:t>
      </w:r>
      <w:r w:rsidR="00636A63" w:rsidRPr="000521F4">
        <w:rPr>
          <w:rFonts w:eastAsiaTheme="minorEastAsia"/>
          <w:bCs/>
          <w:shd w:val="clear" w:color="auto" w:fill="FFFFFF"/>
          <w:lang w:val="en-US"/>
        </w:rPr>
        <w:t>the Court of General Jurisdiction of Yerevan</w:t>
      </w:r>
      <w:r w:rsidR="00636A63" w:rsidRPr="000521F4">
        <w:rPr>
          <w:rFonts w:eastAsiaTheme="minorEastAsia"/>
          <w:b/>
          <w:shd w:val="clear" w:color="auto" w:fill="FFFFFF"/>
          <w:lang w:val="en-US"/>
        </w:rPr>
        <w:t xml:space="preserve"> </w:t>
      </w:r>
      <w:r w:rsidR="00636A63" w:rsidRPr="000521F4">
        <w:rPr>
          <w:rFonts w:eastAsiaTheme="minorEastAsia"/>
          <w:bCs/>
          <w:shd w:val="clear" w:color="auto" w:fill="FFFFFF"/>
          <w:lang w:val="en-US"/>
        </w:rPr>
        <w:t>held</w:t>
      </w:r>
      <w:r w:rsidR="00636A63" w:rsidRPr="000521F4">
        <w:rPr>
          <w:rFonts w:eastAsiaTheme="minorEastAsia"/>
          <w:b/>
          <w:shd w:val="clear" w:color="auto" w:fill="FFFFFF"/>
          <w:lang w:val="en-US"/>
        </w:rPr>
        <w:t xml:space="preserve"> </w:t>
      </w:r>
      <w:r w:rsidRPr="000521F4">
        <w:rPr>
          <w:rFonts w:eastAsiaTheme="minorEastAsia"/>
          <w:bCs/>
          <w:shd w:val="clear" w:color="auto" w:fill="FFFFFF"/>
          <w:lang w:val="en-US"/>
        </w:rPr>
        <w:t>a regular court hearing on the case of</w:t>
      </w:r>
      <w:r w:rsidRPr="000521F4">
        <w:rPr>
          <w:rFonts w:eastAsiaTheme="minorEastAsia"/>
          <w:b/>
          <w:shd w:val="clear" w:color="auto" w:fill="FFFFFF"/>
          <w:lang w:val="en-US"/>
        </w:rPr>
        <w:t xml:space="preserve"> </w:t>
      </w:r>
      <w:r w:rsidRPr="000521F4">
        <w:rPr>
          <w:rFonts w:eastAsiaTheme="minorEastAsia"/>
          <w:bCs/>
          <w:shd w:val="clear" w:color="auto" w:fill="FFFFFF"/>
          <w:lang w:val="hy-AM"/>
        </w:rPr>
        <w:t>NA Deputy Speaker Hakob Arshakyan</w:t>
      </w:r>
      <w:r w:rsidRPr="000521F4">
        <w:rPr>
          <w:rFonts w:eastAsiaTheme="minorEastAsia"/>
          <w:bCs/>
          <w:shd w:val="clear" w:color="auto" w:fill="FFFFFF"/>
          <w:lang w:val="en-US"/>
        </w:rPr>
        <w:t xml:space="preserve"> v.</w:t>
      </w:r>
      <w:r w:rsidRPr="000521F4">
        <w:rPr>
          <w:rFonts w:eastAsiaTheme="minorEastAsia"/>
          <w:bCs/>
          <w:shd w:val="clear" w:color="auto" w:fill="FFFFFF"/>
          <w:lang w:val="hy-AM"/>
        </w:rPr>
        <w:t xml:space="preserve"> </w:t>
      </w:r>
      <w:r w:rsidR="00462DA7" w:rsidRPr="000521F4">
        <w:rPr>
          <w:rFonts w:eastAsiaTheme="minorEastAsia"/>
          <w:bCs/>
          <w:i/>
          <w:iCs/>
          <w:shd w:val="clear" w:color="auto" w:fill="FFFFFF"/>
          <w:lang w:val="hy-AM"/>
        </w:rPr>
        <w:t>ArmDay.</w:t>
      </w:r>
      <w:r w:rsidR="00462DA7" w:rsidRPr="000521F4">
        <w:rPr>
          <w:rFonts w:eastAsiaTheme="minorEastAsia"/>
          <w:bCs/>
          <w:i/>
          <w:iCs/>
          <w:shd w:val="clear" w:color="auto" w:fill="FFFFFF"/>
          <w:lang w:val="en-US"/>
        </w:rPr>
        <w:t xml:space="preserve">am LLC (the founder of </w:t>
      </w:r>
      <w:r w:rsidR="00462DA7" w:rsidRPr="000521F4">
        <w:rPr>
          <w:rFonts w:eastAsiaTheme="minorEastAsia"/>
          <w:bCs/>
          <w:i/>
          <w:iCs/>
          <w:shd w:val="clear" w:color="auto" w:fill="FFFFFF"/>
          <w:lang w:val="hy-AM"/>
        </w:rPr>
        <w:t>ArmDay.</w:t>
      </w:r>
      <w:r w:rsidR="00462DA7" w:rsidRPr="000521F4">
        <w:rPr>
          <w:rFonts w:eastAsiaTheme="minorEastAsia"/>
          <w:bCs/>
          <w:i/>
          <w:iCs/>
          <w:shd w:val="clear" w:color="auto" w:fill="FFFFFF"/>
          <w:lang w:val="en-US"/>
        </w:rPr>
        <w:t xml:space="preserve">am </w:t>
      </w:r>
      <w:r w:rsidR="00462DA7" w:rsidRPr="000521F4">
        <w:rPr>
          <w:rFonts w:eastAsiaTheme="minorEastAsia"/>
          <w:bCs/>
          <w:shd w:val="clear" w:color="auto" w:fill="FFFFFF"/>
          <w:lang w:val="hy-AM"/>
        </w:rPr>
        <w:t>news website</w:t>
      </w:r>
      <w:r w:rsidR="00462DA7" w:rsidRPr="000521F4">
        <w:rPr>
          <w:rFonts w:eastAsiaTheme="minorEastAsia"/>
          <w:bCs/>
          <w:i/>
          <w:iCs/>
          <w:shd w:val="clear" w:color="auto" w:fill="FFFFFF"/>
          <w:lang w:val="en-US"/>
        </w:rPr>
        <w:t xml:space="preserve">) </w:t>
      </w:r>
      <w:r w:rsidRPr="000521F4">
        <w:rPr>
          <w:rFonts w:eastAsiaTheme="minorEastAsia"/>
          <w:bCs/>
          <w:shd w:val="clear" w:color="auto" w:fill="FFFFFF"/>
          <w:lang w:val="hy-AM"/>
        </w:rPr>
        <w:t>and</w:t>
      </w:r>
      <w:r w:rsidR="00462DA7" w:rsidRPr="000521F4">
        <w:rPr>
          <w:rFonts w:eastAsiaTheme="minorEastAsia"/>
          <w:bCs/>
          <w:shd w:val="clear" w:color="auto" w:fill="FFFFFF"/>
          <w:lang w:val="en-US"/>
        </w:rPr>
        <w:t xml:space="preserve"> International Media Holding LLC (</w:t>
      </w:r>
      <w:r w:rsidR="00462DA7" w:rsidRPr="000521F4">
        <w:rPr>
          <w:rFonts w:eastAsiaTheme="minorEastAsia"/>
          <w:bCs/>
          <w:i/>
          <w:iCs/>
          <w:shd w:val="clear" w:color="auto" w:fill="FFFFFF"/>
          <w:lang w:val="en-US"/>
        </w:rPr>
        <w:t>the founder of</w:t>
      </w:r>
      <w:r w:rsidR="00462DA7" w:rsidRPr="000521F4">
        <w:rPr>
          <w:rFonts w:eastAsiaTheme="minorEastAsia"/>
          <w:bCs/>
          <w:i/>
          <w:iCs/>
          <w:shd w:val="clear" w:color="auto" w:fill="FFFFFF"/>
          <w:lang w:val="hy-AM"/>
        </w:rPr>
        <w:t xml:space="preserve"> Lurer.com</w:t>
      </w:r>
      <w:r w:rsidR="00462DA7" w:rsidRPr="000521F4">
        <w:rPr>
          <w:rFonts w:eastAsiaTheme="minorEastAsia"/>
          <w:bCs/>
          <w:shd w:val="clear" w:color="auto" w:fill="FFFFFF"/>
          <w:lang w:val="hy-AM"/>
        </w:rPr>
        <w:t xml:space="preserve"> news website</w:t>
      </w:r>
      <w:r w:rsidR="00462DA7" w:rsidRPr="000521F4">
        <w:rPr>
          <w:rFonts w:eastAsiaTheme="minorEastAsia"/>
          <w:bCs/>
          <w:shd w:val="clear" w:color="auto" w:fill="FFFFFF"/>
          <w:lang w:val="en-US"/>
        </w:rPr>
        <w:t>)</w:t>
      </w:r>
      <w:r w:rsidRPr="000521F4">
        <w:rPr>
          <w:rFonts w:eastAsiaTheme="minorEastAsia"/>
          <w:bCs/>
          <w:shd w:val="clear" w:color="auto" w:fill="FFFFFF"/>
          <w:lang w:val="hy-AM"/>
        </w:rPr>
        <w:t xml:space="preserve">, demanding public refutation of the defamatory information contained in the </w:t>
      </w:r>
      <w:r w:rsidR="00462DA7" w:rsidRPr="000521F4">
        <w:rPr>
          <w:rFonts w:eastAsiaTheme="minorEastAsia"/>
          <w:bCs/>
          <w:shd w:val="clear" w:color="auto" w:fill="FFFFFF"/>
          <w:lang w:val="en-US"/>
        </w:rPr>
        <w:t>afore</w:t>
      </w:r>
      <w:r w:rsidRPr="000521F4">
        <w:rPr>
          <w:rFonts w:eastAsiaTheme="minorEastAsia"/>
          <w:bCs/>
          <w:shd w:val="clear" w:color="auto" w:fill="FFFFFF"/>
          <w:lang w:val="hy-AM"/>
        </w:rPr>
        <w:t>mentioned websites and a compensation in the amount of 500,000 AMD from each.</w:t>
      </w:r>
      <w:r w:rsidRPr="000521F4">
        <w:rPr>
          <w:rFonts w:eastAsiaTheme="minorEastAsia"/>
          <w:b/>
          <w:shd w:val="clear" w:color="auto" w:fill="FFFFFF"/>
          <w:lang w:val="en-US"/>
        </w:rPr>
        <w:t xml:space="preserve"> </w:t>
      </w:r>
    </w:p>
    <w:p w14:paraId="63C4235D" w14:textId="4437E557" w:rsidR="00E3103C" w:rsidRPr="000521F4" w:rsidRDefault="007C4EDB" w:rsidP="00CE533D">
      <w:pPr>
        <w:spacing w:after="0" w:line="240" w:lineRule="auto"/>
        <w:ind w:firstLine="720"/>
        <w:jc w:val="both"/>
        <w:rPr>
          <w:rFonts w:ascii="Times New Roman" w:hAnsi="Times New Roman" w:cs="Times New Roman"/>
          <w:sz w:val="24"/>
          <w:szCs w:val="24"/>
          <w:shd w:val="clear" w:color="auto" w:fill="FFFFFF"/>
        </w:rPr>
      </w:pPr>
      <w:r w:rsidRPr="000521F4">
        <w:rPr>
          <w:rFonts w:ascii="Times New Roman" w:hAnsi="Times New Roman" w:cs="Times New Roman"/>
          <w:bCs/>
          <w:sz w:val="24"/>
          <w:szCs w:val="24"/>
          <w:shd w:val="clear" w:color="auto" w:fill="FFFFFF"/>
          <w:lang w:val="hy-AM" w:eastAsia="ru-RU"/>
        </w:rPr>
        <w:t>We should remind that the lawsuit was filed on March 16, 2022, caused by the article, entitled: “Post-Revolutionary</w:t>
      </w:r>
      <w:r w:rsidR="00CE533D" w:rsidRPr="000521F4">
        <w:rPr>
          <w:rFonts w:ascii="Times New Roman" w:hAnsi="Times New Roman" w:cs="Times New Roman"/>
          <w:bCs/>
          <w:sz w:val="24"/>
          <w:szCs w:val="24"/>
          <w:shd w:val="clear" w:color="auto" w:fill="FFFFFF"/>
          <w:lang w:eastAsia="ru-RU"/>
        </w:rPr>
        <w:t xml:space="preserve"> </w:t>
      </w:r>
      <w:r w:rsidRPr="000521F4">
        <w:rPr>
          <w:rFonts w:ascii="Times New Roman" w:hAnsi="Times New Roman" w:cs="Times New Roman"/>
          <w:bCs/>
          <w:sz w:val="24"/>
          <w:szCs w:val="24"/>
          <w:shd w:val="clear" w:color="auto" w:fill="FFFFFF"/>
          <w:lang w:val="hy-AM" w:eastAsia="ru-RU"/>
        </w:rPr>
        <w:t>“Accomplishments” of Former Employers of Civil Contract Officials. Part I”, published on February 14 first on the former</w:t>
      </w:r>
      <w:r w:rsidR="00E3103C" w:rsidRPr="000521F4">
        <w:rPr>
          <w:rStyle w:val="FootnoteReference"/>
          <w:rFonts w:ascii="Times New Roman" w:eastAsia="Calibri" w:hAnsi="Times New Roman" w:cs="Times New Roman"/>
          <w:bCs/>
          <w:sz w:val="24"/>
          <w:szCs w:val="24"/>
          <w:lang w:val="hy-AM"/>
        </w:rPr>
        <w:footnoteReference w:id="64"/>
      </w:r>
      <w:r w:rsidR="00E3103C" w:rsidRPr="000521F4">
        <w:rPr>
          <w:rFonts w:ascii="Times New Roman" w:hAnsi="Times New Roman" w:cs="Times New Roman"/>
          <w:sz w:val="24"/>
          <w:szCs w:val="24"/>
          <w:shd w:val="clear" w:color="auto" w:fill="FFFFFF"/>
          <w:lang w:val="hy-AM"/>
        </w:rPr>
        <w:t xml:space="preserve">, </w:t>
      </w:r>
      <w:r w:rsidR="00CE533D" w:rsidRPr="000521F4">
        <w:rPr>
          <w:rFonts w:ascii="Times New Roman" w:hAnsi="Times New Roman" w:cs="Times New Roman"/>
          <w:bCs/>
          <w:sz w:val="24"/>
          <w:szCs w:val="24"/>
          <w:shd w:val="clear" w:color="auto" w:fill="FFFFFF"/>
          <w:lang w:val="hy-AM" w:eastAsia="ru-RU"/>
        </w:rPr>
        <w:t>then on the latter</w:t>
      </w:r>
      <w:r w:rsidR="00CE533D" w:rsidRPr="000521F4">
        <w:rPr>
          <w:rStyle w:val="FootnoteReference"/>
          <w:rFonts w:ascii="Times New Roman" w:eastAsia="Calibri" w:hAnsi="Times New Roman" w:cs="Times New Roman"/>
          <w:bCs/>
          <w:sz w:val="24"/>
          <w:szCs w:val="24"/>
          <w:lang w:val="hy-AM"/>
        </w:rPr>
        <w:t xml:space="preserve"> </w:t>
      </w:r>
      <w:r w:rsidR="00E3103C" w:rsidRPr="000521F4">
        <w:rPr>
          <w:rStyle w:val="FootnoteReference"/>
          <w:rFonts w:ascii="Times New Roman" w:eastAsia="Calibri" w:hAnsi="Times New Roman" w:cs="Times New Roman"/>
          <w:bCs/>
          <w:sz w:val="24"/>
          <w:szCs w:val="24"/>
          <w:lang w:val="hy-AM"/>
        </w:rPr>
        <w:footnoteReference w:id="65"/>
      </w:r>
      <w:r w:rsidR="00E3103C" w:rsidRPr="000521F4">
        <w:rPr>
          <w:rFonts w:ascii="Times New Roman" w:hAnsi="Times New Roman" w:cs="Times New Roman"/>
          <w:sz w:val="24"/>
          <w:szCs w:val="24"/>
          <w:shd w:val="clear" w:color="auto" w:fill="FFFFFF"/>
          <w:lang w:val="hy-AM"/>
        </w:rPr>
        <w:t xml:space="preserve"> </w:t>
      </w:r>
      <w:r w:rsidR="00CE533D" w:rsidRPr="000521F4">
        <w:rPr>
          <w:rFonts w:ascii="Times New Roman" w:hAnsi="Times New Roman" w:cs="Times New Roman"/>
          <w:bCs/>
          <w:sz w:val="24"/>
          <w:szCs w:val="24"/>
          <w:shd w:val="clear" w:color="auto" w:fill="FFFFFF"/>
          <w:lang w:val="hy-AM" w:eastAsia="ru-RU"/>
        </w:rPr>
        <w:t xml:space="preserve">websites with a difference of a few minutes. The article particularly states: “Hakob Arshakyan has made the Government adopt a decision, by which the state shall take a loan in the amount of $10 million from the World Bank to build an Engineering City in Jrvezh in cooperation with Hakob's former employer (National Instruments), Hakob's own firm (Araxis Engineering) and several other companies.” By the way, the lawsuit was returned twice, and when Hakob Arshakyan refiled the lawsuit for the third time on June 9, the demanded payment was </w:t>
      </w:r>
      <w:r w:rsidR="00CE533D" w:rsidRPr="000521F4">
        <w:rPr>
          <w:rFonts w:ascii="Times New Roman" w:hAnsi="Times New Roman" w:cs="Times New Roman"/>
          <w:b/>
          <w:sz w:val="24"/>
          <w:szCs w:val="24"/>
          <w:shd w:val="clear" w:color="auto" w:fill="FFFFFF"/>
          <w:lang w:val="hy-AM" w:eastAsia="ru-RU"/>
        </w:rPr>
        <w:t>increased to 5 million AMD</w:t>
      </w:r>
      <w:r w:rsidR="00CE533D" w:rsidRPr="000521F4">
        <w:rPr>
          <w:rFonts w:ascii="Times New Roman" w:hAnsi="Times New Roman" w:cs="Times New Roman"/>
          <w:b/>
          <w:sz w:val="24"/>
          <w:szCs w:val="24"/>
          <w:shd w:val="clear" w:color="auto" w:fill="FFFFFF"/>
          <w:lang w:eastAsia="ru-RU"/>
        </w:rPr>
        <w:t>.</w:t>
      </w:r>
    </w:p>
    <w:p w14:paraId="768D868A" w14:textId="4EFC5386" w:rsidR="00E3103C" w:rsidRPr="000521F4" w:rsidRDefault="00E3103C" w:rsidP="007C4EDB">
      <w:pPr>
        <w:pStyle w:val="NormalWeb"/>
        <w:shd w:val="clear" w:color="auto" w:fill="FFFFFF"/>
        <w:spacing w:before="0" w:beforeAutospacing="0" w:after="0" w:afterAutospacing="0" w:line="240" w:lineRule="auto"/>
        <w:jc w:val="both"/>
        <w:rPr>
          <w:shd w:val="clear" w:color="auto" w:fill="FFFFFF"/>
          <w:lang w:val="hy-AM"/>
        </w:rPr>
      </w:pPr>
      <w:r w:rsidRPr="000521F4">
        <w:rPr>
          <w:shd w:val="clear" w:color="auto" w:fill="FFFFFF"/>
          <w:lang w:val="hy-AM"/>
        </w:rPr>
        <w:tab/>
      </w:r>
      <w:r w:rsidR="00CE533D" w:rsidRPr="000521F4">
        <w:rPr>
          <w:lang w:val="hy-AM"/>
        </w:rPr>
        <w:t>According to the judgment of September 8, the lawsuit was partially upheld. The websites were obliged to publicly refute the expressions in question and pay the plaintiff 500 thousand AMD as compensation for defamation and 35,000 AMD as state duty.</w:t>
      </w:r>
    </w:p>
    <w:p w14:paraId="2E6F6195" w14:textId="77777777" w:rsidR="00E3103C" w:rsidRPr="000521F4" w:rsidRDefault="00E3103C" w:rsidP="007C4EDB">
      <w:pPr>
        <w:pStyle w:val="NormalWeb"/>
        <w:shd w:val="clear" w:color="auto" w:fill="FFFFFF"/>
        <w:spacing w:before="0" w:beforeAutospacing="0" w:after="0" w:afterAutospacing="0" w:line="240" w:lineRule="auto"/>
        <w:jc w:val="both"/>
        <w:rPr>
          <w:lang w:val="hy-AM"/>
        </w:rPr>
      </w:pPr>
    </w:p>
    <w:p w14:paraId="01FF57F1" w14:textId="4F4D3811" w:rsidR="00E3103C" w:rsidRPr="000521F4" w:rsidRDefault="00E3103C" w:rsidP="007C4EDB">
      <w:pPr>
        <w:spacing w:after="0" w:line="240" w:lineRule="auto"/>
        <w:jc w:val="both"/>
        <w:rPr>
          <w:rFonts w:ascii="Times New Roman" w:hAnsi="Times New Roman" w:cs="Times New Roman"/>
          <w:sz w:val="24"/>
          <w:szCs w:val="24"/>
          <w:lang w:val="hy-AM"/>
        </w:rPr>
      </w:pPr>
      <w:r w:rsidRPr="000521F4">
        <w:rPr>
          <w:rFonts w:ascii="Times New Roman" w:hAnsi="Times New Roman" w:cs="Times New Roman"/>
          <w:b/>
          <w:sz w:val="24"/>
          <w:szCs w:val="24"/>
          <w:lang w:val="hy-AM"/>
        </w:rPr>
        <w:tab/>
      </w:r>
      <w:r w:rsidR="00887176" w:rsidRPr="000521F4">
        <w:rPr>
          <w:rFonts w:ascii="Times New Roman" w:hAnsi="Times New Roman" w:cs="Times New Roman"/>
          <w:b/>
          <w:sz w:val="24"/>
          <w:szCs w:val="24"/>
          <w:lang w:val="hy-AM"/>
        </w:rPr>
        <w:t xml:space="preserve">On August 26, </w:t>
      </w:r>
      <w:r w:rsidR="00887176" w:rsidRPr="000521F4">
        <w:rPr>
          <w:rFonts w:ascii="Times New Roman" w:hAnsi="Times New Roman" w:cs="Times New Roman"/>
          <w:bCs/>
          <w:sz w:val="24"/>
          <w:szCs w:val="24"/>
          <w:lang w:val="hy-AM"/>
        </w:rPr>
        <w:t xml:space="preserve">a soldier of the Russian peacekeeping forces in Goris, without any explanation, forbade Tigran Hovsepyan, the Syunik correspondent of </w:t>
      </w:r>
      <w:r w:rsidR="000521F4">
        <w:rPr>
          <w:rFonts w:ascii="Times New Roman" w:hAnsi="Times New Roman" w:cs="Times New Roman"/>
          <w:bCs/>
          <w:sz w:val="24"/>
          <w:szCs w:val="24"/>
        </w:rPr>
        <w:t>R</w:t>
      </w:r>
      <w:r w:rsidR="000521F4" w:rsidRPr="000521F4">
        <w:rPr>
          <w:rFonts w:ascii="Times New Roman" w:hAnsi="Times New Roman" w:cs="Times New Roman"/>
          <w:bCs/>
          <w:sz w:val="24"/>
          <w:szCs w:val="24"/>
          <w:lang w:val="hy-AM"/>
        </w:rPr>
        <w:t xml:space="preserve">adio </w:t>
      </w:r>
      <w:r w:rsidR="00887176" w:rsidRPr="000521F4">
        <w:rPr>
          <w:rFonts w:ascii="Times New Roman" w:hAnsi="Times New Roman" w:cs="Times New Roman"/>
          <w:bCs/>
          <w:sz w:val="24"/>
          <w:szCs w:val="24"/>
          <w:lang w:val="hy-AM"/>
        </w:rPr>
        <w:t>Liberty</w:t>
      </w:r>
      <w:r w:rsidR="000521F4">
        <w:rPr>
          <w:rFonts w:ascii="Times New Roman" w:hAnsi="Times New Roman" w:cs="Times New Roman"/>
          <w:bCs/>
          <w:sz w:val="24"/>
          <w:szCs w:val="24"/>
        </w:rPr>
        <w:t xml:space="preserve">, </w:t>
      </w:r>
      <w:r w:rsidR="00887176" w:rsidRPr="000521F4">
        <w:rPr>
          <w:rFonts w:ascii="Times New Roman" w:hAnsi="Times New Roman" w:cs="Times New Roman"/>
          <w:bCs/>
          <w:sz w:val="24"/>
          <w:szCs w:val="24"/>
          <w:lang w:val="hy-AM"/>
        </w:rPr>
        <w:t>to film several dozen Artsakh citizens who passed through the Lachin Corridor accompanied by peacekeepers and reached the territory of Armenia. Journalistic organizations issued a statement in this regard.</w:t>
      </w:r>
      <w:r w:rsidR="00521CE8" w:rsidRPr="000521F4">
        <w:rPr>
          <w:rStyle w:val="FootnoteReference"/>
          <w:rFonts w:ascii="Times New Roman" w:hAnsi="Times New Roman" w:cs="Times New Roman"/>
          <w:sz w:val="24"/>
          <w:szCs w:val="24"/>
          <w:lang w:val="hy-AM"/>
        </w:rPr>
        <w:footnoteReference w:id="66"/>
      </w:r>
    </w:p>
    <w:p w14:paraId="7AC4748B" w14:textId="77777777" w:rsidR="00887176" w:rsidRPr="000521F4" w:rsidRDefault="00E3103C" w:rsidP="00887176">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0521F4">
        <w:rPr>
          <w:b/>
          <w:lang w:val="hy-AM"/>
        </w:rPr>
        <w:lastRenderedPageBreak/>
        <w:br/>
      </w:r>
      <w:r w:rsidRPr="000521F4">
        <w:rPr>
          <w:b/>
          <w:lang w:val="hy-AM"/>
        </w:rPr>
        <w:tab/>
      </w:r>
      <w:r w:rsidR="00887176" w:rsidRPr="000521F4">
        <w:rPr>
          <w:b/>
          <w:color w:val="000000" w:themeColor="text1"/>
          <w:lang w:val="en-US"/>
        </w:rPr>
        <w:t xml:space="preserve">On </w:t>
      </w:r>
      <w:r w:rsidR="00887176" w:rsidRPr="000521F4">
        <w:rPr>
          <w:b/>
          <w:lang w:val="hy-AM"/>
        </w:rPr>
        <w:t>August</w:t>
      </w:r>
      <w:r w:rsidR="00887176" w:rsidRPr="000521F4">
        <w:rPr>
          <w:b/>
          <w:color w:val="000000" w:themeColor="text1"/>
          <w:lang w:val="en-US"/>
        </w:rPr>
        <w:t xml:space="preserve"> 28, </w:t>
      </w:r>
      <w:r w:rsidR="00887176" w:rsidRPr="000521F4">
        <w:rPr>
          <w:bCs/>
          <w:color w:val="000000" w:themeColor="text1"/>
          <w:lang w:val="hy-AM"/>
        </w:rPr>
        <w:t xml:space="preserve">the Court of General Jurisdiction of Yerevan </w:t>
      </w:r>
      <w:r w:rsidR="00887176" w:rsidRPr="000521F4">
        <w:rPr>
          <w:bCs/>
          <w:color w:val="000000" w:themeColor="text1"/>
          <w:lang w:val="en-US"/>
        </w:rPr>
        <w:t>continued the court hearing on</w:t>
      </w:r>
      <w:r w:rsidR="00887176" w:rsidRPr="000521F4">
        <w:rPr>
          <w:bCs/>
          <w:color w:val="000000" w:themeColor="text1"/>
          <w:lang w:val="hy-AM"/>
        </w:rPr>
        <w:t xml:space="preserve"> the case of </w:t>
      </w:r>
      <w:r w:rsidR="00887176" w:rsidRPr="000521F4">
        <w:rPr>
          <w:bCs/>
          <w:i/>
          <w:iCs/>
          <w:color w:val="000000" w:themeColor="text1"/>
          <w:lang w:val="hy-AM"/>
        </w:rPr>
        <w:t>Vardan Badasyan</w:t>
      </w:r>
      <w:r w:rsidR="00887176" w:rsidRPr="000521F4">
        <w:rPr>
          <w:bCs/>
          <w:i/>
          <w:iCs/>
          <w:color w:val="000000" w:themeColor="text1"/>
          <w:lang w:val="en-US"/>
        </w:rPr>
        <w:t xml:space="preserve"> (</w:t>
      </w:r>
      <w:r w:rsidR="00887176" w:rsidRPr="000521F4">
        <w:rPr>
          <w:bCs/>
          <w:i/>
          <w:iCs/>
          <w:color w:val="000000" w:themeColor="text1"/>
          <w:lang w:val="hy-AM"/>
        </w:rPr>
        <w:t xml:space="preserve">the </w:t>
      </w:r>
      <w:r w:rsidR="00887176" w:rsidRPr="000521F4">
        <w:rPr>
          <w:bCs/>
          <w:i/>
          <w:iCs/>
          <w:color w:val="000000" w:themeColor="text1"/>
          <w:lang w:val="en-US"/>
        </w:rPr>
        <w:t xml:space="preserve">former </w:t>
      </w:r>
      <w:r w:rsidR="00887176" w:rsidRPr="000521F4">
        <w:rPr>
          <w:bCs/>
          <w:i/>
          <w:iCs/>
          <w:color w:val="000000" w:themeColor="text1"/>
          <w:lang w:val="hy-AM"/>
        </w:rPr>
        <w:t>RA Minister of Justice Rustam Badasyan's fathe</w:t>
      </w:r>
      <w:r w:rsidR="00887176" w:rsidRPr="000521F4">
        <w:rPr>
          <w:bCs/>
          <w:i/>
          <w:iCs/>
          <w:color w:val="000000" w:themeColor="text1"/>
          <w:lang w:val="en-US"/>
        </w:rPr>
        <w:t xml:space="preserve">r. Comment by </w:t>
      </w:r>
      <w:r w:rsidR="00887176" w:rsidRPr="000521F4">
        <w:rPr>
          <w:bCs/>
          <w:i/>
          <w:iCs/>
          <w:color w:val="000000" w:themeColor="text1"/>
          <w:lang w:val="hy-AM"/>
        </w:rPr>
        <w:t>CPFE</w:t>
      </w:r>
      <w:r w:rsidR="00887176" w:rsidRPr="000521F4">
        <w:rPr>
          <w:bCs/>
          <w:i/>
          <w:iCs/>
          <w:color w:val="000000" w:themeColor="text1"/>
          <w:lang w:val="en-US"/>
        </w:rPr>
        <w:t>)</w:t>
      </w:r>
      <w:r w:rsidR="00887176" w:rsidRPr="000521F4">
        <w:rPr>
          <w:bCs/>
          <w:i/>
          <w:iCs/>
          <w:color w:val="000000" w:themeColor="text1"/>
          <w:lang w:val="hy-AM"/>
        </w:rPr>
        <w:t xml:space="preserve"> </w:t>
      </w:r>
      <w:r w:rsidR="00887176" w:rsidRPr="000521F4">
        <w:rPr>
          <w:bCs/>
          <w:i/>
          <w:iCs/>
          <w:color w:val="000000" w:themeColor="text1"/>
          <w:lang w:val="en-US"/>
        </w:rPr>
        <w:t>v.</w:t>
      </w:r>
      <w:r w:rsidR="00887176" w:rsidRPr="000521F4">
        <w:rPr>
          <w:bCs/>
          <w:i/>
          <w:iCs/>
          <w:color w:val="000000" w:themeColor="text1"/>
          <w:lang w:val="hy-AM"/>
        </w:rPr>
        <w:t xml:space="preserve"> Alternativ.am news website</w:t>
      </w:r>
      <w:r w:rsidR="00887176" w:rsidRPr="000521F4">
        <w:rPr>
          <w:bCs/>
          <w:color w:val="000000" w:themeColor="text1"/>
          <w:lang w:val="en-US"/>
        </w:rPr>
        <w:t>, with claims of confiscating money and publishing refutation.</w:t>
      </w:r>
    </w:p>
    <w:p w14:paraId="3BDD5E9D" w14:textId="07F94351" w:rsidR="00E3103C" w:rsidRPr="000521F4" w:rsidRDefault="00887176" w:rsidP="00887176">
      <w:pPr>
        <w:pStyle w:val="NormalWeb"/>
        <w:shd w:val="clear" w:color="auto" w:fill="FFFFFF"/>
        <w:spacing w:before="0" w:beforeAutospacing="0" w:after="0" w:afterAutospacing="0" w:line="240" w:lineRule="auto"/>
        <w:ind w:firstLine="567"/>
        <w:jc w:val="both"/>
        <w:textAlignment w:val="baseline"/>
        <w:rPr>
          <w:color w:val="000000" w:themeColor="text1"/>
          <w:shd w:val="clear" w:color="auto" w:fill="FFFFFF"/>
          <w:lang w:val="en-US"/>
        </w:rPr>
      </w:pPr>
      <w:r w:rsidRPr="000521F4">
        <w:rPr>
          <w:color w:val="000000" w:themeColor="text1"/>
          <w:shd w:val="clear" w:color="auto" w:fill="FFFFFF"/>
          <w:lang w:val="hy-AM"/>
        </w:rPr>
        <w:t>The lawsuit</w:t>
      </w:r>
      <w:r w:rsidRPr="000521F4">
        <w:rPr>
          <w:color w:val="000000" w:themeColor="text1"/>
          <w:shd w:val="clear" w:color="auto" w:fill="FFFFFF"/>
          <w:lang w:val="en-US"/>
        </w:rPr>
        <w:t xml:space="preserve">, filed on July 13, 2020 </w:t>
      </w:r>
      <w:r w:rsidRPr="000521F4">
        <w:rPr>
          <w:color w:val="000000" w:themeColor="text1"/>
          <w:shd w:val="clear" w:color="auto" w:fill="FFFFFF"/>
          <w:lang w:val="hy-AM"/>
        </w:rPr>
        <w:t xml:space="preserve">was </w:t>
      </w:r>
      <w:r w:rsidRPr="000521F4">
        <w:rPr>
          <w:color w:val="000000" w:themeColor="text1"/>
          <w:shd w:val="clear" w:color="auto" w:fill="FFFFFF"/>
          <w:lang w:val="en-US"/>
        </w:rPr>
        <w:t xml:space="preserve">caused by an article, </w:t>
      </w:r>
      <w:r w:rsidRPr="000521F4">
        <w:rPr>
          <w:color w:val="000000" w:themeColor="text1"/>
          <w:shd w:val="clear" w:color="auto" w:fill="FFFFFF"/>
          <w:lang w:val="hy-AM"/>
        </w:rPr>
        <w:t>published on the</w:t>
      </w:r>
      <w:r w:rsidRPr="000521F4">
        <w:rPr>
          <w:color w:val="000000" w:themeColor="text1"/>
          <w:shd w:val="clear" w:color="auto" w:fill="FFFFFF"/>
          <w:lang w:val="en-US"/>
        </w:rPr>
        <w:t xml:space="preserve"> above-</w:t>
      </w:r>
      <w:r w:rsidRPr="000521F4">
        <w:rPr>
          <w:color w:val="000000" w:themeColor="text1"/>
          <w:shd w:val="clear" w:color="auto" w:fill="FFFFFF"/>
          <w:lang w:val="hy-AM"/>
        </w:rPr>
        <w:t>mentioned website on June 9</w:t>
      </w:r>
      <w:r w:rsidRPr="000521F4">
        <w:rPr>
          <w:color w:val="000000" w:themeColor="text1"/>
          <w:shd w:val="clear" w:color="auto" w:fill="FFFFFF"/>
          <w:lang w:val="en-US"/>
        </w:rPr>
        <w:t>, entitled:</w:t>
      </w:r>
      <w:r w:rsidRPr="000521F4">
        <w:rPr>
          <w:color w:val="000000" w:themeColor="text1"/>
          <w:shd w:val="clear" w:color="auto" w:fill="FFFFFF"/>
          <w:lang w:val="hy-AM"/>
        </w:rPr>
        <w:t xml:space="preserve"> </w:t>
      </w:r>
      <w:r w:rsidRPr="000521F4">
        <w:rPr>
          <w:color w:val="000000" w:themeColor="text1"/>
          <w:shd w:val="clear" w:color="auto" w:fill="FFFFFF"/>
          <w:lang w:val="en-US"/>
        </w:rPr>
        <w:t>“</w:t>
      </w:r>
      <w:r w:rsidRPr="000521F4">
        <w:rPr>
          <w:color w:val="000000" w:themeColor="text1"/>
          <w:shd w:val="clear" w:color="auto" w:fill="FFFFFF"/>
          <w:lang w:val="hy-AM"/>
        </w:rPr>
        <w:t xml:space="preserve">The </w:t>
      </w:r>
      <w:r w:rsidRPr="000521F4">
        <w:rPr>
          <w:color w:val="000000" w:themeColor="text1"/>
          <w:shd w:val="clear" w:color="auto" w:fill="FFFFFF"/>
          <w:lang w:val="en-US"/>
        </w:rPr>
        <w:t>Apple</w:t>
      </w:r>
      <w:r w:rsidRPr="000521F4">
        <w:rPr>
          <w:color w:val="000000" w:themeColor="text1"/>
          <w:shd w:val="clear" w:color="auto" w:fill="FFFFFF"/>
          <w:lang w:val="hy-AM"/>
        </w:rPr>
        <w:t xml:space="preserve"> does not </w:t>
      </w:r>
      <w:r w:rsidRPr="000521F4">
        <w:rPr>
          <w:color w:val="000000" w:themeColor="text1"/>
          <w:shd w:val="clear" w:color="auto" w:fill="FFFFFF"/>
          <w:lang w:val="en-US"/>
        </w:rPr>
        <w:t>F</w:t>
      </w:r>
      <w:r w:rsidRPr="000521F4">
        <w:rPr>
          <w:color w:val="000000" w:themeColor="text1"/>
          <w:shd w:val="clear" w:color="auto" w:fill="FFFFFF"/>
          <w:lang w:val="hy-AM"/>
        </w:rPr>
        <w:t xml:space="preserve">all </w:t>
      </w:r>
      <w:r w:rsidRPr="000521F4">
        <w:rPr>
          <w:color w:val="000000" w:themeColor="text1"/>
          <w:shd w:val="clear" w:color="auto" w:fill="FFFFFF"/>
          <w:lang w:val="en-US"/>
        </w:rPr>
        <w:t>F</w:t>
      </w:r>
      <w:r w:rsidRPr="000521F4">
        <w:rPr>
          <w:color w:val="000000" w:themeColor="text1"/>
          <w:shd w:val="clear" w:color="auto" w:fill="FFFFFF"/>
          <w:lang w:val="hy-AM"/>
        </w:rPr>
        <w:t xml:space="preserve">ar from the </w:t>
      </w:r>
      <w:r w:rsidRPr="000521F4">
        <w:rPr>
          <w:color w:val="000000" w:themeColor="text1"/>
          <w:shd w:val="clear" w:color="auto" w:fill="FFFFFF"/>
          <w:lang w:val="en-US"/>
        </w:rPr>
        <w:t>T</w:t>
      </w:r>
      <w:r w:rsidRPr="000521F4">
        <w:rPr>
          <w:color w:val="000000" w:themeColor="text1"/>
          <w:shd w:val="clear" w:color="auto" w:fill="FFFFFF"/>
          <w:lang w:val="hy-AM"/>
        </w:rPr>
        <w:t xml:space="preserve">ree. Rustam Badasyan should </w:t>
      </w:r>
      <w:r w:rsidRPr="000521F4">
        <w:rPr>
          <w:color w:val="000000" w:themeColor="text1"/>
          <w:shd w:val="clear" w:color="auto" w:fill="FFFFFF"/>
          <w:lang w:val="en-US"/>
        </w:rPr>
        <w:t>S</w:t>
      </w:r>
      <w:r w:rsidRPr="000521F4">
        <w:rPr>
          <w:color w:val="000000" w:themeColor="text1"/>
          <w:shd w:val="clear" w:color="auto" w:fill="FFFFFF"/>
          <w:lang w:val="hy-AM"/>
        </w:rPr>
        <w:t xml:space="preserve">tart the </w:t>
      </w:r>
      <w:r w:rsidRPr="000521F4">
        <w:rPr>
          <w:color w:val="000000" w:themeColor="text1"/>
          <w:shd w:val="clear" w:color="auto" w:fill="FFFFFF"/>
          <w:lang w:val="en-US"/>
        </w:rPr>
        <w:t>V</w:t>
      </w:r>
      <w:r w:rsidRPr="000521F4">
        <w:rPr>
          <w:color w:val="000000" w:themeColor="text1"/>
          <w:shd w:val="clear" w:color="auto" w:fill="FFFFFF"/>
          <w:lang w:val="hy-AM"/>
        </w:rPr>
        <w:t xml:space="preserve">etting </w:t>
      </w:r>
      <w:r w:rsidRPr="000521F4">
        <w:rPr>
          <w:color w:val="000000" w:themeColor="text1"/>
          <w:shd w:val="clear" w:color="auto" w:fill="FFFFFF"/>
          <w:lang w:val="en-US"/>
        </w:rPr>
        <w:t>P</w:t>
      </w:r>
      <w:r w:rsidRPr="000521F4">
        <w:rPr>
          <w:color w:val="000000" w:themeColor="text1"/>
          <w:shd w:val="clear" w:color="auto" w:fill="FFFFFF"/>
          <w:lang w:val="hy-AM"/>
        </w:rPr>
        <w:t xml:space="preserve">rocess from </w:t>
      </w:r>
      <w:r w:rsidRPr="000521F4">
        <w:rPr>
          <w:color w:val="000000" w:themeColor="text1"/>
          <w:shd w:val="clear" w:color="auto" w:fill="FFFFFF"/>
          <w:lang w:val="en-US"/>
        </w:rPr>
        <w:t>H</w:t>
      </w:r>
      <w:r w:rsidRPr="000521F4">
        <w:rPr>
          <w:color w:val="000000" w:themeColor="text1"/>
          <w:shd w:val="clear" w:color="auto" w:fill="FFFFFF"/>
          <w:lang w:val="hy-AM"/>
        </w:rPr>
        <w:t xml:space="preserve">is </w:t>
      </w:r>
      <w:r w:rsidRPr="000521F4">
        <w:rPr>
          <w:color w:val="000000" w:themeColor="text1"/>
          <w:shd w:val="clear" w:color="auto" w:fill="FFFFFF"/>
          <w:lang w:val="en-US"/>
        </w:rPr>
        <w:t>O</w:t>
      </w:r>
      <w:r w:rsidRPr="000521F4">
        <w:rPr>
          <w:color w:val="000000" w:themeColor="text1"/>
          <w:shd w:val="clear" w:color="auto" w:fill="FFFFFF"/>
          <w:lang w:val="hy-AM"/>
        </w:rPr>
        <w:t xml:space="preserve">wn </w:t>
      </w:r>
      <w:r w:rsidRPr="000521F4">
        <w:rPr>
          <w:color w:val="000000" w:themeColor="text1"/>
          <w:shd w:val="clear" w:color="auto" w:fill="FFFFFF"/>
          <w:lang w:val="en-US"/>
        </w:rPr>
        <w:t>F</w:t>
      </w:r>
      <w:r w:rsidRPr="000521F4">
        <w:rPr>
          <w:color w:val="000000" w:themeColor="text1"/>
          <w:shd w:val="clear" w:color="auto" w:fill="FFFFFF"/>
          <w:lang w:val="hy-AM"/>
        </w:rPr>
        <w:t>ather</w:t>
      </w:r>
      <w:r w:rsidRPr="000521F4">
        <w:rPr>
          <w:color w:val="000000" w:themeColor="text1"/>
          <w:shd w:val="clear" w:color="auto" w:fill="FFFFFF"/>
          <w:lang w:val="en-US"/>
        </w:rPr>
        <w:t>.” I</w:t>
      </w:r>
      <w:r w:rsidRPr="000521F4">
        <w:rPr>
          <w:color w:val="000000" w:themeColor="text1"/>
          <w:shd w:val="clear" w:color="auto" w:fill="FFFFFF"/>
          <w:lang w:val="hy-AM"/>
        </w:rPr>
        <w:t xml:space="preserve">t </w:t>
      </w:r>
      <w:r w:rsidRPr="000521F4">
        <w:rPr>
          <w:color w:val="000000" w:themeColor="text1"/>
          <w:shd w:val="clear" w:color="auto" w:fill="FFFFFF"/>
          <w:lang w:val="en-US"/>
        </w:rPr>
        <w:t>was</w:t>
      </w:r>
      <w:r w:rsidRPr="000521F4">
        <w:rPr>
          <w:color w:val="000000" w:themeColor="text1"/>
          <w:shd w:val="clear" w:color="auto" w:fill="FFFFFF"/>
          <w:lang w:val="hy-AM"/>
        </w:rPr>
        <w:t xml:space="preserve"> particularly mentioned that Vardan Badasyan </w:t>
      </w:r>
      <w:r w:rsidRPr="000521F4">
        <w:rPr>
          <w:color w:val="000000" w:themeColor="text1"/>
          <w:shd w:val="clear" w:color="auto" w:fill="FFFFFF"/>
          <w:lang w:val="en-US"/>
        </w:rPr>
        <w:t>used to be</w:t>
      </w:r>
      <w:r w:rsidRPr="000521F4">
        <w:rPr>
          <w:color w:val="000000" w:themeColor="text1"/>
          <w:shd w:val="clear" w:color="auto" w:fill="FFFFFF"/>
          <w:lang w:val="hy-AM"/>
        </w:rPr>
        <w:t xml:space="preserve"> the Deputy Head of the Legal Department of the Police, the First Deputy Head of the 6</w:t>
      </w:r>
      <w:r w:rsidRPr="000521F4">
        <w:rPr>
          <w:color w:val="000000" w:themeColor="text1"/>
          <w:shd w:val="clear" w:color="auto" w:fill="FFFFFF"/>
          <w:vertAlign w:val="superscript"/>
          <w:lang w:val="hy-AM"/>
        </w:rPr>
        <w:t xml:space="preserve">th </w:t>
      </w:r>
      <w:r w:rsidRPr="000521F4">
        <w:rPr>
          <w:color w:val="000000" w:themeColor="text1"/>
          <w:shd w:val="clear" w:color="auto" w:fill="FFFFFF"/>
          <w:lang w:val="hy-AM"/>
        </w:rPr>
        <w:t>Department</w:t>
      </w:r>
      <w:r w:rsidRPr="000521F4">
        <w:rPr>
          <w:color w:val="000000" w:themeColor="text1"/>
          <w:shd w:val="clear" w:color="auto" w:fill="FFFFFF"/>
          <w:lang w:val="en-US"/>
        </w:rPr>
        <w:t xml:space="preserve"> and “the appointments in positions below his level of hierarchy were made on one condition– appointment for money”.</w:t>
      </w:r>
      <w:r w:rsidR="00E3103C" w:rsidRPr="000521F4">
        <w:rPr>
          <w:rStyle w:val="FootnoteReference"/>
          <w:rFonts w:eastAsiaTheme="minorEastAsia"/>
          <w:shd w:val="clear" w:color="auto" w:fill="FFFFFF"/>
          <w:lang w:val="hy-AM"/>
        </w:rPr>
        <w:footnoteReference w:id="67"/>
      </w:r>
    </w:p>
    <w:p w14:paraId="3683915E" w14:textId="6C7D497B" w:rsidR="00E3103C" w:rsidRPr="000521F4" w:rsidRDefault="00887176" w:rsidP="007C4EDB">
      <w:pPr>
        <w:pStyle w:val="NormalWeb"/>
        <w:shd w:val="clear" w:color="auto" w:fill="FFFFFF"/>
        <w:spacing w:before="0" w:beforeAutospacing="0" w:after="0" w:afterAutospacing="0" w:line="240" w:lineRule="auto"/>
        <w:ind w:firstLine="567"/>
        <w:jc w:val="both"/>
        <w:textAlignment w:val="baseline"/>
        <w:rPr>
          <w:b/>
          <w:lang w:val="en-US"/>
        </w:rPr>
      </w:pPr>
      <w:r w:rsidRPr="000521F4">
        <w:rPr>
          <w:bCs/>
          <w:lang w:val="hy-AM"/>
        </w:rPr>
        <w:t>The next court hearing is scheduled for</w:t>
      </w:r>
      <w:r w:rsidRPr="000521F4">
        <w:rPr>
          <w:color w:val="000000" w:themeColor="text1"/>
          <w:lang w:val="hy-AM"/>
        </w:rPr>
        <w:t xml:space="preserve"> </w:t>
      </w:r>
      <w:r w:rsidRPr="000521F4">
        <w:rPr>
          <w:lang w:val="en-US"/>
        </w:rPr>
        <w:t>October</w:t>
      </w:r>
      <w:r w:rsidRPr="000521F4">
        <w:rPr>
          <w:lang w:val="hy-AM"/>
        </w:rPr>
        <w:t xml:space="preserve"> </w:t>
      </w:r>
      <w:r w:rsidR="00E3103C" w:rsidRPr="000521F4">
        <w:rPr>
          <w:shd w:val="clear" w:color="auto" w:fill="FFFFFF"/>
          <w:lang w:val="hy-AM"/>
        </w:rPr>
        <w:t>9</w:t>
      </w:r>
      <w:r w:rsidRPr="000521F4">
        <w:rPr>
          <w:shd w:val="clear" w:color="auto" w:fill="FFFFFF"/>
          <w:lang w:val="en-US"/>
        </w:rPr>
        <w:t>.</w:t>
      </w:r>
    </w:p>
    <w:p w14:paraId="706C95F1" w14:textId="77777777" w:rsidR="00E3103C" w:rsidRPr="000521F4" w:rsidRDefault="00E3103C" w:rsidP="00E3103C">
      <w:pPr>
        <w:spacing w:after="0"/>
        <w:rPr>
          <w:rFonts w:ascii="Times New Roman" w:hAnsi="Times New Roman" w:cs="Times New Roman"/>
          <w:sz w:val="24"/>
          <w:szCs w:val="24"/>
          <w:lang w:val="hy-AM"/>
        </w:rPr>
      </w:pPr>
    </w:p>
    <w:p w14:paraId="10C133BE" w14:textId="75834C0E" w:rsidR="00E3103C" w:rsidRPr="000521F4" w:rsidRDefault="00887176" w:rsidP="00106FA4">
      <w:pPr>
        <w:spacing w:after="0" w:line="240" w:lineRule="auto"/>
        <w:ind w:firstLine="720"/>
        <w:jc w:val="both"/>
        <w:rPr>
          <w:rFonts w:ascii="Times New Roman" w:hAnsi="Times New Roman" w:cs="Times New Roman"/>
          <w:sz w:val="24"/>
          <w:szCs w:val="24"/>
          <w:shd w:val="clear" w:color="auto" w:fill="FFFFFF"/>
        </w:rPr>
      </w:pPr>
      <w:r w:rsidRPr="000521F4">
        <w:rPr>
          <w:rFonts w:ascii="Times New Roman" w:hAnsi="Times New Roman" w:cs="Times New Roman"/>
          <w:b/>
          <w:bCs/>
          <w:sz w:val="24"/>
          <w:szCs w:val="24"/>
          <w:shd w:val="clear" w:color="auto" w:fill="FFFFFF"/>
        </w:rPr>
        <w:t xml:space="preserve">On </w:t>
      </w:r>
      <w:r w:rsidRPr="000521F4">
        <w:rPr>
          <w:rFonts w:ascii="Times New Roman" w:hAnsi="Times New Roman" w:cs="Times New Roman"/>
          <w:b/>
          <w:sz w:val="24"/>
          <w:szCs w:val="24"/>
          <w:lang w:val="hy-AM"/>
        </w:rPr>
        <w:t>August</w:t>
      </w:r>
      <w:r w:rsidRPr="000521F4">
        <w:rPr>
          <w:rFonts w:ascii="Times New Roman" w:hAnsi="Times New Roman" w:cs="Times New Roman"/>
          <w:b/>
          <w:color w:val="000000" w:themeColor="text1"/>
          <w:sz w:val="24"/>
          <w:szCs w:val="24"/>
        </w:rPr>
        <w:t xml:space="preserve"> 29</w:t>
      </w:r>
      <w:r w:rsidRPr="000521F4">
        <w:rPr>
          <w:rFonts w:ascii="Times New Roman" w:hAnsi="Times New Roman" w:cs="Times New Roman"/>
          <w:b/>
          <w:bCs/>
          <w:sz w:val="24"/>
          <w:szCs w:val="24"/>
          <w:shd w:val="clear" w:color="auto" w:fill="FFFFFF"/>
        </w:rPr>
        <w:t xml:space="preserve">, </w:t>
      </w:r>
      <w:r w:rsidR="00106FA4" w:rsidRPr="000521F4">
        <w:rPr>
          <w:rFonts w:ascii="Times New Roman" w:hAnsi="Times New Roman" w:cs="Times New Roman"/>
          <w:sz w:val="24"/>
          <w:szCs w:val="24"/>
          <w:shd w:val="clear" w:color="auto" w:fill="FFFFFF"/>
        </w:rPr>
        <w:t>the defendant</w:t>
      </w:r>
      <w:r w:rsidR="00106FA4" w:rsidRPr="000521F4">
        <w:rPr>
          <w:rFonts w:ascii="Times New Roman" w:hAnsi="Times New Roman" w:cs="Times New Roman"/>
          <w:b/>
          <w:bCs/>
          <w:sz w:val="24"/>
          <w:szCs w:val="24"/>
          <w:shd w:val="clear" w:color="auto" w:fill="FFFFFF"/>
        </w:rPr>
        <w:t xml:space="preserve"> </w:t>
      </w:r>
      <w:r w:rsidRPr="000521F4">
        <w:rPr>
          <w:rFonts w:ascii="Times New Roman" w:hAnsi="Times New Roman" w:cs="Times New Roman"/>
          <w:sz w:val="24"/>
          <w:szCs w:val="24"/>
          <w:shd w:val="clear" w:color="auto" w:fill="FFFFFF"/>
        </w:rPr>
        <w:t xml:space="preserve">on the case of </w:t>
      </w:r>
      <w:r w:rsidRPr="000521F4">
        <w:rPr>
          <w:rFonts w:ascii="Times New Roman" w:hAnsi="Times New Roman" w:cs="Times New Roman"/>
          <w:i/>
          <w:iCs/>
          <w:sz w:val="24"/>
          <w:szCs w:val="24"/>
          <w:shd w:val="clear" w:color="auto" w:fill="FFFFFF"/>
          <w:lang w:val="hy-AM"/>
        </w:rPr>
        <w:t xml:space="preserve">Karen Melik-Tangyan, the </w:t>
      </w:r>
      <w:r w:rsidRPr="000521F4">
        <w:rPr>
          <w:rFonts w:ascii="Times New Roman" w:hAnsi="Times New Roman" w:cs="Times New Roman"/>
          <w:i/>
          <w:iCs/>
          <w:sz w:val="24"/>
          <w:szCs w:val="24"/>
          <w:shd w:val="clear" w:color="auto" w:fill="FFFFFF"/>
        </w:rPr>
        <w:t xml:space="preserve">former </w:t>
      </w:r>
      <w:r w:rsidRPr="000521F4">
        <w:rPr>
          <w:rFonts w:ascii="Times New Roman" w:hAnsi="Times New Roman" w:cs="Times New Roman"/>
          <w:i/>
          <w:iCs/>
          <w:sz w:val="24"/>
          <w:szCs w:val="24"/>
          <w:shd w:val="clear" w:color="auto" w:fill="FFFFFF"/>
          <w:lang w:val="hy-AM"/>
        </w:rPr>
        <w:t>Director of the Mother Armenia Museum of Military History at the RA Ministry of Defense</w:t>
      </w:r>
      <w:r w:rsidRPr="000521F4">
        <w:rPr>
          <w:rFonts w:ascii="Times New Roman" w:hAnsi="Times New Roman" w:cs="Times New Roman"/>
          <w:i/>
          <w:iCs/>
          <w:sz w:val="24"/>
          <w:szCs w:val="24"/>
          <w:shd w:val="clear" w:color="auto" w:fill="FFFFFF"/>
        </w:rPr>
        <w:t xml:space="preserve"> </w:t>
      </w:r>
      <w:proofErr w:type="gramStart"/>
      <w:r w:rsidRPr="000521F4">
        <w:rPr>
          <w:rFonts w:ascii="Times New Roman" w:hAnsi="Times New Roman" w:cs="Times New Roman"/>
          <w:i/>
          <w:iCs/>
          <w:sz w:val="24"/>
          <w:szCs w:val="24"/>
          <w:shd w:val="clear" w:color="auto" w:fill="FFFFFF"/>
        </w:rPr>
        <w:t>v.</w:t>
      </w:r>
      <w:proofErr w:type="gramEnd"/>
      <w:r w:rsidRPr="000521F4">
        <w:rPr>
          <w:rFonts w:ascii="Times New Roman" w:hAnsi="Times New Roman" w:cs="Times New Roman"/>
          <w:i/>
          <w:iCs/>
          <w:sz w:val="24"/>
          <w:szCs w:val="24"/>
          <w:shd w:val="clear" w:color="auto" w:fill="FFFFFF"/>
        </w:rPr>
        <w:t xml:space="preserve"> </w:t>
      </w:r>
      <w:r w:rsidRPr="000521F4">
        <w:rPr>
          <w:rFonts w:ascii="Times New Roman" w:hAnsi="Times New Roman" w:cs="Times New Roman"/>
          <w:i/>
          <w:iCs/>
          <w:sz w:val="24"/>
          <w:szCs w:val="24"/>
          <w:shd w:val="clear" w:color="auto" w:fill="FFFFFF"/>
          <w:lang w:val="hy-AM"/>
        </w:rPr>
        <w:t>Social Media LLC</w:t>
      </w:r>
      <w:r w:rsidR="00106FA4" w:rsidRPr="000521F4">
        <w:rPr>
          <w:rFonts w:ascii="Times New Roman" w:hAnsi="Times New Roman" w:cs="Times New Roman"/>
          <w:sz w:val="24"/>
          <w:szCs w:val="24"/>
          <w:shd w:val="clear" w:color="auto" w:fill="FFFFFF"/>
        </w:rPr>
        <w:t xml:space="preserve"> again filed an appeal against the judgement of </w:t>
      </w:r>
      <w:r w:rsidR="00106FA4" w:rsidRPr="000521F4">
        <w:rPr>
          <w:rFonts w:ascii="Times New Roman" w:hAnsi="Times New Roman" w:cs="Times New Roman"/>
          <w:sz w:val="24"/>
          <w:szCs w:val="24"/>
          <w:shd w:val="clear" w:color="auto" w:fill="FFFFFF"/>
          <w:lang w:val="hy-AM"/>
        </w:rPr>
        <w:t>the Court of General Jurisdiction</w:t>
      </w:r>
      <w:r w:rsidR="00106FA4" w:rsidRPr="000521F4">
        <w:rPr>
          <w:rFonts w:ascii="Times New Roman" w:hAnsi="Times New Roman" w:cs="Times New Roman"/>
          <w:sz w:val="24"/>
          <w:szCs w:val="24"/>
          <w:shd w:val="clear" w:color="auto" w:fill="FFFFFF"/>
        </w:rPr>
        <w:t>, which partially upheld the lawsuit.</w:t>
      </w:r>
      <w:r w:rsidRPr="000521F4">
        <w:rPr>
          <w:rFonts w:ascii="Times New Roman" w:hAnsi="Times New Roman" w:cs="Times New Roman"/>
          <w:b/>
          <w:color w:val="222222"/>
          <w:sz w:val="24"/>
          <w:szCs w:val="24"/>
          <w:shd w:val="clear" w:color="auto" w:fill="FFFFFF"/>
          <w:lang w:val="hy-AM"/>
        </w:rPr>
        <w:tab/>
      </w:r>
      <w:r w:rsidRPr="000521F4">
        <w:rPr>
          <w:rFonts w:ascii="Times New Roman" w:hAnsi="Times New Roman" w:cs="Times New Roman"/>
          <w:sz w:val="24"/>
          <w:szCs w:val="24"/>
          <w:lang w:val="hy-AM"/>
        </w:rPr>
        <w:br/>
      </w:r>
      <w:r w:rsidRPr="000521F4">
        <w:rPr>
          <w:rFonts w:ascii="Times New Roman" w:hAnsi="Times New Roman" w:cs="Times New Roman"/>
          <w:sz w:val="24"/>
          <w:szCs w:val="24"/>
          <w:lang w:val="hy-AM"/>
        </w:rPr>
        <w:tab/>
      </w:r>
      <w:r w:rsidRPr="000521F4">
        <w:rPr>
          <w:rFonts w:ascii="Times New Roman" w:hAnsi="Times New Roman" w:cs="Times New Roman"/>
          <w:sz w:val="24"/>
          <w:szCs w:val="24"/>
          <w:shd w:val="clear" w:color="auto" w:fill="FFFFFF"/>
        </w:rPr>
        <w:t>We should remind that the lawsuit</w:t>
      </w:r>
      <w:r w:rsidR="00106FA4" w:rsidRPr="000521F4">
        <w:rPr>
          <w:rFonts w:ascii="Times New Roman" w:hAnsi="Times New Roman" w:cs="Times New Roman"/>
          <w:sz w:val="24"/>
          <w:szCs w:val="24"/>
          <w:shd w:val="clear" w:color="auto" w:fill="FFFFFF"/>
        </w:rPr>
        <w:t>, which</w:t>
      </w:r>
      <w:r w:rsidRPr="000521F4">
        <w:rPr>
          <w:rFonts w:ascii="Times New Roman" w:hAnsi="Times New Roman" w:cs="Times New Roman"/>
          <w:sz w:val="24"/>
          <w:szCs w:val="24"/>
          <w:shd w:val="clear" w:color="auto" w:fill="FFFFFF"/>
        </w:rPr>
        <w:t xml:space="preserve"> was filed on December 10, 2021, </w:t>
      </w:r>
      <w:r w:rsidR="00106FA4" w:rsidRPr="000521F4">
        <w:rPr>
          <w:rFonts w:ascii="Times New Roman" w:hAnsi="Times New Roman" w:cs="Times New Roman"/>
          <w:sz w:val="24"/>
          <w:szCs w:val="24"/>
          <w:shd w:val="clear" w:color="auto" w:fill="FFFFFF"/>
        </w:rPr>
        <w:t>claiming</w:t>
      </w:r>
      <w:r w:rsidR="00106FA4" w:rsidRPr="000521F4">
        <w:rPr>
          <w:rFonts w:ascii="Times New Roman" w:hAnsi="Times New Roman" w:cs="Times New Roman"/>
          <w:sz w:val="24"/>
          <w:szCs w:val="24"/>
          <w:shd w:val="clear" w:color="auto" w:fill="FFFFFF"/>
          <w:lang w:val="hy-AM"/>
        </w:rPr>
        <w:t xml:space="preserve"> </w:t>
      </w:r>
      <w:r w:rsidR="00106FA4" w:rsidRPr="000521F4">
        <w:rPr>
          <w:rFonts w:ascii="Times New Roman" w:hAnsi="Times New Roman" w:cs="Times New Roman"/>
          <w:sz w:val="24"/>
          <w:szCs w:val="24"/>
          <w:lang w:val="hy-AM"/>
        </w:rPr>
        <w:t xml:space="preserve">compensation </w:t>
      </w:r>
      <w:r w:rsidR="00106FA4" w:rsidRPr="000521F4">
        <w:rPr>
          <w:rFonts w:ascii="Times New Roman" w:hAnsi="Times New Roman" w:cs="Times New Roman"/>
          <w:sz w:val="24"/>
          <w:szCs w:val="24"/>
        </w:rPr>
        <w:t>of</w:t>
      </w:r>
      <w:r w:rsidR="00106FA4" w:rsidRPr="000521F4">
        <w:rPr>
          <w:rFonts w:ascii="Times New Roman" w:hAnsi="Times New Roman" w:cs="Times New Roman"/>
          <w:sz w:val="24"/>
          <w:szCs w:val="24"/>
          <w:lang w:val="hy-AM"/>
        </w:rPr>
        <w:t xml:space="preserve"> the damage caused to his honor and dignity</w:t>
      </w:r>
      <w:r w:rsidR="00106FA4" w:rsidRPr="000521F4">
        <w:rPr>
          <w:rFonts w:ascii="Times New Roman" w:hAnsi="Times New Roman" w:cs="Times New Roman"/>
          <w:sz w:val="24"/>
          <w:szCs w:val="24"/>
        </w:rPr>
        <w:t>,</w:t>
      </w:r>
      <w:r w:rsidR="00106FA4" w:rsidRPr="000521F4">
        <w:rPr>
          <w:rFonts w:ascii="Times New Roman" w:hAnsi="Times New Roman" w:cs="Times New Roman"/>
          <w:sz w:val="24"/>
          <w:szCs w:val="24"/>
          <w:shd w:val="clear" w:color="auto" w:fill="FFFFFF"/>
        </w:rPr>
        <w:t xml:space="preserve"> </w:t>
      </w:r>
      <w:r w:rsidRPr="000521F4">
        <w:rPr>
          <w:rFonts w:ascii="Times New Roman" w:hAnsi="Times New Roman" w:cs="Times New Roman"/>
          <w:sz w:val="24"/>
          <w:szCs w:val="24"/>
          <w:shd w:val="clear" w:color="auto" w:fill="FFFFFF"/>
        </w:rPr>
        <w:t xml:space="preserve">was caused by the article, under the heading: “Military or Gangster? The Head of the Museum is Out of Order” and published on the page “Spokesperson” on </w:t>
      </w:r>
      <w:r w:rsidRPr="000521F4">
        <w:rPr>
          <w:rFonts w:ascii="Times New Roman" w:hAnsi="Times New Roman" w:cs="Times New Roman"/>
          <w:i/>
          <w:iCs/>
          <w:sz w:val="24"/>
          <w:szCs w:val="24"/>
          <w:shd w:val="clear" w:color="auto" w:fill="FFFFFF"/>
        </w:rPr>
        <w:t>Mamul.am</w:t>
      </w:r>
      <w:r w:rsidRPr="000521F4">
        <w:rPr>
          <w:rFonts w:ascii="Times New Roman" w:hAnsi="Times New Roman" w:cs="Times New Roman"/>
          <w:sz w:val="24"/>
          <w:szCs w:val="24"/>
          <w:shd w:val="clear" w:color="auto" w:fill="FFFFFF"/>
        </w:rPr>
        <w:t xml:space="preserve"> website owned by </w:t>
      </w:r>
      <w:r w:rsidRPr="000521F4">
        <w:rPr>
          <w:rFonts w:ascii="Times New Roman" w:hAnsi="Times New Roman" w:cs="Times New Roman"/>
          <w:i/>
          <w:iCs/>
          <w:sz w:val="24"/>
          <w:szCs w:val="24"/>
          <w:shd w:val="clear" w:color="auto" w:fill="FFFFFF"/>
        </w:rPr>
        <w:t>Social Media LLC</w:t>
      </w:r>
      <w:r w:rsidRPr="000521F4">
        <w:rPr>
          <w:rFonts w:ascii="Times New Roman" w:hAnsi="Times New Roman" w:cs="Times New Roman"/>
          <w:sz w:val="24"/>
          <w:szCs w:val="24"/>
          <w:shd w:val="clear" w:color="auto" w:fill="FFFFFF"/>
        </w:rPr>
        <w:t xml:space="preserve"> on November 11. The article was later removed from the website.</w:t>
      </w:r>
    </w:p>
    <w:p w14:paraId="5E63D167" w14:textId="77777777" w:rsidR="00106FA4" w:rsidRPr="000521F4" w:rsidRDefault="00106FA4" w:rsidP="00106FA4">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rPr>
        <w:t>By t</w:t>
      </w:r>
      <w:r w:rsidRPr="000521F4">
        <w:rPr>
          <w:rFonts w:ascii="Times New Roman" w:hAnsi="Times New Roman" w:cs="Times New Roman"/>
          <w:sz w:val="24"/>
          <w:szCs w:val="24"/>
          <w:shd w:val="clear" w:color="auto" w:fill="FFFFFF"/>
          <w:lang w:val="hy-AM"/>
        </w:rPr>
        <w:t xml:space="preserve">he judgment </w:t>
      </w:r>
      <w:r w:rsidRPr="000521F4">
        <w:rPr>
          <w:rFonts w:ascii="Times New Roman" w:hAnsi="Times New Roman" w:cs="Times New Roman"/>
          <w:sz w:val="24"/>
          <w:szCs w:val="24"/>
          <w:shd w:val="clear" w:color="auto" w:fill="FFFFFF"/>
        </w:rPr>
        <w:t xml:space="preserve">of </w:t>
      </w:r>
      <w:r w:rsidRPr="000521F4">
        <w:rPr>
          <w:rFonts w:ascii="Times New Roman" w:hAnsi="Times New Roman" w:cs="Times New Roman"/>
          <w:sz w:val="24"/>
          <w:szCs w:val="24"/>
          <w:shd w:val="clear" w:color="auto" w:fill="FFFFFF"/>
          <w:lang w:val="hy-AM"/>
        </w:rPr>
        <w:t>April 27</w:t>
      </w:r>
      <w:r w:rsidRPr="000521F4">
        <w:rPr>
          <w:rFonts w:ascii="Times New Roman" w:hAnsi="Times New Roman" w:cs="Times New Roman"/>
          <w:sz w:val="24"/>
          <w:szCs w:val="24"/>
          <w:shd w:val="clear" w:color="auto" w:fill="FFFFFF"/>
        </w:rPr>
        <w:t xml:space="preserve">, 2023 </w:t>
      </w:r>
      <w:r w:rsidRPr="000521F4">
        <w:rPr>
          <w:rFonts w:ascii="Times New Roman" w:hAnsi="Times New Roman" w:cs="Times New Roman"/>
          <w:sz w:val="24"/>
          <w:szCs w:val="24"/>
          <w:shd w:val="clear" w:color="auto" w:fill="FFFFFF"/>
          <w:lang w:val="hy-AM"/>
        </w:rPr>
        <w:t>the website was oblig</w:t>
      </w:r>
      <w:r w:rsidRPr="000521F4">
        <w:rPr>
          <w:rFonts w:ascii="Times New Roman" w:hAnsi="Times New Roman" w:cs="Times New Roman"/>
          <w:sz w:val="24"/>
          <w:szCs w:val="24"/>
          <w:shd w:val="clear" w:color="auto" w:fill="FFFFFF"/>
        </w:rPr>
        <w:t>at</w:t>
      </w:r>
      <w:r w:rsidRPr="000521F4">
        <w:rPr>
          <w:rFonts w:ascii="Times New Roman" w:hAnsi="Times New Roman" w:cs="Times New Roman"/>
          <w:sz w:val="24"/>
          <w:szCs w:val="24"/>
          <w:shd w:val="clear" w:color="auto" w:fill="FFFFFF"/>
          <w:lang w:val="hy-AM"/>
        </w:rPr>
        <w:t xml:space="preserve">ed to apologize for </w:t>
      </w:r>
      <w:r w:rsidRPr="000521F4">
        <w:rPr>
          <w:rFonts w:ascii="Times New Roman" w:hAnsi="Times New Roman" w:cs="Times New Roman"/>
          <w:sz w:val="24"/>
          <w:szCs w:val="24"/>
          <w:shd w:val="clear" w:color="auto" w:fill="FFFFFF"/>
        </w:rPr>
        <w:t xml:space="preserve">the </w:t>
      </w:r>
      <w:r w:rsidRPr="000521F4">
        <w:rPr>
          <w:rFonts w:ascii="Times New Roman" w:hAnsi="Times New Roman" w:cs="Times New Roman"/>
          <w:sz w:val="24"/>
          <w:szCs w:val="24"/>
          <w:shd w:val="clear" w:color="auto" w:fill="FFFFFF"/>
          <w:lang w:val="hy-AM"/>
        </w:rPr>
        <w:t xml:space="preserve">offensive </w:t>
      </w:r>
      <w:r w:rsidRPr="000521F4">
        <w:rPr>
          <w:rFonts w:ascii="Times New Roman" w:hAnsi="Times New Roman" w:cs="Times New Roman"/>
          <w:sz w:val="24"/>
          <w:szCs w:val="24"/>
          <w:shd w:val="clear" w:color="auto" w:fill="FFFFFF"/>
        </w:rPr>
        <w:t>remarks</w:t>
      </w:r>
      <w:r w:rsidRPr="000521F4">
        <w:rPr>
          <w:rFonts w:ascii="Times New Roman" w:hAnsi="Times New Roman" w:cs="Times New Roman"/>
          <w:sz w:val="24"/>
          <w:szCs w:val="24"/>
          <w:shd w:val="clear" w:color="auto" w:fill="FFFFFF"/>
          <w:lang w:val="hy-AM"/>
        </w:rPr>
        <w:t xml:space="preserve">, publish a </w:t>
      </w:r>
      <w:r w:rsidRPr="000521F4">
        <w:rPr>
          <w:rFonts w:ascii="Times New Roman" w:hAnsi="Times New Roman" w:cs="Times New Roman"/>
          <w:sz w:val="24"/>
          <w:szCs w:val="24"/>
          <w:shd w:val="clear" w:color="auto" w:fill="FFFFFF"/>
        </w:rPr>
        <w:t>refutation</w:t>
      </w:r>
      <w:r w:rsidRPr="000521F4">
        <w:rPr>
          <w:rFonts w:ascii="Times New Roman" w:hAnsi="Times New Roman" w:cs="Times New Roman"/>
          <w:sz w:val="24"/>
          <w:szCs w:val="24"/>
          <w:shd w:val="clear" w:color="auto" w:fill="FFFFFF"/>
          <w:lang w:val="hy-AM"/>
        </w:rPr>
        <w:t>,</w:t>
      </w:r>
      <w:r w:rsidRPr="000521F4">
        <w:rPr>
          <w:rFonts w:ascii="Times New Roman" w:hAnsi="Times New Roman" w:cs="Times New Roman"/>
          <w:sz w:val="24"/>
          <w:szCs w:val="24"/>
          <w:shd w:val="clear" w:color="auto" w:fill="FFFFFF"/>
        </w:rPr>
        <w:t xml:space="preserve"> and</w:t>
      </w:r>
      <w:r w:rsidRPr="000521F4">
        <w:rPr>
          <w:rFonts w:ascii="Times New Roman" w:hAnsi="Times New Roman" w:cs="Times New Roman"/>
          <w:sz w:val="24"/>
          <w:szCs w:val="24"/>
          <w:shd w:val="clear" w:color="auto" w:fill="FFFFFF"/>
          <w:lang w:val="hy-AM"/>
        </w:rPr>
        <w:t xml:space="preserve"> pay 40 thousand </w:t>
      </w:r>
      <w:r w:rsidRPr="000521F4">
        <w:rPr>
          <w:rFonts w:ascii="Times New Roman" w:hAnsi="Times New Roman" w:cs="Times New Roman"/>
          <w:sz w:val="24"/>
          <w:szCs w:val="24"/>
          <w:shd w:val="clear" w:color="auto" w:fill="FFFFFF"/>
        </w:rPr>
        <w:t>AMD</w:t>
      </w:r>
      <w:r w:rsidRPr="000521F4">
        <w:rPr>
          <w:rFonts w:ascii="Times New Roman" w:hAnsi="Times New Roman" w:cs="Times New Roman"/>
          <w:sz w:val="24"/>
          <w:szCs w:val="24"/>
          <w:shd w:val="clear" w:color="auto" w:fill="FFFFFF"/>
          <w:lang w:val="hy-AM"/>
        </w:rPr>
        <w:t xml:space="preserve"> as state </w:t>
      </w:r>
      <w:r w:rsidRPr="000521F4">
        <w:rPr>
          <w:rFonts w:ascii="Times New Roman" w:hAnsi="Times New Roman" w:cs="Times New Roman"/>
          <w:sz w:val="24"/>
          <w:szCs w:val="24"/>
          <w:shd w:val="clear" w:color="auto" w:fill="FFFFFF"/>
        </w:rPr>
        <w:t>duty</w:t>
      </w:r>
      <w:r w:rsidRPr="000521F4">
        <w:rPr>
          <w:rFonts w:ascii="Times New Roman" w:hAnsi="Times New Roman" w:cs="Times New Roman"/>
          <w:sz w:val="24"/>
          <w:szCs w:val="24"/>
          <w:shd w:val="clear" w:color="auto" w:fill="FFFFFF"/>
          <w:lang w:val="hy-AM"/>
        </w:rPr>
        <w:t>,</w:t>
      </w:r>
      <w:r w:rsidRPr="000521F4">
        <w:rPr>
          <w:rFonts w:ascii="Times New Roman" w:hAnsi="Times New Roman" w:cs="Times New Roman"/>
          <w:sz w:val="24"/>
          <w:szCs w:val="24"/>
          <w:shd w:val="clear" w:color="auto" w:fill="FFFFFF"/>
        </w:rPr>
        <w:t xml:space="preserve"> along with</w:t>
      </w:r>
      <w:r w:rsidRPr="000521F4">
        <w:rPr>
          <w:rFonts w:ascii="Times New Roman" w:hAnsi="Times New Roman" w:cs="Times New Roman"/>
          <w:sz w:val="24"/>
          <w:szCs w:val="24"/>
          <w:shd w:val="clear" w:color="auto" w:fill="FFFFFF"/>
          <w:lang w:val="hy-AM"/>
        </w:rPr>
        <w:t xml:space="preserve"> 100 thousand </w:t>
      </w:r>
      <w:r w:rsidRPr="000521F4">
        <w:rPr>
          <w:rFonts w:ascii="Times New Roman" w:hAnsi="Times New Roman" w:cs="Times New Roman"/>
          <w:sz w:val="24"/>
          <w:szCs w:val="24"/>
          <w:shd w:val="clear" w:color="auto" w:fill="FFFFFF"/>
        </w:rPr>
        <w:t xml:space="preserve">AMD </w:t>
      </w:r>
      <w:r w:rsidRPr="000521F4">
        <w:rPr>
          <w:rFonts w:ascii="Times New Roman" w:hAnsi="Times New Roman" w:cs="Times New Roman"/>
          <w:sz w:val="24"/>
          <w:szCs w:val="24"/>
          <w:shd w:val="clear" w:color="auto" w:fill="FFFFFF"/>
          <w:lang w:val="hy-AM"/>
        </w:rPr>
        <w:t xml:space="preserve">as </w:t>
      </w:r>
      <w:r w:rsidRPr="000521F4">
        <w:rPr>
          <w:rFonts w:ascii="Times New Roman" w:hAnsi="Times New Roman" w:cs="Times New Roman"/>
          <w:sz w:val="24"/>
          <w:szCs w:val="24"/>
          <w:shd w:val="clear" w:color="auto" w:fill="FFFFFF"/>
        </w:rPr>
        <w:t xml:space="preserve">an attorney’s </w:t>
      </w:r>
      <w:r w:rsidRPr="000521F4">
        <w:rPr>
          <w:rFonts w:ascii="Times New Roman" w:hAnsi="Times New Roman" w:cs="Times New Roman"/>
          <w:sz w:val="24"/>
          <w:szCs w:val="24"/>
          <w:shd w:val="clear" w:color="auto" w:fill="FFFFFF"/>
          <w:lang w:val="hy-AM"/>
        </w:rPr>
        <w:t>fee.</w:t>
      </w:r>
    </w:p>
    <w:p w14:paraId="1E5A8ED6" w14:textId="2C8AA1C0" w:rsidR="00106FA4" w:rsidRPr="000521F4" w:rsidRDefault="00116E34" w:rsidP="00106FA4">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An appeal against the judgment was filed on June 29, which was returned on August 9. On September 19, the appeal was accepted for proceedings.</w:t>
      </w:r>
    </w:p>
    <w:p w14:paraId="4523DB5F" w14:textId="77777777" w:rsidR="00106FA4" w:rsidRPr="000521F4" w:rsidRDefault="00106FA4" w:rsidP="00106FA4">
      <w:pPr>
        <w:spacing w:after="0" w:line="240" w:lineRule="auto"/>
        <w:ind w:firstLine="720"/>
        <w:jc w:val="both"/>
        <w:rPr>
          <w:rFonts w:ascii="Times New Roman" w:hAnsi="Times New Roman" w:cs="Times New Roman"/>
          <w:sz w:val="24"/>
          <w:szCs w:val="24"/>
          <w:shd w:val="clear" w:color="auto" w:fill="FFFFFF"/>
          <w:lang w:val="hy-AM"/>
        </w:rPr>
      </w:pPr>
    </w:p>
    <w:p w14:paraId="481ED003" w14:textId="2CCB52E2" w:rsidR="00646BDC" w:rsidRPr="000521F4" w:rsidRDefault="00646BDC" w:rsidP="00B545EE">
      <w:pPr>
        <w:spacing w:after="0" w:line="240" w:lineRule="auto"/>
        <w:ind w:firstLine="567"/>
        <w:jc w:val="both"/>
        <w:rPr>
          <w:rFonts w:ascii="Times New Roman" w:hAnsi="Times New Roman" w:cs="Times New Roman"/>
          <w:sz w:val="24"/>
          <w:szCs w:val="24"/>
        </w:rPr>
      </w:pPr>
      <w:r w:rsidRPr="000521F4">
        <w:rPr>
          <w:rFonts w:ascii="Times New Roman" w:hAnsi="Times New Roman" w:cs="Times New Roman"/>
          <w:b/>
          <w:bCs/>
          <w:sz w:val="24"/>
          <w:szCs w:val="24"/>
        </w:rPr>
        <w:t xml:space="preserve">On </w:t>
      </w:r>
      <w:r w:rsidRPr="000521F4">
        <w:rPr>
          <w:rFonts w:ascii="Times New Roman" w:hAnsi="Times New Roman" w:cs="Times New Roman"/>
          <w:b/>
          <w:sz w:val="24"/>
          <w:szCs w:val="24"/>
          <w:lang w:val="hy-AM"/>
        </w:rPr>
        <w:t>August</w:t>
      </w:r>
      <w:r w:rsidRPr="000521F4">
        <w:rPr>
          <w:rFonts w:ascii="Times New Roman" w:hAnsi="Times New Roman" w:cs="Times New Roman"/>
          <w:b/>
          <w:bCs/>
          <w:sz w:val="24"/>
          <w:szCs w:val="24"/>
        </w:rPr>
        <w:t xml:space="preserve"> 30, </w:t>
      </w:r>
      <w:r w:rsidRPr="000521F4">
        <w:rPr>
          <w:rFonts w:ascii="Times New Roman" w:hAnsi="Times New Roman" w:cs="Times New Roman"/>
          <w:sz w:val="24"/>
          <w:szCs w:val="24"/>
        </w:rPr>
        <w:t xml:space="preserve">the Civil Court of Appeal </w:t>
      </w:r>
      <w:r w:rsidR="000B0266" w:rsidRPr="000521F4">
        <w:rPr>
          <w:rFonts w:ascii="Times New Roman" w:hAnsi="Times New Roman" w:cs="Times New Roman"/>
          <w:sz w:val="24"/>
          <w:szCs w:val="24"/>
        </w:rPr>
        <w:t xml:space="preserve">rejected the defendant’s appeal against the judgment of the first instance court </w:t>
      </w:r>
      <w:r w:rsidRPr="000521F4">
        <w:rPr>
          <w:rFonts w:ascii="Times New Roman" w:hAnsi="Times New Roman" w:cs="Times New Roman"/>
          <w:sz w:val="24"/>
          <w:szCs w:val="24"/>
        </w:rPr>
        <w:t xml:space="preserve">on the case of </w:t>
      </w:r>
      <w:r w:rsidRPr="000521F4">
        <w:rPr>
          <w:rFonts w:ascii="Times New Roman" w:hAnsi="Times New Roman" w:cs="Times New Roman"/>
          <w:i/>
          <w:iCs/>
          <w:sz w:val="24"/>
          <w:szCs w:val="24"/>
          <w:lang w:val="hy-AM"/>
        </w:rPr>
        <w:t>Nver Mnatsakanyan, a journalist and ancho</w:t>
      </w:r>
      <w:r w:rsidRPr="000521F4">
        <w:rPr>
          <w:rFonts w:ascii="Times New Roman" w:hAnsi="Times New Roman" w:cs="Times New Roman"/>
          <w:i/>
          <w:iCs/>
          <w:sz w:val="24"/>
          <w:szCs w:val="24"/>
        </w:rPr>
        <w:t>r</w:t>
      </w:r>
      <w:r w:rsidRPr="000521F4">
        <w:rPr>
          <w:rFonts w:ascii="Times New Roman" w:hAnsi="Times New Roman" w:cs="Times New Roman"/>
          <w:i/>
          <w:iCs/>
          <w:sz w:val="24"/>
          <w:szCs w:val="24"/>
          <w:lang w:val="hy-AM"/>
        </w:rPr>
        <w:t>, v. Hayeli Club and Garnik Isagulyan</w:t>
      </w:r>
      <w:r w:rsidRPr="000521F4">
        <w:rPr>
          <w:rFonts w:ascii="Times New Roman" w:hAnsi="Times New Roman" w:cs="Times New Roman"/>
          <w:sz w:val="24"/>
          <w:szCs w:val="24"/>
          <w:lang w:val="hy-AM"/>
        </w:rPr>
        <w:t>,</w:t>
      </w:r>
      <w:r w:rsidR="000B0266" w:rsidRPr="000521F4">
        <w:rPr>
          <w:rFonts w:ascii="Times New Roman" w:hAnsi="Times New Roman" w:cs="Times New Roman"/>
          <w:sz w:val="24"/>
          <w:szCs w:val="24"/>
        </w:rPr>
        <w:t xml:space="preserve"> </w:t>
      </w:r>
      <w:r w:rsidRPr="000521F4">
        <w:rPr>
          <w:rFonts w:ascii="Times New Roman" w:hAnsi="Times New Roman" w:cs="Times New Roman"/>
          <w:sz w:val="24"/>
          <w:szCs w:val="24"/>
        </w:rPr>
        <w:t>according to which the claim was granted in part</w:t>
      </w:r>
      <w:r w:rsidR="000B0266" w:rsidRPr="000521F4">
        <w:rPr>
          <w:rFonts w:ascii="Times New Roman" w:hAnsi="Times New Roman" w:cs="Times New Roman"/>
          <w:sz w:val="24"/>
          <w:szCs w:val="24"/>
        </w:rPr>
        <w:t>.</w:t>
      </w:r>
    </w:p>
    <w:p w14:paraId="033B2F91" w14:textId="0BD04A60" w:rsidR="00E3103C" w:rsidRPr="000521F4" w:rsidRDefault="00646BDC" w:rsidP="00B545EE">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rPr>
        <w:t>We should remind that t</w:t>
      </w:r>
      <w:r w:rsidRPr="000521F4">
        <w:rPr>
          <w:rFonts w:ascii="Times New Roman" w:hAnsi="Times New Roman" w:cs="Times New Roman"/>
          <w:sz w:val="24"/>
          <w:szCs w:val="24"/>
          <w:lang w:val="hy-AM"/>
        </w:rPr>
        <w:t>he lawsuit</w:t>
      </w:r>
      <w:r w:rsidRPr="000521F4">
        <w:rPr>
          <w:rFonts w:ascii="Times New Roman" w:hAnsi="Times New Roman" w:cs="Times New Roman"/>
          <w:sz w:val="24"/>
          <w:szCs w:val="24"/>
        </w:rPr>
        <w:t xml:space="preserve"> claiming an apology and a publication of the court judgment in a news outlet was filed on May 15, 2019, </w:t>
      </w:r>
      <w:r w:rsidRPr="000521F4">
        <w:rPr>
          <w:rFonts w:ascii="Times New Roman" w:hAnsi="Times New Roman" w:cs="Times New Roman"/>
          <w:sz w:val="24"/>
          <w:szCs w:val="24"/>
          <w:lang w:val="hy-AM"/>
        </w:rPr>
        <w:t xml:space="preserve">caused by the video, entitled: “Hey, Nver, aren’t you ashamed: you will serve whoever pays you: Garnik Isagulyan” published on Hayeli.am website on April 14, 2019, where the latter made </w:t>
      </w:r>
      <w:r w:rsidRPr="000521F4">
        <w:rPr>
          <w:rFonts w:ascii="Times New Roman" w:hAnsi="Times New Roman" w:cs="Times New Roman"/>
          <w:sz w:val="24"/>
          <w:szCs w:val="24"/>
        </w:rPr>
        <w:t>an</w:t>
      </w:r>
      <w:r w:rsidRPr="000521F4">
        <w:rPr>
          <w:rFonts w:ascii="Times New Roman" w:hAnsi="Times New Roman" w:cs="Times New Roman"/>
          <w:sz w:val="24"/>
          <w:szCs w:val="24"/>
          <w:lang w:val="hy-AM"/>
        </w:rPr>
        <w:t xml:space="preserve"> assessment </w:t>
      </w:r>
      <w:r w:rsidRPr="000521F4">
        <w:rPr>
          <w:rFonts w:ascii="Times New Roman" w:hAnsi="Times New Roman" w:cs="Times New Roman"/>
          <w:sz w:val="24"/>
          <w:szCs w:val="24"/>
        </w:rPr>
        <w:t>of</w:t>
      </w:r>
      <w:r w:rsidRPr="000521F4">
        <w:rPr>
          <w:rFonts w:ascii="Times New Roman" w:hAnsi="Times New Roman" w:cs="Times New Roman"/>
          <w:sz w:val="24"/>
          <w:szCs w:val="24"/>
          <w:lang w:val="hy-AM"/>
        </w:rPr>
        <w:t xml:space="preserve"> Nver Mnatsakanyan's activities.</w:t>
      </w:r>
      <w:r w:rsidR="00E3103C" w:rsidRPr="000521F4">
        <w:rPr>
          <w:rStyle w:val="FootnoteReference"/>
          <w:rFonts w:ascii="Times New Roman" w:hAnsi="Times New Roman" w:cs="Times New Roman"/>
          <w:sz w:val="24"/>
          <w:szCs w:val="24"/>
          <w:lang w:val="hy-AM"/>
        </w:rPr>
        <w:footnoteReference w:id="68"/>
      </w:r>
      <w:r w:rsidR="00B545EE" w:rsidRPr="000521F4">
        <w:rPr>
          <w:rFonts w:ascii="Times New Roman" w:hAnsi="Times New Roman" w:cs="Times New Roman"/>
          <w:sz w:val="24"/>
          <w:szCs w:val="24"/>
        </w:rPr>
        <w:t xml:space="preserve"> By the judgement of August 16, 2021, the Court rejected the lawsuit, however, after the Court of Appeal overturned the judgment and after the new examination the claim was granted in part.</w:t>
      </w:r>
      <w:r w:rsidR="00E3103C" w:rsidRPr="000521F4">
        <w:rPr>
          <w:rFonts w:ascii="Times New Roman" w:hAnsi="Times New Roman" w:cs="Times New Roman"/>
          <w:sz w:val="24"/>
          <w:szCs w:val="24"/>
          <w:lang w:val="hy-AM"/>
        </w:rPr>
        <w:t xml:space="preserve"> </w:t>
      </w:r>
    </w:p>
    <w:p w14:paraId="20927CA4" w14:textId="7761182D" w:rsidR="00B545EE" w:rsidRPr="000521F4" w:rsidRDefault="00B545EE" w:rsidP="00887176">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rPr>
        <w:t xml:space="preserve">On April 25, 2023, </w:t>
      </w:r>
      <w:proofErr w:type="spellStart"/>
      <w:r w:rsidRPr="000521F4">
        <w:rPr>
          <w:rFonts w:ascii="Times New Roman" w:hAnsi="Times New Roman" w:cs="Times New Roman"/>
          <w:sz w:val="24"/>
          <w:szCs w:val="24"/>
        </w:rPr>
        <w:t>Garnik</w:t>
      </w:r>
      <w:proofErr w:type="spellEnd"/>
      <w:r w:rsidRPr="000521F4">
        <w:rPr>
          <w:rFonts w:ascii="Times New Roman" w:hAnsi="Times New Roman" w:cs="Times New Roman"/>
          <w:sz w:val="24"/>
          <w:szCs w:val="24"/>
        </w:rPr>
        <w:t xml:space="preserve"> </w:t>
      </w:r>
      <w:proofErr w:type="spellStart"/>
      <w:r w:rsidRPr="000521F4">
        <w:rPr>
          <w:rFonts w:ascii="Times New Roman" w:hAnsi="Times New Roman" w:cs="Times New Roman"/>
          <w:sz w:val="24"/>
          <w:szCs w:val="24"/>
        </w:rPr>
        <w:t>Isagulyan</w:t>
      </w:r>
      <w:proofErr w:type="spellEnd"/>
      <w:r w:rsidRPr="000521F4">
        <w:rPr>
          <w:rFonts w:ascii="Times New Roman" w:hAnsi="Times New Roman" w:cs="Times New Roman"/>
          <w:sz w:val="24"/>
          <w:szCs w:val="24"/>
        </w:rPr>
        <w:t xml:space="preserve"> went to the Court of Appeal appealing the judgement of the first instance court, according to which he was </w:t>
      </w:r>
      <w:r w:rsidRPr="000521F4">
        <w:rPr>
          <w:rFonts w:ascii="Times New Roman" w:hAnsi="Times New Roman" w:cs="Times New Roman"/>
          <w:sz w:val="24"/>
          <w:szCs w:val="24"/>
          <w:lang w:val="hy-AM"/>
        </w:rPr>
        <w:t>obliged to apologize, pay 28,000 AMD as a state duty and 300,000 AMD as an attorney's reasonable fee</w:t>
      </w:r>
      <w:r w:rsidRPr="000521F4">
        <w:rPr>
          <w:rFonts w:ascii="Times New Roman" w:hAnsi="Times New Roman" w:cs="Times New Roman"/>
          <w:sz w:val="24"/>
          <w:szCs w:val="24"/>
        </w:rPr>
        <w:t xml:space="preserve">. As for the part of the claim </w:t>
      </w:r>
      <w:r w:rsidRPr="000521F4">
        <w:rPr>
          <w:rFonts w:ascii="Times New Roman" w:hAnsi="Times New Roman" w:cs="Times New Roman"/>
          <w:sz w:val="24"/>
          <w:szCs w:val="24"/>
          <w:lang w:val="hy-AM"/>
        </w:rPr>
        <w:t>against Hayeli Club</w:t>
      </w:r>
      <w:r w:rsidRPr="000521F4">
        <w:rPr>
          <w:rFonts w:ascii="Times New Roman" w:hAnsi="Times New Roman" w:cs="Times New Roman"/>
          <w:sz w:val="24"/>
          <w:szCs w:val="24"/>
        </w:rPr>
        <w:t>, the lawsuit</w:t>
      </w:r>
      <w:r w:rsidRPr="000521F4">
        <w:rPr>
          <w:rFonts w:ascii="Times New Roman" w:hAnsi="Times New Roman" w:cs="Times New Roman"/>
          <w:sz w:val="24"/>
          <w:szCs w:val="24"/>
          <w:lang w:val="hy-AM"/>
        </w:rPr>
        <w:t xml:space="preserve"> was rejected.</w:t>
      </w:r>
    </w:p>
    <w:p w14:paraId="109C861A" w14:textId="62E96E15" w:rsidR="00E3103C" w:rsidRPr="000521F4" w:rsidRDefault="00E3103C" w:rsidP="00B545EE">
      <w:pPr>
        <w:spacing w:after="0" w:line="240" w:lineRule="auto"/>
        <w:jc w:val="both"/>
        <w:rPr>
          <w:rFonts w:ascii="Times New Roman" w:hAnsi="Times New Roman" w:cs="Times New Roman"/>
          <w:sz w:val="24"/>
          <w:szCs w:val="24"/>
          <w:lang w:val="hy-AM"/>
        </w:rPr>
      </w:pPr>
    </w:p>
    <w:p w14:paraId="5FD13E4E" w14:textId="77777777" w:rsidR="00E3103C" w:rsidRPr="000521F4" w:rsidRDefault="00E3103C" w:rsidP="00887176">
      <w:pPr>
        <w:spacing w:after="0"/>
        <w:jc w:val="both"/>
        <w:rPr>
          <w:rFonts w:ascii="Times New Roman" w:hAnsi="Times New Roman" w:cs="Times New Roman"/>
          <w:sz w:val="24"/>
          <w:szCs w:val="24"/>
          <w:lang w:val="hy-AM"/>
        </w:rPr>
      </w:pPr>
    </w:p>
    <w:p w14:paraId="79502347" w14:textId="246B06A4" w:rsidR="00E3103C" w:rsidRPr="000521F4" w:rsidRDefault="00E3103C" w:rsidP="00887176">
      <w:pPr>
        <w:spacing w:after="0" w:line="240" w:lineRule="auto"/>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ab/>
      </w:r>
      <w:r w:rsidR="00B545EE" w:rsidRPr="000521F4">
        <w:rPr>
          <w:rFonts w:ascii="Times New Roman" w:hAnsi="Times New Roman" w:cs="Times New Roman"/>
          <w:b/>
          <w:sz w:val="24"/>
          <w:szCs w:val="24"/>
          <w:lang w:val="hy-AM"/>
        </w:rPr>
        <w:t xml:space="preserve">On August 31, </w:t>
      </w:r>
      <w:r w:rsidR="00B545EE" w:rsidRPr="000521F4">
        <w:rPr>
          <w:rFonts w:ascii="Times New Roman" w:hAnsi="Times New Roman" w:cs="Times New Roman"/>
          <w:bCs/>
          <w:sz w:val="24"/>
          <w:szCs w:val="24"/>
          <w:lang w:val="hy-AM"/>
        </w:rPr>
        <w:t xml:space="preserve">at the court hearing on the case of the catastrophic explosion of the Yerevan Surmalu fair, in the Center </w:t>
      </w:r>
      <w:r w:rsidR="000521F4">
        <w:rPr>
          <w:rFonts w:ascii="Times New Roman" w:hAnsi="Times New Roman" w:cs="Times New Roman"/>
          <w:bCs/>
          <w:sz w:val="24"/>
          <w:szCs w:val="24"/>
        </w:rPr>
        <w:t xml:space="preserve">residence </w:t>
      </w:r>
      <w:r w:rsidR="00B545EE" w:rsidRPr="000521F4">
        <w:rPr>
          <w:rFonts w:ascii="Times New Roman" w:hAnsi="Times New Roman" w:cs="Times New Roman"/>
          <w:bCs/>
          <w:sz w:val="24"/>
          <w:szCs w:val="24"/>
          <w:lang w:val="hy-AM"/>
        </w:rPr>
        <w:t>of the  Court of General Jurisdiction of Yerevan, the correspondents of the Public TV Company, Factor.TV, and News.am were forbidden to broadcast live and then to film. 10 minutes after the beginning of the hearing, the judge, given the complexity of the case, ordered to stop the video recordings, whereas the accused did not object to it. Judge Gagik Poghosyan even reprimanded Tatev Khachatryan, who presented herself as a H1 journalist, saying that she was disrupting the hearing, and threatened to apply a stricter sanction.</w:t>
      </w:r>
    </w:p>
    <w:p w14:paraId="12665F0B" w14:textId="77777777" w:rsidR="00E3103C" w:rsidRPr="000521F4" w:rsidRDefault="00E3103C" w:rsidP="00887176">
      <w:pPr>
        <w:spacing w:after="0" w:line="240" w:lineRule="auto"/>
        <w:jc w:val="both"/>
        <w:rPr>
          <w:rFonts w:ascii="Times New Roman" w:hAnsi="Times New Roman" w:cs="Times New Roman"/>
          <w:sz w:val="24"/>
          <w:szCs w:val="24"/>
          <w:lang w:val="hy-AM"/>
        </w:rPr>
      </w:pPr>
    </w:p>
    <w:p w14:paraId="5C93E8D7" w14:textId="06228A4E" w:rsidR="00B545EE" w:rsidRPr="000521F4" w:rsidRDefault="00E3103C" w:rsidP="00B545EE">
      <w:pPr>
        <w:pStyle w:val="NormalWeb"/>
        <w:shd w:val="clear" w:color="auto" w:fill="FFFFFF"/>
        <w:spacing w:before="0" w:beforeAutospacing="0" w:after="0" w:afterAutospacing="0" w:line="240" w:lineRule="auto"/>
        <w:jc w:val="both"/>
        <w:textAlignment w:val="baseline"/>
        <w:rPr>
          <w:lang w:val="en-US"/>
        </w:rPr>
      </w:pPr>
      <w:r w:rsidRPr="000521F4">
        <w:rPr>
          <w:rStyle w:val="Strong"/>
          <w:lang w:val="hy-AM"/>
        </w:rPr>
        <w:tab/>
      </w:r>
      <w:r w:rsidR="00B545EE" w:rsidRPr="000521F4">
        <w:rPr>
          <w:b/>
          <w:lang w:val="hy-AM"/>
        </w:rPr>
        <w:t>On August 31</w:t>
      </w:r>
      <w:r w:rsidR="00B545EE" w:rsidRPr="000521F4">
        <w:rPr>
          <w:lang w:val="hy-AM"/>
        </w:rPr>
        <w:t xml:space="preserve">, the </w:t>
      </w:r>
      <w:r w:rsidR="00B545EE" w:rsidRPr="000521F4">
        <w:rPr>
          <w:lang w:val="en-US"/>
        </w:rPr>
        <w:t xml:space="preserve">Civil </w:t>
      </w:r>
      <w:r w:rsidR="00B545EE" w:rsidRPr="000521F4">
        <w:rPr>
          <w:lang w:val="hy-AM"/>
        </w:rPr>
        <w:t xml:space="preserve">Court of </w:t>
      </w:r>
      <w:r w:rsidR="00B545EE" w:rsidRPr="000521F4">
        <w:rPr>
          <w:lang w:val="en-US"/>
        </w:rPr>
        <w:t xml:space="preserve">Appeal upheld the defendant’s appeal  against the judgement of the first instance court on the case of </w:t>
      </w:r>
      <w:r w:rsidR="00B545EE" w:rsidRPr="000521F4">
        <w:rPr>
          <w:i/>
          <w:iCs/>
          <w:lang w:val="hy-AM"/>
        </w:rPr>
        <w:t xml:space="preserve">the Chief of Staff of the Prime Minister Eduard Aghajanyan </w:t>
      </w:r>
      <w:r w:rsidR="00B545EE" w:rsidRPr="000521F4">
        <w:rPr>
          <w:i/>
          <w:iCs/>
          <w:lang w:val="en-US"/>
        </w:rPr>
        <w:t>v.</w:t>
      </w:r>
      <w:r w:rsidR="00B545EE" w:rsidRPr="000521F4">
        <w:rPr>
          <w:i/>
          <w:iCs/>
          <w:lang w:val="hy-AM"/>
        </w:rPr>
        <w:t xml:space="preserve"> the founder of 168</w:t>
      </w:r>
      <w:r w:rsidR="00B545EE" w:rsidRPr="000521F4">
        <w:rPr>
          <w:i/>
          <w:iCs/>
          <w:lang w:val="en-US"/>
        </w:rPr>
        <w:t>.</w:t>
      </w:r>
      <w:r w:rsidR="00B545EE" w:rsidRPr="000521F4">
        <w:rPr>
          <w:i/>
          <w:iCs/>
          <w:lang w:val="hy-AM"/>
        </w:rPr>
        <w:t>am website 168 Zham L</w:t>
      </w:r>
      <w:r w:rsidR="00B545EE" w:rsidRPr="000521F4">
        <w:rPr>
          <w:i/>
          <w:iCs/>
          <w:lang w:val="en-US"/>
        </w:rPr>
        <w:t>td</w:t>
      </w:r>
      <w:r w:rsidR="00B545EE" w:rsidRPr="000521F4">
        <w:rPr>
          <w:lang w:val="en-US"/>
        </w:rPr>
        <w:t>.</w:t>
      </w:r>
      <w:r w:rsidR="00B545EE" w:rsidRPr="000521F4">
        <w:rPr>
          <w:lang w:val="hy-AM"/>
        </w:rPr>
        <w:t xml:space="preserve">, </w:t>
      </w:r>
      <w:r w:rsidR="00B545EE" w:rsidRPr="000521F4">
        <w:rPr>
          <w:lang w:val="en-US"/>
        </w:rPr>
        <w:t>according to which</w:t>
      </w:r>
      <w:r w:rsidR="00B13E86" w:rsidRPr="000521F4">
        <w:rPr>
          <w:lang w:val="en-US"/>
        </w:rPr>
        <w:t xml:space="preserve"> the lawsuit was rejected, but the defendant appealed it only in terms of the confiscation of attorney’s fee (150 thousand AMD).</w:t>
      </w:r>
    </w:p>
    <w:p w14:paraId="0896945B" w14:textId="5F52FA73" w:rsidR="00B13E86" w:rsidRPr="000521F4" w:rsidRDefault="00B545EE" w:rsidP="00B13E86">
      <w:pPr>
        <w:spacing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 xml:space="preserve">We should remind that the lawsuit, filed on July 10, 2020, </w:t>
      </w:r>
      <w:r w:rsidR="00B13E86" w:rsidRPr="000521F4">
        <w:rPr>
          <w:rFonts w:ascii="Times New Roman" w:hAnsi="Times New Roman" w:cs="Times New Roman"/>
          <w:sz w:val="24"/>
          <w:szCs w:val="24"/>
        </w:rPr>
        <w:t>claiming refutation of</w:t>
      </w:r>
      <w:r w:rsidR="00B13E86" w:rsidRPr="000521F4">
        <w:rPr>
          <w:rFonts w:ascii="Times New Roman" w:hAnsi="Times New Roman" w:cs="Times New Roman"/>
          <w:sz w:val="24"/>
          <w:szCs w:val="24"/>
          <w:lang w:val="hy-AM"/>
        </w:rPr>
        <w:t xml:space="preserve"> defamatory information and </w:t>
      </w:r>
      <w:r w:rsidR="00B13E86" w:rsidRPr="000521F4">
        <w:rPr>
          <w:rFonts w:ascii="Times New Roman" w:hAnsi="Times New Roman" w:cs="Times New Roman"/>
          <w:sz w:val="24"/>
          <w:szCs w:val="24"/>
        </w:rPr>
        <w:t>a</w:t>
      </w:r>
      <w:r w:rsidR="00B13E86" w:rsidRPr="000521F4">
        <w:rPr>
          <w:rFonts w:ascii="Times New Roman" w:hAnsi="Times New Roman" w:cs="Times New Roman"/>
          <w:sz w:val="24"/>
          <w:szCs w:val="24"/>
          <w:lang w:val="hy-AM"/>
        </w:rPr>
        <w:t xml:space="preserve"> compensation for defamation</w:t>
      </w:r>
      <w:r w:rsidR="00B13E86"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was caused by an article, entitled: “A Party in the Government-owned Fermata Club” and published on the website on June 7</w:t>
      </w:r>
      <w:r w:rsidR="00B13E86" w:rsidRPr="000521F4">
        <w:rPr>
          <w:rFonts w:ascii="Times New Roman" w:hAnsi="Times New Roman" w:cs="Times New Roman"/>
          <w:sz w:val="24"/>
          <w:szCs w:val="24"/>
        </w:rPr>
        <w:t>.</w:t>
      </w:r>
      <w:r w:rsidR="00E3103C" w:rsidRPr="000521F4">
        <w:rPr>
          <w:rStyle w:val="FootnoteReference"/>
          <w:rFonts w:ascii="Times New Roman" w:hAnsi="Times New Roman" w:cs="Times New Roman"/>
          <w:sz w:val="24"/>
          <w:szCs w:val="24"/>
          <w:lang w:val="hy-AM"/>
        </w:rPr>
        <w:footnoteReference w:id="69"/>
      </w:r>
      <w:r w:rsidR="00E3103C" w:rsidRPr="000521F4">
        <w:rPr>
          <w:rFonts w:ascii="Times New Roman" w:hAnsi="Times New Roman" w:cs="Times New Roman"/>
          <w:sz w:val="24"/>
          <w:szCs w:val="24"/>
          <w:lang w:val="hy-AM"/>
        </w:rPr>
        <w:t xml:space="preserve"> </w:t>
      </w:r>
      <w:r w:rsidR="00B13E86" w:rsidRPr="000521F4">
        <w:rPr>
          <w:rFonts w:ascii="Times New Roman" w:hAnsi="Times New Roman" w:cs="Times New Roman"/>
          <w:sz w:val="24"/>
          <w:szCs w:val="24"/>
        </w:rPr>
        <w:t>The article narrated that</w:t>
      </w:r>
      <w:r w:rsidR="00B13E86" w:rsidRPr="000521F4">
        <w:rPr>
          <w:rFonts w:ascii="Times New Roman" w:hAnsi="Times New Roman" w:cs="Times New Roman"/>
          <w:sz w:val="24"/>
          <w:szCs w:val="24"/>
          <w:lang w:val="hy-AM"/>
        </w:rPr>
        <w:t xml:space="preserve"> the club</w:t>
      </w:r>
      <w:r w:rsidR="00B13E86" w:rsidRPr="000521F4">
        <w:rPr>
          <w:rFonts w:ascii="Times New Roman" w:hAnsi="Times New Roman" w:cs="Times New Roman"/>
          <w:sz w:val="24"/>
          <w:szCs w:val="24"/>
        </w:rPr>
        <w:t>, owned by</w:t>
      </w:r>
      <w:r w:rsidR="00B13E86" w:rsidRPr="000521F4">
        <w:rPr>
          <w:rFonts w:ascii="Times New Roman" w:hAnsi="Times New Roman" w:cs="Times New Roman"/>
          <w:sz w:val="24"/>
          <w:szCs w:val="24"/>
          <w:lang w:val="hy-AM"/>
        </w:rPr>
        <w:t xml:space="preserve"> Eduard Aghajanyan</w:t>
      </w:r>
      <w:r w:rsidR="00B13E86" w:rsidRPr="000521F4">
        <w:rPr>
          <w:rFonts w:ascii="Times New Roman" w:hAnsi="Times New Roman" w:cs="Times New Roman"/>
          <w:sz w:val="24"/>
          <w:szCs w:val="24"/>
        </w:rPr>
        <w:t>,</w:t>
      </w:r>
      <w:r w:rsidR="00B13E86" w:rsidRPr="000521F4">
        <w:rPr>
          <w:rFonts w:ascii="Times New Roman" w:hAnsi="Times New Roman" w:cs="Times New Roman"/>
          <w:sz w:val="24"/>
          <w:szCs w:val="24"/>
          <w:lang w:val="hy-AM"/>
        </w:rPr>
        <w:t xml:space="preserve"> violated the </w:t>
      </w:r>
      <w:r w:rsidR="00B13E86" w:rsidRPr="000521F4">
        <w:rPr>
          <w:rFonts w:ascii="Times New Roman" w:hAnsi="Times New Roman" w:cs="Times New Roman"/>
          <w:sz w:val="24"/>
          <w:szCs w:val="24"/>
        </w:rPr>
        <w:t xml:space="preserve">Commandant’s </w:t>
      </w:r>
      <w:r w:rsidR="00B13E86" w:rsidRPr="000521F4">
        <w:rPr>
          <w:rFonts w:ascii="Times New Roman" w:hAnsi="Times New Roman" w:cs="Times New Roman"/>
          <w:sz w:val="24"/>
          <w:szCs w:val="24"/>
          <w:lang w:val="hy-AM"/>
        </w:rPr>
        <w:t xml:space="preserve">decisions by organizing a </w:t>
      </w:r>
      <w:r w:rsidR="00B13E86" w:rsidRPr="000521F4">
        <w:rPr>
          <w:rFonts w:ascii="Times New Roman" w:hAnsi="Times New Roman" w:cs="Times New Roman"/>
          <w:sz w:val="24"/>
          <w:szCs w:val="24"/>
        </w:rPr>
        <w:t xml:space="preserve">night-club style </w:t>
      </w:r>
      <w:r w:rsidR="00B13E86" w:rsidRPr="000521F4">
        <w:rPr>
          <w:rFonts w:ascii="Times New Roman" w:hAnsi="Times New Roman" w:cs="Times New Roman"/>
          <w:sz w:val="24"/>
          <w:szCs w:val="24"/>
          <w:lang w:val="hy-AM"/>
        </w:rPr>
        <w:t xml:space="preserve">party with the participation of several dozen people in a closed </w:t>
      </w:r>
      <w:r w:rsidR="00B13E86" w:rsidRPr="000521F4">
        <w:rPr>
          <w:rFonts w:ascii="Times New Roman" w:hAnsi="Times New Roman" w:cs="Times New Roman"/>
          <w:sz w:val="24"/>
          <w:szCs w:val="24"/>
        </w:rPr>
        <w:t>space</w:t>
      </w:r>
      <w:r w:rsidR="00B13E86" w:rsidRPr="000521F4">
        <w:rPr>
          <w:rFonts w:ascii="Times New Roman" w:hAnsi="Times New Roman" w:cs="Times New Roman"/>
          <w:sz w:val="24"/>
          <w:szCs w:val="24"/>
          <w:lang w:val="hy-AM"/>
        </w:rPr>
        <w:t xml:space="preserve">, such as his club, which is </w:t>
      </w:r>
      <w:r w:rsidR="00B13E86" w:rsidRPr="000521F4">
        <w:rPr>
          <w:rFonts w:ascii="Times New Roman" w:hAnsi="Times New Roman" w:cs="Times New Roman"/>
          <w:sz w:val="24"/>
          <w:szCs w:val="24"/>
        </w:rPr>
        <w:t>an act</w:t>
      </w:r>
      <w:r w:rsidR="00B13E86" w:rsidRPr="000521F4">
        <w:rPr>
          <w:rFonts w:ascii="Times New Roman" w:hAnsi="Times New Roman" w:cs="Times New Roman"/>
          <w:sz w:val="24"/>
          <w:szCs w:val="24"/>
          <w:lang w:val="hy-AM"/>
        </w:rPr>
        <w:t xml:space="preserve"> prohibited during the state of emergency caused by </w:t>
      </w:r>
      <w:r w:rsidR="00B13E86" w:rsidRPr="000521F4">
        <w:rPr>
          <w:rFonts w:ascii="Times New Roman" w:hAnsi="Times New Roman" w:cs="Times New Roman"/>
          <w:sz w:val="24"/>
          <w:szCs w:val="24"/>
        </w:rPr>
        <w:t>COVID-19</w:t>
      </w:r>
      <w:r w:rsidR="00B13E86" w:rsidRPr="000521F4">
        <w:rPr>
          <w:rFonts w:ascii="Times New Roman" w:hAnsi="Times New Roman" w:cs="Times New Roman"/>
          <w:sz w:val="24"/>
          <w:szCs w:val="24"/>
          <w:lang w:val="hy-AM"/>
        </w:rPr>
        <w:t>. Eduard Aghajanyan sent a refutation text to the editorial office, but the latter did not publish it due to disagreement with the presented arguments.</w:t>
      </w:r>
      <w:r w:rsidR="00B13E86" w:rsidRPr="000521F4">
        <w:rPr>
          <w:rFonts w:ascii="Times New Roman" w:hAnsi="Times New Roman" w:cs="Times New Roman"/>
          <w:sz w:val="24"/>
          <w:szCs w:val="24"/>
        </w:rPr>
        <w:t xml:space="preserve"> </w:t>
      </w:r>
      <w:r w:rsidR="00B13E86" w:rsidRPr="000521F4">
        <w:rPr>
          <w:rFonts w:ascii="Times New Roman" w:hAnsi="Times New Roman" w:cs="Times New Roman"/>
          <w:color w:val="000000" w:themeColor="text1"/>
          <w:sz w:val="24"/>
          <w:szCs w:val="24"/>
          <w:lang w:val="hy-AM" w:eastAsia="ru-RU"/>
        </w:rPr>
        <w:t>(For details see CPFE’s reports for 20</w:t>
      </w:r>
      <w:r w:rsidR="00B13E86" w:rsidRPr="000521F4">
        <w:rPr>
          <w:rFonts w:ascii="Times New Roman" w:hAnsi="Times New Roman" w:cs="Times New Roman"/>
          <w:color w:val="000000" w:themeColor="text1"/>
          <w:sz w:val="24"/>
          <w:szCs w:val="24"/>
          <w:lang w:eastAsia="ru-RU"/>
        </w:rPr>
        <w:t>20</w:t>
      </w:r>
      <w:r w:rsidR="00B13E86" w:rsidRPr="000521F4">
        <w:rPr>
          <w:rFonts w:ascii="Times New Roman" w:hAnsi="Times New Roman" w:cs="Times New Roman"/>
          <w:color w:val="000000" w:themeColor="text1"/>
          <w:sz w:val="24"/>
          <w:szCs w:val="24"/>
          <w:lang w:val="hy-AM" w:eastAsia="ru-RU"/>
        </w:rPr>
        <w:t>-202</w:t>
      </w:r>
      <w:r w:rsidR="00B13E86" w:rsidRPr="000521F4">
        <w:rPr>
          <w:rFonts w:ascii="Times New Roman" w:hAnsi="Times New Roman" w:cs="Times New Roman"/>
          <w:color w:val="000000" w:themeColor="text1"/>
          <w:sz w:val="24"/>
          <w:szCs w:val="24"/>
          <w:lang w:eastAsia="ru-RU"/>
        </w:rPr>
        <w:t>3</w:t>
      </w:r>
      <w:r w:rsidR="00B13E86" w:rsidRPr="000521F4">
        <w:rPr>
          <w:rFonts w:ascii="Times New Roman" w:hAnsi="Times New Roman" w:cs="Times New Roman"/>
          <w:color w:val="000000" w:themeColor="text1"/>
          <w:sz w:val="24"/>
          <w:szCs w:val="24"/>
          <w:lang w:val="hy-AM" w:eastAsia="ru-RU"/>
        </w:rPr>
        <w:t xml:space="preserve">, in the </w:t>
      </w:r>
      <w:r w:rsidR="00B13E86" w:rsidRPr="000521F4">
        <w:rPr>
          <w:rFonts w:ascii="Times New Roman" w:hAnsi="Times New Roman" w:cs="Times New Roman"/>
          <w:i/>
          <w:color w:val="000000" w:themeColor="text1"/>
          <w:sz w:val="24"/>
          <w:szCs w:val="24"/>
          <w:lang w:val="hy-AM" w:eastAsia="ru-RU"/>
        </w:rPr>
        <w:t>Reports</w:t>
      </w:r>
      <w:r w:rsidR="00B13E86" w:rsidRPr="000521F4">
        <w:rPr>
          <w:rFonts w:ascii="Times New Roman" w:hAnsi="Times New Roman" w:cs="Times New Roman"/>
          <w:color w:val="000000" w:themeColor="text1"/>
          <w:sz w:val="24"/>
          <w:szCs w:val="24"/>
          <w:lang w:val="hy-AM" w:eastAsia="ru-RU"/>
        </w:rPr>
        <w:t xml:space="preserve"> section on khosq.am website).</w:t>
      </w:r>
      <w:r w:rsidR="00B13E86" w:rsidRPr="000521F4">
        <w:rPr>
          <w:rFonts w:ascii="Times New Roman" w:hAnsi="Times New Roman" w:cs="Times New Roman"/>
          <w:sz w:val="24"/>
          <w:szCs w:val="24"/>
          <w:lang w:val="hy-AM"/>
        </w:rPr>
        <w:t xml:space="preserve"> </w:t>
      </w:r>
    </w:p>
    <w:p w14:paraId="34B478AD" w14:textId="38EA8670" w:rsidR="00887176" w:rsidRPr="000521F4" w:rsidRDefault="00B13E86" w:rsidP="00887176">
      <w:pPr>
        <w:spacing w:line="240" w:lineRule="auto"/>
        <w:ind w:firstLine="720"/>
        <w:jc w:val="both"/>
        <w:rPr>
          <w:rStyle w:val="Strong"/>
          <w:rFonts w:ascii="Times New Roman" w:eastAsia="Times New Roman" w:hAnsi="Times New Roman" w:cs="Times New Roman"/>
          <w:sz w:val="24"/>
          <w:szCs w:val="24"/>
          <w:lang w:val="hy-AM" w:eastAsia="ru-RU"/>
        </w:rPr>
      </w:pPr>
      <w:r w:rsidRPr="000521F4">
        <w:rPr>
          <w:rFonts w:ascii="Times New Roman" w:hAnsi="Times New Roman" w:cs="Times New Roman"/>
          <w:sz w:val="24"/>
          <w:szCs w:val="24"/>
        </w:rPr>
        <w:t>The judgement was not appealed</w:t>
      </w:r>
      <w:r w:rsidR="000521F4">
        <w:rPr>
          <w:rFonts w:ascii="Times New Roman" w:hAnsi="Times New Roman" w:cs="Times New Roman"/>
          <w:sz w:val="24"/>
          <w:szCs w:val="24"/>
        </w:rPr>
        <w:t>,</w:t>
      </w:r>
      <w:r w:rsidRPr="000521F4">
        <w:rPr>
          <w:rFonts w:ascii="Times New Roman" w:hAnsi="Times New Roman" w:cs="Times New Roman"/>
          <w:sz w:val="24"/>
          <w:szCs w:val="24"/>
        </w:rPr>
        <w:t xml:space="preserve"> and </w:t>
      </w:r>
      <w:r w:rsidR="00DE1D59" w:rsidRPr="000521F4">
        <w:rPr>
          <w:rFonts w:ascii="Times New Roman" w:hAnsi="Times New Roman" w:cs="Times New Roman"/>
          <w:sz w:val="24"/>
          <w:szCs w:val="24"/>
        </w:rPr>
        <w:t>entered</w:t>
      </w:r>
      <w:r w:rsidRPr="000521F4">
        <w:rPr>
          <w:rFonts w:ascii="Times New Roman" w:hAnsi="Times New Roman" w:cs="Times New Roman"/>
          <w:sz w:val="24"/>
          <w:szCs w:val="24"/>
        </w:rPr>
        <w:t xml:space="preserve"> </w:t>
      </w:r>
      <w:r w:rsidR="00DE1D59" w:rsidRPr="000521F4">
        <w:rPr>
          <w:rFonts w:ascii="Times New Roman" w:hAnsi="Times New Roman" w:cs="Times New Roman"/>
          <w:sz w:val="24"/>
          <w:szCs w:val="24"/>
        </w:rPr>
        <w:t>into force</w:t>
      </w:r>
      <w:r w:rsidRPr="000521F4">
        <w:rPr>
          <w:rFonts w:ascii="Times New Roman" w:hAnsi="Times New Roman" w:cs="Times New Roman"/>
          <w:sz w:val="24"/>
          <w:szCs w:val="24"/>
        </w:rPr>
        <w:t xml:space="preserve">. </w:t>
      </w:r>
    </w:p>
    <w:p w14:paraId="43042E8D" w14:textId="1F07E756" w:rsidR="0065608E" w:rsidRPr="000521F4" w:rsidRDefault="0065608E" w:rsidP="0065608E">
      <w:pPr>
        <w:spacing w:after="0" w:line="240" w:lineRule="auto"/>
        <w:ind w:firstLine="567"/>
        <w:jc w:val="both"/>
        <w:rPr>
          <w:rFonts w:ascii="Times New Roman" w:hAnsi="Times New Roman" w:cs="Times New Roman"/>
          <w:color w:val="050505"/>
          <w:sz w:val="24"/>
          <w:szCs w:val="24"/>
          <w:lang w:val="hy-AM"/>
        </w:rPr>
      </w:pPr>
      <w:r w:rsidRPr="000521F4">
        <w:rPr>
          <w:rFonts w:ascii="Times New Roman" w:hAnsi="Times New Roman" w:cs="Times New Roman"/>
          <w:b/>
          <w:bCs/>
          <w:color w:val="050505"/>
          <w:sz w:val="24"/>
          <w:szCs w:val="24"/>
        </w:rPr>
        <w:t xml:space="preserve">On September 6, </w:t>
      </w:r>
      <w:r w:rsidRPr="000521F4">
        <w:rPr>
          <w:rFonts w:ascii="Times New Roman" w:hAnsi="Times New Roman" w:cs="Times New Roman"/>
          <w:color w:val="050505"/>
          <w:sz w:val="24"/>
          <w:szCs w:val="24"/>
          <w:lang w:val="hy-AM"/>
        </w:rPr>
        <w:t xml:space="preserve">the Court of </w:t>
      </w:r>
      <w:r w:rsidRPr="000521F4">
        <w:rPr>
          <w:rFonts w:ascii="Times New Roman" w:hAnsi="Times New Roman" w:cs="Times New Roman"/>
          <w:color w:val="050505"/>
          <w:sz w:val="24"/>
          <w:szCs w:val="24"/>
        </w:rPr>
        <w:t>General</w:t>
      </w:r>
      <w:r w:rsidRPr="000521F4">
        <w:rPr>
          <w:rFonts w:ascii="Times New Roman" w:hAnsi="Times New Roman" w:cs="Times New Roman"/>
          <w:color w:val="050505"/>
          <w:sz w:val="24"/>
          <w:szCs w:val="24"/>
          <w:lang w:val="hy-AM"/>
        </w:rPr>
        <w:t xml:space="preserve"> Jurisdiction</w:t>
      </w:r>
      <w:r w:rsidRPr="000521F4">
        <w:rPr>
          <w:rFonts w:ascii="Times New Roman" w:hAnsi="Times New Roman" w:cs="Times New Roman"/>
          <w:color w:val="050505"/>
          <w:sz w:val="24"/>
          <w:szCs w:val="24"/>
        </w:rPr>
        <w:t xml:space="preserve"> of Yerevan held a regular court hearing on the case of the NA </w:t>
      </w:r>
      <w:r w:rsidRPr="000521F4">
        <w:rPr>
          <w:rFonts w:ascii="Times New Roman" w:hAnsi="Times New Roman" w:cs="Times New Roman"/>
          <w:i/>
          <w:iCs/>
          <w:color w:val="050505"/>
          <w:sz w:val="24"/>
          <w:szCs w:val="24"/>
          <w:lang w:val="hy-AM"/>
        </w:rPr>
        <w:t xml:space="preserve">Speaker Alen Simonyan </w:t>
      </w:r>
      <w:r w:rsidRPr="000521F4">
        <w:rPr>
          <w:rFonts w:ascii="Times New Roman" w:hAnsi="Times New Roman" w:cs="Times New Roman"/>
          <w:i/>
          <w:iCs/>
          <w:color w:val="050505"/>
          <w:sz w:val="24"/>
          <w:szCs w:val="24"/>
        </w:rPr>
        <w:t>v.</w:t>
      </w:r>
      <w:r w:rsidRPr="000521F4">
        <w:rPr>
          <w:rFonts w:ascii="Times New Roman" w:hAnsi="Times New Roman" w:cs="Times New Roman"/>
          <w:i/>
          <w:iCs/>
          <w:color w:val="050505"/>
          <w:sz w:val="24"/>
          <w:szCs w:val="24"/>
          <w:lang w:val="hy-AM"/>
        </w:rPr>
        <w:t xml:space="preserve"> V.I.V.</w:t>
      </w:r>
      <w:r w:rsidRPr="000521F4">
        <w:rPr>
          <w:rFonts w:ascii="Times New Roman" w:hAnsi="Times New Roman" w:cs="Times New Roman"/>
          <w:i/>
          <w:iCs/>
          <w:color w:val="050505"/>
          <w:sz w:val="24"/>
          <w:szCs w:val="24"/>
        </w:rPr>
        <w:t xml:space="preserve"> Today and Tomorrow LLC</w:t>
      </w:r>
      <w:r w:rsidRPr="000521F4">
        <w:rPr>
          <w:rFonts w:ascii="Times New Roman" w:hAnsi="Times New Roman" w:cs="Times New Roman"/>
          <w:i/>
          <w:iCs/>
          <w:color w:val="050505"/>
          <w:sz w:val="24"/>
          <w:szCs w:val="24"/>
          <w:lang w:val="hy-AM"/>
        </w:rPr>
        <w:t xml:space="preserve">, </w:t>
      </w:r>
      <w:proofErr w:type="spellStart"/>
      <w:r w:rsidRPr="000521F4">
        <w:rPr>
          <w:rFonts w:ascii="Times New Roman" w:hAnsi="Times New Roman" w:cs="Times New Roman"/>
          <w:i/>
          <w:iCs/>
          <w:color w:val="050505"/>
          <w:sz w:val="24"/>
          <w:szCs w:val="24"/>
          <w:lang w:val="hy-AM"/>
        </w:rPr>
        <w:t>the</w:t>
      </w:r>
      <w:proofErr w:type="spellEnd"/>
      <w:r w:rsidRPr="000521F4">
        <w:rPr>
          <w:rFonts w:ascii="Times New Roman" w:hAnsi="Times New Roman" w:cs="Times New Roman"/>
          <w:i/>
          <w:iCs/>
          <w:color w:val="050505"/>
          <w:sz w:val="24"/>
          <w:szCs w:val="24"/>
          <w:lang w:val="hy-AM"/>
        </w:rPr>
        <w:t xml:space="preserve"> </w:t>
      </w:r>
      <w:proofErr w:type="spellStart"/>
      <w:r w:rsidRPr="000521F4">
        <w:rPr>
          <w:rFonts w:ascii="Times New Roman" w:hAnsi="Times New Roman" w:cs="Times New Roman"/>
          <w:i/>
          <w:iCs/>
          <w:color w:val="050505"/>
          <w:sz w:val="24"/>
          <w:szCs w:val="24"/>
          <w:lang w:val="hy-AM"/>
        </w:rPr>
        <w:t>founder</w:t>
      </w:r>
      <w:proofErr w:type="spellEnd"/>
      <w:r w:rsidRPr="000521F4">
        <w:rPr>
          <w:rFonts w:ascii="Times New Roman" w:hAnsi="Times New Roman" w:cs="Times New Roman"/>
          <w:i/>
          <w:iCs/>
          <w:color w:val="050505"/>
          <w:sz w:val="24"/>
          <w:szCs w:val="24"/>
          <w:lang w:val="hy-AM"/>
        </w:rPr>
        <w:t xml:space="preserve"> </w:t>
      </w:r>
      <w:proofErr w:type="spellStart"/>
      <w:r w:rsidRPr="000521F4">
        <w:rPr>
          <w:rFonts w:ascii="Times New Roman" w:hAnsi="Times New Roman" w:cs="Times New Roman"/>
          <w:i/>
          <w:iCs/>
          <w:color w:val="050505"/>
          <w:sz w:val="24"/>
          <w:szCs w:val="24"/>
          <w:lang w:val="hy-AM"/>
        </w:rPr>
        <w:t>of</w:t>
      </w:r>
      <w:proofErr w:type="spellEnd"/>
      <w:r w:rsidRPr="000521F4">
        <w:rPr>
          <w:rFonts w:ascii="Times New Roman" w:hAnsi="Times New Roman" w:cs="Times New Roman"/>
          <w:i/>
          <w:iCs/>
          <w:color w:val="050505"/>
          <w:sz w:val="24"/>
          <w:szCs w:val="24"/>
          <w:lang w:val="hy-AM"/>
        </w:rPr>
        <w:t xml:space="preserve"> Ankakh.com </w:t>
      </w:r>
      <w:proofErr w:type="spellStart"/>
      <w:r w:rsidRPr="000521F4">
        <w:rPr>
          <w:rFonts w:ascii="Times New Roman" w:hAnsi="Times New Roman" w:cs="Times New Roman"/>
          <w:i/>
          <w:iCs/>
          <w:color w:val="050505"/>
          <w:sz w:val="24"/>
          <w:szCs w:val="24"/>
          <w:lang w:val="hy-AM"/>
        </w:rPr>
        <w:t>news</w:t>
      </w:r>
      <w:proofErr w:type="spellEnd"/>
      <w:r w:rsidRPr="000521F4">
        <w:rPr>
          <w:rFonts w:ascii="Times New Roman" w:hAnsi="Times New Roman" w:cs="Times New Roman"/>
          <w:i/>
          <w:iCs/>
          <w:color w:val="050505"/>
          <w:sz w:val="24"/>
          <w:szCs w:val="24"/>
          <w:lang w:val="hy-AM"/>
        </w:rPr>
        <w:t xml:space="preserve"> </w:t>
      </w:r>
      <w:r w:rsidRPr="000521F4">
        <w:rPr>
          <w:rFonts w:ascii="Times New Roman" w:hAnsi="Times New Roman" w:cs="Times New Roman"/>
          <w:i/>
          <w:iCs/>
          <w:color w:val="050505"/>
          <w:sz w:val="24"/>
          <w:szCs w:val="24"/>
        </w:rPr>
        <w:t>website</w:t>
      </w:r>
      <w:r w:rsidRPr="000521F4">
        <w:rPr>
          <w:rFonts w:ascii="Times New Roman" w:hAnsi="Times New Roman" w:cs="Times New Roman"/>
          <w:color w:val="050505"/>
          <w:sz w:val="24"/>
          <w:szCs w:val="24"/>
        </w:rPr>
        <w:t xml:space="preserve">, </w:t>
      </w:r>
      <w:proofErr w:type="spellStart"/>
      <w:r w:rsidRPr="000521F4">
        <w:rPr>
          <w:rFonts w:ascii="Times New Roman" w:hAnsi="Times New Roman" w:cs="Times New Roman"/>
          <w:color w:val="050505"/>
          <w:sz w:val="24"/>
          <w:szCs w:val="24"/>
          <w:lang w:val="hy-AM"/>
        </w:rPr>
        <w:t>claim</w:t>
      </w:r>
      <w:r w:rsidRPr="000521F4">
        <w:rPr>
          <w:rFonts w:ascii="Times New Roman" w:hAnsi="Times New Roman" w:cs="Times New Roman"/>
          <w:color w:val="050505"/>
          <w:sz w:val="24"/>
          <w:szCs w:val="24"/>
        </w:rPr>
        <w:t>ing</w:t>
      </w:r>
      <w:proofErr w:type="spellEnd"/>
      <w:r w:rsidRPr="000521F4">
        <w:rPr>
          <w:rFonts w:ascii="Times New Roman" w:hAnsi="Times New Roman" w:cs="Times New Roman"/>
          <w:color w:val="050505"/>
          <w:sz w:val="24"/>
          <w:szCs w:val="24"/>
        </w:rPr>
        <w:t xml:space="preserve"> </w:t>
      </w:r>
      <w:proofErr w:type="spellStart"/>
      <w:r w:rsidRPr="000521F4">
        <w:rPr>
          <w:rFonts w:ascii="Times New Roman" w:hAnsi="Times New Roman" w:cs="Times New Roman"/>
          <w:color w:val="050505"/>
          <w:sz w:val="24"/>
          <w:szCs w:val="24"/>
          <w:lang w:val="hy-AM"/>
        </w:rPr>
        <w:t>compensation</w:t>
      </w:r>
      <w:proofErr w:type="spellEnd"/>
      <w:r w:rsidRPr="000521F4">
        <w:rPr>
          <w:rFonts w:ascii="Times New Roman" w:hAnsi="Times New Roman" w:cs="Times New Roman"/>
          <w:color w:val="050505"/>
          <w:sz w:val="24"/>
          <w:szCs w:val="24"/>
          <w:lang w:val="hy-AM"/>
        </w:rPr>
        <w:t xml:space="preserve"> </w:t>
      </w:r>
      <w:proofErr w:type="spellStart"/>
      <w:r w:rsidRPr="000521F4">
        <w:rPr>
          <w:rFonts w:ascii="Times New Roman" w:hAnsi="Times New Roman" w:cs="Times New Roman"/>
          <w:color w:val="050505"/>
          <w:sz w:val="24"/>
          <w:szCs w:val="24"/>
          <w:lang w:val="hy-AM"/>
        </w:rPr>
        <w:t>for</w:t>
      </w:r>
      <w:proofErr w:type="spellEnd"/>
      <w:r w:rsidRPr="000521F4">
        <w:rPr>
          <w:rFonts w:ascii="Times New Roman" w:hAnsi="Times New Roman" w:cs="Times New Roman"/>
          <w:color w:val="050505"/>
          <w:sz w:val="24"/>
          <w:szCs w:val="24"/>
          <w:lang w:val="hy-AM"/>
        </w:rPr>
        <w:t xml:space="preserve"> </w:t>
      </w:r>
      <w:r w:rsidRPr="000521F4">
        <w:rPr>
          <w:rFonts w:ascii="Times New Roman" w:hAnsi="Times New Roman" w:cs="Times New Roman"/>
          <w:color w:val="050505"/>
          <w:sz w:val="24"/>
          <w:szCs w:val="24"/>
        </w:rPr>
        <w:t xml:space="preserve">the </w:t>
      </w:r>
      <w:proofErr w:type="spellStart"/>
      <w:r w:rsidRPr="000521F4">
        <w:rPr>
          <w:rFonts w:ascii="Times New Roman" w:hAnsi="Times New Roman" w:cs="Times New Roman"/>
          <w:color w:val="050505"/>
          <w:sz w:val="24"/>
          <w:szCs w:val="24"/>
          <w:lang w:val="hy-AM"/>
        </w:rPr>
        <w:t>damage</w:t>
      </w:r>
      <w:proofErr w:type="spellEnd"/>
      <w:r w:rsidRPr="000521F4">
        <w:rPr>
          <w:rFonts w:ascii="Times New Roman" w:hAnsi="Times New Roman" w:cs="Times New Roman"/>
          <w:color w:val="050505"/>
          <w:sz w:val="24"/>
          <w:szCs w:val="24"/>
          <w:lang w:val="hy-AM"/>
        </w:rPr>
        <w:t xml:space="preserve"> </w:t>
      </w:r>
      <w:proofErr w:type="spellStart"/>
      <w:r w:rsidRPr="000521F4">
        <w:rPr>
          <w:rFonts w:ascii="Times New Roman" w:hAnsi="Times New Roman" w:cs="Times New Roman"/>
          <w:color w:val="050505"/>
          <w:sz w:val="24"/>
          <w:szCs w:val="24"/>
          <w:lang w:val="hy-AM"/>
        </w:rPr>
        <w:t>caused</w:t>
      </w:r>
      <w:proofErr w:type="spellEnd"/>
      <w:r w:rsidRPr="000521F4">
        <w:rPr>
          <w:rFonts w:ascii="Times New Roman" w:hAnsi="Times New Roman" w:cs="Times New Roman"/>
          <w:color w:val="050505"/>
          <w:sz w:val="24"/>
          <w:szCs w:val="24"/>
          <w:lang w:val="hy-AM"/>
        </w:rPr>
        <w:t xml:space="preserve"> </w:t>
      </w:r>
      <w:proofErr w:type="spellStart"/>
      <w:r w:rsidRPr="000521F4">
        <w:rPr>
          <w:rFonts w:ascii="Times New Roman" w:hAnsi="Times New Roman" w:cs="Times New Roman"/>
          <w:color w:val="050505"/>
          <w:sz w:val="24"/>
          <w:szCs w:val="24"/>
          <w:lang w:val="hy-AM"/>
        </w:rPr>
        <w:t>to</w:t>
      </w:r>
      <w:proofErr w:type="spellEnd"/>
      <w:r w:rsidRPr="000521F4">
        <w:rPr>
          <w:rFonts w:ascii="Times New Roman" w:hAnsi="Times New Roman" w:cs="Times New Roman"/>
          <w:color w:val="050505"/>
          <w:sz w:val="24"/>
          <w:szCs w:val="24"/>
          <w:lang w:val="hy-AM"/>
        </w:rPr>
        <w:t xml:space="preserve"> </w:t>
      </w:r>
      <w:proofErr w:type="spellStart"/>
      <w:r w:rsidRPr="000521F4">
        <w:rPr>
          <w:rFonts w:ascii="Times New Roman" w:hAnsi="Times New Roman" w:cs="Times New Roman"/>
          <w:color w:val="050505"/>
          <w:sz w:val="24"/>
          <w:szCs w:val="24"/>
          <w:lang w:val="hy-AM"/>
        </w:rPr>
        <w:t>honor</w:t>
      </w:r>
      <w:proofErr w:type="spellEnd"/>
      <w:r w:rsidRPr="000521F4">
        <w:rPr>
          <w:rFonts w:ascii="Times New Roman" w:hAnsi="Times New Roman" w:cs="Times New Roman"/>
          <w:color w:val="050505"/>
          <w:sz w:val="24"/>
          <w:szCs w:val="24"/>
          <w:lang w:val="hy-AM"/>
        </w:rPr>
        <w:t xml:space="preserve"> </w:t>
      </w:r>
      <w:proofErr w:type="spellStart"/>
      <w:r w:rsidRPr="000521F4">
        <w:rPr>
          <w:rFonts w:ascii="Times New Roman" w:hAnsi="Times New Roman" w:cs="Times New Roman"/>
          <w:color w:val="050505"/>
          <w:sz w:val="24"/>
          <w:szCs w:val="24"/>
          <w:lang w:val="hy-AM"/>
        </w:rPr>
        <w:t>and</w:t>
      </w:r>
      <w:proofErr w:type="spellEnd"/>
      <w:r w:rsidRPr="000521F4">
        <w:rPr>
          <w:rFonts w:ascii="Times New Roman" w:hAnsi="Times New Roman" w:cs="Times New Roman"/>
          <w:color w:val="050505"/>
          <w:sz w:val="24"/>
          <w:szCs w:val="24"/>
          <w:lang w:val="hy-AM"/>
        </w:rPr>
        <w:t xml:space="preserve"> </w:t>
      </w:r>
      <w:proofErr w:type="spellStart"/>
      <w:r w:rsidRPr="000521F4">
        <w:rPr>
          <w:rFonts w:ascii="Times New Roman" w:hAnsi="Times New Roman" w:cs="Times New Roman"/>
          <w:color w:val="050505"/>
          <w:sz w:val="24"/>
          <w:szCs w:val="24"/>
          <w:lang w:val="hy-AM"/>
        </w:rPr>
        <w:t>dignity</w:t>
      </w:r>
      <w:proofErr w:type="spellEnd"/>
      <w:r w:rsidRPr="000521F4">
        <w:rPr>
          <w:rFonts w:ascii="Times New Roman" w:hAnsi="Times New Roman" w:cs="Times New Roman"/>
          <w:color w:val="050505"/>
          <w:sz w:val="24"/>
          <w:szCs w:val="24"/>
          <w:lang w:val="hy-AM"/>
        </w:rPr>
        <w:t xml:space="preserve">. </w:t>
      </w:r>
    </w:p>
    <w:p w14:paraId="085C09B2" w14:textId="77777777" w:rsidR="0065608E" w:rsidRPr="000521F4" w:rsidRDefault="0065608E" w:rsidP="0065608E">
      <w:pPr>
        <w:spacing w:line="240" w:lineRule="auto"/>
        <w:ind w:firstLine="720"/>
        <w:jc w:val="both"/>
        <w:rPr>
          <w:rFonts w:ascii="Times New Roman" w:hAnsi="Times New Roman" w:cs="Times New Roman"/>
          <w:color w:val="050505"/>
          <w:sz w:val="24"/>
          <w:szCs w:val="24"/>
          <w:lang w:val="hy-AM"/>
        </w:rPr>
      </w:pPr>
      <w:r w:rsidRPr="000521F4">
        <w:rPr>
          <w:rFonts w:ascii="Times New Roman" w:hAnsi="Times New Roman" w:cs="Times New Roman"/>
          <w:color w:val="050505"/>
          <w:sz w:val="24"/>
          <w:szCs w:val="24"/>
          <w:lang w:val="hy-AM"/>
        </w:rPr>
        <w:t>The lawsuit, filed on December 22, 2022, was caused by an article published on December 9 under the heading, “Are Alen Simonyan and Vahagn Khachaturyan Making Purchases with State Funds?”</w:t>
      </w:r>
      <w:r w:rsidRPr="000521F4">
        <w:rPr>
          <w:rFonts w:ascii="Times New Roman" w:hAnsi="Times New Roman" w:cs="Times New Roman"/>
          <w:b/>
          <w:sz w:val="24"/>
          <w:szCs w:val="24"/>
          <w:shd w:val="clear" w:color="auto" w:fill="FFFFFF"/>
        </w:rPr>
        <w:t>.</w:t>
      </w:r>
      <w:r w:rsidR="00E3103C" w:rsidRPr="000521F4">
        <w:rPr>
          <w:rStyle w:val="FootnoteReference"/>
          <w:rFonts w:ascii="Times New Roman" w:hAnsi="Times New Roman" w:cs="Times New Roman"/>
          <w:bCs/>
          <w:color w:val="050505"/>
          <w:sz w:val="24"/>
          <w:szCs w:val="24"/>
          <w:lang w:val="hy-AM"/>
        </w:rPr>
        <w:footnoteReference w:id="70"/>
      </w:r>
      <w:r w:rsidR="00E3103C" w:rsidRPr="000521F4">
        <w:rPr>
          <w:rFonts w:ascii="Times New Roman" w:hAnsi="Times New Roman" w:cs="Times New Roman"/>
          <w:bCs/>
          <w:color w:val="050505"/>
          <w:sz w:val="24"/>
          <w:szCs w:val="24"/>
          <w:lang w:val="hy-AM"/>
        </w:rPr>
        <w:t xml:space="preserve"> </w:t>
      </w:r>
      <w:r w:rsidRPr="000521F4">
        <w:rPr>
          <w:rFonts w:ascii="Times New Roman" w:hAnsi="Times New Roman" w:cs="Times New Roman"/>
          <w:color w:val="050505"/>
          <w:sz w:val="24"/>
          <w:szCs w:val="24"/>
          <w:lang w:val="hy-AM"/>
        </w:rPr>
        <w:t xml:space="preserve">The </w:t>
      </w:r>
      <w:r w:rsidRPr="000521F4">
        <w:rPr>
          <w:rFonts w:ascii="Times New Roman" w:hAnsi="Times New Roman" w:cs="Times New Roman"/>
          <w:color w:val="050505"/>
          <w:sz w:val="24"/>
          <w:szCs w:val="24"/>
        </w:rPr>
        <w:t>web</w:t>
      </w:r>
      <w:r w:rsidRPr="000521F4">
        <w:rPr>
          <w:rFonts w:ascii="Times New Roman" w:hAnsi="Times New Roman" w:cs="Times New Roman"/>
          <w:color w:val="050505"/>
          <w:sz w:val="24"/>
          <w:szCs w:val="24"/>
          <w:lang w:val="hy-AM"/>
        </w:rPr>
        <w:t xml:space="preserve">site specifically noted that the RA </w:t>
      </w:r>
      <w:r w:rsidRPr="000521F4">
        <w:rPr>
          <w:rFonts w:ascii="Times New Roman" w:hAnsi="Times New Roman" w:cs="Times New Roman"/>
          <w:color w:val="050505"/>
          <w:sz w:val="24"/>
          <w:szCs w:val="24"/>
        </w:rPr>
        <w:t xml:space="preserve"> </w:t>
      </w:r>
      <w:r w:rsidRPr="000521F4">
        <w:rPr>
          <w:rFonts w:ascii="Times New Roman" w:hAnsi="Times New Roman" w:cs="Times New Roman"/>
          <w:color w:val="050505"/>
          <w:sz w:val="24"/>
          <w:szCs w:val="24"/>
          <w:lang w:val="hy-AM"/>
        </w:rPr>
        <w:t>President and the Speaker of the National Assembly</w:t>
      </w:r>
      <w:r w:rsidRPr="000521F4">
        <w:rPr>
          <w:rFonts w:ascii="Times New Roman" w:hAnsi="Times New Roman" w:cs="Times New Roman"/>
          <w:color w:val="050505"/>
          <w:sz w:val="24"/>
          <w:szCs w:val="24"/>
        </w:rPr>
        <w:t xml:space="preserve"> documented</w:t>
      </w:r>
      <w:r w:rsidRPr="000521F4">
        <w:rPr>
          <w:rFonts w:ascii="Times New Roman" w:hAnsi="Times New Roman" w:cs="Times New Roman"/>
          <w:color w:val="050505"/>
          <w:sz w:val="24"/>
          <w:szCs w:val="24"/>
          <w:lang w:val="hy-AM"/>
        </w:rPr>
        <w:t xml:space="preserve"> the </w:t>
      </w:r>
      <w:r w:rsidRPr="000521F4">
        <w:rPr>
          <w:rFonts w:ascii="Times New Roman" w:hAnsi="Times New Roman" w:cs="Times New Roman"/>
          <w:color w:val="050505"/>
          <w:sz w:val="24"/>
          <w:szCs w:val="24"/>
        </w:rPr>
        <w:t>purchase</w:t>
      </w:r>
      <w:r w:rsidRPr="000521F4">
        <w:rPr>
          <w:rFonts w:ascii="Times New Roman" w:hAnsi="Times New Roman" w:cs="Times New Roman"/>
          <w:color w:val="050505"/>
          <w:sz w:val="24"/>
          <w:szCs w:val="24"/>
          <w:lang w:val="hy-AM"/>
        </w:rPr>
        <w:t xml:space="preserve"> of their clothes as </w:t>
      </w:r>
      <w:r w:rsidRPr="000521F4">
        <w:rPr>
          <w:rFonts w:ascii="Times New Roman" w:hAnsi="Times New Roman" w:cs="Times New Roman"/>
          <w:color w:val="050505"/>
          <w:sz w:val="24"/>
          <w:szCs w:val="24"/>
        </w:rPr>
        <w:t>state</w:t>
      </w:r>
      <w:r w:rsidRPr="000521F4">
        <w:rPr>
          <w:rFonts w:ascii="Times New Roman" w:hAnsi="Times New Roman" w:cs="Times New Roman"/>
          <w:color w:val="050505"/>
          <w:sz w:val="24"/>
          <w:szCs w:val="24"/>
          <w:lang w:val="hy-AM"/>
        </w:rPr>
        <w:t xml:space="preserve"> </w:t>
      </w:r>
      <w:r w:rsidRPr="000521F4">
        <w:rPr>
          <w:rFonts w:ascii="Times New Roman" w:hAnsi="Times New Roman" w:cs="Times New Roman"/>
          <w:color w:val="050505"/>
          <w:sz w:val="24"/>
          <w:szCs w:val="24"/>
        </w:rPr>
        <w:t xml:space="preserve">procurement, namely under </w:t>
      </w:r>
      <w:r w:rsidRPr="000521F4">
        <w:rPr>
          <w:rFonts w:ascii="Times New Roman" w:hAnsi="Times New Roman" w:cs="Times New Roman"/>
          <w:color w:val="050505"/>
          <w:sz w:val="24"/>
          <w:szCs w:val="24"/>
          <w:lang w:val="hy-AM"/>
        </w:rPr>
        <w:t>representative expenses, but the</w:t>
      </w:r>
      <w:r w:rsidRPr="000521F4">
        <w:rPr>
          <w:rFonts w:ascii="Times New Roman" w:hAnsi="Times New Roman" w:cs="Times New Roman"/>
          <w:color w:val="050505"/>
          <w:sz w:val="24"/>
          <w:szCs w:val="24"/>
        </w:rPr>
        <w:t xml:space="preserve"> purchased goods were </w:t>
      </w:r>
      <w:r w:rsidRPr="000521F4">
        <w:rPr>
          <w:rFonts w:ascii="Times New Roman" w:hAnsi="Times New Roman" w:cs="Times New Roman"/>
          <w:color w:val="050505"/>
          <w:sz w:val="24"/>
          <w:szCs w:val="24"/>
          <w:lang w:val="hy-AM"/>
        </w:rPr>
        <w:t>add</w:t>
      </w:r>
      <w:r w:rsidRPr="000521F4">
        <w:rPr>
          <w:rFonts w:ascii="Times New Roman" w:hAnsi="Times New Roman" w:cs="Times New Roman"/>
          <w:color w:val="050505"/>
          <w:sz w:val="24"/>
          <w:szCs w:val="24"/>
        </w:rPr>
        <w:t>ed</w:t>
      </w:r>
      <w:r w:rsidRPr="000521F4">
        <w:rPr>
          <w:rFonts w:ascii="Times New Roman" w:hAnsi="Times New Roman" w:cs="Times New Roman"/>
          <w:color w:val="050505"/>
          <w:sz w:val="24"/>
          <w:szCs w:val="24"/>
          <w:lang w:val="hy-AM"/>
        </w:rPr>
        <w:t xml:space="preserve"> to their personal wardrobe. In addition, according to the website, these purchases were made from the Gritti LLC chain of stores owned by Sedrak Kocharyan, the eldest son of the 2</w:t>
      </w:r>
      <w:r w:rsidRPr="000521F4">
        <w:rPr>
          <w:rFonts w:ascii="Times New Roman" w:hAnsi="Times New Roman" w:cs="Times New Roman"/>
          <w:color w:val="050505"/>
          <w:sz w:val="24"/>
          <w:szCs w:val="24"/>
          <w:vertAlign w:val="superscript"/>
          <w:lang w:val="hy-AM"/>
        </w:rPr>
        <w:t>nd</w:t>
      </w:r>
      <w:r w:rsidRPr="000521F4">
        <w:rPr>
          <w:rFonts w:ascii="Times New Roman" w:hAnsi="Times New Roman" w:cs="Times New Roman"/>
          <w:color w:val="050505"/>
          <w:sz w:val="24"/>
          <w:szCs w:val="24"/>
          <w:lang w:val="hy-AM"/>
        </w:rPr>
        <w:t xml:space="preserve"> President of the Republic of Armenia Robert Kocharyan, and hereby the political differences were ignored.</w:t>
      </w:r>
    </w:p>
    <w:p w14:paraId="7C58F366" w14:textId="7A536EA6" w:rsidR="00E3103C" w:rsidRPr="000521F4" w:rsidRDefault="0065608E" w:rsidP="0065608E">
      <w:pPr>
        <w:spacing w:line="240" w:lineRule="auto"/>
        <w:ind w:firstLine="720"/>
        <w:jc w:val="both"/>
        <w:rPr>
          <w:rFonts w:ascii="Times New Roman" w:hAnsi="Times New Roman" w:cs="Times New Roman"/>
          <w:color w:val="050505"/>
          <w:sz w:val="24"/>
          <w:szCs w:val="24"/>
        </w:rPr>
      </w:pPr>
      <w:r w:rsidRPr="000521F4">
        <w:rPr>
          <w:rFonts w:ascii="Times New Roman" w:hAnsi="Times New Roman" w:cs="Times New Roman"/>
          <w:bCs/>
          <w:sz w:val="24"/>
          <w:szCs w:val="24"/>
          <w:lang w:val="hy-AM" w:eastAsia="ru-RU"/>
        </w:rPr>
        <w:t>The next court hearing is scheduled for</w:t>
      </w:r>
      <w:r w:rsidRPr="000521F4">
        <w:rPr>
          <w:rFonts w:ascii="Times New Roman" w:hAnsi="Times New Roman" w:cs="Times New Roman"/>
          <w:color w:val="000000" w:themeColor="text1"/>
          <w:sz w:val="24"/>
          <w:szCs w:val="24"/>
          <w:lang w:val="hy-AM"/>
        </w:rPr>
        <w:t xml:space="preserve"> </w:t>
      </w:r>
      <w:r w:rsidRPr="000521F4">
        <w:rPr>
          <w:rFonts w:ascii="Times New Roman" w:eastAsia="Times New Roman" w:hAnsi="Times New Roman" w:cs="Times New Roman"/>
          <w:color w:val="050505"/>
          <w:sz w:val="24"/>
          <w:szCs w:val="24"/>
        </w:rPr>
        <w:t>November</w:t>
      </w:r>
      <w:r w:rsidR="00E3103C" w:rsidRPr="000521F4">
        <w:rPr>
          <w:rFonts w:ascii="Times New Roman" w:eastAsia="Times New Roman" w:hAnsi="Times New Roman" w:cs="Times New Roman"/>
          <w:color w:val="050505"/>
          <w:sz w:val="24"/>
          <w:szCs w:val="24"/>
          <w:lang w:val="hy-AM"/>
        </w:rPr>
        <w:t>1</w:t>
      </w:r>
      <w:r w:rsidRPr="000521F4">
        <w:rPr>
          <w:rFonts w:ascii="Times New Roman" w:eastAsia="Times New Roman" w:hAnsi="Times New Roman" w:cs="Times New Roman"/>
          <w:color w:val="050505"/>
          <w:sz w:val="24"/>
          <w:szCs w:val="24"/>
        </w:rPr>
        <w:t>.</w:t>
      </w:r>
    </w:p>
    <w:p w14:paraId="7B7E780D" w14:textId="77777777" w:rsidR="00E3103C" w:rsidRPr="000521F4" w:rsidRDefault="00E3103C" w:rsidP="00E3103C">
      <w:pPr>
        <w:spacing w:after="0" w:line="240" w:lineRule="auto"/>
        <w:rPr>
          <w:rFonts w:ascii="Times New Roman" w:hAnsi="Times New Roman" w:cs="Times New Roman"/>
          <w:sz w:val="24"/>
          <w:szCs w:val="24"/>
          <w:lang w:val="hy-AM"/>
        </w:rPr>
      </w:pPr>
    </w:p>
    <w:p w14:paraId="1C3D76E3" w14:textId="2D5A3DA5" w:rsidR="0065608E" w:rsidRPr="000521F4" w:rsidRDefault="00E3103C" w:rsidP="0065608E">
      <w:pPr>
        <w:spacing w:after="0" w:line="240" w:lineRule="auto"/>
        <w:jc w:val="both"/>
        <w:rPr>
          <w:rFonts w:ascii="Times New Roman" w:eastAsia="Times New Roman" w:hAnsi="Times New Roman" w:cs="Times New Roman"/>
          <w:sz w:val="24"/>
          <w:szCs w:val="24"/>
          <w:lang w:val="hy-AM" w:eastAsia="ru-RU"/>
        </w:rPr>
      </w:pPr>
      <w:r w:rsidRPr="000521F4">
        <w:rPr>
          <w:rStyle w:val="Strong"/>
          <w:rFonts w:ascii="Times New Roman" w:eastAsiaTheme="minorHAnsi" w:hAnsi="Times New Roman" w:cs="Times New Roman"/>
          <w:sz w:val="24"/>
          <w:szCs w:val="24"/>
          <w:bdr w:val="none" w:sz="0" w:space="0" w:color="auto" w:frame="1"/>
          <w:shd w:val="clear" w:color="auto" w:fill="FCFCFC"/>
          <w:lang w:val="hy-AM"/>
        </w:rPr>
        <w:tab/>
      </w:r>
      <w:r w:rsidR="0065608E" w:rsidRPr="000521F4">
        <w:rPr>
          <w:rStyle w:val="Strong"/>
          <w:rFonts w:ascii="Times New Roman" w:eastAsiaTheme="minorHAnsi" w:hAnsi="Times New Roman" w:cs="Times New Roman"/>
          <w:sz w:val="24"/>
          <w:szCs w:val="24"/>
          <w:bdr w:val="none" w:sz="0" w:space="0" w:color="auto" w:frame="1"/>
          <w:shd w:val="clear" w:color="auto" w:fill="FCFCFC"/>
          <w:lang w:val="hy-AM"/>
        </w:rPr>
        <w:t xml:space="preserve">On September 11, </w:t>
      </w:r>
      <w:r w:rsidR="0065608E"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during the rally of supporters of the government candidate Tigran Avinyan, organized within the framework of Yerevan Council of </w:t>
      </w:r>
      <w:r w:rsidR="000521F4"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w:t>
      </w:r>
      <w:r w:rsidR="0065608E"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Elders election campaign, Diana Martirosyan, one of his supporters, attacked Ani Gevorgyan, the editor of the NewDay.am </w:t>
      </w:r>
      <w:r w:rsidR="0065608E"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lastRenderedPageBreak/>
        <w:t>website, insulting and threatening her. "...</w:t>
      </w:r>
      <w:r w:rsidR="000521F4">
        <w:rPr>
          <w:rStyle w:val="Strong"/>
          <w:rFonts w:ascii="Times New Roman" w:eastAsiaTheme="minorHAnsi" w:hAnsi="Times New Roman" w:cs="Times New Roman"/>
          <w:b w:val="0"/>
          <w:bCs w:val="0"/>
          <w:sz w:val="24"/>
          <w:szCs w:val="24"/>
          <w:bdr w:val="none" w:sz="0" w:space="0" w:color="auto" w:frame="1"/>
          <w:shd w:val="clear" w:color="auto" w:fill="FCFCFC"/>
        </w:rPr>
        <w:t xml:space="preserve">Rejoice </w:t>
      </w:r>
      <w:r w:rsidR="0065608E" w:rsidRPr="000521F4">
        <w:rPr>
          <w:rStyle w:val="Strong"/>
          <w:rFonts w:ascii="Times New Roman" w:eastAsiaTheme="minorHAnsi" w:hAnsi="Times New Roman" w:cs="Times New Roman"/>
          <w:b w:val="0"/>
          <w:bCs w:val="0"/>
          <w:sz w:val="24"/>
          <w:szCs w:val="24"/>
          <w:bdr w:val="none" w:sz="0" w:space="0" w:color="auto" w:frame="1"/>
          <w:shd w:val="clear" w:color="auto" w:fill="FCFCFC"/>
          <w:lang w:val="hy-AM"/>
        </w:rPr>
        <w:t>that I did not throw you under my feet".</w:t>
      </w:r>
      <w:r w:rsidRPr="000521F4">
        <w:rPr>
          <w:rStyle w:val="FootnoteReference"/>
          <w:rFonts w:ascii="Times New Roman" w:eastAsia="Times New Roman" w:hAnsi="Times New Roman" w:cs="Times New Roman"/>
          <w:sz w:val="24"/>
          <w:szCs w:val="24"/>
          <w:lang w:val="hy-AM" w:eastAsia="ru-RU"/>
        </w:rPr>
        <w:footnoteReference w:id="71"/>
      </w:r>
      <w:r w:rsidRPr="000521F4">
        <w:rPr>
          <w:rFonts w:ascii="Times New Roman" w:eastAsia="Times New Roman" w:hAnsi="Times New Roman" w:cs="Times New Roman"/>
          <w:sz w:val="24"/>
          <w:szCs w:val="24"/>
          <w:lang w:val="hy-AM" w:eastAsia="ru-RU"/>
        </w:rPr>
        <w:t xml:space="preserve"> </w:t>
      </w:r>
      <w:r w:rsidR="0065608E" w:rsidRPr="000521F4">
        <w:rPr>
          <w:rFonts w:ascii="Times New Roman" w:eastAsia="Times New Roman" w:hAnsi="Times New Roman" w:cs="Times New Roman"/>
          <w:sz w:val="24"/>
          <w:szCs w:val="24"/>
          <w:lang w:val="hy-AM" w:eastAsia="ru-RU"/>
        </w:rPr>
        <w:t>In reply to the question: Who are you?, she stated: "I'm the one who'll pull out your eyeballs. Have you got a problem? I promised that I would come closer and I say, "Pray, you did not end up under my feet."</w:t>
      </w:r>
    </w:p>
    <w:p w14:paraId="3DD08F6C" w14:textId="7D06A586" w:rsidR="00E3103C" w:rsidRPr="000521F4" w:rsidRDefault="0065608E" w:rsidP="0065608E">
      <w:pPr>
        <w:spacing w:after="0" w:line="240" w:lineRule="auto"/>
        <w:ind w:firstLine="720"/>
        <w:jc w:val="both"/>
        <w:rPr>
          <w:rFonts w:ascii="Times New Roman" w:eastAsia="Times New Roman" w:hAnsi="Times New Roman" w:cs="Times New Roman"/>
          <w:sz w:val="24"/>
          <w:szCs w:val="24"/>
          <w:lang w:val="hy-AM" w:eastAsia="ru-RU"/>
        </w:rPr>
      </w:pPr>
      <w:r w:rsidRPr="000521F4">
        <w:rPr>
          <w:rFonts w:ascii="Times New Roman" w:eastAsia="Times New Roman" w:hAnsi="Times New Roman" w:cs="Times New Roman"/>
          <w:sz w:val="24"/>
          <w:szCs w:val="24"/>
          <w:lang w:val="hy-AM" w:eastAsia="ru-RU"/>
        </w:rPr>
        <w:t>By the way, this is the same citizen who threatened Aravot.am reporter Hripsime Jebejyan on the Internet, for which the latter filed a lawsuit against her.</w:t>
      </w:r>
    </w:p>
    <w:p w14:paraId="051AF017" w14:textId="77777777" w:rsidR="00E3103C" w:rsidRPr="000521F4" w:rsidRDefault="00E3103C" w:rsidP="0065608E">
      <w:pPr>
        <w:spacing w:after="0" w:line="240" w:lineRule="auto"/>
        <w:jc w:val="both"/>
        <w:rPr>
          <w:rFonts w:ascii="Times New Roman" w:hAnsi="Times New Roman" w:cs="Times New Roman"/>
          <w:b/>
          <w:sz w:val="24"/>
          <w:szCs w:val="24"/>
          <w:lang w:val="hy-AM"/>
        </w:rPr>
      </w:pPr>
      <w:r w:rsidRPr="000521F4">
        <w:rPr>
          <w:rFonts w:ascii="Times New Roman" w:hAnsi="Times New Roman" w:cs="Times New Roman"/>
          <w:b/>
          <w:sz w:val="24"/>
          <w:szCs w:val="24"/>
          <w:lang w:val="hy-AM"/>
        </w:rPr>
        <w:tab/>
      </w:r>
    </w:p>
    <w:p w14:paraId="4AC3D8AB" w14:textId="38F4B231" w:rsidR="00890BA1" w:rsidRPr="000521F4" w:rsidRDefault="00890BA1" w:rsidP="00890BA1">
      <w:pPr>
        <w:spacing w:after="0" w:line="240" w:lineRule="auto"/>
        <w:ind w:firstLine="567"/>
        <w:jc w:val="both"/>
        <w:rPr>
          <w:rFonts w:ascii="Times New Roman" w:hAnsi="Times New Roman" w:cs="Times New Roman"/>
          <w:bCs/>
          <w:sz w:val="24"/>
          <w:szCs w:val="24"/>
          <w:lang w:val="hy-AM"/>
        </w:rPr>
      </w:pPr>
      <w:r w:rsidRPr="000521F4">
        <w:rPr>
          <w:rFonts w:ascii="Times New Roman" w:hAnsi="Times New Roman" w:cs="Times New Roman"/>
          <w:b/>
          <w:sz w:val="24"/>
          <w:szCs w:val="24"/>
        </w:rPr>
        <w:t xml:space="preserve">On </w:t>
      </w:r>
      <w:r w:rsidRPr="000521F4">
        <w:rPr>
          <w:rStyle w:val="Strong"/>
          <w:rFonts w:ascii="Times New Roman" w:eastAsiaTheme="minorHAnsi" w:hAnsi="Times New Roman" w:cs="Times New Roman"/>
          <w:sz w:val="24"/>
          <w:szCs w:val="24"/>
          <w:bdr w:val="none" w:sz="0" w:space="0" w:color="auto" w:frame="1"/>
          <w:lang w:val="hy-AM"/>
        </w:rPr>
        <w:t>September 11</w:t>
      </w:r>
      <w:r w:rsidRPr="000521F4">
        <w:rPr>
          <w:rFonts w:ascii="Times New Roman" w:hAnsi="Times New Roman" w:cs="Times New Roman"/>
          <w:b/>
          <w:sz w:val="24"/>
          <w:szCs w:val="24"/>
        </w:rPr>
        <w:t xml:space="preserve">, </w:t>
      </w:r>
      <w:r w:rsidRPr="000521F4">
        <w:rPr>
          <w:rFonts w:ascii="Times New Roman" w:hAnsi="Times New Roman" w:cs="Times New Roman"/>
          <w:bCs/>
          <w:sz w:val="24"/>
          <w:szCs w:val="24"/>
          <w:lang w:val="hy-AM"/>
        </w:rPr>
        <w:t xml:space="preserve">the Court of General Jurisdiction of Yerevan </w:t>
      </w:r>
      <w:r w:rsidRPr="000521F4">
        <w:rPr>
          <w:rFonts w:ascii="Times New Roman" w:hAnsi="Times New Roman" w:cs="Times New Roman"/>
          <w:bCs/>
          <w:sz w:val="24"/>
          <w:szCs w:val="24"/>
        </w:rPr>
        <w:t xml:space="preserve">held a trial on the case of </w:t>
      </w:r>
      <w:r w:rsidRPr="000521F4">
        <w:rPr>
          <w:rFonts w:ascii="Times New Roman" w:hAnsi="Times New Roman" w:cs="Times New Roman"/>
          <w:bCs/>
          <w:i/>
          <w:iCs/>
          <w:sz w:val="24"/>
          <w:szCs w:val="24"/>
          <w:lang w:val="hy-AM"/>
        </w:rPr>
        <w:t xml:space="preserve">NA MP Khachatur Sukiasyan </w:t>
      </w:r>
      <w:r w:rsidRPr="000521F4">
        <w:rPr>
          <w:rFonts w:ascii="Times New Roman" w:hAnsi="Times New Roman" w:cs="Times New Roman"/>
          <w:bCs/>
          <w:i/>
          <w:iCs/>
          <w:sz w:val="24"/>
          <w:szCs w:val="24"/>
        </w:rPr>
        <w:t>v.</w:t>
      </w:r>
      <w:r w:rsidRPr="000521F4">
        <w:rPr>
          <w:rFonts w:ascii="Times New Roman" w:hAnsi="Times New Roman" w:cs="Times New Roman"/>
          <w:bCs/>
          <w:i/>
          <w:iCs/>
          <w:sz w:val="24"/>
          <w:szCs w:val="24"/>
          <w:lang w:val="hy-AM"/>
        </w:rPr>
        <w:t xml:space="preserve"> Alternative Media LLC (</w:t>
      </w:r>
      <w:r w:rsidRPr="000521F4">
        <w:rPr>
          <w:rFonts w:ascii="Times New Roman" w:hAnsi="Times New Roman" w:cs="Times New Roman"/>
          <w:bCs/>
          <w:i/>
          <w:iCs/>
          <w:sz w:val="24"/>
          <w:szCs w:val="24"/>
        </w:rPr>
        <w:t xml:space="preserve">the founder of </w:t>
      </w:r>
      <w:r w:rsidRPr="000521F4">
        <w:rPr>
          <w:rFonts w:ascii="Times New Roman" w:hAnsi="Times New Roman" w:cs="Times New Roman"/>
          <w:bCs/>
          <w:i/>
          <w:iCs/>
          <w:sz w:val="24"/>
          <w:szCs w:val="24"/>
          <w:lang w:val="hy-AM"/>
        </w:rPr>
        <w:t>Alternativ.am website) and Media Plus LLC (</w:t>
      </w:r>
      <w:r w:rsidRPr="000521F4">
        <w:rPr>
          <w:rFonts w:ascii="Times New Roman" w:hAnsi="Times New Roman" w:cs="Times New Roman"/>
          <w:bCs/>
          <w:i/>
          <w:iCs/>
          <w:sz w:val="24"/>
          <w:szCs w:val="24"/>
        </w:rPr>
        <w:t xml:space="preserve">the founder of </w:t>
      </w:r>
      <w:r w:rsidRPr="000521F4">
        <w:rPr>
          <w:rFonts w:ascii="Times New Roman" w:hAnsi="Times New Roman" w:cs="Times New Roman"/>
          <w:bCs/>
          <w:i/>
          <w:iCs/>
          <w:sz w:val="24"/>
          <w:szCs w:val="24"/>
          <w:lang w:val="hy-AM"/>
        </w:rPr>
        <w:t>Yerevan.today</w:t>
      </w:r>
      <w:r w:rsidRPr="000521F4">
        <w:rPr>
          <w:rFonts w:ascii="Times New Roman" w:hAnsi="Times New Roman" w:cs="Times New Roman"/>
          <w:bCs/>
          <w:i/>
          <w:iCs/>
          <w:sz w:val="24"/>
          <w:szCs w:val="24"/>
        </w:rPr>
        <w:t xml:space="preserve"> website</w:t>
      </w:r>
      <w:r w:rsidRPr="000521F4">
        <w:rPr>
          <w:rFonts w:ascii="Times New Roman" w:hAnsi="Times New Roman" w:cs="Times New Roman"/>
          <w:bCs/>
          <w:i/>
          <w:iCs/>
          <w:sz w:val="24"/>
          <w:szCs w:val="24"/>
          <w:lang w:val="hy-AM"/>
        </w:rPr>
        <w:t>)</w:t>
      </w:r>
      <w:r w:rsidRPr="000521F4">
        <w:rPr>
          <w:rFonts w:ascii="Times New Roman" w:hAnsi="Times New Roman" w:cs="Times New Roman"/>
          <w:bCs/>
          <w:sz w:val="24"/>
          <w:szCs w:val="24"/>
          <w:lang w:val="hy-AM"/>
        </w:rPr>
        <w:t>, demanding public apology, publication of the court judgement, refutation of the defamatory information, as well as a compensation.</w:t>
      </w:r>
    </w:p>
    <w:p w14:paraId="3805E38D" w14:textId="6CBE3033" w:rsidR="00890BA1" w:rsidRPr="000521F4" w:rsidRDefault="00890BA1" w:rsidP="00890BA1">
      <w:pPr>
        <w:spacing w:after="0" w:line="240" w:lineRule="auto"/>
        <w:ind w:firstLine="720"/>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The lawsuit</w:t>
      </w:r>
      <w:r w:rsidRPr="000521F4">
        <w:rPr>
          <w:rFonts w:ascii="Times New Roman" w:hAnsi="Times New Roman" w:cs="Times New Roman"/>
          <w:bCs/>
          <w:sz w:val="24"/>
          <w:szCs w:val="24"/>
        </w:rPr>
        <w:t xml:space="preserve">, filed on </w:t>
      </w:r>
      <w:proofErr w:type="spellStart"/>
      <w:r w:rsidRPr="000521F4">
        <w:rPr>
          <w:rFonts w:ascii="Times New Roman" w:hAnsi="Times New Roman" w:cs="Times New Roman"/>
          <w:bCs/>
          <w:sz w:val="24"/>
          <w:szCs w:val="24"/>
        </w:rPr>
        <w:t>Januray</w:t>
      </w:r>
      <w:proofErr w:type="spellEnd"/>
      <w:r w:rsidRPr="000521F4">
        <w:rPr>
          <w:rFonts w:ascii="Times New Roman" w:hAnsi="Times New Roman" w:cs="Times New Roman"/>
          <w:bCs/>
          <w:sz w:val="24"/>
          <w:szCs w:val="24"/>
        </w:rPr>
        <w:t xml:space="preserve"> 5,</w:t>
      </w:r>
      <w:r w:rsidRPr="000521F4">
        <w:rPr>
          <w:rFonts w:ascii="Times New Roman" w:hAnsi="Times New Roman" w:cs="Times New Roman"/>
          <w:bCs/>
          <w:sz w:val="24"/>
          <w:szCs w:val="24"/>
          <w:lang w:val="hy-AM"/>
        </w:rPr>
        <w:t xml:space="preserve"> was caused by the article published on Alternativ.am website on December 5, 2022, under the heading</w:t>
      </w:r>
      <w:r w:rsidR="000521F4">
        <w:rPr>
          <w:rFonts w:ascii="Times New Roman" w:hAnsi="Times New Roman" w:cs="Times New Roman"/>
          <w:bCs/>
          <w:sz w:val="24"/>
          <w:szCs w:val="24"/>
        </w:rPr>
        <w:t>:</w:t>
      </w:r>
      <w:r w:rsidRPr="000521F4">
        <w:rPr>
          <w:rFonts w:ascii="Times New Roman" w:hAnsi="Times New Roman" w:cs="Times New Roman"/>
          <w:bCs/>
          <w:sz w:val="24"/>
          <w:szCs w:val="24"/>
          <w:lang w:val="hy-AM"/>
        </w:rPr>
        <w:t xml:space="preserve"> </w:t>
      </w:r>
      <w:r w:rsidR="000521F4">
        <w:rPr>
          <w:rFonts w:ascii="Times New Roman" w:hAnsi="Times New Roman" w:cs="Times New Roman"/>
          <w:bCs/>
          <w:sz w:val="24"/>
          <w:szCs w:val="24"/>
        </w:rPr>
        <w:t>“</w:t>
      </w:r>
      <w:r w:rsidRPr="000521F4">
        <w:rPr>
          <w:rFonts w:ascii="Times New Roman" w:hAnsi="Times New Roman" w:cs="Times New Roman"/>
          <w:bCs/>
          <w:sz w:val="24"/>
          <w:szCs w:val="24"/>
        </w:rPr>
        <w:t>"</w:t>
      </w:r>
      <w:r w:rsidRPr="000521F4">
        <w:rPr>
          <w:rFonts w:ascii="Times New Roman" w:hAnsi="Times New Roman" w:cs="Times New Roman"/>
          <w:bCs/>
          <w:sz w:val="24"/>
          <w:szCs w:val="24"/>
          <w:lang w:val="hy-AM"/>
        </w:rPr>
        <w:t xml:space="preserve">Black </w:t>
      </w:r>
      <w:r w:rsidRPr="000521F4">
        <w:rPr>
          <w:rFonts w:ascii="Times New Roman" w:hAnsi="Times New Roman" w:cs="Times New Roman"/>
          <w:bCs/>
          <w:sz w:val="24"/>
          <w:szCs w:val="24"/>
        </w:rPr>
        <w:t>C</w:t>
      </w:r>
      <w:r w:rsidRPr="000521F4">
        <w:rPr>
          <w:rFonts w:ascii="Times New Roman" w:hAnsi="Times New Roman" w:cs="Times New Roman"/>
          <w:bCs/>
          <w:sz w:val="24"/>
          <w:szCs w:val="24"/>
          <w:lang w:val="hy-AM"/>
        </w:rPr>
        <w:t>louds" of the Velvet "</w:t>
      </w:r>
      <w:r w:rsidRPr="000521F4">
        <w:rPr>
          <w:rFonts w:ascii="Times New Roman" w:hAnsi="Times New Roman" w:cs="Times New Roman"/>
          <w:bCs/>
          <w:sz w:val="24"/>
          <w:szCs w:val="24"/>
        </w:rPr>
        <w:t>R</w:t>
      </w:r>
      <w:r w:rsidRPr="000521F4">
        <w:rPr>
          <w:rFonts w:ascii="Times New Roman" w:hAnsi="Times New Roman" w:cs="Times New Roman"/>
          <w:bCs/>
          <w:sz w:val="24"/>
          <w:szCs w:val="24"/>
          <w:lang w:val="hy-AM"/>
        </w:rPr>
        <w:t xml:space="preserve">acket" above the Kirov </w:t>
      </w:r>
      <w:r w:rsidRPr="000521F4">
        <w:rPr>
          <w:rFonts w:ascii="Times New Roman" w:hAnsi="Times New Roman" w:cs="Times New Roman"/>
          <w:bCs/>
          <w:sz w:val="24"/>
          <w:szCs w:val="24"/>
        </w:rPr>
        <w:t>F</w:t>
      </w:r>
      <w:r w:rsidRPr="000521F4">
        <w:rPr>
          <w:rFonts w:ascii="Times New Roman" w:hAnsi="Times New Roman" w:cs="Times New Roman"/>
          <w:bCs/>
          <w:sz w:val="24"/>
          <w:szCs w:val="24"/>
          <w:lang w:val="hy-AM"/>
        </w:rPr>
        <w:t>actory. The Buyer of the Factory Put up for Auction in His Own Bank is the Sukiasyans' Driver</w:t>
      </w:r>
      <w:r w:rsidR="000521F4">
        <w:rPr>
          <w:rFonts w:ascii="Times New Roman" w:hAnsi="Times New Roman" w:cs="Times New Roman"/>
          <w:bCs/>
          <w:sz w:val="24"/>
          <w:szCs w:val="24"/>
        </w:rPr>
        <w:t>”</w:t>
      </w:r>
      <w:r w:rsidRPr="000521F4">
        <w:rPr>
          <w:rFonts w:ascii="Times New Roman" w:hAnsi="Times New Roman" w:cs="Times New Roman"/>
          <w:bCs/>
          <w:sz w:val="24"/>
          <w:szCs w:val="24"/>
          <w:lang w:val="hy-AM"/>
        </w:rPr>
        <w:t>,</w:t>
      </w:r>
      <w:r w:rsidR="00E3103C" w:rsidRPr="000521F4">
        <w:rPr>
          <w:rStyle w:val="FootnoteReference"/>
          <w:rFonts w:ascii="Times New Roman" w:hAnsi="Times New Roman" w:cs="Times New Roman"/>
          <w:sz w:val="24"/>
          <w:szCs w:val="24"/>
          <w:lang w:val="hy-AM"/>
        </w:rPr>
        <w:footnoteReference w:id="72"/>
      </w:r>
      <w:r w:rsidR="00E3103C"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lang w:val="hy-AM"/>
        </w:rPr>
        <w:t>which was also published by the Yerevan.today website, referring to the original source. "Sukiasyan's Driver Buys the Factory Put as a Collateral in Sukiasyan's Bank: Alternativ.am".</w:t>
      </w:r>
      <w:r w:rsidR="00E3103C" w:rsidRPr="000521F4">
        <w:rPr>
          <w:rStyle w:val="FootnoteReference"/>
          <w:rFonts w:ascii="Times New Roman" w:hAnsi="Times New Roman" w:cs="Times New Roman"/>
          <w:bCs/>
          <w:sz w:val="24"/>
          <w:szCs w:val="24"/>
          <w:lang w:val="hy-AM"/>
        </w:rPr>
        <w:footnoteReference w:id="73"/>
      </w:r>
      <w:r w:rsidR="00E3103C" w:rsidRPr="000521F4">
        <w:rPr>
          <w:rFonts w:ascii="Times New Roman" w:hAnsi="Times New Roman" w:cs="Times New Roman"/>
          <w:bCs/>
          <w:sz w:val="24"/>
          <w:szCs w:val="24"/>
          <w:lang w:val="hy-AM"/>
        </w:rPr>
        <w:t xml:space="preserve"> </w:t>
      </w:r>
      <w:r w:rsidRPr="000521F4">
        <w:rPr>
          <w:rFonts w:ascii="Times New Roman" w:hAnsi="Times New Roman" w:cs="Times New Roman"/>
          <w:bCs/>
          <w:sz w:val="24"/>
          <w:szCs w:val="24"/>
          <w:lang w:val="hy-AM"/>
        </w:rPr>
        <w:t xml:space="preserve">The publication specifically states: "According to reliable information of Alternativ.am, when the Kirov factory was removed from the auction at a price several times lower than the amount taken from the auction, the buyer was found at once, and he was no </w:t>
      </w:r>
      <w:r w:rsidRPr="000521F4">
        <w:rPr>
          <w:rFonts w:ascii="Times New Roman" w:hAnsi="Times New Roman" w:cs="Times New Roman"/>
          <w:bCs/>
          <w:sz w:val="24"/>
          <w:szCs w:val="24"/>
        </w:rPr>
        <w:t>one else, but</w:t>
      </w:r>
      <w:r w:rsidRPr="000521F4">
        <w:rPr>
          <w:rFonts w:ascii="Times New Roman" w:hAnsi="Times New Roman" w:cs="Times New Roman"/>
          <w:bCs/>
          <w:sz w:val="24"/>
          <w:szCs w:val="24"/>
          <w:lang w:val="hy-AM"/>
        </w:rPr>
        <w:t xml:space="preserve"> the same Sukiasyans' driver."</w:t>
      </w:r>
    </w:p>
    <w:p w14:paraId="009FE713" w14:textId="0EFC0B96" w:rsidR="00890BA1" w:rsidRPr="000521F4" w:rsidRDefault="00890BA1" w:rsidP="00890BA1">
      <w:pPr>
        <w:spacing w:after="0" w:line="240" w:lineRule="auto"/>
        <w:ind w:firstLine="720"/>
        <w:jc w:val="both"/>
        <w:rPr>
          <w:rFonts w:ascii="Times New Roman" w:hAnsi="Times New Roman" w:cs="Times New Roman"/>
          <w:sz w:val="24"/>
          <w:szCs w:val="24"/>
          <w:lang w:val="hy-AM"/>
        </w:rPr>
      </w:pP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next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court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hearing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rPr>
        <w:t>i</w:t>
      </w:r>
      <w:proofErr w:type="spellEnd"/>
      <w:r w:rsidRPr="000521F4">
        <w:rPr>
          <w:rFonts w:ascii="Times New Roman" w:hAnsi="Times New Roman" w:cs="Times New Roman"/>
          <w:sz w:val="24"/>
          <w:szCs w:val="24"/>
          <w:lang w:val="hy-AM"/>
        </w:rPr>
        <w:t xml:space="preserve">s </w:t>
      </w:r>
      <w:proofErr w:type="spellStart"/>
      <w:r w:rsidRPr="000521F4">
        <w:rPr>
          <w:rFonts w:ascii="Times New Roman" w:hAnsi="Times New Roman" w:cs="Times New Roman"/>
          <w:sz w:val="24"/>
          <w:szCs w:val="24"/>
          <w:lang w:val="hy-AM"/>
        </w:rPr>
        <w:t>scheduled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for</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February 5</w:t>
      </w:r>
      <w:r w:rsidRPr="000521F4">
        <w:rPr>
          <w:rFonts w:ascii="Times New Roman" w:hAnsi="Times New Roman" w:cs="Times New Roman"/>
          <w:sz w:val="24"/>
          <w:szCs w:val="24"/>
          <w:lang w:val="hy-AM"/>
        </w:rPr>
        <w:t>, 202</w:t>
      </w:r>
      <w:r w:rsidRPr="000521F4">
        <w:rPr>
          <w:rFonts w:ascii="Times New Roman" w:hAnsi="Times New Roman" w:cs="Times New Roman"/>
          <w:sz w:val="24"/>
          <w:szCs w:val="24"/>
        </w:rPr>
        <w:t>4</w:t>
      </w:r>
      <w:r w:rsidRPr="000521F4">
        <w:rPr>
          <w:rFonts w:ascii="Times New Roman" w:hAnsi="Times New Roman" w:cs="Times New Roman"/>
          <w:sz w:val="24"/>
          <w:szCs w:val="24"/>
          <w:lang w:val="hy-AM"/>
        </w:rPr>
        <w:t>.</w:t>
      </w:r>
    </w:p>
    <w:p w14:paraId="49495049" w14:textId="76553A3A" w:rsidR="00E3103C" w:rsidRPr="000521F4" w:rsidRDefault="00E3103C" w:rsidP="00890BA1">
      <w:pPr>
        <w:spacing w:after="0" w:line="240" w:lineRule="auto"/>
        <w:jc w:val="both"/>
        <w:rPr>
          <w:rFonts w:ascii="Times New Roman" w:hAnsi="Times New Roman" w:cs="Times New Roman"/>
          <w:b/>
          <w:sz w:val="24"/>
          <w:szCs w:val="24"/>
          <w:lang w:val="hy-AM"/>
        </w:rPr>
      </w:pPr>
      <w:r w:rsidRPr="000521F4">
        <w:rPr>
          <w:rFonts w:ascii="Times New Roman" w:hAnsi="Times New Roman" w:cs="Times New Roman"/>
          <w:b/>
          <w:sz w:val="24"/>
          <w:szCs w:val="24"/>
          <w:lang w:val="hy-AM"/>
        </w:rPr>
        <w:tab/>
      </w:r>
      <w:r w:rsidRPr="000521F4">
        <w:rPr>
          <w:rFonts w:ascii="Times New Roman" w:hAnsi="Times New Roman" w:cs="Times New Roman"/>
          <w:b/>
          <w:sz w:val="24"/>
          <w:szCs w:val="24"/>
          <w:lang w:val="hy-AM"/>
        </w:rPr>
        <w:tab/>
      </w:r>
    </w:p>
    <w:p w14:paraId="16C9039D" w14:textId="583E7A9A" w:rsidR="00DD02FD" w:rsidRPr="000521F4" w:rsidRDefault="00E3103C" w:rsidP="00DD02FD">
      <w:pPr>
        <w:pStyle w:val="NormalWeb"/>
        <w:shd w:val="clear" w:color="auto" w:fill="FFFFFF"/>
        <w:spacing w:before="0" w:beforeAutospacing="0" w:after="0" w:afterAutospacing="0" w:line="240" w:lineRule="auto"/>
        <w:ind w:firstLine="720"/>
        <w:jc w:val="both"/>
        <w:textAlignment w:val="baseline"/>
        <w:rPr>
          <w:bCs/>
          <w:lang w:val="hy-AM"/>
        </w:rPr>
      </w:pPr>
      <w:r w:rsidRPr="000521F4">
        <w:rPr>
          <w:b/>
          <w:lang w:val="hy-AM"/>
        </w:rPr>
        <w:br/>
      </w:r>
      <w:r w:rsidRPr="000521F4">
        <w:rPr>
          <w:b/>
          <w:lang w:val="hy-AM"/>
        </w:rPr>
        <w:tab/>
      </w:r>
      <w:r w:rsidR="00DD02FD" w:rsidRPr="000521F4">
        <w:rPr>
          <w:b/>
          <w:lang w:val="en-US"/>
        </w:rPr>
        <w:t xml:space="preserve">On </w:t>
      </w:r>
      <w:r w:rsidR="00DD02FD" w:rsidRPr="000521F4">
        <w:rPr>
          <w:rStyle w:val="Strong"/>
          <w:rFonts w:eastAsiaTheme="minorHAnsi"/>
          <w:bdr w:val="none" w:sz="0" w:space="0" w:color="auto" w:frame="1"/>
          <w:lang w:val="hy-AM"/>
        </w:rPr>
        <w:t>September 11</w:t>
      </w:r>
      <w:r w:rsidR="00DD02FD" w:rsidRPr="000521F4">
        <w:rPr>
          <w:b/>
          <w:lang w:val="en-US"/>
        </w:rPr>
        <w:t xml:space="preserve">, </w:t>
      </w:r>
      <w:r w:rsidR="00DD02FD" w:rsidRPr="000521F4">
        <w:rPr>
          <w:bCs/>
          <w:lang w:val="hy-AM"/>
        </w:rPr>
        <w:t xml:space="preserve">the Court of General Jurisdiction of Yerevan held a regular court hearing on the case of </w:t>
      </w:r>
      <w:r w:rsidR="00DD02FD" w:rsidRPr="000521F4">
        <w:rPr>
          <w:bCs/>
          <w:i/>
          <w:iCs/>
          <w:lang w:val="hy-AM"/>
        </w:rPr>
        <w:t>NA Deputy Speaker Alen Simonyan</w:t>
      </w:r>
      <w:r w:rsidR="00DD02FD" w:rsidRPr="000521F4">
        <w:rPr>
          <w:bCs/>
          <w:i/>
          <w:iCs/>
          <w:lang w:val="en-US"/>
        </w:rPr>
        <w:t xml:space="preserve"> (currently NA Speaker)</w:t>
      </w:r>
      <w:r w:rsidR="00DD02FD" w:rsidRPr="000521F4">
        <w:rPr>
          <w:bCs/>
          <w:i/>
          <w:iCs/>
          <w:lang w:val="hy-AM"/>
        </w:rPr>
        <w:t xml:space="preserve"> </w:t>
      </w:r>
      <w:r w:rsidR="00DD02FD" w:rsidRPr="000521F4">
        <w:rPr>
          <w:bCs/>
          <w:i/>
          <w:iCs/>
          <w:lang w:val="en-US"/>
        </w:rPr>
        <w:t xml:space="preserve">v. </w:t>
      </w:r>
      <w:r w:rsidR="00DD02FD" w:rsidRPr="000521F4">
        <w:rPr>
          <w:bCs/>
          <w:i/>
          <w:iCs/>
          <w:lang w:val="hy-AM"/>
        </w:rPr>
        <w:t xml:space="preserve">Ani Hovhannisyan, the founder of </w:t>
      </w:r>
      <w:r w:rsidR="00DD02FD" w:rsidRPr="000521F4">
        <w:rPr>
          <w:bCs/>
          <w:i/>
          <w:iCs/>
          <w:lang w:val="en-US"/>
        </w:rPr>
        <w:t xml:space="preserve">Media Idea LLC and </w:t>
      </w:r>
      <w:r w:rsidR="00DD02FD" w:rsidRPr="000521F4">
        <w:rPr>
          <w:bCs/>
          <w:i/>
          <w:iCs/>
          <w:lang w:val="hy-AM"/>
        </w:rPr>
        <w:t>Analitik.am website</w:t>
      </w:r>
      <w:r w:rsidR="00DD02FD" w:rsidRPr="000521F4">
        <w:rPr>
          <w:bCs/>
          <w:i/>
          <w:iCs/>
          <w:lang w:val="en-US"/>
        </w:rPr>
        <w:t xml:space="preserve"> owned by the company</w:t>
      </w:r>
      <w:r w:rsidR="00DD02FD" w:rsidRPr="000521F4">
        <w:rPr>
          <w:bCs/>
          <w:lang w:val="hy-AM"/>
        </w:rPr>
        <w:t xml:space="preserve">, demanding compensation for </w:t>
      </w:r>
      <w:r w:rsidR="00DD02FD" w:rsidRPr="000521F4">
        <w:rPr>
          <w:bCs/>
          <w:lang w:val="en-US"/>
        </w:rPr>
        <w:t xml:space="preserve">the </w:t>
      </w:r>
      <w:r w:rsidR="00DD02FD" w:rsidRPr="000521F4">
        <w:rPr>
          <w:bCs/>
          <w:lang w:val="hy-AM"/>
        </w:rPr>
        <w:t>damage caused.</w:t>
      </w:r>
    </w:p>
    <w:p w14:paraId="142E6140" w14:textId="77777777" w:rsidR="00DD02FD" w:rsidRPr="000521F4" w:rsidRDefault="00DD02FD" w:rsidP="00DD02FD">
      <w:pPr>
        <w:pStyle w:val="NormalWeb"/>
        <w:shd w:val="clear" w:color="auto" w:fill="FFFFFF"/>
        <w:spacing w:before="0" w:beforeAutospacing="0" w:after="0" w:afterAutospacing="0" w:line="240" w:lineRule="auto"/>
        <w:ind w:firstLine="720"/>
        <w:jc w:val="both"/>
        <w:textAlignment w:val="baseline"/>
        <w:rPr>
          <w:lang w:val="hy-AM"/>
        </w:rPr>
      </w:pPr>
      <w:r w:rsidRPr="000521F4">
        <w:rPr>
          <w:color w:val="000000" w:themeColor="text1"/>
          <w:shd w:val="clear" w:color="auto" w:fill="FFFFFF"/>
          <w:lang w:val="hy-AM"/>
        </w:rPr>
        <w:t>The lawsuit</w:t>
      </w:r>
      <w:r w:rsidRPr="000521F4">
        <w:rPr>
          <w:color w:val="000000" w:themeColor="text1"/>
          <w:shd w:val="clear" w:color="auto" w:fill="FFFFFF"/>
          <w:lang w:val="en-US"/>
        </w:rPr>
        <w:t>, filed on July 13,</w:t>
      </w:r>
      <w:r w:rsidRPr="000521F4">
        <w:rPr>
          <w:color w:val="000000" w:themeColor="text1"/>
          <w:shd w:val="clear" w:color="auto" w:fill="FFFFFF"/>
          <w:lang w:val="hy-AM"/>
        </w:rPr>
        <w:t xml:space="preserve"> </w:t>
      </w:r>
      <w:r w:rsidRPr="000521F4">
        <w:rPr>
          <w:color w:val="000000" w:themeColor="text1"/>
          <w:shd w:val="clear" w:color="auto" w:fill="FFFFFF"/>
          <w:lang w:val="en-US"/>
        </w:rPr>
        <w:t xml:space="preserve">2020, </w:t>
      </w:r>
      <w:r w:rsidRPr="000521F4">
        <w:rPr>
          <w:color w:val="000000" w:themeColor="text1"/>
          <w:shd w:val="clear" w:color="auto" w:fill="FFFFFF"/>
          <w:lang w:val="hy-AM"/>
        </w:rPr>
        <w:t>was</w:t>
      </w:r>
      <w:r w:rsidRPr="000521F4">
        <w:rPr>
          <w:color w:val="000000" w:themeColor="text1"/>
          <w:shd w:val="clear" w:color="auto" w:fill="FFFFFF"/>
          <w:lang w:val="en-US"/>
        </w:rPr>
        <w:t xml:space="preserve"> caused by an article, entitled:</w:t>
      </w:r>
      <w:r w:rsidRPr="000521F4">
        <w:rPr>
          <w:color w:val="000000" w:themeColor="text1"/>
          <w:shd w:val="clear" w:color="auto" w:fill="FFFFFF"/>
          <w:lang w:val="hy-AM"/>
        </w:rPr>
        <w:t xml:space="preserve"> </w:t>
      </w:r>
      <w:r w:rsidRPr="000521F4">
        <w:rPr>
          <w:color w:val="000000" w:themeColor="text1"/>
          <w:shd w:val="clear" w:color="auto" w:fill="FFFFFF"/>
          <w:lang w:val="en-US"/>
        </w:rPr>
        <w:t>“</w:t>
      </w:r>
      <w:r w:rsidRPr="000521F4">
        <w:rPr>
          <w:color w:val="000000" w:themeColor="text1"/>
          <w:shd w:val="clear" w:color="auto" w:fill="FFFFFF"/>
          <w:lang w:val="hy-AM"/>
        </w:rPr>
        <w:t xml:space="preserve">The </w:t>
      </w:r>
      <w:r w:rsidRPr="000521F4">
        <w:rPr>
          <w:color w:val="000000" w:themeColor="text1"/>
          <w:shd w:val="clear" w:color="auto" w:fill="FFFFFF"/>
          <w:lang w:val="en-US"/>
        </w:rPr>
        <w:t>G</w:t>
      </w:r>
      <w:r w:rsidRPr="000521F4">
        <w:rPr>
          <w:color w:val="000000" w:themeColor="text1"/>
          <w:shd w:val="clear" w:color="auto" w:fill="FFFFFF"/>
          <w:lang w:val="hy-AM"/>
        </w:rPr>
        <w:t xml:space="preserve">overnment </w:t>
      </w:r>
      <w:r w:rsidRPr="000521F4">
        <w:rPr>
          <w:color w:val="000000" w:themeColor="text1"/>
          <w:shd w:val="clear" w:color="auto" w:fill="FFFFFF"/>
          <w:lang w:val="en-US"/>
        </w:rPr>
        <w:t>N</w:t>
      </w:r>
      <w:r w:rsidRPr="000521F4">
        <w:rPr>
          <w:color w:val="000000" w:themeColor="text1"/>
          <w:shd w:val="clear" w:color="auto" w:fill="FFFFFF"/>
          <w:lang w:val="hy-AM"/>
        </w:rPr>
        <w:t xml:space="preserve">eeds a </w:t>
      </w:r>
      <w:r w:rsidRPr="000521F4">
        <w:rPr>
          <w:color w:val="000000" w:themeColor="text1"/>
          <w:shd w:val="clear" w:color="auto" w:fill="FFFFFF"/>
          <w:lang w:val="en-US"/>
        </w:rPr>
        <w:t>R</w:t>
      </w:r>
      <w:r w:rsidRPr="000521F4">
        <w:rPr>
          <w:color w:val="000000" w:themeColor="text1"/>
          <w:shd w:val="clear" w:color="auto" w:fill="FFFFFF"/>
          <w:lang w:val="hy-AM"/>
        </w:rPr>
        <w:t xml:space="preserve">eferendum to </w:t>
      </w:r>
      <w:r w:rsidRPr="000521F4">
        <w:rPr>
          <w:color w:val="000000" w:themeColor="text1"/>
          <w:shd w:val="clear" w:color="auto" w:fill="FFFFFF"/>
          <w:lang w:val="en-US"/>
        </w:rPr>
        <w:t>R</w:t>
      </w:r>
      <w:r w:rsidRPr="000521F4">
        <w:rPr>
          <w:color w:val="000000" w:themeColor="text1"/>
          <w:shd w:val="clear" w:color="auto" w:fill="FFFFFF"/>
          <w:lang w:val="hy-AM"/>
        </w:rPr>
        <w:t>atify the Istanbul Convention</w:t>
      </w:r>
      <w:r w:rsidRPr="000521F4">
        <w:rPr>
          <w:color w:val="000000" w:themeColor="text1"/>
          <w:shd w:val="clear" w:color="auto" w:fill="FFFFFF"/>
          <w:lang w:val="en-US"/>
        </w:rPr>
        <w:t>. Was</w:t>
      </w:r>
      <w:r w:rsidRPr="000521F4">
        <w:rPr>
          <w:color w:val="000000" w:themeColor="text1"/>
          <w:shd w:val="clear" w:color="auto" w:fill="FFFFFF"/>
          <w:lang w:val="hy-AM"/>
        </w:rPr>
        <w:t xml:space="preserve"> </w:t>
      </w:r>
      <w:r w:rsidRPr="000521F4">
        <w:rPr>
          <w:color w:val="000000" w:themeColor="text1"/>
          <w:shd w:val="clear" w:color="auto" w:fill="FFFFFF"/>
          <w:lang w:val="en-US"/>
        </w:rPr>
        <w:t>T</w:t>
      </w:r>
      <w:r w:rsidRPr="000521F4">
        <w:rPr>
          <w:color w:val="000000" w:themeColor="text1"/>
          <w:shd w:val="clear" w:color="auto" w:fill="FFFFFF"/>
          <w:lang w:val="hy-AM"/>
        </w:rPr>
        <w:t xml:space="preserve">his </w:t>
      </w:r>
      <w:r w:rsidRPr="000521F4">
        <w:rPr>
          <w:color w:val="000000" w:themeColor="text1"/>
          <w:shd w:val="clear" w:color="auto" w:fill="FFFFFF"/>
          <w:lang w:val="en-US"/>
        </w:rPr>
        <w:t>C</w:t>
      </w:r>
      <w:r w:rsidRPr="000521F4">
        <w:rPr>
          <w:color w:val="000000" w:themeColor="text1"/>
          <w:shd w:val="clear" w:color="auto" w:fill="FFFFFF"/>
          <w:lang w:val="hy-AM"/>
        </w:rPr>
        <w:t>onfirmed by Alen Simonyan?</w:t>
      </w:r>
      <w:r w:rsidRPr="000521F4">
        <w:rPr>
          <w:color w:val="000000" w:themeColor="text1"/>
          <w:shd w:val="clear" w:color="auto" w:fill="FFFFFF"/>
          <w:lang w:val="en-US"/>
        </w:rPr>
        <w:t xml:space="preserve">” and </w:t>
      </w:r>
      <w:r w:rsidRPr="000521F4">
        <w:rPr>
          <w:color w:val="000000" w:themeColor="text1"/>
          <w:shd w:val="clear" w:color="auto" w:fill="FFFFFF"/>
          <w:lang w:val="hy-AM"/>
        </w:rPr>
        <w:t>published on the website on February 11</w:t>
      </w:r>
      <w:r w:rsidRPr="000521F4">
        <w:rPr>
          <w:color w:val="000000" w:themeColor="text1"/>
          <w:shd w:val="clear" w:color="auto" w:fill="FFFFFF"/>
          <w:lang w:val="en-US"/>
        </w:rPr>
        <w:t>, stating that the present composition of the Constitutional Court would not give a positive opinion on the Istanbul Convention, hence it was crucial for the ruling power to change the composition of the RA Constitutional Court as soon as possible.</w:t>
      </w:r>
      <w:r w:rsidR="00E3103C" w:rsidRPr="000521F4">
        <w:rPr>
          <w:rStyle w:val="FootnoteReference"/>
          <w:rFonts w:eastAsiaTheme="minorEastAsia"/>
          <w:shd w:val="clear" w:color="auto" w:fill="FFFFFF"/>
          <w:lang w:val="hy-AM"/>
        </w:rPr>
        <w:footnoteReference w:id="74"/>
      </w:r>
      <w:r w:rsidR="00E3103C" w:rsidRPr="000521F4">
        <w:rPr>
          <w:shd w:val="clear" w:color="auto" w:fill="FFFFFF"/>
          <w:lang w:val="hy-AM"/>
        </w:rPr>
        <w:t xml:space="preserve"> </w:t>
      </w:r>
      <w:r w:rsidRPr="000521F4">
        <w:rPr>
          <w:color w:val="000000" w:themeColor="text1"/>
          <w:lang w:val="hy-AM"/>
        </w:rPr>
        <w:t>(</w:t>
      </w:r>
      <w:r w:rsidRPr="000521F4">
        <w:rPr>
          <w:color w:val="000000" w:themeColor="text1"/>
          <w:lang w:val="en-US"/>
        </w:rPr>
        <w:t>For d</w:t>
      </w:r>
      <w:r w:rsidRPr="000521F4">
        <w:rPr>
          <w:color w:val="000000" w:themeColor="text1"/>
          <w:lang w:val="hy-AM"/>
        </w:rPr>
        <w:t xml:space="preserve">etails </w:t>
      </w:r>
      <w:r w:rsidRPr="000521F4">
        <w:rPr>
          <w:color w:val="000000" w:themeColor="text1"/>
          <w:lang w:val="en-US"/>
        </w:rPr>
        <w:t>see</w:t>
      </w:r>
      <w:r w:rsidRPr="000521F4">
        <w:rPr>
          <w:color w:val="000000" w:themeColor="text1"/>
          <w:lang w:val="hy-AM"/>
        </w:rPr>
        <w:t xml:space="preserve"> CPFE</w:t>
      </w:r>
      <w:r w:rsidRPr="000521F4">
        <w:rPr>
          <w:color w:val="000000" w:themeColor="text1"/>
          <w:lang w:val="en-US"/>
        </w:rPr>
        <w:t>’s</w:t>
      </w:r>
      <w:r w:rsidRPr="000521F4">
        <w:rPr>
          <w:color w:val="000000" w:themeColor="text1"/>
          <w:lang w:val="hy-AM"/>
        </w:rPr>
        <w:t xml:space="preserve"> annual </w:t>
      </w:r>
      <w:r w:rsidRPr="000521F4">
        <w:rPr>
          <w:color w:val="000000" w:themeColor="text1"/>
          <w:lang w:val="en-US"/>
        </w:rPr>
        <w:t>reports for 2020-2022 in the</w:t>
      </w:r>
      <w:r w:rsidRPr="000521F4">
        <w:rPr>
          <w:color w:val="000000" w:themeColor="text1"/>
          <w:lang w:val="hy-AM"/>
        </w:rPr>
        <w:t xml:space="preserve"> </w:t>
      </w:r>
      <w:r w:rsidRPr="000521F4">
        <w:rPr>
          <w:i/>
          <w:color w:val="000000" w:themeColor="text1"/>
          <w:lang w:val="hy-AM"/>
        </w:rPr>
        <w:t>Reports</w:t>
      </w:r>
      <w:r w:rsidRPr="000521F4">
        <w:rPr>
          <w:color w:val="000000" w:themeColor="text1"/>
          <w:lang w:val="hy-AM"/>
        </w:rPr>
        <w:t xml:space="preserve"> section </w:t>
      </w:r>
      <w:r w:rsidRPr="000521F4">
        <w:rPr>
          <w:color w:val="000000" w:themeColor="text1"/>
          <w:lang w:val="en-US"/>
        </w:rPr>
        <w:t>on k</w:t>
      </w:r>
      <w:r w:rsidRPr="000521F4">
        <w:rPr>
          <w:color w:val="000000" w:themeColor="text1"/>
          <w:lang w:val="hy-AM"/>
        </w:rPr>
        <w:t>hosq.am</w:t>
      </w:r>
      <w:r w:rsidRPr="000521F4">
        <w:rPr>
          <w:color w:val="000000" w:themeColor="text1"/>
          <w:lang w:val="en-US"/>
        </w:rPr>
        <w:t xml:space="preserve"> website</w:t>
      </w:r>
      <w:r w:rsidRPr="000521F4">
        <w:rPr>
          <w:color w:val="000000" w:themeColor="text1"/>
          <w:lang w:val="hy-AM"/>
        </w:rPr>
        <w:t>).</w:t>
      </w:r>
      <w:r w:rsidRPr="000521F4">
        <w:rPr>
          <w:lang w:val="hy-AM"/>
        </w:rPr>
        <w:t xml:space="preserve"> </w:t>
      </w:r>
    </w:p>
    <w:p w14:paraId="3EBBDF74" w14:textId="06EEB0D5" w:rsidR="00E3103C" w:rsidRPr="000521F4" w:rsidRDefault="00DD02FD" w:rsidP="00DD02FD">
      <w:pPr>
        <w:pStyle w:val="NormalWeb"/>
        <w:spacing w:before="0" w:beforeAutospacing="0" w:after="0" w:afterAutospacing="0" w:line="240" w:lineRule="auto"/>
        <w:ind w:firstLine="720"/>
        <w:jc w:val="both"/>
        <w:textAlignment w:val="baseline"/>
        <w:rPr>
          <w:lang w:val="hy-AM"/>
        </w:rPr>
      </w:pPr>
      <w:r w:rsidRPr="000521F4">
        <w:rPr>
          <w:lang w:val="hy-AM"/>
        </w:rPr>
        <w:t>The publication of the judicial act was scheduled for October 3.</w:t>
      </w:r>
    </w:p>
    <w:p w14:paraId="48784D97" w14:textId="77777777" w:rsidR="00E3103C" w:rsidRPr="000521F4" w:rsidRDefault="00E3103C" w:rsidP="00DD02FD">
      <w:pPr>
        <w:pStyle w:val="NormalWeb"/>
        <w:spacing w:before="0" w:beforeAutospacing="0" w:after="0" w:afterAutospacing="0" w:line="240" w:lineRule="auto"/>
        <w:ind w:firstLine="720"/>
        <w:jc w:val="both"/>
        <w:textAlignment w:val="baseline"/>
        <w:rPr>
          <w:lang w:val="hy-AM"/>
        </w:rPr>
      </w:pPr>
    </w:p>
    <w:p w14:paraId="23244F60" w14:textId="01F6E6B1" w:rsidR="00DD02FD" w:rsidRPr="000521F4" w:rsidRDefault="00DD02FD" w:rsidP="00DD02FD">
      <w:pPr>
        <w:spacing w:after="0" w:line="240" w:lineRule="auto"/>
        <w:ind w:firstLine="720"/>
        <w:jc w:val="both"/>
        <w:rPr>
          <w:rFonts w:ascii="Times New Roman" w:hAnsi="Times New Roman" w:cs="Times New Roman"/>
          <w:sz w:val="24"/>
          <w:szCs w:val="24"/>
        </w:rPr>
      </w:pPr>
      <w:r w:rsidRPr="000521F4">
        <w:rPr>
          <w:rFonts w:ascii="Times New Roman" w:hAnsi="Times New Roman" w:cs="Times New Roman"/>
          <w:b/>
          <w:bCs/>
          <w:sz w:val="24"/>
          <w:szCs w:val="24"/>
        </w:rPr>
        <w:t xml:space="preserve">On </w:t>
      </w:r>
      <w:r w:rsidRPr="000521F4">
        <w:rPr>
          <w:rStyle w:val="Strong"/>
          <w:rFonts w:ascii="Times New Roman" w:eastAsiaTheme="minorHAnsi" w:hAnsi="Times New Roman" w:cs="Times New Roman"/>
          <w:sz w:val="24"/>
          <w:szCs w:val="24"/>
          <w:bdr w:val="none" w:sz="0" w:space="0" w:color="auto" w:frame="1"/>
          <w:lang w:val="hy-AM"/>
        </w:rPr>
        <w:t>September 11</w:t>
      </w:r>
      <w:r w:rsidRPr="000521F4">
        <w:rPr>
          <w:rFonts w:ascii="Times New Roman" w:hAnsi="Times New Roman" w:cs="Times New Roman"/>
          <w:b/>
          <w:bCs/>
          <w:sz w:val="24"/>
          <w:szCs w:val="24"/>
        </w:rPr>
        <w:t xml:space="preserve">, </w:t>
      </w:r>
      <w:r w:rsidRPr="000521F4">
        <w:rPr>
          <w:rFonts w:ascii="Times New Roman" w:hAnsi="Times New Roman" w:cs="Times New Roman"/>
          <w:sz w:val="24"/>
          <w:szCs w:val="24"/>
        </w:rPr>
        <w:t xml:space="preserve">the Court of General Jurisdiction of Yerevan continued the trial on the case of </w:t>
      </w:r>
      <w:r w:rsidRPr="000521F4">
        <w:rPr>
          <w:rFonts w:ascii="Times New Roman" w:hAnsi="Times New Roman" w:cs="Times New Roman"/>
          <w:i/>
          <w:iCs/>
          <w:sz w:val="24"/>
          <w:szCs w:val="24"/>
        </w:rPr>
        <w:t>Larisa Harutyunyan v.</w:t>
      </w:r>
      <w:r w:rsidRPr="000521F4">
        <w:rPr>
          <w:rFonts w:ascii="Times New Roman" w:hAnsi="Times New Roman" w:cs="Times New Roman"/>
          <w:sz w:val="24"/>
          <w:szCs w:val="24"/>
        </w:rPr>
        <w:t xml:space="preserve"> </w:t>
      </w:r>
      <w:r w:rsidRPr="000521F4">
        <w:rPr>
          <w:rFonts w:ascii="Times New Roman" w:hAnsi="Times New Roman" w:cs="Times New Roman"/>
          <w:i/>
          <w:sz w:val="24"/>
          <w:szCs w:val="24"/>
        </w:rPr>
        <w:t>Shark LLC</w:t>
      </w:r>
      <w:r w:rsidRPr="000521F4">
        <w:rPr>
          <w:rFonts w:ascii="Times New Roman" w:hAnsi="Times New Roman" w:cs="Times New Roman"/>
          <w:sz w:val="24"/>
          <w:szCs w:val="24"/>
        </w:rPr>
        <w:t xml:space="preserve"> (the legal person representing </w:t>
      </w:r>
      <w:r w:rsidRPr="000521F4">
        <w:rPr>
          <w:rFonts w:ascii="Times New Roman" w:hAnsi="Times New Roman" w:cs="Times New Roman"/>
          <w:i/>
          <w:sz w:val="24"/>
          <w:szCs w:val="24"/>
        </w:rPr>
        <w:t>Channel 5 TV</w:t>
      </w:r>
      <w:r w:rsidRPr="000521F4">
        <w:rPr>
          <w:rFonts w:ascii="Times New Roman" w:hAnsi="Times New Roman" w:cs="Times New Roman"/>
          <w:sz w:val="24"/>
          <w:szCs w:val="24"/>
        </w:rPr>
        <w:t>). The court distributed the burden of proof for every person, participating in the case.</w:t>
      </w:r>
    </w:p>
    <w:p w14:paraId="4A457BA3" w14:textId="583CED09" w:rsidR="00E3103C" w:rsidRPr="000521F4" w:rsidRDefault="00DD02FD" w:rsidP="007E43CF">
      <w:pPr>
        <w:spacing w:after="0" w:line="240" w:lineRule="auto"/>
        <w:ind w:firstLine="720"/>
        <w:jc w:val="both"/>
        <w:rPr>
          <w:rFonts w:ascii="Times New Roman" w:hAnsi="Times New Roman" w:cs="Times New Roman"/>
          <w:sz w:val="24"/>
          <w:szCs w:val="24"/>
        </w:rPr>
      </w:pPr>
      <w:r w:rsidRPr="000521F4">
        <w:rPr>
          <w:rFonts w:ascii="Times New Roman" w:hAnsi="Times New Roman" w:cs="Times New Roman"/>
          <w:sz w:val="24"/>
          <w:szCs w:val="24"/>
        </w:rPr>
        <w:lastRenderedPageBreak/>
        <w:t xml:space="preserve">We should remind that the lawsuit was filed on October 26, 2021, demanding </w:t>
      </w:r>
      <w:r w:rsidR="007E43CF" w:rsidRPr="000521F4">
        <w:rPr>
          <w:rFonts w:ascii="Times New Roman" w:hAnsi="Times New Roman" w:cs="Times New Roman"/>
          <w:sz w:val="24"/>
          <w:szCs w:val="24"/>
        </w:rPr>
        <w:t xml:space="preserve">publication of a </w:t>
      </w:r>
      <w:r w:rsidRPr="000521F4">
        <w:rPr>
          <w:rFonts w:ascii="Times New Roman" w:hAnsi="Times New Roman" w:cs="Times New Roman"/>
          <w:sz w:val="24"/>
          <w:szCs w:val="24"/>
        </w:rPr>
        <w:t xml:space="preserve">refutation. The lawsuit was caused by the news report for </w:t>
      </w:r>
      <w:proofErr w:type="spellStart"/>
      <w:r w:rsidRPr="000521F4">
        <w:rPr>
          <w:rFonts w:ascii="Times New Roman" w:hAnsi="Times New Roman" w:cs="Times New Roman"/>
          <w:i/>
          <w:sz w:val="24"/>
          <w:szCs w:val="24"/>
        </w:rPr>
        <w:t>Haylur</w:t>
      </w:r>
      <w:proofErr w:type="spellEnd"/>
      <w:r w:rsidRPr="000521F4">
        <w:rPr>
          <w:rFonts w:ascii="Times New Roman" w:hAnsi="Times New Roman" w:cs="Times New Roman"/>
          <w:sz w:val="24"/>
          <w:szCs w:val="24"/>
        </w:rPr>
        <w:t xml:space="preserve"> of </w:t>
      </w:r>
      <w:r w:rsidRPr="000521F4">
        <w:rPr>
          <w:rFonts w:ascii="Times New Roman" w:hAnsi="Times New Roman" w:cs="Times New Roman"/>
          <w:i/>
          <w:sz w:val="24"/>
          <w:szCs w:val="24"/>
        </w:rPr>
        <w:t>5 TV</w:t>
      </w:r>
      <w:r w:rsidRPr="000521F4">
        <w:rPr>
          <w:rFonts w:ascii="Times New Roman" w:hAnsi="Times New Roman" w:cs="Times New Roman"/>
          <w:sz w:val="24"/>
          <w:szCs w:val="24"/>
        </w:rPr>
        <w:t xml:space="preserve"> on October 16, entitled: “She </w:t>
      </w:r>
      <w:r w:rsidR="007E43CF" w:rsidRPr="000521F4">
        <w:rPr>
          <w:rFonts w:ascii="Times New Roman" w:hAnsi="Times New Roman" w:cs="Times New Roman"/>
          <w:sz w:val="24"/>
          <w:szCs w:val="24"/>
        </w:rPr>
        <w:t>M</w:t>
      </w:r>
      <w:r w:rsidRPr="000521F4">
        <w:rPr>
          <w:rFonts w:ascii="Times New Roman" w:hAnsi="Times New Roman" w:cs="Times New Roman"/>
          <w:sz w:val="24"/>
          <w:szCs w:val="24"/>
        </w:rPr>
        <w:t xml:space="preserve">akes </w:t>
      </w:r>
      <w:r w:rsidR="007E43CF" w:rsidRPr="000521F4">
        <w:rPr>
          <w:rFonts w:ascii="Times New Roman" w:hAnsi="Times New Roman" w:cs="Times New Roman"/>
          <w:sz w:val="24"/>
          <w:szCs w:val="24"/>
        </w:rPr>
        <w:t>M</w:t>
      </w:r>
      <w:r w:rsidRPr="000521F4">
        <w:rPr>
          <w:rFonts w:ascii="Times New Roman" w:hAnsi="Times New Roman" w:cs="Times New Roman"/>
          <w:sz w:val="24"/>
          <w:szCs w:val="24"/>
        </w:rPr>
        <w:t xml:space="preserve">e </w:t>
      </w:r>
      <w:r w:rsidR="007E43CF" w:rsidRPr="000521F4">
        <w:rPr>
          <w:rFonts w:ascii="Times New Roman" w:hAnsi="Times New Roman" w:cs="Times New Roman"/>
          <w:sz w:val="24"/>
          <w:szCs w:val="24"/>
        </w:rPr>
        <w:t>G</w:t>
      </w:r>
      <w:r w:rsidRPr="000521F4">
        <w:rPr>
          <w:rFonts w:ascii="Times New Roman" w:hAnsi="Times New Roman" w:cs="Times New Roman"/>
          <w:sz w:val="24"/>
          <w:szCs w:val="24"/>
        </w:rPr>
        <w:t xml:space="preserve">rieve; the </w:t>
      </w:r>
      <w:r w:rsidR="007E43CF" w:rsidRPr="000521F4">
        <w:rPr>
          <w:rFonts w:ascii="Times New Roman" w:hAnsi="Times New Roman" w:cs="Times New Roman"/>
          <w:sz w:val="24"/>
          <w:szCs w:val="24"/>
        </w:rPr>
        <w:t>N</w:t>
      </w:r>
      <w:r w:rsidRPr="000521F4">
        <w:rPr>
          <w:rFonts w:ascii="Times New Roman" w:hAnsi="Times New Roman" w:cs="Times New Roman"/>
          <w:sz w:val="24"/>
          <w:szCs w:val="24"/>
        </w:rPr>
        <w:t xml:space="preserve">eighbor doesn’t </w:t>
      </w:r>
      <w:r w:rsidR="007E43CF" w:rsidRPr="000521F4">
        <w:rPr>
          <w:rFonts w:ascii="Times New Roman" w:hAnsi="Times New Roman" w:cs="Times New Roman"/>
          <w:sz w:val="24"/>
          <w:szCs w:val="24"/>
        </w:rPr>
        <w:t>A</w:t>
      </w:r>
      <w:r w:rsidRPr="000521F4">
        <w:rPr>
          <w:rFonts w:ascii="Times New Roman" w:hAnsi="Times New Roman" w:cs="Times New Roman"/>
          <w:sz w:val="24"/>
          <w:szCs w:val="24"/>
        </w:rPr>
        <w:t xml:space="preserve">llow to </w:t>
      </w:r>
      <w:r w:rsidR="007E43CF" w:rsidRPr="000521F4">
        <w:rPr>
          <w:rFonts w:ascii="Times New Roman" w:hAnsi="Times New Roman" w:cs="Times New Roman"/>
          <w:sz w:val="24"/>
          <w:szCs w:val="24"/>
        </w:rPr>
        <w:t>I</w:t>
      </w:r>
      <w:r w:rsidRPr="000521F4">
        <w:rPr>
          <w:rFonts w:ascii="Times New Roman" w:hAnsi="Times New Roman" w:cs="Times New Roman"/>
          <w:sz w:val="24"/>
          <w:szCs w:val="24"/>
        </w:rPr>
        <w:t xml:space="preserve">nsert a </w:t>
      </w:r>
      <w:r w:rsidR="007E43CF" w:rsidRPr="000521F4">
        <w:rPr>
          <w:rFonts w:ascii="Times New Roman" w:hAnsi="Times New Roman" w:cs="Times New Roman"/>
          <w:sz w:val="24"/>
          <w:szCs w:val="24"/>
        </w:rPr>
        <w:t>K</w:t>
      </w:r>
      <w:r w:rsidRPr="000521F4">
        <w:rPr>
          <w:rFonts w:ascii="Times New Roman" w:hAnsi="Times New Roman" w:cs="Times New Roman"/>
          <w:sz w:val="24"/>
          <w:szCs w:val="24"/>
        </w:rPr>
        <w:t xml:space="preserve">hachkar in </w:t>
      </w:r>
      <w:r w:rsidR="007E43CF" w:rsidRPr="000521F4">
        <w:rPr>
          <w:rFonts w:ascii="Times New Roman" w:hAnsi="Times New Roman" w:cs="Times New Roman"/>
          <w:sz w:val="24"/>
          <w:szCs w:val="24"/>
        </w:rPr>
        <w:t>T</w:t>
      </w:r>
      <w:r w:rsidRPr="000521F4">
        <w:rPr>
          <w:rFonts w:ascii="Times New Roman" w:hAnsi="Times New Roman" w:cs="Times New Roman"/>
          <w:sz w:val="24"/>
          <w:szCs w:val="24"/>
        </w:rPr>
        <w:t xml:space="preserve">ribute to </w:t>
      </w:r>
      <w:r w:rsidR="007E43CF" w:rsidRPr="000521F4">
        <w:rPr>
          <w:rFonts w:ascii="Times New Roman" w:hAnsi="Times New Roman" w:cs="Times New Roman"/>
          <w:sz w:val="24"/>
          <w:szCs w:val="24"/>
        </w:rPr>
        <w:t>H</w:t>
      </w:r>
      <w:r w:rsidRPr="000521F4">
        <w:rPr>
          <w:rFonts w:ascii="Times New Roman" w:hAnsi="Times New Roman" w:cs="Times New Roman"/>
          <w:sz w:val="24"/>
          <w:szCs w:val="24"/>
        </w:rPr>
        <w:t>eroes”.</w:t>
      </w:r>
      <w:r w:rsidR="00E3103C" w:rsidRPr="000521F4">
        <w:rPr>
          <w:rStyle w:val="FootnoteReference"/>
          <w:rFonts w:ascii="Times New Roman" w:hAnsi="Times New Roman" w:cs="Times New Roman"/>
          <w:sz w:val="24"/>
          <w:szCs w:val="24"/>
          <w:lang w:val="hy-AM"/>
        </w:rPr>
        <w:footnoteReference w:id="75"/>
      </w:r>
      <w:r w:rsidR="00E3103C" w:rsidRPr="000521F4">
        <w:rPr>
          <w:rFonts w:ascii="Times New Roman" w:hAnsi="Times New Roman" w:cs="Times New Roman"/>
          <w:sz w:val="24"/>
          <w:szCs w:val="24"/>
          <w:lang w:val="hy-AM"/>
        </w:rPr>
        <w:t xml:space="preserve"> </w:t>
      </w:r>
      <w:r w:rsidR="007E43CF" w:rsidRPr="000521F4">
        <w:rPr>
          <w:rFonts w:ascii="Times New Roman" w:hAnsi="Times New Roman" w:cs="Times New Roman"/>
          <w:sz w:val="24"/>
          <w:szCs w:val="24"/>
        </w:rPr>
        <w:t>The plaintiff suggested the media outlet that they publish refutation since the disagreement among fellow villagers has nothing to do with khachkar, but a routine argument, and the assertion in the title does not comply with the reality. According to the lawsuit, the media admitted that there had been an imprecision, but refused to publish appropriate refutation.</w:t>
      </w:r>
      <w:r w:rsidR="00E3103C" w:rsidRPr="000521F4">
        <w:rPr>
          <w:rFonts w:ascii="Times New Roman" w:hAnsi="Times New Roman" w:cs="Times New Roman"/>
          <w:sz w:val="24"/>
          <w:szCs w:val="24"/>
          <w:lang w:val="hy-AM"/>
        </w:rPr>
        <w:br/>
      </w:r>
      <w:r w:rsidR="00E3103C" w:rsidRPr="000521F4">
        <w:rPr>
          <w:rFonts w:ascii="Times New Roman" w:hAnsi="Times New Roman" w:cs="Times New Roman"/>
          <w:sz w:val="24"/>
          <w:szCs w:val="24"/>
          <w:lang w:val="hy-AM"/>
        </w:rPr>
        <w:tab/>
      </w:r>
      <w:proofErr w:type="spellStart"/>
      <w:r w:rsidR="007E43CF" w:rsidRPr="000521F4">
        <w:rPr>
          <w:rFonts w:ascii="Times New Roman" w:hAnsi="Times New Roman" w:cs="Times New Roman"/>
          <w:sz w:val="24"/>
          <w:szCs w:val="24"/>
          <w:lang w:val="hy-AM"/>
        </w:rPr>
        <w:t>The</w:t>
      </w:r>
      <w:proofErr w:type="spellEnd"/>
      <w:r w:rsidR="007E43CF" w:rsidRPr="000521F4">
        <w:rPr>
          <w:rFonts w:ascii="Times New Roman" w:hAnsi="Times New Roman" w:cs="Times New Roman"/>
          <w:sz w:val="24"/>
          <w:szCs w:val="24"/>
          <w:lang w:val="hy-AM"/>
        </w:rPr>
        <w:t xml:space="preserve"> </w:t>
      </w:r>
      <w:proofErr w:type="spellStart"/>
      <w:r w:rsidR="007E43CF" w:rsidRPr="000521F4">
        <w:rPr>
          <w:rFonts w:ascii="Times New Roman" w:hAnsi="Times New Roman" w:cs="Times New Roman"/>
          <w:sz w:val="24"/>
          <w:szCs w:val="24"/>
          <w:lang w:val="hy-AM"/>
        </w:rPr>
        <w:t>next</w:t>
      </w:r>
      <w:proofErr w:type="spellEnd"/>
      <w:r w:rsidR="007E43CF" w:rsidRPr="000521F4">
        <w:rPr>
          <w:rFonts w:ascii="Times New Roman" w:hAnsi="Times New Roman" w:cs="Times New Roman"/>
          <w:sz w:val="24"/>
          <w:szCs w:val="24"/>
          <w:lang w:val="hy-AM"/>
        </w:rPr>
        <w:t xml:space="preserve"> </w:t>
      </w:r>
      <w:proofErr w:type="spellStart"/>
      <w:r w:rsidR="007E43CF" w:rsidRPr="000521F4">
        <w:rPr>
          <w:rFonts w:ascii="Times New Roman" w:hAnsi="Times New Roman" w:cs="Times New Roman"/>
          <w:sz w:val="24"/>
          <w:szCs w:val="24"/>
          <w:lang w:val="hy-AM"/>
        </w:rPr>
        <w:t>court</w:t>
      </w:r>
      <w:proofErr w:type="spellEnd"/>
      <w:r w:rsidR="007E43CF" w:rsidRPr="000521F4">
        <w:rPr>
          <w:rFonts w:ascii="Times New Roman" w:hAnsi="Times New Roman" w:cs="Times New Roman"/>
          <w:sz w:val="24"/>
          <w:szCs w:val="24"/>
          <w:lang w:val="hy-AM"/>
        </w:rPr>
        <w:t xml:space="preserve"> </w:t>
      </w:r>
      <w:proofErr w:type="spellStart"/>
      <w:r w:rsidR="007E43CF" w:rsidRPr="000521F4">
        <w:rPr>
          <w:rFonts w:ascii="Times New Roman" w:hAnsi="Times New Roman" w:cs="Times New Roman"/>
          <w:sz w:val="24"/>
          <w:szCs w:val="24"/>
          <w:lang w:val="hy-AM"/>
        </w:rPr>
        <w:t>hearing</w:t>
      </w:r>
      <w:proofErr w:type="spellEnd"/>
      <w:r w:rsidR="007E43CF" w:rsidRPr="000521F4">
        <w:rPr>
          <w:rFonts w:ascii="Times New Roman" w:hAnsi="Times New Roman" w:cs="Times New Roman"/>
          <w:sz w:val="24"/>
          <w:szCs w:val="24"/>
          <w:lang w:val="hy-AM"/>
        </w:rPr>
        <w:t xml:space="preserve"> </w:t>
      </w:r>
      <w:proofErr w:type="spellStart"/>
      <w:r w:rsidR="007E43CF" w:rsidRPr="000521F4">
        <w:rPr>
          <w:rFonts w:ascii="Times New Roman" w:hAnsi="Times New Roman" w:cs="Times New Roman"/>
          <w:sz w:val="24"/>
          <w:szCs w:val="24"/>
        </w:rPr>
        <w:t>i</w:t>
      </w:r>
      <w:proofErr w:type="spellEnd"/>
      <w:r w:rsidR="007E43CF" w:rsidRPr="000521F4">
        <w:rPr>
          <w:rFonts w:ascii="Times New Roman" w:hAnsi="Times New Roman" w:cs="Times New Roman"/>
          <w:sz w:val="24"/>
          <w:szCs w:val="24"/>
          <w:lang w:val="hy-AM"/>
        </w:rPr>
        <w:t xml:space="preserve">s </w:t>
      </w:r>
      <w:proofErr w:type="spellStart"/>
      <w:r w:rsidR="007E43CF" w:rsidRPr="000521F4">
        <w:rPr>
          <w:rFonts w:ascii="Times New Roman" w:hAnsi="Times New Roman" w:cs="Times New Roman"/>
          <w:sz w:val="24"/>
          <w:szCs w:val="24"/>
          <w:lang w:val="hy-AM"/>
        </w:rPr>
        <w:t>scheduled</w:t>
      </w:r>
      <w:proofErr w:type="spellEnd"/>
      <w:r w:rsidR="007E43CF" w:rsidRPr="000521F4">
        <w:rPr>
          <w:rFonts w:ascii="Times New Roman" w:hAnsi="Times New Roman" w:cs="Times New Roman"/>
          <w:sz w:val="24"/>
          <w:szCs w:val="24"/>
          <w:lang w:val="hy-AM"/>
        </w:rPr>
        <w:t xml:space="preserve"> </w:t>
      </w:r>
      <w:proofErr w:type="spellStart"/>
      <w:r w:rsidR="007E43CF" w:rsidRPr="000521F4">
        <w:rPr>
          <w:rFonts w:ascii="Times New Roman" w:hAnsi="Times New Roman" w:cs="Times New Roman"/>
          <w:sz w:val="24"/>
          <w:szCs w:val="24"/>
          <w:lang w:val="hy-AM"/>
        </w:rPr>
        <w:t>for</w:t>
      </w:r>
      <w:proofErr w:type="spellEnd"/>
      <w:r w:rsidR="007E43CF" w:rsidRPr="000521F4">
        <w:rPr>
          <w:rFonts w:ascii="Times New Roman" w:hAnsi="Times New Roman" w:cs="Times New Roman"/>
          <w:sz w:val="24"/>
          <w:szCs w:val="24"/>
          <w:lang w:val="hy-AM"/>
        </w:rPr>
        <w:t xml:space="preserve"> </w:t>
      </w:r>
      <w:r w:rsidR="007E43CF" w:rsidRPr="000521F4">
        <w:rPr>
          <w:rFonts w:ascii="Times New Roman" w:hAnsi="Times New Roman" w:cs="Times New Roman"/>
          <w:sz w:val="24"/>
          <w:szCs w:val="24"/>
        </w:rPr>
        <w:t>October</w:t>
      </w:r>
      <w:r w:rsidR="00E3103C" w:rsidRPr="000521F4">
        <w:rPr>
          <w:rFonts w:ascii="Times New Roman" w:hAnsi="Times New Roman" w:cs="Times New Roman"/>
          <w:sz w:val="24"/>
          <w:szCs w:val="24"/>
          <w:lang w:val="hy-AM"/>
        </w:rPr>
        <w:t>16</w:t>
      </w:r>
      <w:r w:rsidR="007E43CF" w:rsidRPr="000521F4">
        <w:rPr>
          <w:rFonts w:ascii="Times New Roman" w:hAnsi="Times New Roman" w:cs="Times New Roman"/>
          <w:sz w:val="24"/>
          <w:szCs w:val="24"/>
        </w:rPr>
        <w:t>.</w:t>
      </w:r>
    </w:p>
    <w:p w14:paraId="66A4F7A0" w14:textId="77777777" w:rsidR="00E3103C" w:rsidRPr="000521F4" w:rsidRDefault="00E3103C" w:rsidP="00DD02FD">
      <w:pPr>
        <w:jc w:val="both"/>
        <w:rPr>
          <w:rFonts w:ascii="Times New Roman" w:hAnsi="Times New Roman" w:cs="Times New Roman"/>
          <w:sz w:val="24"/>
          <w:szCs w:val="24"/>
          <w:lang w:val="hy-AM"/>
        </w:rPr>
      </w:pPr>
    </w:p>
    <w:p w14:paraId="559A135B" w14:textId="3BB56E56" w:rsidR="007E43CF" w:rsidRPr="000521F4" w:rsidRDefault="00E3103C" w:rsidP="000521F4">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0521F4">
        <w:rPr>
          <w:b/>
          <w:lang w:val="hy-AM"/>
        </w:rPr>
        <w:tab/>
      </w:r>
      <w:r w:rsidR="007E43CF" w:rsidRPr="000521F4">
        <w:rPr>
          <w:b/>
          <w:lang w:val="en-US"/>
        </w:rPr>
        <w:t xml:space="preserve">On </w:t>
      </w:r>
      <w:r w:rsidR="007E43CF" w:rsidRPr="000521F4">
        <w:rPr>
          <w:rStyle w:val="Strong"/>
          <w:rFonts w:eastAsiaTheme="minorHAnsi"/>
          <w:bdr w:val="none" w:sz="0" w:space="0" w:color="auto" w:frame="1"/>
          <w:lang w:val="hy-AM"/>
        </w:rPr>
        <w:t>September 1</w:t>
      </w:r>
      <w:r w:rsidR="007E43CF" w:rsidRPr="000521F4">
        <w:rPr>
          <w:b/>
          <w:lang w:val="en-US"/>
        </w:rPr>
        <w:t xml:space="preserve">3, </w:t>
      </w:r>
      <w:r w:rsidR="007E43CF" w:rsidRPr="000521F4">
        <w:rPr>
          <w:bCs/>
          <w:lang w:val="en-US"/>
        </w:rPr>
        <w:t xml:space="preserve">the Court of General Jurisdiction of Yerevan held a court hearing on the case of </w:t>
      </w:r>
      <w:r w:rsidR="007E43CF" w:rsidRPr="000521F4">
        <w:rPr>
          <w:bCs/>
          <w:i/>
          <w:iCs/>
          <w:lang w:val="en-US"/>
        </w:rPr>
        <w:t xml:space="preserve">NA Deputy Speaker </w:t>
      </w:r>
      <w:proofErr w:type="spellStart"/>
      <w:r w:rsidR="007E43CF" w:rsidRPr="000521F4">
        <w:rPr>
          <w:bCs/>
          <w:i/>
          <w:iCs/>
          <w:lang w:val="en-US"/>
        </w:rPr>
        <w:t>Alen</w:t>
      </w:r>
      <w:proofErr w:type="spellEnd"/>
      <w:r w:rsidR="007E43CF" w:rsidRPr="000521F4">
        <w:rPr>
          <w:bCs/>
          <w:i/>
          <w:iCs/>
          <w:lang w:val="en-US"/>
        </w:rPr>
        <w:t xml:space="preserve"> </w:t>
      </w:r>
      <w:proofErr w:type="spellStart"/>
      <w:r w:rsidR="007E43CF" w:rsidRPr="000521F4">
        <w:rPr>
          <w:bCs/>
          <w:i/>
          <w:iCs/>
          <w:lang w:val="en-US"/>
        </w:rPr>
        <w:t>Simonyan</w:t>
      </w:r>
      <w:proofErr w:type="spellEnd"/>
      <w:r w:rsidR="007E43CF" w:rsidRPr="000521F4">
        <w:rPr>
          <w:bCs/>
          <w:i/>
          <w:iCs/>
          <w:lang w:val="en-US"/>
        </w:rPr>
        <w:t xml:space="preserve"> (currently NA Speaker) v. </w:t>
      </w:r>
      <w:proofErr w:type="spellStart"/>
      <w:r w:rsidR="007E43CF" w:rsidRPr="000521F4">
        <w:rPr>
          <w:bCs/>
          <w:i/>
          <w:iCs/>
          <w:lang w:val="en-US"/>
        </w:rPr>
        <w:t>Iravunk</w:t>
      </w:r>
      <w:proofErr w:type="spellEnd"/>
      <w:r w:rsidR="007E43CF" w:rsidRPr="000521F4">
        <w:rPr>
          <w:bCs/>
          <w:i/>
          <w:iCs/>
          <w:lang w:val="en-US"/>
        </w:rPr>
        <w:t xml:space="preserve"> Media Ltd.</w:t>
      </w:r>
      <w:r w:rsidR="007E43CF" w:rsidRPr="000521F4">
        <w:rPr>
          <w:bCs/>
          <w:lang w:val="en-US"/>
        </w:rPr>
        <w:t xml:space="preserve">, claiming a compensation for the damage caused to honor and dignity. </w:t>
      </w:r>
    </w:p>
    <w:p w14:paraId="1D3AC393" w14:textId="7ECF48C4" w:rsidR="00E3103C" w:rsidRPr="000521F4" w:rsidRDefault="007E43CF" w:rsidP="000521F4">
      <w:pPr>
        <w:pStyle w:val="NormalWeb"/>
        <w:shd w:val="clear" w:color="auto" w:fill="FFFFFF"/>
        <w:spacing w:before="0" w:beforeAutospacing="0" w:after="0" w:afterAutospacing="0" w:line="240" w:lineRule="auto"/>
        <w:jc w:val="both"/>
        <w:textAlignment w:val="baseline"/>
        <w:rPr>
          <w:bCs/>
          <w:lang w:val="en-US"/>
        </w:rPr>
      </w:pPr>
      <w:r w:rsidRPr="000521F4">
        <w:rPr>
          <w:bCs/>
          <w:lang w:val="en-US"/>
        </w:rPr>
        <w:tab/>
        <w:t xml:space="preserve">We should remind that the lawsuit, filed on August 4, 2020, was triggered by a publication in the </w:t>
      </w:r>
      <w:proofErr w:type="spellStart"/>
      <w:r w:rsidRPr="000521F4">
        <w:rPr>
          <w:bCs/>
          <w:i/>
          <w:iCs/>
          <w:lang w:val="en-US"/>
        </w:rPr>
        <w:t>Iravunk</w:t>
      </w:r>
      <w:proofErr w:type="spellEnd"/>
      <w:r w:rsidRPr="000521F4">
        <w:rPr>
          <w:bCs/>
          <w:lang w:val="en-US"/>
        </w:rPr>
        <w:t xml:space="preserve"> newspaper on July 20 of the same year, entitled “What Innovation will </w:t>
      </w:r>
      <w:proofErr w:type="spellStart"/>
      <w:r w:rsidRPr="000521F4">
        <w:rPr>
          <w:bCs/>
          <w:lang w:val="en-US"/>
        </w:rPr>
        <w:t>Nikol</w:t>
      </w:r>
      <w:proofErr w:type="spellEnd"/>
      <w:r w:rsidRPr="000521F4">
        <w:rPr>
          <w:bCs/>
          <w:lang w:val="en-US"/>
        </w:rPr>
        <w:t xml:space="preserve"> </w:t>
      </w:r>
      <w:proofErr w:type="spellStart"/>
      <w:r w:rsidRPr="000521F4">
        <w:rPr>
          <w:bCs/>
          <w:lang w:val="en-US"/>
        </w:rPr>
        <w:t>Pashinyan</w:t>
      </w:r>
      <w:proofErr w:type="spellEnd"/>
      <w:r w:rsidRPr="000521F4">
        <w:rPr>
          <w:bCs/>
          <w:lang w:val="en-US"/>
        </w:rPr>
        <w:t xml:space="preserve"> Implement in August?”, where thoughts were attributed to </w:t>
      </w:r>
      <w:proofErr w:type="spellStart"/>
      <w:r w:rsidRPr="000521F4">
        <w:rPr>
          <w:bCs/>
          <w:lang w:val="en-US"/>
        </w:rPr>
        <w:t>Alen</w:t>
      </w:r>
      <w:proofErr w:type="spellEnd"/>
      <w:r w:rsidRPr="000521F4">
        <w:rPr>
          <w:bCs/>
          <w:lang w:val="en-US"/>
        </w:rPr>
        <w:t xml:space="preserve"> </w:t>
      </w:r>
      <w:proofErr w:type="spellStart"/>
      <w:r w:rsidRPr="000521F4">
        <w:rPr>
          <w:bCs/>
          <w:lang w:val="en-US"/>
        </w:rPr>
        <w:t>Simonyan</w:t>
      </w:r>
      <w:proofErr w:type="spellEnd"/>
      <w:r w:rsidRPr="000521F4">
        <w:rPr>
          <w:bCs/>
          <w:lang w:val="en-US"/>
        </w:rPr>
        <w:t>. He allegedly said that the ruling political team was not ready to work if no bonuses were to be paid. By the judgment, dated September 29, 2021, the court partially upheld the claim. The court obliged the media outlet to publicly refute the information considered defamatory and pay 200,000 AMD as an attorney’s fee. The defendant filed an appeal against this judgment. On April 29, 2022, the appeal was upheld, and the case was sent for a retrial.</w:t>
      </w:r>
    </w:p>
    <w:p w14:paraId="6FF27CE0" w14:textId="0DFB7365" w:rsidR="00E3103C" w:rsidRPr="000521F4" w:rsidRDefault="007E43CF" w:rsidP="000521F4">
      <w:pPr>
        <w:spacing w:after="0" w:line="240" w:lineRule="auto"/>
        <w:ind w:firstLine="567"/>
        <w:jc w:val="both"/>
        <w:rPr>
          <w:rFonts w:ascii="Times New Roman" w:hAnsi="Times New Roman" w:cs="Times New Roman"/>
          <w:sz w:val="24"/>
          <w:szCs w:val="24"/>
        </w:rPr>
      </w:pP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next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court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hearing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rPr>
        <w:t>i</w:t>
      </w:r>
      <w:proofErr w:type="spellEnd"/>
      <w:r w:rsidRPr="000521F4">
        <w:rPr>
          <w:rFonts w:ascii="Times New Roman" w:hAnsi="Times New Roman" w:cs="Times New Roman"/>
          <w:sz w:val="24"/>
          <w:szCs w:val="24"/>
          <w:lang w:val="hy-AM"/>
        </w:rPr>
        <w:t xml:space="preserve">s </w:t>
      </w:r>
      <w:proofErr w:type="spellStart"/>
      <w:r w:rsidRPr="000521F4">
        <w:rPr>
          <w:rFonts w:ascii="Times New Roman" w:hAnsi="Times New Roman" w:cs="Times New Roman"/>
          <w:sz w:val="24"/>
          <w:szCs w:val="24"/>
          <w:lang w:val="hy-AM"/>
        </w:rPr>
        <w:t>scheduled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for</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November</w:t>
      </w:r>
      <w:r w:rsidR="00E3103C" w:rsidRPr="000521F4">
        <w:rPr>
          <w:rFonts w:ascii="Times New Roman" w:hAnsi="Times New Roman" w:cs="Times New Roman"/>
          <w:sz w:val="24"/>
          <w:szCs w:val="24"/>
          <w:lang w:val="hy-AM"/>
        </w:rPr>
        <w:t xml:space="preserve"> 27</w:t>
      </w:r>
      <w:r w:rsidRPr="000521F4">
        <w:rPr>
          <w:rFonts w:ascii="Times New Roman" w:hAnsi="Times New Roman" w:cs="Times New Roman"/>
          <w:sz w:val="24"/>
          <w:szCs w:val="24"/>
        </w:rPr>
        <w:t>.</w:t>
      </w:r>
    </w:p>
    <w:p w14:paraId="0A3BAC95" w14:textId="1099C537" w:rsidR="007E43CF" w:rsidRPr="000521F4" w:rsidRDefault="00E3103C" w:rsidP="007E43CF">
      <w:pPr>
        <w:spacing w:after="0" w:line="240" w:lineRule="auto"/>
        <w:jc w:val="both"/>
        <w:rPr>
          <w:rFonts w:ascii="Times New Roman" w:eastAsia="Calibri" w:hAnsi="Times New Roman" w:cs="Times New Roman"/>
          <w:sz w:val="24"/>
          <w:szCs w:val="24"/>
          <w:lang w:val="hy-AM"/>
        </w:rPr>
      </w:pPr>
      <w:r w:rsidRPr="000521F4">
        <w:rPr>
          <w:rFonts w:ascii="Times New Roman" w:hAnsi="Times New Roman" w:cs="Times New Roman"/>
          <w:b/>
          <w:sz w:val="24"/>
          <w:szCs w:val="24"/>
          <w:shd w:val="clear" w:color="auto" w:fill="FFFFFF"/>
          <w:lang w:val="hy-AM"/>
        </w:rPr>
        <w:tab/>
      </w:r>
      <w:r w:rsidR="007E43CF" w:rsidRPr="000521F4">
        <w:rPr>
          <w:rFonts w:ascii="Times New Roman" w:hAnsi="Times New Roman" w:cs="Times New Roman"/>
          <w:b/>
          <w:bCs/>
          <w:sz w:val="24"/>
          <w:szCs w:val="24"/>
          <w:shd w:val="clear" w:color="auto" w:fill="FFFFFF"/>
          <w:lang w:val="hy-AM"/>
        </w:rPr>
        <w:t xml:space="preserve">On </w:t>
      </w:r>
      <w:r w:rsidR="007E43CF" w:rsidRPr="000521F4">
        <w:rPr>
          <w:rStyle w:val="Strong"/>
          <w:rFonts w:ascii="Times New Roman" w:eastAsiaTheme="minorHAnsi" w:hAnsi="Times New Roman" w:cs="Times New Roman"/>
          <w:sz w:val="24"/>
          <w:szCs w:val="24"/>
          <w:bdr w:val="none" w:sz="0" w:space="0" w:color="auto" w:frame="1"/>
          <w:lang w:val="hy-AM"/>
        </w:rPr>
        <w:t>September 1</w:t>
      </w:r>
      <w:r w:rsidR="007E43CF" w:rsidRPr="000521F4">
        <w:rPr>
          <w:rFonts w:ascii="Times New Roman" w:hAnsi="Times New Roman" w:cs="Times New Roman"/>
          <w:b/>
          <w:sz w:val="24"/>
          <w:szCs w:val="24"/>
        </w:rPr>
        <w:t>3</w:t>
      </w:r>
      <w:r w:rsidR="007E43CF" w:rsidRPr="000521F4">
        <w:rPr>
          <w:rFonts w:ascii="Times New Roman" w:hAnsi="Times New Roman" w:cs="Times New Roman"/>
          <w:sz w:val="24"/>
          <w:szCs w:val="24"/>
          <w:shd w:val="clear" w:color="auto" w:fill="FFFFFF"/>
          <w:lang w:val="hy-AM"/>
        </w:rPr>
        <w:t xml:space="preserve">, </w:t>
      </w:r>
      <w:r w:rsidR="007E43CF" w:rsidRPr="000521F4">
        <w:rPr>
          <w:rFonts w:ascii="Times New Roman" w:hAnsi="Times New Roman" w:cs="Times New Roman"/>
          <w:sz w:val="24"/>
          <w:szCs w:val="24"/>
        </w:rPr>
        <w:t xml:space="preserve">the Court of General Jurisdiction of Yerevan held a regular court hearing on the case of </w:t>
      </w:r>
      <w:proofErr w:type="spellStart"/>
      <w:r w:rsidR="007E43CF" w:rsidRPr="000521F4">
        <w:rPr>
          <w:rFonts w:ascii="Times New Roman" w:hAnsi="Times New Roman" w:cs="Times New Roman"/>
          <w:i/>
          <w:iCs/>
          <w:sz w:val="24"/>
          <w:szCs w:val="24"/>
        </w:rPr>
        <w:t>Styopa</w:t>
      </w:r>
      <w:proofErr w:type="spellEnd"/>
      <w:r w:rsidR="007E43CF" w:rsidRPr="000521F4">
        <w:rPr>
          <w:rFonts w:ascii="Times New Roman" w:hAnsi="Times New Roman" w:cs="Times New Roman"/>
          <w:i/>
          <w:iCs/>
          <w:sz w:val="24"/>
          <w:szCs w:val="24"/>
        </w:rPr>
        <w:t xml:space="preserve"> </w:t>
      </w:r>
      <w:proofErr w:type="spellStart"/>
      <w:r w:rsidR="007E43CF" w:rsidRPr="000521F4">
        <w:rPr>
          <w:rFonts w:ascii="Times New Roman" w:hAnsi="Times New Roman" w:cs="Times New Roman"/>
          <w:i/>
          <w:iCs/>
          <w:sz w:val="24"/>
          <w:szCs w:val="24"/>
        </w:rPr>
        <w:t>Safaryan</w:t>
      </w:r>
      <w:proofErr w:type="spellEnd"/>
      <w:r w:rsidR="007E43CF" w:rsidRPr="000521F4">
        <w:rPr>
          <w:rFonts w:ascii="Times New Roman" w:hAnsi="Times New Roman" w:cs="Times New Roman"/>
          <w:i/>
          <w:iCs/>
          <w:sz w:val="24"/>
          <w:szCs w:val="24"/>
        </w:rPr>
        <w:t xml:space="preserve">, the former Chairman of the Public Council, v. </w:t>
      </w:r>
      <w:proofErr w:type="spellStart"/>
      <w:r w:rsidR="007E43CF" w:rsidRPr="000521F4">
        <w:rPr>
          <w:rFonts w:ascii="Times New Roman" w:hAnsi="Times New Roman" w:cs="Times New Roman"/>
          <w:i/>
          <w:iCs/>
          <w:sz w:val="24"/>
          <w:szCs w:val="24"/>
        </w:rPr>
        <w:t>LiveNews</w:t>
      </w:r>
      <w:proofErr w:type="spellEnd"/>
      <w:r w:rsidR="007E43CF" w:rsidRPr="000521F4">
        <w:rPr>
          <w:rFonts w:ascii="Times New Roman" w:hAnsi="Times New Roman" w:cs="Times New Roman"/>
          <w:i/>
          <w:iCs/>
          <w:sz w:val="24"/>
          <w:szCs w:val="24"/>
        </w:rPr>
        <w:t xml:space="preserve"> correspondent </w:t>
      </w:r>
      <w:proofErr w:type="spellStart"/>
      <w:r w:rsidR="007E43CF" w:rsidRPr="000521F4">
        <w:rPr>
          <w:rFonts w:ascii="Times New Roman" w:hAnsi="Times New Roman" w:cs="Times New Roman"/>
          <w:i/>
          <w:iCs/>
          <w:sz w:val="24"/>
          <w:szCs w:val="24"/>
        </w:rPr>
        <w:t>Taguhi</w:t>
      </w:r>
      <w:proofErr w:type="spellEnd"/>
      <w:r w:rsidR="007E43CF" w:rsidRPr="000521F4">
        <w:rPr>
          <w:rFonts w:ascii="Times New Roman" w:hAnsi="Times New Roman" w:cs="Times New Roman"/>
          <w:i/>
          <w:iCs/>
          <w:sz w:val="24"/>
          <w:szCs w:val="24"/>
        </w:rPr>
        <w:t xml:space="preserve"> </w:t>
      </w:r>
      <w:proofErr w:type="spellStart"/>
      <w:r w:rsidR="007E43CF" w:rsidRPr="000521F4">
        <w:rPr>
          <w:rFonts w:ascii="Times New Roman" w:hAnsi="Times New Roman" w:cs="Times New Roman"/>
          <w:i/>
          <w:iCs/>
          <w:sz w:val="24"/>
          <w:szCs w:val="24"/>
        </w:rPr>
        <w:t>Aslanyan</w:t>
      </w:r>
      <w:proofErr w:type="spellEnd"/>
      <w:r w:rsidR="007E43CF" w:rsidRPr="000521F4">
        <w:rPr>
          <w:rFonts w:ascii="Times New Roman" w:hAnsi="Times New Roman" w:cs="Times New Roman"/>
          <w:sz w:val="24"/>
          <w:szCs w:val="24"/>
        </w:rPr>
        <w:t xml:space="preserve">, demanding public apology for statements of insult and 1 million AMD in compensation. </w:t>
      </w:r>
    </w:p>
    <w:p w14:paraId="55B882A3" w14:textId="77777777" w:rsidR="003631D2" w:rsidRPr="000521F4" w:rsidRDefault="007E43CF" w:rsidP="007E43CF">
      <w:pPr>
        <w:spacing w:after="0" w:line="240" w:lineRule="auto"/>
        <w:jc w:val="both"/>
        <w:rPr>
          <w:rFonts w:ascii="Times New Roman" w:hAnsi="Times New Roman" w:cs="Times New Roman"/>
          <w:sz w:val="24"/>
          <w:szCs w:val="24"/>
          <w:shd w:val="clear" w:color="auto" w:fill="FFFFFF"/>
          <w:lang w:val="hy-AM"/>
        </w:rPr>
      </w:pPr>
      <w:r w:rsidRPr="000521F4">
        <w:rPr>
          <w:rFonts w:ascii="Times New Roman" w:hAnsi="Times New Roman" w:cs="Times New Roman"/>
          <w:sz w:val="24"/>
          <w:szCs w:val="24"/>
          <w:shd w:val="clear" w:color="auto" w:fill="FFFFFF"/>
          <w:lang w:val="hy-AM"/>
        </w:rPr>
        <w:tab/>
      </w:r>
      <w:r w:rsidRPr="000521F4">
        <w:rPr>
          <w:rFonts w:ascii="Times New Roman" w:hAnsi="Times New Roman" w:cs="Times New Roman"/>
          <w:color w:val="000000" w:themeColor="text1"/>
          <w:sz w:val="24"/>
          <w:szCs w:val="24"/>
          <w:lang w:val="hy-AM"/>
        </w:rPr>
        <w:t>The lawsuit, filed on July 13, 2021, was caused by the expressions of the journalist, posted on Facebook on June 20, stating: “You are not just rejected, but pissed on…”</w:t>
      </w:r>
      <w:r w:rsidR="003631D2" w:rsidRPr="000521F4">
        <w:rPr>
          <w:rFonts w:ascii="Times New Roman" w:hAnsi="Times New Roman" w:cs="Times New Roman"/>
          <w:sz w:val="24"/>
          <w:szCs w:val="24"/>
          <w:shd w:val="clear" w:color="auto" w:fill="FFFFFF"/>
        </w:rPr>
        <w:t>.</w:t>
      </w:r>
      <w:r w:rsidR="00E3103C" w:rsidRPr="000521F4">
        <w:rPr>
          <w:rStyle w:val="FootnoteReference"/>
          <w:rFonts w:ascii="Times New Roman" w:hAnsi="Times New Roman" w:cs="Times New Roman"/>
          <w:sz w:val="24"/>
          <w:szCs w:val="24"/>
          <w:shd w:val="clear" w:color="auto" w:fill="FFFFFF"/>
          <w:lang w:val="hy-AM"/>
        </w:rPr>
        <w:footnoteReference w:id="76"/>
      </w:r>
      <w:r w:rsidR="00E3103C" w:rsidRPr="000521F4">
        <w:rPr>
          <w:rFonts w:ascii="Times New Roman" w:hAnsi="Times New Roman" w:cs="Times New Roman"/>
          <w:sz w:val="24"/>
          <w:szCs w:val="24"/>
          <w:shd w:val="clear" w:color="auto" w:fill="FFFFFF"/>
          <w:lang w:val="hy-AM"/>
        </w:rPr>
        <w:t xml:space="preserve"> </w:t>
      </w:r>
      <w:r w:rsidR="003631D2" w:rsidRPr="000521F4">
        <w:rPr>
          <w:rFonts w:ascii="Times New Roman" w:hAnsi="Times New Roman" w:cs="Times New Roman"/>
          <w:color w:val="000000" w:themeColor="text1"/>
          <w:sz w:val="24"/>
          <w:szCs w:val="24"/>
        </w:rPr>
        <w:t xml:space="preserve">The journalist, making reference to an unidentified source, has written that the neighbors have pissed on </w:t>
      </w:r>
      <w:proofErr w:type="spellStart"/>
      <w:r w:rsidR="003631D2" w:rsidRPr="000521F4">
        <w:rPr>
          <w:rFonts w:ascii="Times New Roman" w:hAnsi="Times New Roman" w:cs="Times New Roman"/>
          <w:color w:val="000000" w:themeColor="text1"/>
          <w:sz w:val="24"/>
          <w:szCs w:val="24"/>
        </w:rPr>
        <w:t>Styopa</w:t>
      </w:r>
      <w:proofErr w:type="spellEnd"/>
      <w:r w:rsidR="003631D2" w:rsidRPr="000521F4">
        <w:rPr>
          <w:rFonts w:ascii="Times New Roman" w:hAnsi="Times New Roman" w:cs="Times New Roman"/>
          <w:color w:val="000000" w:themeColor="text1"/>
          <w:sz w:val="24"/>
          <w:szCs w:val="24"/>
        </w:rPr>
        <w:t xml:space="preserve"> </w:t>
      </w:r>
      <w:proofErr w:type="spellStart"/>
      <w:r w:rsidR="003631D2" w:rsidRPr="000521F4">
        <w:rPr>
          <w:rFonts w:ascii="Times New Roman" w:hAnsi="Times New Roman" w:cs="Times New Roman"/>
          <w:color w:val="000000" w:themeColor="text1"/>
          <w:sz w:val="24"/>
          <w:szCs w:val="24"/>
        </w:rPr>
        <w:t>Safaryan</w:t>
      </w:r>
      <w:proofErr w:type="spellEnd"/>
      <w:r w:rsidR="003631D2" w:rsidRPr="000521F4">
        <w:rPr>
          <w:rFonts w:ascii="Times New Roman" w:hAnsi="Times New Roman" w:cs="Times New Roman"/>
          <w:color w:val="000000" w:themeColor="text1"/>
          <w:sz w:val="24"/>
          <w:szCs w:val="24"/>
        </w:rPr>
        <w:t xml:space="preserve"> for serving the Prime Minister. </w:t>
      </w:r>
    </w:p>
    <w:p w14:paraId="44AD8500" w14:textId="2DEEABA5" w:rsidR="00E3103C" w:rsidRPr="000521F4" w:rsidRDefault="003631D2" w:rsidP="003631D2">
      <w:pPr>
        <w:spacing w:after="0" w:line="240" w:lineRule="auto"/>
        <w:ind w:firstLine="720"/>
        <w:jc w:val="both"/>
        <w:rPr>
          <w:rFonts w:ascii="Times New Roman" w:hAnsi="Times New Roman" w:cs="Times New Roman"/>
          <w:color w:val="000000" w:themeColor="text1"/>
          <w:sz w:val="24"/>
          <w:szCs w:val="24"/>
        </w:rPr>
      </w:pP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next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court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hearing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rPr>
        <w:t>i</w:t>
      </w:r>
      <w:proofErr w:type="spellEnd"/>
      <w:r w:rsidRPr="000521F4">
        <w:rPr>
          <w:rFonts w:ascii="Times New Roman" w:hAnsi="Times New Roman" w:cs="Times New Roman"/>
          <w:sz w:val="24"/>
          <w:szCs w:val="24"/>
          <w:lang w:val="hy-AM"/>
        </w:rPr>
        <w:t xml:space="preserve">s </w:t>
      </w:r>
      <w:proofErr w:type="spellStart"/>
      <w:r w:rsidRPr="000521F4">
        <w:rPr>
          <w:rFonts w:ascii="Times New Roman" w:hAnsi="Times New Roman" w:cs="Times New Roman"/>
          <w:sz w:val="24"/>
          <w:szCs w:val="24"/>
          <w:lang w:val="hy-AM"/>
        </w:rPr>
        <w:t>scheduled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for</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shd w:val="clear" w:color="auto" w:fill="FFFFFF"/>
        </w:rPr>
        <w:t>December</w:t>
      </w:r>
      <w:r w:rsidR="00E3103C" w:rsidRPr="000521F4">
        <w:rPr>
          <w:rFonts w:ascii="Times New Roman" w:hAnsi="Times New Roman" w:cs="Times New Roman"/>
          <w:sz w:val="24"/>
          <w:szCs w:val="24"/>
          <w:shd w:val="clear" w:color="auto" w:fill="FFFFFF"/>
          <w:lang w:val="hy-AM"/>
        </w:rPr>
        <w:t xml:space="preserve"> 11</w:t>
      </w:r>
      <w:r w:rsidRPr="000521F4">
        <w:rPr>
          <w:rFonts w:ascii="Times New Roman" w:hAnsi="Times New Roman" w:cs="Times New Roman"/>
          <w:sz w:val="24"/>
          <w:szCs w:val="24"/>
          <w:shd w:val="clear" w:color="auto" w:fill="FFFFFF"/>
        </w:rPr>
        <w:t>.</w:t>
      </w:r>
    </w:p>
    <w:p w14:paraId="72D22EE0" w14:textId="2F1DF144" w:rsidR="003631D2" w:rsidRPr="000521F4" w:rsidRDefault="00E3103C" w:rsidP="003631D2">
      <w:pPr>
        <w:spacing w:after="0" w:line="240" w:lineRule="auto"/>
        <w:ind w:firstLine="567"/>
        <w:jc w:val="both"/>
        <w:rPr>
          <w:rFonts w:ascii="Times New Roman" w:hAnsi="Times New Roman" w:cs="Times New Roman"/>
          <w:sz w:val="24"/>
          <w:szCs w:val="24"/>
          <w:lang w:eastAsia="ru-RU"/>
        </w:rPr>
      </w:pPr>
      <w:r w:rsidRPr="000521F4">
        <w:rPr>
          <w:rFonts w:ascii="Times New Roman" w:hAnsi="Times New Roman" w:cs="Times New Roman"/>
          <w:b/>
          <w:sz w:val="24"/>
          <w:szCs w:val="24"/>
          <w:lang w:val="hy-AM" w:eastAsia="ru-RU"/>
        </w:rPr>
        <w:br/>
      </w:r>
      <w:r w:rsidRPr="000521F4">
        <w:rPr>
          <w:rFonts w:ascii="Times New Roman" w:hAnsi="Times New Roman" w:cs="Times New Roman"/>
          <w:b/>
          <w:sz w:val="24"/>
          <w:szCs w:val="24"/>
          <w:lang w:val="hy-AM" w:eastAsia="ru-RU"/>
        </w:rPr>
        <w:tab/>
      </w:r>
      <w:r w:rsidR="003631D2" w:rsidRPr="000521F4">
        <w:rPr>
          <w:rFonts w:ascii="Times New Roman" w:hAnsi="Times New Roman" w:cs="Times New Roman"/>
          <w:b/>
          <w:bCs/>
          <w:sz w:val="24"/>
          <w:szCs w:val="24"/>
          <w:lang w:eastAsia="ru-RU"/>
        </w:rPr>
        <w:t xml:space="preserve">On </w:t>
      </w:r>
      <w:r w:rsidR="003631D2" w:rsidRPr="000521F4">
        <w:rPr>
          <w:rStyle w:val="Strong"/>
          <w:rFonts w:ascii="Times New Roman" w:eastAsiaTheme="minorHAnsi" w:hAnsi="Times New Roman" w:cs="Times New Roman"/>
          <w:sz w:val="24"/>
          <w:szCs w:val="24"/>
          <w:bdr w:val="none" w:sz="0" w:space="0" w:color="auto" w:frame="1"/>
          <w:lang w:val="hy-AM"/>
        </w:rPr>
        <w:t>September 1</w:t>
      </w:r>
      <w:r w:rsidR="003631D2" w:rsidRPr="000521F4">
        <w:rPr>
          <w:rFonts w:ascii="Times New Roman" w:hAnsi="Times New Roman" w:cs="Times New Roman"/>
          <w:b/>
          <w:sz w:val="24"/>
          <w:szCs w:val="24"/>
        </w:rPr>
        <w:t>3</w:t>
      </w:r>
      <w:r w:rsidR="003631D2" w:rsidRPr="000521F4">
        <w:rPr>
          <w:rFonts w:ascii="Times New Roman" w:hAnsi="Times New Roman" w:cs="Times New Roman"/>
          <w:sz w:val="24"/>
          <w:szCs w:val="24"/>
          <w:lang w:eastAsia="ru-RU"/>
        </w:rPr>
        <w:t xml:space="preserve">, </w:t>
      </w:r>
      <w:r w:rsidR="003631D2" w:rsidRPr="000521F4">
        <w:rPr>
          <w:rFonts w:ascii="Times New Roman" w:hAnsi="Times New Roman" w:cs="Times New Roman"/>
          <w:sz w:val="24"/>
          <w:szCs w:val="24"/>
          <w:lang w:val="hy-AM" w:eastAsia="ru-RU"/>
        </w:rPr>
        <w:t xml:space="preserve">the </w:t>
      </w:r>
      <w:r w:rsidR="003631D2" w:rsidRPr="000521F4">
        <w:rPr>
          <w:rFonts w:ascii="Times New Roman" w:hAnsi="Times New Roman" w:cs="Times New Roman"/>
          <w:sz w:val="24"/>
          <w:szCs w:val="24"/>
          <w:lang w:eastAsia="ru-RU"/>
        </w:rPr>
        <w:t xml:space="preserve">Court of General Jurisdiction of Yerevan continued trial on the </w:t>
      </w:r>
      <w:r w:rsidR="003631D2" w:rsidRPr="000521F4">
        <w:rPr>
          <w:rFonts w:ascii="Times New Roman" w:hAnsi="Times New Roman" w:cs="Times New Roman"/>
          <w:sz w:val="24"/>
          <w:szCs w:val="24"/>
          <w:lang w:val="hy-AM" w:eastAsia="ru-RU"/>
        </w:rPr>
        <w:t xml:space="preserve">case of </w:t>
      </w:r>
      <w:r w:rsidR="003631D2" w:rsidRPr="000521F4">
        <w:rPr>
          <w:rFonts w:ascii="Times New Roman" w:hAnsi="Times New Roman" w:cs="Times New Roman"/>
          <w:i/>
          <w:iCs/>
          <w:sz w:val="24"/>
          <w:szCs w:val="24"/>
          <w:lang w:val="hy-AM" w:eastAsia="ru-RU"/>
        </w:rPr>
        <w:t xml:space="preserve">Lyova Abrahamyan, </w:t>
      </w:r>
      <w:r w:rsidR="003631D2" w:rsidRPr="000521F4">
        <w:rPr>
          <w:rFonts w:ascii="Times New Roman" w:hAnsi="Times New Roman" w:cs="Times New Roman"/>
          <w:i/>
          <w:iCs/>
          <w:sz w:val="24"/>
          <w:szCs w:val="24"/>
          <w:lang w:eastAsia="ru-RU"/>
        </w:rPr>
        <w:t>H</w:t>
      </w:r>
      <w:r w:rsidR="003631D2" w:rsidRPr="000521F4">
        <w:rPr>
          <w:rFonts w:ascii="Times New Roman" w:hAnsi="Times New Roman" w:cs="Times New Roman"/>
          <w:i/>
          <w:iCs/>
          <w:sz w:val="24"/>
          <w:szCs w:val="24"/>
          <w:lang w:val="hy-AM" w:eastAsia="ru-RU"/>
        </w:rPr>
        <w:t>ead of Sarukhan Community in Gegharkunik Marz, v. Narine Hasratyan, a reporter at the Haykakan Zham news website</w:t>
      </w:r>
      <w:r w:rsidR="003631D2" w:rsidRPr="000521F4">
        <w:rPr>
          <w:rFonts w:ascii="Times New Roman" w:hAnsi="Times New Roman" w:cs="Times New Roman"/>
          <w:sz w:val="24"/>
          <w:szCs w:val="24"/>
          <w:lang w:val="hy-AM" w:eastAsia="ru-RU"/>
        </w:rPr>
        <w:t xml:space="preserve">, </w:t>
      </w:r>
      <w:r w:rsidR="003631D2" w:rsidRPr="000521F4">
        <w:rPr>
          <w:rFonts w:ascii="Times New Roman" w:hAnsi="Times New Roman" w:cs="Times New Roman"/>
          <w:sz w:val="24"/>
          <w:szCs w:val="24"/>
          <w:lang w:eastAsia="ru-RU"/>
        </w:rPr>
        <w:t>with a claim of r</w:t>
      </w:r>
      <w:r w:rsidR="003631D2" w:rsidRPr="000521F4">
        <w:rPr>
          <w:rFonts w:ascii="Times New Roman" w:hAnsi="Times New Roman" w:cs="Times New Roman"/>
          <w:sz w:val="24"/>
          <w:szCs w:val="24"/>
          <w:lang w:val="hy-AM" w:eastAsia="ru-RU"/>
        </w:rPr>
        <w:t>efutation of the information discrediting honor, dignity, and business reputation</w:t>
      </w:r>
      <w:r w:rsidR="003631D2" w:rsidRPr="000521F4">
        <w:rPr>
          <w:rFonts w:ascii="Times New Roman" w:hAnsi="Times New Roman" w:cs="Times New Roman"/>
          <w:sz w:val="24"/>
          <w:szCs w:val="24"/>
          <w:lang w:eastAsia="ru-RU"/>
        </w:rPr>
        <w:t>.</w:t>
      </w:r>
    </w:p>
    <w:p w14:paraId="034134AA" w14:textId="52F77730" w:rsidR="003631D2" w:rsidRPr="000521F4" w:rsidRDefault="003631D2" w:rsidP="003631D2">
      <w:pPr>
        <w:spacing w:after="0" w:line="240" w:lineRule="auto"/>
        <w:ind w:firstLine="720"/>
        <w:jc w:val="both"/>
        <w:rPr>
          <w:rFonts w:ascii="Times New Roman" w:hAnsi="Times New Roman" w:cs="Times New Roman"/>
          <w:sz w:val="24"/>
          <w:szCs w:val="24"/>
          <w:lang w:val="hy-AM" w:eastAsia="ru-RU"/>
        </w:rPr>
      </w:pPr>
      <w:r w:rsidRPr="000521F4">
        <w:rPr>
          <w:rFonts w:ascii="Times New Roman" w:hAnsi="Times New Roman" w:cs="Times New Roman"/>
          <w:sz w:val="24"/>
          <w:szCs w:val="24"/>
          <w:lang w:val="hy-AM" w:eastAsia="ru-RU"/>
        </w:rPr>
        <w:t>The lawsuit filed on February 13, 2019</w:t>
      </w:r>
      <w:r w:rsidRPr="000521F4">
        <w:rPr>
          <w:rFonts w:ascii="Times New Roman" w:hAnsi="Times New Roman" w:cs="Times New Roman"/>
          <w:sz w:val="24"/>
          <w:szCs w:val="24"/>
          <w:lang w:eastAsia="ru-RU"/>
        </w:rPr>
        <w:t xml:space="preserve">, </w:t>
      </w:r>
      <w:r w:rsidRPr="000521F4">
        <w:rPr>
          <w:rFonts w:ascii="Times New Roman" w:hAnsi="Times New Roman" w:cs="Times New Roman"/>
          <w:sz w:val="24"/>
          <w:szCs w:val="24"/>
          <w:lang w:val="hy-AM" w:eastAsia="ru-RU"/>
        </w:rPr>
        <w:t xml:space="preserve">was caused by an article entitled: “Who Sponsors Sarukhan Mayor and </w:t>
      </w:r>
      <w:r w:rsidRPr="000521F4">
        <w:rPr>
          <w:rFonts w:ascii="Times New Roman" w:hAnsi="Times New Roman" w:cs="Times New Roman"/>
          <w:sz w:val="24"/>
          <w:szCs w:val="24"/>
          <w:lang w:eastAsia="ru-RU"/>
        </w:rPr>
        <w:t>h</w:t>
      </w:r>
      <w:r w:rsidRPr="000521F4">
        <w:rPr>
          <w:rFonts w:ascii="Times New Roman" w:hAnsi="Times New Roman" w:cs="Times New Roman"/>
          <w:sz w:val="24"/>
          <w:szCs w:val="24"/>
          <w:lang w:val="hy-AM" w:eastAsia="ru-RU"/>
        </w:rPr>
        <w:t xml:space="preserve">as Prevented Pre-Trial Investigation </w:t>
      </w:r>
      <w:r w:rsidRPr="000521F4">
        <w:rPr>
          <w:rFonts w:ascii="Times New Roman" w:hAnsi="Times New Roman" w:cs="Times New Roman"/>
          <w:sz w:val="24"/>
          <w:szCs w:val="24"/>
          <w:lang w:eastAsia="ru-RU"/>
        </w:rPr>
        <w:t>s</w:t>
      </w:r>
      <w:r w:rsidRPr="000521F4">
        <w:rPr>
          <w:rFonts w:ascii="Times New Roman" w:hAnsi="Times New Roman" w:cs="Times New Roman"/>
          <w:sz w:val="24"/>
          <w:szCs w:val="24"/>
          <w:lang w:val="hy-AM" w:eastAsia="ru-RU"/>
        </w:rPr>
        <w:t>ince August”, published on the website on January 10 and containing villagers’ complaints about their mayor.</w:t>
      </w:r>
      <w:r w:rsidR="00E3103C" w:rsidRPr="000521F4">
        <w:rPr>
          <w:rStyle w:val="FootnoteReference"/>
          <w:rFonts w:ascii="Times New Roman" w:hAnsi="Times New Roman" w:cs="Times New Roman"/>
          <w:sz w:val="24"/>
          <w:szCs w:val="24"/>
          <w:lang w:val="hy-AM"/>
        </w:rPr>
        <w:footnoteReference w:id="77"/>
      </w:r>
    </w:p>
    <w:p w14:paraId="1AB2BDD0" w14:textId="38CEABBD" w:rsidR="00E3103C" w:rsidRPr="000521F4" w:rsidRDefault="003631D2" w:rsidP="00621E7D">
      <w:pPr>
        <w:spacing w:after="0" w:line="240" w:lineRule="auto"/>
        <w:ind w:firstLine="720"/>
        <w:jc w:val="both"/>
        <w:rPr>
          <w:rFonts w:ascii="Times New Roman" w:hAnsi="Times New Roman" w:cs="Times New Roman"/>
          <w:sz w:val="24"/>
          <w:szCs w:val="24"/>
          <w:shd w:val="clear" w:color="auto" w:fill="FFFFFF"/>
          <w:lang w:val="hy-AM"/>
        </w:rPr>
      </w:pP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next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court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hearing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rPr>
        <w:t>i</w:t>
      </w:r>
      <w:proofErr w:type="spellEnd"/>
      <w:r w:rsidRPr="000521F4">
        <w:rPr>
          <w:rFonts w:ascii="Times New Roman" w:hAnsi="Times New Roman" w:cs="Times New Roman"/>
          <w:sz w:val="24"/>
          <w:szCs w:val="24"/>
          <w:lang w:val="hy-AM"/>
        </w:rPr>
        <w:t xml:space="preserve">s </w:t>
      </w:r>
      <w:proofErr w:type="spellStart"/>
      <w:r w:rsidRPr="000521F4">
        <w:rPr>
          <w:rFonts w:ascii="Times New Roman" w:hAnsi="Times New Roman" w:cs="Times New Roman"/>
          <w:sz w:val="24"/>
          <w:szCs w:val="24"/>
          <w:lang w:val="hy-AM"/>
        </w:rPr>
        <w:t>scheduled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for</w:t>
      </w:r>
      <w:proofErr w:type="spellEnd"/>
      <w:r w:rsidRPr="000521F4">
        <w:rPr>
          <w:rFonts w:ascii="Times New Roman" w:hAnsi="Times New Roman" w:cs="Times New Roman"/>
          <w:sz w:val="24"/>
          <w:szCs w:val="24"/>
        </w:rPr>
        <w:t xml:space="preserve"> </w:t>
      </w:r>
      <w:proofErr w:type="spellStart"/>
      <w:r w:rsidRPr="000521F4">
        <w:rPr>
          <w:rFonts w:ascii="Times New Roman" w:hAnsi="Times New Roman" w:cs="Times New Roman"/>
          <w:sz w:val="24"/>
          <w:szCs w:val="24"/>
        </w:rPr>
        <w:t>Februry</w:t>
      </w:r>
      <w:proofErr w:type="spellEnd"/>
      <w:r w:rsidRPr="000521F4">
        <w:rPr>
          <w:rFonts w:ascii="Times New Roman" w:hAnsi="Times New Roman" w:cs="Times New Roman"/>
          <w:sz w:val="24"/>
          <w:szCs w:val="24"/>
        </w:rPr>
        <w:t xml:space="preserve"> 28,</w:t>
      </w:r>
      <w:r w:rsidR="00E3103C" w:rsidRPr="000521F4">
        <w:rPr>
          <w:rFonts w:ascii="Times New Roman" w:hAnsi="Times New Roman" w:cs="Times New Roman"/>
          <w:sz w:val="24"/>
          <w:szCs w:val="24"/>
          <w:lang w:val="hy-AM"/>
        </w:rPr>
        <w:t xml:space="preserve"> 2024</w:t>
      </w:r>
      <w:r w:rsidRPr="000521F4">
        <w:rPr>
          <w:rFonts w:ascii="Times New Roman" w:hAnsi="Times New Roman" w:cs="Times New Roman"/>
          <w:sz w:val="24"/>
          <w:szCs w:val="24"/>
        </w:rPr>
        <w:t>.</w:t>
      </w:r>
      <w:r w:rsidR="00E3103C" w:rsidRPr="000521F4">
        <w:rPr>
          <w:rFonts w:ascii="Times New Roman" w:hAnsi="Times New Roman" w:cs="Times New Roman"/>
          <w:b/>
          <w:sz w:val="24"/>
          <w:szCs w:val="24"/>
          <w:shd w:val="clear" w:color="auto" w:fill="FFFFFF"/>
          <w:lang w:val="hy-AM"/>
        </w:rPr>
        <w:tab/>
      </w:r>
      <w:r w:rsidR="00E3103C" w:rsidRPr="000521F4">
        <w:rPr>
          <w:rFonts w:ascii="Times New Roman" w:hAnsi="Times New Roman" w:cs="Times New Roman"/>
          <w:b/>
          <w:sz w:val="24"/>
          <w:szCs w:val="24"/>
          <w:shd w:val="clear" w:color="auto" w:fill="FFFFFF"/>
          <w:lang w:val="hy-AM"/>
        </w:rPr>
        <w:tab/>
      </w:r>
      <w:r w:rsidR="00E3103C" w:rsidRPr="000521F4">
        <w:rPr>
          <w:rFonts w:ascii="Times New Roman" w:hAnsi="Times New Roman" w:cs="Times New Roman"/>
          <w:b/>
          <w:sz w:val="24"/>
          <w:szCs w:val="24"/>
          <w:shd w:val="clear" w:color="auto" w:fill="FFFFFF"/>
          <w:lang w:val="hy-AM"/>
        </w:rPr>
        <w:br/>
      </w:r>
      <w:r w:rsidR="00E3103C" w:rsidRPr="000521F4">
        <w:rPr>
          <w:rFonts w:ascii="Times New Roman" w:hAnsi="Times New Roman" w:cs="Times New Roman"/>
          <w:b/>
          <w:sz w:val="24"/>
          <w:szCs w:val="24"/>
          <w:lang w:val="hy-AM"/>
        </w:rPr>
        <w:tab/>
      </w:r>
      <w:r w:rsidR="00E3103C" w:rsidRPr="000521F4">
        <w:rPr>
          <w:rFonts w:ascii="Times New Roman" w:hAnsi="Times New Roman" w:cs="Times New Roman"/>
          <w:b/>
          <w:sz w:val="24"/>
          <w:szCs w:val="24"/>
          <w:lang w:val="hy-AM"/>
        </w:rPr>
        <w:br/>
      </w:r>
      <w:r w:rsidR="00E3103C" w:rsidRPr="000521F4">
        <w:rPr>
          <w:rFonts w:ascii="Times New Roman" w:hAnsi="Times New Roman" w:cs="Times New Roman"/>
          <w:b/>
          <w:sz w:val="24"/>
          <w:szCs w:val="24"/>
          <w:lang w:val="hy-AM"/>
        </w:rPr>
        <w:tab/>
      </w:r>
      <w:r w:rsidRPr="000521F4">
        <w:rPr>
          <w:rFonts w:ascii="Times New Roman" w:hAnsi="Times New Roman" w:cs="Times New Roman"/>
          <w:b/>
          <w:bCs/>
          <w:sz w:val="24"/>
          <w:szCs w:val="24"/>
          <w:lang w:eastAsia="ru-RU"/>
        </w:rPr>
        <w:t xml:space="preserve">On </w:t>
      </w:r>
      <w:r w:rsidRPr="000521F4">
        <w:rPr>
          <w:rStyle w:val="Strong"/>
          <w:rFonts w:ascii="Times New Roman" w:eastAsiaTheme="minorHAnsi" w:hAnsi="Times New Roman" w:cs="Times New Roman"/>
          <w:sz w:val="24"/>
          <w:szCs w:val="24"/>
          <w:bdr w:val="none" w:sz="0" w:space="0" w:color="auto" w:frame="1"/>
          <w:lang w:val="hy-AM"/>
        </w:rPr>
        <w:t>September 1</w:t>
      </w:r>
      <w:r w:rsidRPr="000521F4">
        <w:rPr>
          <w:rFonts w:ascii="Times New Roman" w:hAnsi="Times New Roman" w:cs="Times New Roman"/>
          <w:b/>
          <w:sz w:val="24"/>
          <w:szCs w:val="24"/>
        </w:rPr>
        <w:t>4</w:t>
      </w:r>
      <w:r w:rsidRPr="000521F4">
        <w:rPr>
          <w:rFonts w:ascii="Times New Roman" w:hAnsi="Times New Roman" w:cs="Times New Roman"/>
          <w:sz w:val="24"/>
          <w:szCs w:val="24"/>
          <w:lang w:eastAsia="ru-RU"/>
        </w:rPr>
        <w:t xml:space="preserve">, </w:t>
      </w:r>
      <w:r w:rsidRPr="000521F4">
        <w:rPr>
          <w:rFonts w:ascii="Times New Roman" w:hAnsi="Times New Roman" w:cs="Times New Roman"/>
          <w:sz w:val="24"/>
          <w:szCs w:val="24"/>
          <w:lang w:val="hy-AM"/>
        </w:rPr>
        <w:t xml:space="preserve">the Court of General Jurisdiction of Yerevan held a regular court </w:t>
      </w:r>
      <w:r w:rsidRPr="000521F4">
        <w:rPr>
          <w:rFonts w:ascii="Times New Roman" w:hAnsi="Times New Roman" w:cs="Times New Roman"/>
          <w:sz w:val="24"/>
          <w:szCs w:val="24"/>
          <w:lang w:val="hy-AM"/>
        </w:rPr>
        <w:lastRenderedPageBreak/>
        <w:t xml:space="preserve">hearing on the case of </w:t>
      </w:r>
      <w:r w:rsidRPr="000521F4">
        <w:rPr>
          <w:rFonts w:ascii="Times New Roman" w:hAnsi="Times New Roman" w:cs="Times New Roman"/>
          <w:i/>
          <w:iCs/>
          <w:sz w:val="24"/>
          <w:szCs w:val="24"/>
          <w:lang w:val="hy-AM"/>
        </w:rPr>
        <w:t>citizen Siranush Abelyan v. the Chief Executive of Politcom.am news website Lilit Silanyan</w:t>
      </w:r>
      <w:r w:rsidRPr="000521F4">
        <w:rPr>
          <w:rFonts w:ascii="Times New Roman" w:hAnsi="Times New Roman" w:cs="Times New Roman"/>
          <w:sz w:val="24"/>
          <w:szCs w:val="24"/>
          <w:lang w:val="hy-AM"/>
        </w:rPr>
        <w:t>, demanding apology for the slander and publication of a refutation.</w:t>
      </w:r>
      <w:r w:rsidRPr="000521F4">
        <w:rPr>
          <w:rFonts w:ascii="Times New Roman" w:hAnsi="Times New Roman" w:cs="Times New Roman"/>
          <w:sz w:val="24"/>
          <w:szCs w:val="24"/>
          <w:lang w:val="hy-AM"/>
        </w:rPr>
        <w:br/>
      </w:r>
      <w:r w:rsidRPr="000521F4">
        <w:rPr>
          <w:rFonts w:ascii="Times New Roman" w:hAnsi="Times New Roman" w:cs="Times New Roman"/>
          <w:sz w:val="24"/>
          <w:szCs w:val="24"/>
          <w:lang w:val="hy-AM"/>
        </w:rPr>
        <w:tab/>
        <w:t>The lawsuit was filed on September 3, 2021, and was caused by the issue related to the provision of loans in one of the banks, which was posted on the website. After the publication of the article, the bank employee, the plaintiff, expressed her disagreement with news, as a result of which it was removed from the website within hours. The person in charge of the media outlet offered to also publish the viewpoint of the bank, but the plaintiff did not agree and applied to the court.</w:t>
      </w:r>
      <w:r w:rsidRPr="000521F4">
        <w:rPr>
          <w:rFonts w:ascii="Times New Roman" w:hAnsi="Times New Roman" w:cs="Times New Roman"/>
          <w:sz w:val="24"/>
          <w:szCs w:val="24"/>
          <w:lang w:val="hy-AM"/>
        </w:rPr>
        <w:tab/>
      </w:r>
      <w:r w:rsidRPr="000521F4">
        <w:rPr>
          <w:rFonts w:ascii="Times New Roman" w:hAnsi="Times New Roman" w:cs="Times New Roman"/>
          <w:sz w:val="24"/>
          <w:szCs w:val="24"/>
          <w:lang w:val="hy-AM"/>
        </w:rPr>
        <w:br/>
      </w:r>
      <w:r w:rsidRPr="000521F4">
        <w:rPr>
          <w:rFonts w:ascii="Times New Roman" w:hAnsi="Times New Roman" w:cs="Times New Roman"/>
          <w:sz w:val="24"/>
          <w:szCs w:val="24"/>
          <w:lang w:val="hy-AM"/>
        </w:rPr>
        <w:tab/>
        <w:t xml:space="preserve">The next court hearing </w:t>
      </w:r>
      <w:r w:rsidR="00621E7D" w:rsidRPr="000521F4">
        <w:rPr>
          <w:rFonts w:ascii="Times New Roman" w:hAnsi="Times New Roman" w:cs="Times New Roman"/>
          <w:sz w:val="24"/>
          <w:szCs w:val="24"/>
        </w:rPr>
        <w:t>is</w:t>
      </w:r>
      <w:r w:rsidRPr="000521F4">
        <w:rPr>
          <w:rFonts w:ascii="Times New Roman" w:hAnsi="Times New Roman" w:cs="Times New Roman"/>
          <w:sz w:val="24"/>
          <w:szCs w:val="24"/>
          <w:lang w:val="hy-AM"/>
        </w:rPr>
        <w:t xml:space="preserve"> scheduled for </w:t>
      </w:r>
      <w:r w:rsidR="00621E7D" w:rsidRPr="000521F4">
        <w:rPr>
          <w:rFonts w:ascii="Times New Roman" w:hAnsi="Times New Roman" w:cs="Times New Roman"/>
          <w:sz w:val="24"/>
          <w:szCs w:val="24"/>
        </w:rPr>
        <w:t>November 17</w:t>
      </w:r>
      <w:r w:rsidRPr="000521F4">
        <w:rPr>
          <w:rFonts w:ascii="Times New Roman" w:hAnsi="Times New Roman" w:cs="Times New Roman"/>
          <w:sz w:val="24"/>
          <w:szCs w:val="24"/>
          <w:lang w:val="hy-AM"/>
        </w:rPr>
        <w:t>.</w:t>
      </w:r>
      <w:r w:rsidR="00E3103C" w:rsidRPr="000521F4">
        <w:rPr>
          <w:rFonts w:ascii="Times New Roman" w:hAnsi="Times New Roman" w:cs="Times New Roman"/>
          <w:sz w:val="24"/>
          <w:szCs w:val="24"/>
          <w:lang w:val="hy-AM"/>
        </w:rPr>
        <w:t xml:space="preserve"> </w:t>
      </w:r>
    </w:p>
    <w:p w14:paraId="562896DF" w14:textId="77777777" w:rsidR="00E3103C" w:rsidRPr="000521F4" w:rsidRDefault="00E3103C" w:rsidP="00E3103C">
      <w:pPr>
        <w:spacing w:line="240" w:lineRule="auto"/>
        <w:rPr>
          <w:rFonts w:ascii="Times New Roman" w:hAnsi="Times New Roman" w:cs="Times New Roman"/>
          <w:sz w:val="24"/>
          <w:szCs w:val="24"/>
          <w:lang w:val="hy-AM"/>
        </w:rPr>
      </w:pPr>
    </w:p>
    <w:p w14:paraId="07794A52" w14:textId="77777777" w:rsidR="00621E7D" w:rsidRPr="000521F4" w:rsidRDefault="00E3103C" w:rsidP="00621E7D">
      <w:pPr>
        <w:shd w:val="clear" w:color="auto" w:fill="FFFFFF"/>
        <w:spacing w:after="0" w:line="240" w:lineRule="auto"/>
        <w:jc w:val="both"/>
        <w:rPr>
          <w:rFonts w:ascii="Times New Roman" w:hAnsi="Times New Roman" w:cs="Times New Roman"/>
          <w:bCs/>
          <w:color w:val="000000" w:themeColor="text1"/>
          <w:sz w:val="24"/>
          <w:szCs w:val="24"/>
        </w:rPr>
      </w:pPr>
      <w:r w:rsidRPr="000521F4">
        <w:rPr>
          <w:rFonts w:ascii="Times New Roman" w:hAnsi="Times New Roman" w:cs="Times New Roman"/>
          <w:color w:val="595D69"/>
          <w:sz w:val="24"/>
          <w:szCs w:val="24"/>
          <w:lang w:val="hy-AM"/>
        </w:rPr>
        <w:tab/>
      </w:r>
      <w:r w:rsidR="00621E7D" w:rsidRPr="000521F4">
        <w:rPr>
          <w:rFonts w:ascii="Times New Roman" w:hAnsi="Times New Roman" w:cs="Times New Roman"/>
          <w:b/>
          <w:color w:val="000000" w:themeColor="text1"/>
          <w:sz w:val="24"/>
          <w:szCs w:val="24"/>
        </w:rPr>
        <w:t xml:space="preserve">On </w:t>
      </w:r>
      <w:r w:rsidR="00621E7D" w:rsidRPr="000521F4">
        <w:rPr>
          <w:rStyle w:val="Strong"/>
          <w:rFonts w:ascii="Times New Roman" w:eastAsiaTheme="minorHAnsi" w:hAnsi="Times New Roman" w:cs="Times New Roman"/>
          <w:sz w:val="24"/>
          <w:szCs w:val="24"/>
          <w:bdr w:val="none" w:sz="0" w:space="0" w:color="auto" w:frame="1"/>
          <w:lang w:val="hy-AM"/>
        </w:rPr>
        <w:t>September 1</w:t>
      </w:r>
      <w:r w:rsidR="00621E7D" w:rsidRPr="000521F4">
        <w:rPr>
          <w:rFonts w:ascii="Times New Roman" w:hAnsi="Times New Roman" w:cs="Times New Roman"/>
          <w:b/>
          <w:sz w:val="24"/>
          <w:szCs w:val="24"/>
        </w:rPr>
        <w:t>5</w:t>
      </w:r>
      <w:r w:rsidR="00621E7D" w:rsidRPr="000521F4">
        <w:rPr>
          <w:rFonts w:ascii="Times New Roman" w:hAnsi="Times New Roman" w:cs="Times New Roman"/>
          <w:b/>
          <w:color w:val="000000" w:themeColor="text1"/>
          <w:sz w:val="24"/>
          <w:szCs w:val="24"/>
        </w:rPr>
        <w:t xml:space="preserve">, </w:t>
      </w:r>
      <w:r w:rsidR="00621E7D" w:rsidRPr="000521F4">
        <w:rPr>
          <w:rFonts w:ascii="Times New Roman" w:hAnsi="Times New Roman" w:cs="Times New Roman"/>
          <w:bCs/>
          <w:color w:val="000000" w:themeColor="text1"/>
          <w:sz w:val="24"/>
          <w:szCs w:val="24"/>
          <w:lang w:val="hy-AM"/>
        </w:rPr>
        <w:t>the Court of General Jurisdiction of Yerevan</w:t>
      </w:r>
      <w:r w:rsidR="00621E7D" w:rsidRPr="000521F4">
        <w:rPr>
          <w:rFonts w:ascii="Times New Roman" w:hAnsi="Times New Roman" w:cs="Times New Roman"/>
          <w:bCs/>
          <w:color w:val="000000" w:themeColor="text1"/>
          <w:sz w:val="24"/>
          <w:szCs w:val="24"/>
        </w:rPr>
        <w:t xml:space="preserve"> held a regular court hearing on the case of</w:t>
      </w:r>
      <w:r w:rsidR="00621E7D" w:rsidRPr="000521F4">
        <w:rPr>
          <w:rFonts w:ascii="Times New Roman" w:hAnsi="Times New Roman" w:cs="Times New Roman"/>
          <w:b/>
          <w:color w:val="000000" w:themeColor="text1"/>
          <w:sz w:val="24"/>
          <w:szCs w:val="24"/>
        </w:rPr>
        <w:t xml:space="preserve"> </w:t>
      </w:r>
      <w:r w:rsidR="00621E7D" w:rsidRPr="000521F4">
        <w:rPr>
          <w:rFonts w:ascii="Times New Roman" w:hAnsi="Times New Roman" w:cs="Times New Roman"/>
          <w:bCs/>
          <w:i/>
          <w:color w:val="000000" w:themeColor="text1"/>
          <w:sz w:val="24"/>
          <w:szCs w:val="24"/>
          <w:lang w:val="hy-AM"/>
        </w:rPr>
        <w:t>FDA Laboratory</w:t>
      </w:r>
      <w:r w:rsidR="00621E7D" w:rsidRPr="000521F4">
        <w:rPr>
          <w:rFonts w:ascii="Times New Roman" w:hAnsi="Times New Roman" w:cs="Times New Roman"/>
          <w:bCs/>
          <w:color w:val="000000" w:themeColor="text1"/>
          <w:sz w:val="24"/>
          <w:szCs w:val="24"/>
          <w:lang w:val="hy-AM"/>
        </w:rPr>
        <w:t xml:space="preserve"> </w:t>
      </w:r>
      <w:r w:rsidR="00621E7D" w:rsidRPr="000521F4">
        <w:rPr>
          <w:rFonts w:ascii="Times New Roman" w:hAnsi="Times New Roman" w:cs="Times New Roman"/>
          <w:bCs/>
          <w:i/>
          <w:iCs/>
          <w:color w:val="000000" w:themeColor="text1"/>
          <w:sz w:val="24"/>
          <w:szCs w:val="24"/>
          <w:lang w:val="hy-AM"/>
        </w:rPr>
        <w:t xml:space="preserve">LLC </w:t>
      </w:r>
      <w:r w:rsidR="00621E7D" w:rsidRPr="000521F4">
        <w:rPr>
          <w:rFonts w:ascii="Times New Roman" w:hAnsi="Times New Roman" w:cs="Times New Roman"/>
          <w:bCs/>
          <w:i/>
          <w:iCs/>
          <w:color w:val="000000" w:themeColor="text1"/>
          <w:sz w:val="24"/>
          <w:szCs w:val="24"/>
        </w:rPr>
        <w:t>v.</w:t>
      </w:r>
      <w:r w:rsidR="00621E7D" w:rsidRPr="000521F4">
        <w:rPr>
          <w:rFonts w:ascii="Times New Roman" w:hAnsi="Times New Roman" w:cs="Times New Roman"/>
          <w:bCs/>
          <w:i/>
          <w:iCs/>
          <w:color w:val="000000" w:themeColor="text1"/>
          <w:sz w:val="24"/>
          <w:szCs w:val="24"/>
          <w:lang w:val="hy-AM"/>
        </w:rPr>
        <w:t xml:space="preserve"> the</w:t>
      </w:r>
      <w:r w:rsidR="00621E7D" w:rsidRPr="000521F4">
        <w:rPr>
          <w:rFonts w:ascii="Times New Roman" w:hAnsi="Times New Roman" w:cs="Times New Roman"/>
          <w:bCs/>
          <w:color w:val="000000" w:themeColor="text1"/>
          <w:sz w:val="24"/>
          <w:szCs w:val="24"/>
          <w:lang w:val="hy-AM"/>
        </w:rPr>
        <w:t xml:space="preserve"> </w:t>
      </w:r>
      <w:r w:rsidR="00621E7D" w:rsidRPr="000521F4">
        <w:rPr>
          <w:rFonts w:ascii="Times New Roman" w:hAnsi="Times New Roman" w:cs="Times New Roman"/>
          <w:bCs/>
          <w:i/>
          <w:color w:val="000000" w:themeColor="text1"/>
          <w:sz w:val="24"/>
          <w:szCs w:val="24"/>
          <w:lang w:val="hy-AM"/>
        </w:rPr>
        <w:t>Investigative Journalists</w:t>
      </w:r>
      <w:r w:rsidR="00621E7D" w:rsidRPr="000521F4">
        <w:rPr>
          <w:rFonts w:ascii="Times New Roman" w:hAnsi="Times New Roman" w:cs="Times New Roman"/>
          <w:bCs/>
          <w:color w:val="000000" w:themeColor="text1"/>
          <w:sz w:val="24"/>
          <w:szCs w:val="24"/>
          <w:lang w:val="hy-AM"/>
        </w:rPr>
        <w:t xml:space="preserve"> </w:t>
      </w:r>
      <w:r w:rsidR="00621E7D" w:rsidRPr="000521F4">
        <w:rPr>
          <w:rFonts w:ascii="Times New Roman" w:hAnsi="Times New Roman" w:cs="Times New Roman"/>
          <w:bCs/>
          <w:i/>
          <w:iCs/>
          <w:color w:val="000000" w:themeColor="text1"/>
          <w:sz w:val="24"/>
          <w:szCs w:val="24"/>
          <w:lang w:val="hy-AM"/>
        </w:rPr>
        <w:t>NGO</w:t>
      </w:r>
      <w:r w:rsidR="00621E7D" w:rsidRPr="000521F4">
        <w:rPr>
          <w:rFonts w:ascii="Times New Roman" w:hAnsi="Times New Roman" w:cs="Times New Roman"/>
          <w:bCs/>
          <w:color w:val="000000" w:themeColor="text1"/>
          <w:sz w:val="24"/>
          <w:szCs w:val="24"/>
          <w:lang w:val="hy-AM"/>
        </w:rPr>
        <w:t xml:space="preserve">, demanding to post the refutation of the published information, and the </w:t>
      </w:r>
      <w:r w:rsidR="00621E7D" w:rsidRPr="000521F4">
        <w:rPr>
          <w:rFonts w:ascii="Times New Roman" w:hAnsi="Times New Roman" w:cs="Times New Roman"/>
          <w:bCs/>
          <w:color w:val="000000" w:themeColor="text1"/>
          <w:sz w:val="24"/>
          <w:szCs w:val="24"/>
        </w:rPr>
        <w:t>relevant feedback</w:t>
      </w:r>
      <w:r w:rsidR="00621E7D" w:rsidRPr="000521F4">
        <w:rPr>
          <w:rFonts w:ascii="Times New Roman" w:hAnsi="Times New Roman" w:cs="Times New Roman"/>
          <w:bCs/>
          <w:color w:val="000000" w:themeColor="text1"/>
          <w:sz w:val="24"/>
          <w:szCs w:val="24"/>
          <w:lang w:val="hy-AM"/>
        </w:rPr>
        <w:t xml:space="preserve">. </w:t>
      </w:r>
    </w:p>
    <w:p w14:paraId="1DA14B00" w14:textId="77777777" w:rsidR="00621E7D" w:rsidRPr="000521F4" w:rsidRDefault="00621E7D" w:rsidP="00621E7D">
      <w:pPr>
        <w:shd w:val="clear" w:color="auto" w:fill="FFFFFF"/>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bCs/>
          <w:color w:val="000000" w:themeColor="text1"/>
          <w:sz w:val="24"/>
          <w:szCs w:val="24"/>
        </w:rPr>
        <w:t>We should remind that t</w:t>
      </w:r>
      <w:r w:rsidRPr="000521F4">
        <w:rPr>
          <w:rFonts w:ascii="Times New Roman" w:hAnsi="Times New Roman" w:cs="Times New Roman"/>
          <w:bCs/>
          <w:color w:val="000000" w:themeColor="text1"/>
          <w:sz w:val="24"/>
          <w:szCs w:val="24"/>
          <w:lang w:val="hy-AM"/>
        </w:rPr>
        <w:t>he lawsuit</w:t>
      </w:r>
      <w:r w:rsidRPr="000521F4">
        <w:rPr>
          <w:rFonts w:ascii="Times New Roman" w:hAnsi="Times New Roman" w:cs="Times New Roman"/>
          <w:bCs/>
          <w:color w:val="000000" w:themeColor="text1"/>
          <w:sz w:val="24"/>
          <w:szCs w:val="24"/>
        </w:rPr>
        <w:t>, filed on August 12, 2021,</w:t>
      </w:r>
      <w:r w:rsidRPr="000521F4">
        <w:rPr>
          <w:rFonts w:ascii="Times New Roman" w:hAnsi="Times New Roman" w:cs="Times New Roman"/>
          <w:bCs/>
          <w:color w:val="000000" w:themeColor="text1"/>
          <w:sz w:val="24"/>
          <w:szCs w:val="24"/>
          <w:lang w:val="hy-AM"/>
        </w:rPr>
        <w:t xml:space="preserve"> was caused by the article, entitled: </w:t>
      </w:r>
      <w:r w:rsidRPr="000521F4">
        <w:rPr>
          <w:rFonts w:ascii="Times New Roman" w:hAnsi="Times New Roman" w:cs="Times New Roman"/>
          <w:bCs/>
          <w:color w:val="000000" w:themeColor="text1"/>
          <w:sz w:val="24"/>
          <w:szCs w:val="24"/>
        </w:rPr>
        <w:t>“</w:t>
      </w:r>
      <w:r w:rsidRPr="000521F4">
        <w:rPr>
          <w:rFonts w:ascii="Times New Roman" w:hAnsi="Times New Roman" w:cs="Times New Roman"/>
          <w:bCs/>
          <w:color w:val="000000" w:themeColor="text1"/>
          <w:sz w:val="24"/>
          <w:szCs w:val="24"/>
          <w:lang w:val="hy-AM"/>
        </w:rPr>
        <w:t>Two of the Vitamin D</w:t>
      </w:r>
      <w:r w:rsidRPr="000521F4">
        <w:rPr>
          <w:rFonts w:ascii="Times New Roman" w:hAnsi="Times New Roman" w:cs="Times New Roman"/>
          <w:bCs/>
          <w:color w:val="000000" w:themeColor="text1"/>
          <w:sz w:val="24"/>
          <w:szCs w:val="24"/>
        </w:rPr>
        <w:t xml:space="preserve"> D</w:t>
      </w:r>
      <w:r w:rsidRPr="000521F4">
        <w:rPr>
          <w:rFonts w:ascii="Times New Roman" w:hAnsi="Times New Roman" w:cs="Times New Roman"/>
          <w:bCs/>
          <w:color w:val="000000" w:themeColor="text1"/>
          <w:sz w:val="24"/>
          <w:szCs w:val="24"/>
          <w:lang w:val="hy-AM"/>
        </w:rPr>
        <w:t xml:space="preserve">rugs </w:t>
      </w:r>
      <w:r w:rsidRPr="000521F4">
        <w:rPr>
          <w:rFonts w:ascii="Times New Roman" w:hAnsi="Times New Roman" w:cs="Times New Roman"/>
          <w:bCs/>
          <w:color w:val="000000" w:themeColor="text1"/>
          <w:sz w:val="24"/>
          <w:szCs w:val="24"/>
        </w:rPr>
        <w:t>R</w:t>
      </w:r>
      <w:r w:rsidRPr="000521F4">
        <w:rPr>
          <w:rFonts w:ascii="Times New Roman" w:hAnsi="Times New Roman" w:cs="Times New Roman"/>
          <w:bCs/>
          <w:color w:val="000000" w:themeColor="text1"/>
          <w:sz w:val="24"/>
          <w:szCs w:val="24"/>
          <w:lang w:val="hy-AM"/>
        </w:rPr>
        <w:t xml:space="preserve">egistered as </w:t>
      </w:r>
      <w:r w:rsidRPr="000521F4">
        <w:rPr>
          <w:rFonts w:ascii="Times New Roman" w:hAnsi="Times New Roman" w:cs="Times New Roman"/>
          <w:bCs/>
          <w:color w:val="000000" w:themeColor="text1"/>
          <w:sz w:val="24"/>
          <w:szCs w:val="24"/>
        </w:rPr>
        <w:t>B</w:t>
      </w:r>
      <w:r w:rsidRPr="000521F4">
        <w:rPr>
          <w:rFonts w:ascii="Times New Roman" w:hAnsi="Times New Roman" w:cs="Times New Roman"/>
          <w:bCs/>
          <w:color w:val="000000" w:themeColor="text1"/>
          <w:sz w:val="24"/>
          <w:szCs w:val="24"/>
          <w:lang w:val="hy-AM"/>
        </w:rPr>
        <w:t xml:space="preserve">iologically </w:t>
      </w:r>
      <w:r w:rsidRPr="000521F4">
        <w:rPr>
          <w:rFonts w:ascii="Times New Roman" w:hAnsi="Times New Roman" w:cs="Times New Roman"/>
          <w:bCs/>
          <w:color w:val="000000" w:themeColor="text1"/>
          <w:sz w:val="24"/>
          <w:szCs w:val="24"/>
        </w:rPr>
        <w:t>A</w:t>
      </w:r>
      <w:r w:rsidRPr="000521F4">
        <w:rPr>
          <w:rFonts w:ascii="Times New Roman" w:hAnsi="Times New Roman" w:cs="Times New Roman"/>
          <w:bCs/>
          <w:color w:val="000000" w:themeColor="text1"/>
          <w:sz w:val="24"/>
          <w:szCs w:val="24"/>
          <w:lang w:val="hy-AM"/>
        </w:rPr>
        <w:t xml:space="preserve">ctive </w:t>
      </w:r>
      <w:r w:rsidRPr="000521F4">
        <w:rPr>
          <w:rFonts w:ascii="Times New Roman" w:hAnsi="Times New Roman" w:cs="Times New Roman"/>
          <w:bCs/>
          <w:color w:val="000000" w:themeColor="text1"/>
          <w:sz w:val="24"/>
          <w:szCs w:val="24"/>
        </w:rPr>
        <w:t>S</w:t>
      </w:r>
      <w:r w:rsidRPr="000521F4">
        <w:rPr>
          <w:rFonts w:ascii="Times New Roman" w:hAnsi="Times New Roman" w:cs="Times New Roman"/>
          <w:bCs/>
          <w:color w:val="000000" w:themeColor="text1"/>
          <w:sz w:val="24"/>
          <w:szCs w:val="24"/>
          <w:lang w:val="hy-AM"/>
        </w:rPr>
        <w:t>upplements</w:t>
      </w:r>
      <w:r w:rsidRPr="000521F4">
        <w:rPr>
          <w:rFonts w:ascii="Times New Roman" w:hAnsi="Times New Roman" w:cs="Times New Roman"/>
          <w:bCs/>
          <w:color w:val="000000" w:themeColor="text1"/>
          <w:sz w:val="24"/>
          <w:szCs w:val="24"/>
        </w:rPr>
        <w:t>”</w:t>
      </w:r>
      <w:r w:rsidRPr="000521F4">
        <w:rPr>
          <w:rFonts w:ascii="Times New Roman" w:hAnsi="Times New Roman" w:cs="Times New Roman"/>
          <w:bCs/>
          <w:color w:val="000000" w:themeColor="text1"/>
          <w:sz w:val="24"/>
          <w:szCs w:val="24"/>
          <w:lang w:val="hy-AM"/>
        </w:rPr>
        <w:t xml:space="preserve"> published in Hetq.am </w:t>
      </w:r>
      <w:r w:rsidRPr="000521F4">
        <w:rPr>
          <w:rFonts w:ascii="Times New Roman" w:hAnsi="Times New Roman" w:cs="Times New Roman"/>
          <w:bCs/>
          <w:color w:val="000000" w:themeColor="text1"/>
          <w:sz w:val="24"/>
          <w:szCs w:val="24"/>
        </w:rPr>
        <w:t>owned by</w:t>
      </w:r>
      <w:r w:rsidRPr="000521F4">
        <w:rPr>
          <w:rFonts w:ascii="Times New Roman" w:hAnsi="Times New Roman" w:cs="Times New Roman"/>
          <w:bCs/>
          <w:color w:val="000000" w:themeColor="text1"/>
          <w:sz w:val="24"/>
          <w:szCs w:val="24"/>
          <w:lang w:val="hy-AM"/>
        </w:rPr>
        <w:t xml:space="preserve"> the NGO, which state</w:t>
      </w:r>
      <w:r w:rsidRPr="000521F4">
        <w:rPr>
          <w:rFonts w:ascii="Times New Roman" w:hAnsi="Times New Roman" w:cs="Times New Roman"/>
          <w:bCs/>
          <w:color w:val="000000" w:themeColor="text1"/>
          <w:sz w:val="24"/>
          <w:szCs w:val="24"/>
        </w:rPr>
        <w:t>d</w:t>
      </w:r>
      <w:r w:rsidRPr="000521F4">
        <w:rPr>
          <w:rFonts w:ascii="Times New Roman" w:hAnsi="Times New Roman" w:cs="Times New Roman"/>
          <w:bCs/>
          <w:color w:val="000000" w:themeColor="text1"/>
          <w:sz w:val="24"/>
          <w:szCs w:val="24"/>
          <w:lang w:val="hy-AM"/>
        </w:rPr>
        <w:t xml:space="preserve"> that in order to avoid a costly and time-consuming process, medical vitamins </w:t>
      </w:r>
      <w:r w:rsidRPr="000521F4">
        <w:rPr>
          <w:rFonts w:ascii="Times New Roman" w:hAnsi="Times New Roman" w:cs="Times New Roman"/>
          <w:bCs/>
          <w:color w:val="000000" w:themeColor="text1"/>
          <w:sz w:val="24"/>
          <w:szCs w:val="24"/>
        </w:rPr>
        <w:t>we</w:t>
      </w:r>
      <w:r w:rsidRPr="000521F4">
        <w:rPr>
          <w:rFonts w:ascii="Times New Roman" w:hAnsi="Times New Roman" w:cs="Times New Roman"/>
          <w:bCs/>
          <w:color w:val="000000" w:themeColor="text1"/>
          <w:sz w:val="24"/>
          <w:szCs w:val="24"/>
          <w:lang w:val="hy-AM"/>
        </w:rPr>
        <w:t>re often registered in violation as a supplement</w:t>
      </w:r>
      <w:r w:rsidRPr="000521F4">
        <w:rPr>
          <w:rFonts w:ascii="Times New Roman" w:hAnsi="Times New Roman" w:cs="Times New Roman"/>
          <w:bCs/>
          <w:color w:val="000000" w:themeColor="text1"/>
          <w:sz w:val="24"/>
          <w:szCs w:val="24"/>
        </w:rPr>
        <w:t xml:space="preserve"> or </w:t>
      </w:r>
      <w:r w:rsidRPr="000521F4">
        <w:rPr>
          <w:rFonts w:ascii="Times New Roman" w:hAnsi="Times New Roman" w:cs="Times New Roman"/>
          <w:bCs/>
          <w:color w:val="000000" w:themeColor="text1"/>
          <w:sz w:val="24"/>
          <w:szCs w:val="24"/>
          <w:lang w:val="hy-AM"/>
        </w:rPr>
        <w:t>food</w:t>
      </w:r>
      <w:r w:rsidRPr="000521F4">
        <w:rPr>
          <w:rFonts w:ascii="Times New Roman" w:hAnsi="Times New Roman" w:cs="Times New Roman"/>
          <w:bCs/>
          <w:color w:val="000000" w:themeColor="text1"/>
          <w:sz w:val="24"/>
          <w:szCs w:val="24"/>
        </w:rPr>
        <w:t>.</w:t>
      </w:r>
      <w:r w:rsidR="00E3103C" w:rsidRPr="000521F4">
        <w:rPr>
          <w:rStyle w:val="FootnoteReference"/>
          <w:rFonts w:ascii="Times New Roman" w:hAnsi="Times New Roman" w:cs="Times New Roman"/>
          <w:sz w:val="24"/>
          <w:szCs w:val="24"/>
          <w:lang w:val="hy-AM"/>
        </w:rPr>
        <w:footnoteReference w:id="78"/>
      </w:r>
      <w:r w:rsidR="00E3103C" w:rsidRPr="000521F4">
        <w:rPr>
          <w:rFonts w:ascii="Times New Roman" w:hAnsi="Times New Roman" w:cs="Times New Roman"/>
          <w:sz w:val="24"/>
          <w:szCs w:val="24"/>
          <w:lang w:val="hy-AM"/>
        </w:rPr>
        <w:t xml:space="preserve"> </w:t>
      </w:r>
      <w:r w:rsidR="00E3103C" w:rsidRPr="000521F4">
        <w:rPr>
          <w:rFonts w:ascii="Times New Roman" w:hAnsi="Times New Roman" w:cs="Times New Roman"/>
          <w:sz w:val="24"/>
          <w:szCs w:val="24"/>
          <w:lang w:val="hy-AM"/>
        </w:rPr>
        <w:tab/>
      </w:r>
    </w:p>
    <w:p w14:paraId="5483BC04" w14:textId="24122B53" w:rsidR="00E3103C" w:rsidRPr="000521F4" w:rsidRDefault="00621E7D" w:rsidP="00621E7D">
      <w:pPr>
        <w:shd w:val="clear" w:color="auto" w:fill="FFFFFF"/>
        <w:spacing w:after="0" w:line="240" w:lineRule="auto"/>
        <w:ind w:firstLine="720"/>
        <w:jc w:val="both"/>
        <w:rPr>
          <w:rFonts w:ascii="Times New Roman" w:hAnsi="Times New Roman" w:cs="Times New Roman"/>
          <w:bCs/>
          <w:color w:val="000000" w:themeColor="text1"/>
          <w:sz w:val="24"/>
          <w:szCs w:val="24"/>
        </w:rPr>
      </w:pPr>
      <w:r w:rsidRPr="000521F4">
        <w:rPr>
          <w:rFonts w:ascii="Times New Roman" w:hAnsi="Times New Roman" w:cs="Times New Roman"/>
          <w:sz w:val="24"/>
          <w:szCs w:val="24"/>
          <w:lang w:val="hy-AM"/>
        </w:rPr>
        <w:t xml:space="preserve">The next court hearing </w:t>
      </w:r>
      <w:r w:rsidRPr="000521F4">
        <w:rPr>
          <w:rFonts w:ascii="Times New Roman" w:hAnsi="Times New Roman" w:cs="Times New Roman"/>
          <w:sz w:val="24"/>
          <w:szCs w:val="24"/>
        </w:rPr>
        <w:t>on the case is</w:t>
      </w:r>
      <w:r w:rsidRPr="000521F4">
        <w:rPr>
          <w:rFonts w:ascii="Times New Roman" w:hAnsi="Times New Roman" w:cs="Times New Roman"/>
          <w:sz w:val="24"/>
          <w:szCs w:val="24"/>
          <w:lang w:val="hy-AM"/>
        </w:rPr>
        <w:t xml:space="preserve"> scheduled for</w:t>
      </w:r>
      <w:r w:rsidR="00E3103C"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February 20, </w:t>
      </w:r>
      <w:r w:rsidR="00E3103C" w:rsidRPr="000521F4">
        <w:rPr>
          <w:rFonts w:ascii="Times New Roman" w:hAnsi="Times New Roman" w:cs="Times New Roman"/>
          <w:sz w:val="24"/>
          <w:szCs w:val="24"/>
          <w:lang w:val="hy-AM"/>
        </w:rPr>
        <w:t>2024</w:t>
      </w:r>
      <w:r w:rsidRPr="000521F4">
        <w:rPr>
          <w:rFonts w:ascii="Times New Roman" w:hAnsi="Times New Roman" w:cs="Times New Roman"/>
          <w:sz w:val="24"/>
          <w:szCs w:val="24"/>
        </w:rPr>
        <w:t>.</w:t>
      </w:r>
    </w:p>
    <w:p w14:paraId="7FCEC868" w14:textId="77777777" w:rsidR="00621E7D" w:rsidRPr="000521F4" w:rsidRDefault="00621E7D" w:rsidP="00621E7D">
      <w:pPr>
        <w:shd w:val="clear" w:color="auto" w:fill="FFFFFF"/>
        <w:spacing w:after="0" w:line="240" w:lineRule="auto"/>
        <w:ind w:firstLine="720"/>
        <w:jc w:val="both"/>
        <w:rPr>
          <w:rFonts w:ascii="Times New Roman" w:hAnsi="Times New Roman" w:cs="Times New Roman"/>
          <w:bCs/>
          <w:color w:val="000000" w:themeColor="text1"/>
          <w:sz w:val="24"/>
          <w:szCs w:val="24"/>
        </w:rPr>
      </w:pPr>
    </w:p>
    <w:p w14:paraId="5CD0D7CB" w14:textId="5D712C12" w:rsidR="00E3103C" w:rsidRPr="000521F4" w:rsidRDefault="00E3103C" w:rsidP="00DD02FD">
      <w:pPr>
        <w:spacing w:after="0" w:line="240" w:lineRule="auto"/>
        <w:jc w:val="both"/>
        <w:rPr>
          <w:rFonts w:ascii="Times New Roman" w:hAnsi="Times New Roman" w:cs="Times New Roman"/>
          <w:color w:val="000000"/>
          <w:sz w:val="24"/>
          <w:szCs w:val="24"/>
          <w:shd w:val="clear" w:color="auto" w:fill="FFFFFF"/>
          <w:lang w:val="hy-AM"/>
        </w:rPr>
      </w:pPr>
      <w:r w:rsidRPr="000521F4">
        <w:rPr>
          <w:rFonts w:ascii="Times New Roman" w:hAnsi="Times New Roman" w:cs="Times New Roman"/>
          <w:color w:val="000000"/>
          <w:sz w:val="24"/>
          <w:szCs w:val="24"/>
          <w:shd w:val="clear" w:color="auto" w:fill="FFFFFF"/>
          <w:lang w:val="hy-AM"/>
        </w:rPr>
        <w:tab/>
      </w:r>
      <w:r w:rsidR="008002FD" w:rsidRPr="000521F4">
        <w:rPr>
          <w:rFonts w:ascii="Times New Roman" w:hAnsi="Times New Roman" w:cs="Times New Roman"/>
          <w:b/>
          <w:color w:val="000000"/>
          <w:sz w:val="24"/>
          <w:szCs w:val="24"/>
          <w:shd w:val="clear" w:color="auto" w:fill="FFFFFF"/>
          <w:lang w:val="hy-AM"/>
        </w:rPr>
        <w:t xml:space="preserve">On September 18, </w:t>
      </w:r>
      <w:r w:rsidR="008002FD" w:rsidRPr="000521F4">
        <w:rPr>
          <w:rFonts w:ascii="Times New Roman" w:hAnsi="Times New Roman" w:cs="Times New Roman"/>
          <w:bCs/>
          <w:color w:val="000000"/>
          <w:sz w:val="24"/>
          <w:szCs w:val="24"/>
          <w:shd w:val="clear" w:color="auto" w:fill="FFFFFF"/>
          <w:lang w:val="hy-AM"/>
        </w:rPr>
        <w:t>the Hetq.am website of Investigative Journalists was subjected to a DDoS attack, which caused access problems. Later, specialists rectified the situation.</w:t>
      </w:r>
    </w:p>
    <w:p w14:paraId="6AB85A3F" w14:textId="77777777" w:rsidR="00C36807" w:rsidRPr="000521F4" w:rsidRDefault="00E3103C" w:rsidP="00F666C0">
      <w:pPr>
        <w:spacing w:after="0" w:line="240" w:lineRule="auto"/>
        <w:jc w:val="both"/>
        <w:rPr>
          <w:rFonts w:ascii="Times New Roman" w:hAnsi="Times New Roman" w:cs="Times New Roman"/>
          <w:sz w:val="24"/>
          <w:szCs w:val="24"/>
        </w:rPr>
      </w:pPr>
      <w:r w:rsidRPr="000521F4">
        <w:rPr>
          <w:rFonts w:ascii="Times New Roman" w:eastAsia="Times New Roman" w:hAnsi="Times New Roman" w:cs="Times New Roman"/>
          <w:b/>
          <w:sz w:val="24"/>
          <w:szCs w:val="24"/>
          <w:lang w:val="hy-AM" w:eastAsia="ru-RU"/>
        </w:rPr>
        <w:br/>
      </w:r>
      <w:r w:rsidRPr="000521F4">
        <w:rPr>
          <w:rFonts w:ascii="Times New Roman" w:eastAsia="Times New Roman" w:hAnsi="Times New Roman" w:cs="Times New Roman"/>
          <w:b/>
          <w:sz w:val="24"/>
          <w:szCs w:val="24"/>
          <w:lang w:val="hy-AM" w:eastAsia="ru-RU"/>
        </w:rPr>
        <w:tab/>
      </w:r>
      <w:r w:rsidR="00F666C0" w:rsidRPr="000521F4">
        <w:rPr>
          <w:rFonts w:ascii="Times New Roman" w:hAnsi="Times New Roman" w:cs="Times New Roman"/>
          <w:b/>
          <w:bCs/>
          <w:sz w:val="24"/>
          <w:szCs w:val="24"/>
        </w:rPr>
        <w:t xml:space="preserve">On </w:t>
      </w:r>
      <w:r w:rsidR="00F666C0" w:rsidRPr="000521F4">
        <w:rPr>
          <w:rFonts w:ascii="Times New Roman" w:hAnsi="Times New Roman" w:cs="Times New Roman"/>
          <w:b/>
          <w:color w:val="000000"/>
          <w:sz w:val="24"/>
          <w:szCs w:val="24"/>
          <w:shd w:val="clear" w:color="auto" w:fill="FFFFFF"/>
          <w:lang w:val="hy-AM"/>
        </w:rPr>
        <w:t>September 1</w:t>
      </w:r>
      <w:r w:rsidR="00F666C0" w:rsidRPr="000521F4">
        <w:rPr>
          <w:rFonts w:ascii="Times New Roman" w:hAnsi="Times New Roman" w:cs="Times New Roman"/>
          <w:b/>
          <w:color w:val="000000"/>
          <w:sz w:val="24"/>
          <w:szCs w:val="24"/>
          <w:shd w:val="clear" w:color="auto" w:fill="FFFFFF"/>
        </w:rPr>
        <w:t>9</w:t>
      </w:r>
      <w:r w:rsidR="00F666C0" w:rsidRPr="000521F4">
        <w:rPr>
          <w:rFonts w:ascii="Times New Roman" w:hAnsi="Times New Roman" w:cs="Times New Roman"/>
          <w:b/>
          <w:bCs/>
          <w:sz w:val="24"/>
          <w:szCs w:val="24"/>
        </w:rPr>
        <w:t xml:space="preserve">, </w:t>
      </w:r>
      <w:r w:rsidR="00F666C0" w:rsidRPr="000521F4">
        <w:rPr>
          <w:rFonts w:ascii="Times New Roman" w:hAnsi="Times New Roman" w:cs="Times New Roman"/>
          <w:sz w:val="24"/>
          <w:szCs w:val="24"/>
        </w:rPr>
        <w:t xml:space="preserve">the Court of General Jurisdiction of Yerevan held a hearing on the case of </w:t>
      </w:r>
      <w:r w:rsidR="00F666C0" w:rsidRPr="000521F4">
        <w:rPr>
          <w:rFonts w:ascii="Times New Roman" w:hAnsi="Times New Roman" w:cs="Times New Roman"/>
          <w:i/>
          <w:iCs/>
          <w:sz w:val="24"/>
          <w:szCs w:val="24"/>
          <w:lang w:val="hy-AM"/>
        </w:rPr>
        <w:t>citizen</w:t>
      </w:r>
      <w:r w:rsidR="00F666C0" w:rsidRPr="000521F4">
        <w:rPr>
          <w:rFonts w:ascii="Times New Roman" w:hAnsi="Times New Roman" w:cs="Times New Roman"/>
          <w:sz w:val="24"/>
          <w:szCs w:val="24"/>
          <w:lang w:val="hy-AM"/>
        </w:rPr>
        <w:t xml:space="preserve"> </w:t>
      </w:r>
      <w:r w:rsidR="00F666C0" w:rsidRPr="000521F4">
        <w:rPr>
          <w:rFonts w:ascii="Times New Roman" w:hAnsi="Times New Roman" w:cs="Times New Roman"/>
          <w:i/>
          <w:iCs/>
          <w:sz w:val="24"/>
          <w:szCs w:val="24"/>
          <w:lang w:val="hy-AM"/>
        </w:rPr>
        <w:t xml:space="preserve">Erik Yeghinyan </w:t>
      </w:r>
      <w:r w:rsidR="00F666C0" w:rsidRPr="000521F4">
        <w:rPr>
          <w:rFonts w:ascii="Times New Roman" w:hAnsi="Times New Roman" w:cs="Times New Roman"/>
          <w:i/>
          <w:iCs/>
          <w:sz w:val="24"/>
          <w:szCs w:val="24"/>
        </w:rPr>
        <w:t>v.</w:t>
      </w:r>
      <w:r w:rsidR="00F666C0" w:rsidRPr="000521F4">
        <w:rPr>
          <w:rFonts w:ascii="Times New Roman" w:hAnsi="Times New Roman" w:cs="Times New Roman"/>
          <w:i/>
          <w:iCs/>
          <w:sz w:val="24"/>
          <w:szCs w:val="24"/>
          <w:lang w:val="hy-AM"/>
        </w:rPr>
        <w:t xml:space="preserve"> </w:t>
      </w:r>
      <w:r w:rsidR="00F666C0" w:rsidRPr="000521F4">
        <w:rPr>
          <w:rFonts w:ascii="Times New Roman" w:hAnsi="Times New Roman" w:cs="Times New Roman"/>
          <w:i/>
          <w:iCs/>
          <w:sz w:val="24"/>
          <w:szCs w:val="24"/>
        </w:rPr>
        <w:t>CMG LLC (</w:t>
      </w:r>
      <w:r w:rsidR="00F666C0" w:rsidRPr="000521F4">
        <w:rPr>
          <w:rFonts w:ascii="Times New Roman" w:hAnsi="Times New Roman" w:cs="Times New Roman"/>
          <w:sz w:val="24"/>
          <w:szCs w:val="24"/>
        </w:rPr>
        <w:t>the founder of Past</w:t>
      </w:r>
      <w:r w:rsidR="00F666C0" w:rsidRPr="000521F4">
        <w:rPr>
          <w:rFonts w:ascii="Times New Roman" w:hAnsi="Times New Roman" w:cs="Times New Roman"/>
          <w:sz w:val="24"/>
          <w:szCs w:val="24"/>
          <w:lang w:val="hy-AM"/>
        </w:rPr>
        <w:t>info</w:t>
      </w:r>
      <w:r w:rsidR="00F666C0" w:rsidRPr="000521F4">
        <w:rPr>
          <w:rFonts w:ascii="Times New Roman" w:hAnsi="Times New Roman" w:cs="Times New Roman"/>
          <w:i/>
          <w:iCs/>
          <w:sz w:val="24"/>
          <w:szCs w:val="24"/>
          <w:lang w:val="hy-AM"/>
        </w:rPr>
        <w:t xml:space="preserve"> </w:t>
      </w:r>
      <w:r w:rsidR="00F666C0" w:rsidRPr="000521F4">
        <w:rPr>
          <w:rFonts w:ascii="Times New Roman" w:hAnsi="Times New Roman" w:cs="Times New Roman"/>
          <w:sz w:val="24"/>
          <w:szCs w:val="24"/>
          <w:lang w:val="hy-AM"/>
        </w:rPr>
        <w:t xml:space="preserve">news </w:t>
      </w:r>
      <w:r w:rsidR="00F666C0" w:rsidRPr="000521F4">
        <w:rPr>
          <w:rFonts w:ascii="Times New Roman" w:hAnsi="Times New Roman" w:cs="Times New Roman"/>
          <w:sz w:val="24"/>
          <w:szCs w:val="24"/>
        </w:rPr>
        <w:t>web</w:t>
      </w:r>
      <w:r w:rsidR="00F666C0" w:rsidRPr="000521F4">
        <w:rPr>
          <w:rFonts w:ascii="Times New Roman" w:hAnsi="Times New Roman" w:cs="Times New Roman"/>
          <w:sz w:val="24"/>
          <w:szCs w:val="24"/>
          <w:lang w:val="hy-AM"/>
        </w:rPr>
        <w:t>site</w:t>
      </w:r>
      <w:r w:rsidR="00F666C0" w:rsidRPr="000521F4">
        <w:rPr>
          <w:rFonts w:ascii="Times New Roman" w:hAnsi="Times New Roman" w:cs="Times New Roman"/>
          <w:sz w:val="24"/>
          <w:szCs w:val="24"/>
        </w:rPr>
        <w:t>).</w:t>
      </w:r>
    </w:p>
    <w:p w14:paraId="2082D85B" w14:textId="7CC41A48" w:rsidR="00C36807" w:rsidRPr="000521F4" w:rsidRDefault="00F666C0" w:rsidP="00C36807">
      <w:pPr>
        <w:spacing w:after="0" w:line="240" w:lineRule="auto"/>
        <w:ind w:firstLine="720"/>
        <w:jc w:val="both"/>
        <w:rPr>
          <w:rFonts w:ascii="Times New Roman" w:eastAsia="Times New Roman" w:hAnsi="Times New Roman" w:cs="Times New Roman"/>
          <w:sz w:val="24"/>
          <w:szCs w:val="24"/>
          <w:lang w:val="hy-AM" w:eastAsia="ru-RU"/>
        </w:rPr>
      </w:pPr>
      <w:r w:rsidRPr="000521F4">
        <w:rPr>
          <w:rFonts w:ascii="Times New Roman" w:hAnsi="Times New Roman" w:cs="Times New Roman"/>
          <w:sz w:val="24"/>
          <w:szCs w:val="24"/>
          <w:lang w:val="hy-AM"/>
        </w:rPr>
        <w:t xml:space="preserve">We should remind that the lawsuit, filed on February 14, 2019, was caused by the September 10, 2018 publication on the </w:t>
      </w:r>
      <w:r w:rsidRPr="000521F4">
        <w:rPr>
          <w:rFonts w:ascii="Times New Roman" w:hAnsi="Times New Roman" w:cs="Times New Roman"/>
          <w:sz w:val="24"/>
          <w:szCs w:val="24"/>
        </w:rPr>
        <w:t xml:space="preserve">above-mentioned </w:t>
      </w:r>
      <w:r w:rsidRPr="000521F4">
        <w:rPr>
          <w:rFonts w:ascii="Times New Roman" w:hAnsi="Times New Roman" w:cs="Times New Roman"/>
          <w:sz w:val="24"/>
          <w:szCs w:val="24"/>
          <w:lang w:val="hy-AM"/>
        </w:rPr>
        <w:t xml:space="preserve">website, entitled: </w:t>
      </w:r>
      <w:r w:rsidRPr="000521F4">
        <w:rPr>
          <w:rFonts w:ascii="Times New Roman" w:hAnsi="Times New Roman" w:cs="Times New Roman"/>
          <w:sz w:val="24"/>
          <w:szCs w:val="24"/>
        </w:rPr>
        <w:t>“</w:t>
      </w:r>
      <w:r w:rsidRPr="000521F4">
        <w:rPr>
          <w:rFonts w:ascii="Times New Roman" w:hAnsi="Times New Roman" w:cs="Times New Roman"/>
          <w:sz w:val="24"/>
          <w:szCs w:val="24"/>
          <w:lang w:val="hy-AM"/>
        </w:rPr>
        <w:t xml:space="preserve">The Prisoner Attempted a Suicide Because He </w:t>
      </w:r>
      <w:r w:rsidRPr="000521F4">
        <w:rPr>
          <w:rFonts w:ascii="Times New Roman" w:hAnsi="Times New Roman" w:cs="Times New Roman"/>
          <w:sz w:val="24"/>
          <w:szCs w:val="24"/>
        </w:rPr>
        <w:t>w</w:t>
      </w:r>
      <w:r w:rsidRPr="000521F4">
        <w:rPr>
          <w:rFonts w:ascii="Times New Roman" w:hAnsi="Times New Roman" w:cs="Times New Roman"/>
          <w:sz w:val="24"/>
          <w:szCs w:val="24"/>
          <w:lang w:val="hy-AM"/>
        </w:rPr>
        <w:t xml:space="preserve">as </w:t>
      </w:r>
      <w:r w:rsidRPr="000521F4">
        <w:rPr>
          <w:rFonts w:ascii="Times New Roman" w:hAnsi="Times New Roman" w:cs="Times New Roman"/>
          <w:sz w:val="24"/>
          <w:szCs w:val="24"/>
        </w:rPr>
        <w:t>n</w:t>
      </w:r>
      <w:r w:rsidRPr="000521F4">
        <w:rPr>
          <w:rFonts w:ascii="Times New Roman" w:hAnsi="Times New Roman" w:cs="Times New Roman"/>
          <w:sz w:val="24"/>
          <w:szCs w:val="24"/>
          <w:lang w:val="hy-AM"/>
        </w:rPr>
        <w:t>ot Taken to the Dentist</w:t>
      </w:r>
      <w:r w:rsidRPr="000521F4">
        <w:rPr>
          <w:rFonts w:ascii="Times New Roman" w:hAnsi="Times New Roman" w:cs="Times New Roman"/>
          <w:sz w:val="24"/>
          <w:szCs w:val="24"/>
          <w:lang w:eastAsia="ru-RU"/>
        </w:rPr>
        <w:t>”</w:t>
      </w:r>
      <w:r w:rsidR="00C36807" w:rsidRPr="000521F4">
        <w:rPr>
          <w:rFonts w:ascii="Times New Roman" w:hAnsi="Times New Roman" w:cs="Times New Roman"/>
          <w:sz w:val="24"/>
          <w:szCs w:val="24"/>
        </w:rPr>
        <w:t>.</w:t>
      </w:r>
      <w:r w:rsidR="00E3103C" w:rsidRPr="000521F4">
        <w:rPr>
          <w:rStyle w:val="FootnoteReference"/>
          <w:rFonts w:ascii="Times New Roman" w:eastAsia="Times New Roman" w:hAnsi="Times New Roman" w:cs="Times New Roman"/>
          <w:sz w:val="24"/>
          <w:szCs w:val="24"/>
          <w:lang w:val="hy-AM" w:eastAsia="ru-RU"/>
        </w:rPr>
        <w:footnoteReference w:id="79"/>
      </w:r>
      <w:r w:rsidR="00E3103C" w:rsidRPr="000521F4">
        <w:rPr>
          <w:rFonts w:ascii="Times New Roman" w:eastAsia="Times New Roman" w:hAnsi="Times New Roman" w:cs="Times New Roman"/>
          <w:sz w:val="24"/>
          <w:szCs w:val="24"/>
          <w:lang w:val="hy-AM" w:eastAsia="ru-RU"/>
        </w:rPr>
        <w:t xml:space="preserve"> </w:t>
      </w:r>
      <w:r w:rsidR="00C36807" w:rsidRPr="000521F4">
        <w:rPr>
          <w:rFonts w:ascii="Times New Roman" w:eastAsia="Times New Roman" w:hAnsi="Times New Roman" w:cs="Times New Roman"/>
          <w:sz w:val="24"/>
          <w:szCs w:val="24"/>
          <w:lang w:eastAsia="ru-RU"/>
        </w:rPr>
        <w:t>(</w:t>
      </w:r>
      <w:r w:rsidR="00C36807" w:rsidRPr="000521F4">
        <w:rPr>
          <w:rFonts w:ascii="Times New Roman" w:hAnsi="Times New Roman" w:cs="Times New Roman"/>
          <w:sz w:val="24"/>
          <w:szCs w:val="24"/>
          <w:lang w:val="hy-AM" w:eastAsia="ru-RU"/>
        </w:rPr>
        <w:t>For details see CPFE’s reports for 2019-202</w:t>
      </w:r>
      <w:r w:rsidR="00C36807" w:rsidRPr="000521F4">
        <w:rPr>
          <w:rFonts w:ascii="Times New Roman" w:hAnsi="Times New Roman" w:cs="Times New Roman"/>
          <w:sz w:val="24"/>
          <w:szCs w:val="24"/>
          <w:lang w:eastAsia="ru-RU"/>
        </w:rPr>
        <w:t>3</w:t>
      </w:r>
      <w:r w:rsidR="00C36807" w:rsidRPr="000521F4">
        <w:rPr>
          <w:rFonts w:ascii="Times New Roman" w:hAnsi="Times New Roman" w:cs="Times New Roman"/>
          <w:sz w:val="24"/>
          <w:szCs w:val="24"/>
          <w:lang w:val="hy-AM" w:eastAsia="ru-RU"/>
        </w:rPr>
        <w:t xml:space="preserve"> in the </w:t>
      </w:r>
      <w:r w:rsidR="00C36807" w:rsidRPr="000521F4">
        <w:rPr>
          <w:rFonts w:ascii="Times New Roman" w:hAnsi="Times New Roman" w:cs="Times New Roman"/>
          <w:i/>
          <w:sz w:val="24"/>
          <w:szCs w:val="24"/>
          <w:lang w:val="hy-AM" w:eastAsia="ru-RU"/>
        </w:rPr>
        <w:t>Reports</w:t>
      </w:r>
      <w:r w:rsidR="00C36807" w:rsidRPr="000521F4">
        <w:rPr>
          <w:rFonts w:ascii="Times New Roman" w:hAnsi="Times New Roman" w:cs="Times New Roman"/>
          <w:sz w:val="24"/>
          <w:szCs w:val="24"/>
          <w:lang w:val="hy-AM" w:eastAsia="ru-RU"/>
        </w:rPr>
        <w:t xml:space="preserve"> section on khosq.am website).</w:t>
      </w:r>
      <w:r w:rsidR="00C36807" w:rsidRPr="000521F4">
        <w:rPr>
          <w:rFonts w:ascii="Times New Roman" w:hAnsi="Times New Roman" w:cs="Times New Roman"/>
          <w:sz w:val="24"/>
          <w:szCs w:val="24"/>
          <w:lang w:eastAsia="ru-RU"/>
        </w:rPr>
        <w:t xml:space="preserve"> The plaintiff claimed a confiscation of 1 </w:t>
      </w:r>
      <w:r w:rsidR="00C36807" w:rsidRPr="000521F4">
        <w:rPr>
          <w:rFonts w:ascii="Times New Roman" w:hAnsi="Times New Roman" w:cs="Times New Roman"/>
          <w:sz w:val="24"/>
          <w:szCs w:val="24"/>
          <w:lang w:val="hy-AM"/>
        </w:rPr>
        <w:t xml:space="preserve">million </w:t>
      </w:r>
      <w:r w:rsidR="00C36807" w:rsidRPr="000521F4">
        <w:rPr>
          <w:rFonts w:ascii="Times New Roman" w:hAnsi="Times New Roman" w:cs="Times New Roman"/>
          <w:sz w:val="24"/>
          <w:szCs w:val="24"/>
        </w:rPr>
        <w:t>AMD from the defendant as compensation for insult and defamation</w:t>
      </w:r>
      <w:r w:rsidR="00C36807" w:rsidRPr="000521F4">
        <w:rPr>
          <w:rFonts w:ascii="Times New Roman" w:hAnsi="Times New Roman" w:cs="Times New Roman"/>
          <w:sz w:val="24"/>
          <w:szCs w:val="24"/>
          <w:lang w:val="hy-AM"/>
        </w:rPr>
        <w:t xml:space="preserve">, </w:t>
      </w:r>
      <w:r w:rsidR="00C36807" w:rsidRPr="000521F4">
        <w:rPr>
          <w:rFonts w:ascii="Times New Roman" w:hAnsi="Times New Roman" w:cs="Times New Roman"/>
          <w:sz w:val="24"/>
          <w:szCs w:val="24"/>
        </w:rPr>
        <w:t>obliging the defendant to apologize in writing and publish a refutation</w:t>
      </w:r>
      <w:r w:rsidR="00C36807" w:rsidRPr="000521F4">
        <w:rPr>
          <w:rFonts w:ascii="Times New Roman" w:hAnsi="Times New Roman" w:cs="Times New Roman"/>
          <w:sz w:val="24"/>
          <w:szCs w:val="24"/>
          <w:lang w:val="hy-AM"/>
        </w:rPr>
        <w:t>. On October 31, 2022, the appeal was partially</w:t>
      </w:r>
      <w:r w:rsidR="00C36807" w:rsidRPr="000521F4">
        <w:rPr>
          <w:rFonts w:ascii="Times New Roman" w:hAnsi="Times New Roman" w:cs="Times New Roman"/>
          <w:sz w:val="24"/>
          <w:szCs w:val="24"/>
        </w:rPr>
        <w:t xml:space="preserve"> upheld</w:t>
      </w:r>
      <w:r w:rsidR="00C36807" w:rsidRPr="000521F4">
        <w:rPr>
          <w:rFonts w:ascii="Times New Roman" w:hAnsi="Times New Roman" w:cs="Times New Roman"/>
          <w:sz w:val="24"/>
          <w:szCs w:val="24"/>
          <w:lang w:val="hy-AM"/>
        </w:rPr>
        <w:t xml:space="preserve">. </w:t>
      </w:r>
      <w:r w:rsidR="00C36807" w:rsidRPr="000521F4">
        <w:rPr>
          <w:rFonts w:ascii="Times New Roman" w:hAnsi="Times New Roman" w:cs="Times New Roman"/>
          <w:sz w:val="24"/>
          <w:szCs w:val="24"/>
        </w:rPr>
        <w:t>T</w:t>
      </w:r>
      <w:proofErr w:type="spellStart"/>
      <w:r w:rsidR="00C36807" w:rsidRPr="000521F4">
        <w:rPr>
          <w:rFonts w:ascii="Times New Roman" w:hAnsi="Times New Roman" w:cs="Times New Roman"/>
          <w:sz w:val="24"/>
          <w:szCs w:val="24"/>
          <w:lang w:val="hy-AM"/>
        </w:rPr>
        <w:t>he</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judgment</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of</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the</w:t>
      </w:r>
      <w:proofErr w:type="spellEnd"/>
      <w:r w:rsidR="00C36807" w:rsidRPr="000521F4">
        <w:rPr>
          <w:rFonts w:ascii="Times New Roman" w:hAnsi="Times New Roman" w:cs="Times New Roman"/>
          <w:sz w:val="24"/>
          <w:szCs w:val="24"/>
          <w:lang w:val="hy-AM"/>
        </w:rPr>
        <w:t xml:space="preserve"> </w:t>
      </w:r>
      <w:r w:rsidR="00C36807" w:rsidRPr="000521F4">
        <w:rPr>
          <w:rFonts w:ascii="Times New Roman" w:hAnsi="Times New Roman" w:cs="Times New Roman"/>
          <w:sz w:val="24"/>
          <w:szCs w:val="24"/>
        </w:rPr>
        <w:t>f</w:t>
      </w:r>
      <w:proofErr w:type="spellStart"/>
      <w:r w:rsidR="00C36807" w:rsidRPr="000521F4">
        <w:rPr>
          <w:rFonts w:ascii="Times New Roman" w:hAnsi="Times New Roman" w:cs="Times New Roman"/>
          <w:sz w:val="24"/>
          <w:szCs w:val="24"/>
          <w:lang w:val="hy-AM"/>
        </w:rPr>
        <w:t>irst</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rPr>
        <w:t>i</w:t>
      </w:r>
      <w:r w:rsidR="00C36807" w:rsidRPr="000521F4">
        <w:rPr>
          <w:rFonts w:ascii="Times New Roman" w:hAnsi="Times New Roman" w:cs="Times New Roman"/>
          <w:sz w:val="24"/>
          <w:szCs w:val="24"/>
          <w:lang w:val="hy-AM"/>
        </w:rPr>
        <w:t>nstance</w:t>
      </w:r>
      <w:proofErr w:type="spellEnd"/>
      <w:r w:rsidR="00C36807" w:rsidRPr="000521F4">
        <w:rPr>
          <w:rFonts w:ascii="Times New Roman" w:hAnsi="Times New Roman" w:cs="Times New Roman"/>
          <w:sz w:val="24"/>
          <w:szCs w:val="24"/>
          <w:lang w:val="hy-AM"/>
        </w:rPr>
        <w:t xml:space="preserve"> </w:t>
      </w:r>
      <w:r w:rsidR="00C36807" w:rsidRPr="000521F4">
        <w:rPr>
          <w:rFonts w:ascii="Times New Roman" w:hAnsi="Times New Roman" w:cs="Times New Roman"/>
          <w:sz w:val="24"/>
          <w:szCs w:val="24"/>
        </w:rPr>
        <w:t>c</w:t>
      </w:r>
      <w:proofErr w:type="spellStart"/>
      <w:r w:rsidR="00C36807" w:rsidRPr="000521F4">
        <w:rPr>
          <w:rFonts w:ascii="Times New Roman" w:hAnsi="Times New Roman" w:cs="Times New Roman"/>
          <w:sz w:val="24"/>
          <w:szCs w:val="24"/>
          <w:lang w:val="hy-AM"/>
        </w:rPr>
        <w:t>ourt</w:t>
      </w:r>
      <w:proofErr w:type="spellEnd"/>
      <w:r w:rsidR="00C36807" w:rsidRPr="000521F4">
        <w:rPr>
          <w:rFonts w:ascii="Times New Roman" w:hAnsi="Times New Roman" w:cs="Times New Roman"/>
          <w:sz w:val="24"/>
          <w:szCs w:val="24"/>
        </w:rPr>
        <w:t xml:space="preserve"> </w:t>
      </w:r>
      <w:proofErr w:type="spellStart"/>
      <w:r w:rsidR="00C36807" w:rsidRPr="000521F4">
        <w:rPr>
          <w:rFonts w:ascii="Times New Roman" w:hAnsi="Times New Roman" w:cs="Times New Roman"/>
          <w:sz w:val="24"/>
          <w:szCs w:val="24"/>
          <w:lang w:val="hy-AM"/>
        </w:rPr>
        <w:t>was</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overturned</w:t>
      </w:r>
      <w:proofErr w:type="spellEnd"/>
      <w:r w:rsidR="00C36807" w:rsidRPr="000521F4">
        <w:rPr>
          <w:rFonts w:ascii="Times New Roman" w:hAnsi="Times New Roman" w:cs="Times New Roman"/>
          <w:sz w:val="24"/>
          <w:szCs w:val="24"/>
        </w:rPr>
        <w:t>,</w:t>
      </w:r>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and</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the</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case</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was</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sent</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to</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the</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court</w:t>
      </w:r>
      <w:proofErr w:type="spellEnd"/>
      <w:r w:rsidR="00C36807" w:rsidRPr="000521F4">
        <w:rPr>
          <w:rFonts w:ascii="Times New Roman" w:hAnsi="Times New Roman" w:cs="Times New Roman"/>
          <w:sz w:val="24"/>
          <w:szCs w:val="24"/>
          <w:lang w:val="hy-AM"/>
        </w:rPr>
        <w:t xml:space="preserve"> </w:t>
      </w:r>
      <w:proofErr w:type="spellStart"/>
      <w:r w:rsidR="00C36807" w:rsidRPr="000521F4">
        <w:rPr>
          <w:rFonts w:ascii="Times New Roman" w:hAnsi="Times New Roman" w:cs="Times New Roman"/>
          <w:sz w:val="24"/>
          <w:szCs w:val="24"/>
          <w:lang w:val="hy-AM"/>
        </w:rPr>
        <w:t>for</w:t>
      </w:r>
      <w:proofErr w:type="spellEnd"/>
      <w:r w:rsidR="00C36807" w:rsidRPr="000521F4">
        <w:rPr>
          <w:rFonts w:ascii="Times New Roman" w:hAnsi="Times New Roman" w:cs="Times New Roman"/>
          <w:sz w:val="24"/>
          <w:szCs w:val="24"/>
          <w:lang w:val="hy-AM"/>
        </w:rPr>
        <w:t xml:space="preserve"> a </w:t>
      </w:r>
      <w:proofErr w:type="spellStart"/>
      <w:r w:rsidR="00C36807" w:rsidRPr="000521F4">
        <w:rPr>
          <w:rFonts w:ascii="Times New Roman" w:hAnsi="Times New Roman" w:cs="Times New Roman"/>
          <w:sz w:val="24"/>
          <w:szCs w:val="24"/>
          <w:lang w:val="hy-AM"/>
        </w:rPr>
        <w:t>new</w:t>
      </w:r>
      <w:proofErr w:type="spellEnd"/>
      <w:r w:rsidR="00C36807" w:rsidRPr="000521F4">
        <w:rPr>
          <w:rFonts w:ascii="Times New Roman" w:hAnsi="Times New Roman" w:cs="Times New Roman"/>
          <w:sz w:val="24"/>
          <w:szCs w:val="24"/>
          <w:lang w:val="hy-AM"/>
        </w:rPr>
        <w:t xml:space="preserve"> </w:t>
      </w:r>
      <w:r w:rsidR="00C36807" w:rsidRPr="000521F4">
        <w:rPr>
          <w:rFonts w:ascii="Times New Roman" w:hAnsi="Times New Roman" w:cs="Times New Roman"/>
          <w:sz w:val="24"/>
          <w:szCs w:val="24"/>
        </w:rPr>
        <w:t>trial</w:t>
      </w:r>
      <w:r w:rsidR="00C36807" w:rsidRPr="000521F4">
        <w:rPr>
          <w:rFonts w:ascii="Times New Roman" w:hAnsi="Times New Roman" w:cs="Times New Roman"/>
          <w:sz w:val="24"/>
          <w:szCs w:val="24"/>
          <w:lang w:val="hy-AM"/>
        </w:rPr>
        <w:t>.</w:t>
      </w:r>
      <w:r w:rsidR="00C36807" w:rsidRPr="000521F4">
        <w:rPr>
          <w:rFonts w:ascii="Times New Roman" w:eastAsia="Times New Roman" w:hAnsi="Times New Roman" w:cs="Times New Roman"/>
          <w:sz w:val="24"/>
          <w:szCs w:val="24"/>
          <w:lang w:val="hy-AM" w:eastAsia="ru-RU"/>
        </w:rPr>
        <w:t xml:space="preserve"> </w:t>
      </w:r>
    </w:p>
    <w:p w14:paraId="20FF025F" w14:textId="3150822E" w:rsidR="00E3103C" w:rsidRPr="000521F4" w:rsidRDefault="00C36807" w:rsidP="00DD02FD">
      <w:pPr>
        <w:spacing w:after="0" w:line="240" w:lineRule="auto"/>
        <w:ind w:firstLine="720"/>
        <w:jc w:val="both"/>
        <w:rPr>
          <w:rFonts w:ascii="Times New Roman" w:hAnsi="Times New Roman" w:cs="Times New Roman"/>
          <w:sz w:val="24"/>
          <w:szCs w:val="24"/>
          <w:lang w:val="hy-AM"/>
        </w:rPr>
      </w:pPr>
      <w:r w:rsidRPr="000521F4">
        <w:rPr>
          <w:rFonts w:ascii="Times New Roman" w:hAnsi="Times New Roman" w:cs="Times New Roman"/>
          <w:sz w:val="24"/>
          <w:szCs w:val="24"/>
          <w:lang w:val="hy-AM"/>
        </w:rPr>
        <w:t>The date of the next court hearing has not been set by the end of the quarter.</w:t>
      </w:r>
    </w:p>
    <w:p w14:paraId="720AC196" w14:textId="77777777" w:rsidR="00E3103C" w:rsidRPr="000521F4" w:rsidRDefault="00E3103C" w:rsidP="00DD02FD">
      <w:pPr>
        <w:spacing w:after="0" w:line="240" w:lineRule="auto"/>
        <w:ind w:firstLine="720"/>
        <w:jc w:val="both"/>
        <w:rPr>
          <w:rFonts w:ascii="Times New Roman" w:hAnsi="Times New Roman" w:cs="Times New Roman"/>
          <w:sz w:val="24"/>
          <w:szCs w:val="24"/>
          <w:lang w:val="hy-AM"/>
        </w:rPr>
      </w:pPr>
    </w:p>
    <w:p w14:paraId="60A5995F" w14:textId="207380BF" w:rsidR="000D0CFA" w:rsidRPr="000521F4" w:rsidRDefault="000D0CFA" w:rsidP="000D0CFA">
      <w:pPr>
        <w:pStyle w:val="NormalWeb"/>
        <w:shd w:val="clear" w:color="auto" w:fill="FFFFFF"/>
        <w:spacing w:before="0" w:beforeAutospacing="0" w:after="0" w:afterAutospacing="0" w:line="240" w:lineRule="auto"/>
        <w:ind w:firstLine="567"/>
        <w:jc w:val="both"/>
        <w:textAlignment w:val="baseline"/>
        <w:rPr>
          <w:bCs/>
          <w:color w:val="000000" w:themeColor="text1"/>
          <w:lang w:val="en-US"/>
        </w:rPr>
      </w:pPr>
      <w:r w:rsidRPr="000521F4">
        <w:rPr>
          <w:b/>
          <w:color w:val="000000" w:themeColor="text1"/>
          <w:shd w:val="clear" w:color="auto" w:fill="FFFFFF"/>
          <w:lang w:val="hy-AM"/>
        </w:rPr>
        <w:t xml:space="preserve">On </w:t>
      </w:r>
      <w:r w:rsidRPr="000521F4">
        <w:rPr>
          <w:b/>
          <w:color w:val="000000"/>
          <w:shd w:val="clear" w:color="auto" w:fill="FFFFFF"/>
          <w:lang w:val="hy-AM"/>
        </w:rPr>
        <w:t>September</w:t>
      </w:r>
      <w:r w:rsidRPr="000521F4">
        <w:rPr>
          <w:b/>
          <w:color w:val="000000" w:themeColor="text1"/>
          <w:shd w:val="clear" w:color="auto" w:fill="FFFFFF"/>
          <w:lang w:val="hy-AM"/>
        </w:rPr>
        <w:t xml:space="preserve"> </w:t>
      </w:r>
      <w:r w:rsidRPr="000521F4">
        <w:rPr>
          <w:b/>
          <w:color w:val="000000" w:themeColor="text1"/>
          <w:shd w:val="clear" w:color="auto" w:fill="FFFFFF"/>
          <w:lang w:val="en-US"/>
        </w:rPr>
        <w:t>25</w:t>
      </w:r>
      <w:r w:rsidRPr="000521F4">
        <w:rPr>
          <w:b/>
          <w:color w:val="000000" w:themeColor="text1"/>
          <w:shd w:val="clear" w:color="auto" w:fill="FFFFFF"/>
          <w:lang w:val="hy-AM"/>
        </w:rPr>
        <w:t xml:space="preserve">,  </w:t>
      </w:r>
      <w:r w:rsidRPr="000521F4">
        <w:rPr>
          <w:bCs/>
          <w:color w:val="000000" w:themeColor="text1"/>
          <w:shd w:val="clear" w:color="auto" w:fill="FFFFFF"/>
          <w:lang w:val="en-US"/>
        </w:rPr>
        <w:t>for the second time this year there has been a</w:t>
      </w:r>
      <w:r w:rsidRPr="000521F4">
        <w:rPr>
          <w:b/>
          <w:color w:val="000000" w:themeColor="text1"/>
          <w:shd w:val="clear" w:color="auto" w:fill="FFFFFF"/>
          <w:lang w:val="en-US"/>
        </w:rPr>
        <w:t xml:space="preserve"> </w:t>
      </w:r>
      <w:r w:rsidRPr="000521F4">
        <w:rPr>
          <w:bCs/>
          <w:color w:val="000000" w:themeColor="text1"/>
          <w:lang w:val="en-US"/>
        </w:rPr>
        <w:t>redistribution</w:t>
      </w:r>
      <w:r w:rsidRPr="000521F4">
        <w:rPr>
          <w:bCs/>
          <w:color w:val="000000" w:themeColor="text1"/>
          <w:lang w:val="hy-AM"/>
        </w:rPr>
        <w:t xml:space="preserve"> on the case of </w:t>
      </w:r>
      <w:r w:rsidRPr="000521F4">
        <w:rPr>
          <w:bCs/>
          <w:i/>
          <w:iCs/>
          <w:color w:val="000000" w:themeColor="text1"/>
          <w:lang w:val="hy-AM"/>
        </w:rPr>
        <w:t>Livenews.am journalist Arthur Hovhannisyan v. Public TV journalist Levon Sardaryan</w:t>
      </w:r>
      <w:r w:rsidRPr="000521F4">
        <w:rPr>
          <w:bCs/>
          <w:color w:val="000000" w:themeColor="text1"/>
          <w:lang w:val="en-US"/>
        </w:rPr>
        <w:t>; the case was sent to another court.</w:t>
      </w:r>
    </w:p>
    <w:p w14:paraId="559DBB13" w14:textId="77777777" w:rsidR="000D0CFA" w:rsidRPr="000521F4" w:rsidRDefault="000D0CFA" w:rsidP="000D0CFA">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0521F4">
        <w:rPr>
          <w:bCs/>
          <w:color w:val="000000" w:themeColor="text1"/>
          <w:lang w:val="hy-AM"/>
        </w:rPr>
        <w:t>The lawsuit</w:t>
      </w:r>
      <w:r w:rsidRPr="000521F4">
        <w:rPr>
          <w:bCs/>
          <w:color w:val="000000" w:themeColor="text1"/>
          <w:lang w:val="en-US"/>
        </w:rPr>
        <w:t xml:space="preserve">, </w:t>
      </w:r>
      <w:r w:rsidRPr="000521F4">
        <w:rPr>
          <w:bCs/>
          <w:color w:val="000000" w:themeColor="text1"/>
          <w:lang w:val="hy-AM"/>
        </w:rPr>
        <w:t>filed on June 22,</w:t>
      </w:r>
      <w:r w:rsidRPr="000521F4">
        <w:rPr>
          <w:bCs/>
          <w:color w:val="000000" w:themeColor="text1"/>
          <w:lang w:val="en-US"/>
        </w:rPr>
        <w:t xml:space="preserve"> 2020,</w:t>
      </w:r>
      <w:r w:rsidRPr="000521F4">
        <w:rPr>
          <w:bCs/>
          <w:color w:val="000000" w:themeColor="text1"/>
          <w:lang w:val="hy-AM"/>
        </w:rPr>
        <w:t xml:space="preserve"> </w:t>
      </w:r>
      <w:r w:rsidRPr="000521F4">
        <w:rPr>
          <w:bCs/>
          <w:color w:val="000000" w:themeColor="text1"/>
          <w:lang w:val="en-US"/>
        </w:rPr>
        <w:t>demanding an</w:t>
      </w:r>
      <w:r w:rsidRPr="000521F4">
        <w:rPr>
          <w:bCs/>
          <w:color w:val="000000" w:themeColor="text1"/>
          <w:lang w:val="hy-AM"/>
        </w:rPr>
        <w:t xml:space="preserve"> apolog</w:t>
      </w:r>
      <w:r w:rsidRPr="000521F4">
        <w:rPr>
          <w:bCs/>
          <w:color w:val="000000" w:themeColor="text1"/>
          <w:lang w:val="en-US"/>
        </w:rPr>
        <w:t>y</w:t>
      </w:r>
      <w:r w:rsidRPr="000521F4">
        <w:rPr>
          <w:bCs/>
          <w:color w:val="000000" w:themeColor="text1"/>
          <w:lang w:val="hy-AM"/>
        </w:rPr>
        <w:t xml:space="preserve"> for the insult and </w:t>
      </w:r>
      <w:r w:rsidRPr="000521F4">
        <w:rPr>
          <w:bCs/>
          <w:color w:val="000000" w:themeColor="text1"/>
          <w:lang w:val="en-US"/>
        </w:rPr>
        <w:t>a</w:t>
      </w:r>
      <w:r w:rsidRPr="000521F4">
        <w:rPr>
          <w:bCs/>
          <w:color w:val="000000" w:themeColor="text1"/>
          <w:lang w:val="hy-AM"/>
        </w:rPr>
        <w:t xml:space="preserve"> public</w:t>
      </w:r>
      <w:r w:rsidRPr="000521F4">
        <w:rPr>
          <w:bCs/>
          <w:color w:val="000000" w:themeColor="text1"/>
          <w:lang w:val="en-US"/>
        </w:rPr>
        <w:t xml:space="preserve"> refutation</w:t>
      </w:r>
      <w:r w:rsidRPr="000521F4">
        <w:rPr>
          <w:bCs/>
          <w:color w:val="000000" w:themeColor="text1"/>
          <w:lang w:val="hy-AM"/>
        </w:rPr>
        <w:t xml:space="preserve"> </w:t>
      </w:r>
      <w:r w:rsidRPr="000521F4">
        <w:rPr>
          <w:bCs/>
          <w:color w:val="000000" w:themeColor="text1"/>
          <w:lang w:val="en-US"/>
        </w:rPr>
        <w:t xml:space="preserve">of </w:t>
      </w:r>
      <w:r w:rsidRPr="000521F4">
        <w:rPr>
          <w:bCs/>
          <w:color w:val="000000" w:themeColor="text1"/>
          <w:lang w:val="hy-AM"/>
        </w:rPr>
        <w:t xml:space="preserve">the </w:t>
      </w:r>
      <w:r w:rsidRPr="000521F4">
        <w:rPr>
          <w:bCs/>
          <w:color w:val="000000" w:themeColor="text1"/>
          <w:lang w:val="en-US"/>
        </w:rPr>
        <w:t>information</w:t>
      </w:r>
      <w:r w:rsidRPr="000521F4">
        <w:rPr>
          <w:bCs/>
          <w:color w:val="000000" w:themeColor="text1"/>
          <w:lang w:val="hy-AM"/>
        </w:rPr>
        <w:t xml:space="preserve"> considered defamatory</w:t>
      </w:r>
      <w:r w:rsidRPr="000521F4">
        <w:rPr>
          <w:bCs/>
          <w:color w:val="000000" w:themeColor="text1"/>
          <w:lang w:val="en-US"/>
        </w:rPr>
        <w:t>, was caused by</w:t>
      </w:r>
      <w:r w:rsidRPr="000521F4">
        <w:rPr>
          <w:bCs/>
          <w:color w:val="000000" w:themeColor="text1"/>
          <w:lang w:val="hy-AM"/>
        </w:rPr>
        <w:t xml:space="preserve"> Levon Sardaryan's Facebook </w:t>
      </w:r>
      <w:r w:rsidRPr="000521F4">
        <w:rPr>
          <w:bCs/>
          <w:color w:val="000000" w:themeColor="text1"/>
          <w:lang w:val="en-US"/>
        </w:rPr>
        <w:t>comment, dated</w:t>
      </w:r>
      <w:r w:rsidRPr="000521F4">
        <w:rPr>
          <w:bCs/>
          <w:color w:val="000000" w:themeColor="text1"/>
          <w:lang w:val="hy-AM"/>
        </w:rPr>
        <w:t xml:space="preserve"> May 21</w:t>
      </w:r>
      <w:r w:rsidRPr="000521F4">
        <w:rPr>
          <w:bCs/>
          <w:color w:val="000000" w:themeColor="text1"/>
          <w:lang w:val="en-US"/>
        </w:rPr>
        <w:t xml:space="preserve">, on the </w:t>
      </w:r>
      <w:r w:rsidRPr="000521F4">
        <w:rPr>
          <w:bCs/>
          <w:color w:val="000000" w:themeColor="text1"/>
          <w:lang w:val="hy-AM"/>
        </w:rPr>
        <w:t>article</w:t>
      </w:r>
      <w:r w:rsidRPr="000521F4">
        <w:rPr>
          <w:bCs/>
          <w:color w:val="000000" w:themeColor="text1"/>
          <w:lang w:val="en-US"/>
        </w:rPr>
        <w:t>, entitled: “The Situation in Armenia is Terrible: Some will Survive, the Rest will Die</w:t>
      </w:r>
      <w:r w:rsidRPr="000521F4">
        <w:rPr>
          <w:bCs/>
          <w:color w:val="000000" w:themeColor="text1"/>
          <w:lang w:val="hy-AM"/>
        </w:rPr>
        <w:t xml:space="preserve">” </w:t>
      </w:r>
      <w:r w:rsidRPr="000521F4">
        <w:rPr>
          <w:bCs/>
          <w:color w:val="000000" w:themeColor="text1"/>
          <w:lang w:val="en-US"/>
        </w:rPr>
        <w:t xml:space="preserve">published on </w:t>
      </w:r>
      <w:r w:rsidRPr="000521F4">
        <w:rPr>
          <w:bCs/>
          <w:i/>
          <w:iCs/>
          <w:color w:val="000000" w:themeColor="text1"/>
          <w:lang w:val="en-US"/>
        </w:rPr>
        <w:t>Livenews.am</w:t>
      </w:r>
      <w:r w:rsidRPr="000521F4">
        <w:rPr>
          <w:bCs/>
          <w:color w:val="000000" w:themeColor="text1"/>
          <w:lang w:val="en-US"/>
        </w:rPr>
        <w:t xml:space="preserve"> website on the same day</w:t>
      </w:r>
      <w:r w:rsidRPr="000521F4">
        <w:rPr>
          <w:bCs/>
          <w:color w:val="000000" w:themeColor="text1"/>
          <w:lang w:val="hy-AM"/>
        </w:rPr>
        <w:t xml:space="preserve">. Sardaryan </w:t>
      </w:r>
      <w:r w:rsidRPr="000521F4">
        <w:rPr>
          <w:bCs/>
          <w:color w:val="000000" w:themeColor="text1"/>
          <w:lang w:val="en-US"/>
        </w:rPr>
        <w:t xml:space="preserve">quoted </w:t>
      </w:r>
      <w:r w:rsidRPr="000521F4">
        <w:rPr>
          <w:bCs/>
          <w:color w:val="000000" w:themeColor="text1"/>
          <w:lang w:val="hy-AM"/>
        </w:rPr>
        <w:t>the title of the article and wrote</w:t>
      </w:r>
      <w:r w:rsidRPr="000521F4">
        <w:rPr>
          <w:bCs/>
          <w:color w:val="000000" w:themeColor="text1"/>
          <w:lang w:val="en-US"/>
        </w:rPr>
        <w:t>: “I</w:t>
      </w:r>
      <w:r w:rsidRPr="000521F4">
        <w:rPr>
          <w:bCs/>
          <w:color w:val="000000" w:themeColor="text1"/>
          <w:lang w:val="hy-AM"/>
        </w:rPr>
        <w:t xml:space="preserve">f anyone proves that after all this the owner of this </w:t>
      </w:r>
      <w:r w:rsidRPr="000521F4">
        <w:rPr>
          <w:bCs/>
          <w:color w:val="000000" w:themeColor="text1"/>
          <w:lang w:val="en-US"/>
        </w:rPr>
        <w:t>web</w:t>
      </w:r>
      <w:r w:rsidRPr="000521F4">
        <w:rPr>
          <w:bCs/>
          <w:color w:val="000000" w:themeColor="text1"/>
          <w:lang w:val="hy-AM"/>
        </w:rPr>
        <w:t xml:space="preserve">site is a </w:t>
      </w:r>
      <w:r w:rsidRPr="000521F4">
        <w:rPr>
          <w:bCs/>
          <w:color w:val="000000" w:themeColor="text1"/>
          <w:lang w:val="hy-AM"/>
        </w:rPr>
        <w:lastRenderedPageBreak/>
        <w:t xml:space="preserve">human being, I will agree to live in a barn. But in my subjective opinion, I will </w:t>
      </w:r>
      <w:r w:rsidRPr="000521F4">
        <w:rPr>
          <w:bCs/>
          <w:color w:val="000000" w:themeColor="text1"/>
          <w:lang w:val="en-US"/>
        </w:rPr>
        <w:t>let G.I. enjoy the life in</w:t>
      </w:r>
      <w:r w:rsidRPr="000521F4">
        <w:rPr>
          <w:bCs/>
          <w:color w:val="000000" w:themeColor="text1"/>
          <w:lang w:val="hy-AM"/>
        </w:rPr>
        <w:t xml:space="preserve"> the barn</w:t>
      </w:r>
      <w:r w:rsidRPr="000521F4">
        <w:rPr>
          <w:bCs/>
          <w:color w:val="000000" w:themeColor="text1"/>
          <w:lang w:val="en-US"/>
        </w:rPr>
        <w:t>.</w:t>
      </w:r>
      <w:r w:rsidRPr="000521F4">
        <w:rPr>
          <w:bCs/>
          <w:color w:val="000000" w:themeColor="text1"/>
          <w:lang w:val="hy-AM"/>
        </w:rPr>
        <w:t>” (</w:t>
      </w:r>
      <w:r w:rsidRPr="000521F4">
        <w:rPr>
          <w:bCs/>
          <w:color w:val="000000" w:themeColor="text1"/>
          <w:lang w:val="en-US"/>
        </w:rPr>
        <w:t>G.I. is</w:t>
      </w:r>
      <w:r w:rsidRPr="000521F4">
        <w:rPr>
          <w:bCs/>
          <w:color w:val="000000" w:themeColor="text1"/>
          <w:lang w:val="hy-AM"/>
        </w:rPr>
        <w:t xml:space="preserve"> Garnik Isagulyan, </w:t>
      </w:r>
      <w:r w:rsidRPr="000521F4">
        <w:rPr>
          <w:bCs/>
          <w:color w:val="000000" w:themeColor="text1"/>
          <w:lang w:val="en-US"/>
        </w:rPr>
        <w:t xml:space="preserve">who </w:t>
      </w:r>
      <w:r w:rsidRPr="000521F4">
        <w:rPr>
          <w:bCs/>
          <w:color w:val="000000" w:themeColor="text1"/>
          <w:lang w:val="hy-AM"/>
        </w:rPr>
        <w:t xml:space="preserve">is identified </w:t>
      </w:r>
      <w:r w:rsidRPr="000521F4">
        <w:rPr>
          <w:bCs/>
          <w:color w:val="000000" w:themeColor="text1"/>
          <w:lang w:val="en-US"/>
        </w:rPr>
        <w:t>as</w:t>
      </w:r>
      <w:r w:rsidRPr="000521F4">
        <w:rPr>
          <w:bCs/>
          <w:color w:val="000000" w:themeColor="text1"/>
          <w:lang w:val="hy-AM"/>
        </w:rPr>
        <w:t xml:space="preserve"> the site owner</w:t>
      </w:r>
      <w:r w:rsidRPr="000521F4">
        <w:rPr>
          <w:bCs/>
          <w:color w:val="000000" w:themeColor="text1"/>
          <w:lang w:val="en-US"/>
        </w:rPr>
        <w:t xml:space="preserve">. </w:t>
      </w:r>
      <w:r w:rsidRPr="000521F4">
        <w:rPr>
          <w:bCs/>
          <w:i/>
          <w:iCs/>
          <w:color w:val="000000" w:themeColor="text1"/>
          <w:lang w:val="en-US"/>
        </w:rPr>
        <w:t xml:space="preserve">Comment by </w:t>
      </w:r>
      <w:r w:rsidRPr="000521F4">
        <w:rPr>
          <w:bCs/>
          <w:i/>
          <w:iCs/>
          <w:color w:val="000000" w:themeColor="text1"/>
          <w:lang w:val="hy-AM"/>
        </w:rPr>
        <w:t>CPFE</w:t>
      </w:r>
      <w:r w:rsidRPr="000521F4">
        <w:rPr>
          <w:bCs/>
          <w:color w:val="000000" w:themeColor="text1"/>
          <w:lang w:val="hy-AM"/>
        </w:rPr>
        <w:t xml:space="preserve">). </w:t>
      </w:r>
    </w:p>
    <w:p w14:paraId="21B197D9" w14:textId="756C7181" w:rsidR="00E3103C" w:rsidRPr="000521F4" w:rsidRDefault="000D0CFA" w:rsidP="000D0CFA">
      <w:pPr>
        <w:pStyle w:val="NormalWeb"/>
        <w:shd w:val="clear" w:color="auto" w:fill="FFFFFF"/>
        <w:spacing w:before="0" w:beforeAutospacing="0" w:after="0" w:afterAutospacing="0" w:line="240" w:lineRule="auto"/>
        <w:ind w:firstLine="567"/>
        <w:jc w:val="both"/>
        <w:textAlignment w:val="baseline"/>
        <w:rPr>
          <w:bCs/>
          <w:color w:val="000000" w:themeColor="text1"/>
          <w:lang w:val="hy-AM"/>
        </w:rPr>
      </w:pPr>
      <w:r w:rsidRPr="000521F4">
        <w:rPr>
          <w:shd w:val="clear" w:color="auto" w:fill="FFFFFF"/>
          <w:lang w:val="en-US"/>
        </w:rPr>
        <w:t xml:space="preserve">No court hearing date on the case has been set. </w:t>
      </w:r>
    </w:p>
    <w:p w14:paraId="351B1927" w14:textId="77777777" w:rsidR="00E3103C" w:rsidRPr="000521F4" w:rsidRDefault="00E3103C" w:rsidP="00DD02FD">
      <w:pPr>
        <w:spacing w:after="0" w:line="240" w:lineRule="auto"/>
        <w:ind w:firstLine="720"/>
        <w:jc w:val="both"/>
        <w:rPr>
          <w:rFonts w:ascii="Times New Roman" w:hAnsi="Times New Roman" w:cs="Times New Roman"/>
          <w:sz w:val="24"/>
          <w:szCs w:val="24"/>
          <w:shd w:val="clear" w:color="auto" w:fill="FFFFFF"/>
          <w:lang w:val="hy-AM"/>
        </w:rPr>
      </w:pPr>
    </w:p>
    <w:p w14:paraId="762DB5A9" w14:textId="77777777" w:rsidR="00B81BA2" w:rsidRPr="000521F4" w:rsidRDefault="000D0CFA" w:rsidP="00B81BA2">
      <w:pPr>
        <w:spacing w:after="0" w:line="240" w:lineRule="auto"/>
        <w:ind w:firstLine="720"/>
        <w:jc w:val="both"/>
        <w:rPr>
          <w:rFonts w:ascii="Times New Roman" w:eastAsia="Times New Roman" w:hAnsi="Times New Roman" w:cs="Times New Roman"/>
          <w:bCs/>
          <w:sz w:val="24"/>
          <w:szCs w:val="24"/>
          <w:lang w:val="hy-AM" w:eastAsia="ru-RU"/>
        </w:rPr>
      </w:pPr>
      <w:r w:rsidRPr="000521F4">
        <w:rPr>
          <w:rFonts w:ascii="Times New Roman" w:eastAsia="Times New Roman" w:hAnsi="Times New Roman" w:cs="Times New Roman"/>
          <w:b/>
          <w:sz w:val="24"/>
          <w:szCs w:val="24"/>
          <w:lang w:val="hy-AM" w:eastAsia="ru-RU"/>
        </w:rPr>
        <w:t xml:space="preserve">On </w:t>
      </w:r>
      <w:r w:rsidRPr="000521F4">
        <w:rPr>
          <w:rFonts w:ascii="Times New Roman" w:hAnsi="Times New Roman" w:cs="Times New Roman"/>
          <w:b/>
          <w:color w:val="000000"/>
          <w:sz w:val="24"/>
          <w:szCs w:val="24"/>
          <w:shd w:val="clear" w:color="auto" w:fill="FFFFFF"/>
          <w:lang w:val="hy-AM"/>
        </w:rPr>
        <w:t>September</w:t>
      </w:r>
      <w:r w:rsidRPr="000521F4">
        <w:rPr>
          <w:rFonts w:ascii="Times New Roman" w:hAnsi="Times New Roman" w:cs="Times New Roman"/>
          <w:b/>
          <w:color w:val="000000" w:themeColor="text1"/>
          <w:sz w:val="24"/>
          <w:szCs w:val="24"/>
          <w:shd w:val="clear" w:color="auto" w:fill="FFFFFF"/>
          <w:lang w:val="hy-AM"/>
        </w:rPr>
        <w:t xml:space="preserve"> </w:t>
      </w:r>
      <w:r w:rsidRPr="000521F4">
        <w:rPr>
          <w:rFonts w:ascii="Times New Roman" w:hAnsi="Times New Roman" w:cs="Times New Roman"/>
          <w:b/>
          <w:color w:val="000000" w:themeColor="text1"/>
          <w:sz w:val="24"/>
          <w:szCs w:val="24"/>
          <w:shd w:val="clear" w:color="auto" w:fill="FFFFFF"/>
        </w:rPr>
        <w:t>26</w:t>
      </w:r>
      <w:r w:rsidRPr="000521F4">
        <w:rPr>
          <w:rFonts w:ascii="Times New Roman" w:eastAsia="Times New Roman" w:hAnsi="Times New Roman" w:cs="Times New Roman"/>
          <w:bCs/>
          <w:sz w:val="24"/>
          <w:szCs w:val="24"/>
          <w:lang w:val="hy-AM" w:eastAsia="ru-RU"/>
        </w:rPr>
        <w:t xml:space="preserve">, </w:t>
      </w:r>
      <w:r w:rsidR="00B81BA2" w:rsidRPr="000521F4">
        <w:rPr>
          <w:rFonts w:ascii="Times New Roman" w:eastAsia="Times New Roman" w:hAnsi="Times New Roman" w:cs="Times New Roman"/>
          <w:bCs/>
          <w:sz w:val="24"/>
          <w:szCs w:val="24"/>
          <w:lang w:val="hy-AM" w:eastAsia="ru-RU"/>
        </w:rPr>
        <w:t xml:space="preserve">the Court of </w:t>
      </w:r>
      <w:r w:rsidR="00B81BA2" w:rsidRPr="000521F4">
        <w:rPr>
          <w:rFonts w:ascii="Times New Roman" w:eastAsia="Times New Roman" w:hAnsi="Times New Roman" w:cs="Times New Roman"/>
          <w:bCs/>
          <w:sz w:val="24"/>
          <w:szCs w:val="24"/>
          <w:lang w:eastAsia="ru-RU"/>
        </w:rPr>
        <w:t>General</w:t>
      </w:r>
      <w:r w:rsidR="00B81BA2" w:rsidRPr="000521F4">
        <w:rPr>
          <w:rFonts w:ascii="Times New Roman" w:eastAsia="Times New Roman" w:hAnsi="Times New Roman" w:cs="Times New Roman"/>
          <w:bCs/>
          <w:sz w:val="24"/>
          <w:szCs w:val="24"/>
          <w:lang w:val="hy-AM" w:eastAsia="ru-RU"/>
        </w:rPr>
        <w:t xml:space="preserve"> Jurisdiction </w:t>
      </w:r>
      <w:r w:rsidR="00B81BA2" w:rsidRPr="000521F4">
        <w:rPr>
          <w:rFonts w:ascii="Times New Roman" w:eastAsia="Times New Roman" w:hAnsi="Times New Roman" w:cs="Times New Roman"/>
          <w:bCs/>
          <w:sz w:val="24"/>
          <w:szCs w:val="24"/>
          <w:lang w:eastAsia="ru-RU"/>
        </w:rPr>
        <w:t xml:space="preserve">of Yerevan made a redistribution on the case of </w:t>
      </w:r>
      <w:r w:rsidRPr="000521F4">
        <w:rPr>
          <w:rFonts w:ascii="Times New Roman" w:eastAsia="Times New Roman" w:hAnsi="Times New Roman" w:cs="Times New Roman"/>
          <w:bCs/>
          <w:i/>
          <w:iCs/>
          <w:sz w:val="24"/>
          <w:szCs w:val="24"/>
          <w:lang w:val="hy-AM" w:eastAsia="ru-RU"/>
        </w:rPr>
        <w:t>the Deputy Mayor of Yerevan</w:t>
      </w:r>
      <w:r w:rsidRPr="000521F4">
        <w:rPr>
          <w:rFonts w:ascii="Times New Roman" w:eastAsia="Times New Roman" w:hAnsi="Times New Roman" w:cs="Times New Roman"/>
          <w:bCs/>
          <w:i/>
          <w:iCs/>
          <w:sz w:val="24"/>
          <w:szCs w:val="24"/>
          <w:lang w:eastAsia="ru-RU"/>
        </w:rPr>
        <w:t xml:space="preserve"> </w:t>
      </w:r>
      <w:r w:rsidRPr="000521F4">
        <w:rPr>
          <w:rFonts w:ascii="Times New Roman" w:eastAsia="Times New Roman" w:hAnsi="Times New Roman" w:cs="Times New Roman"/>
          <w:bCs/>
          <w:i/>
          <w:iCs/>
          <w:sz w:val="24"/>
          <w:szCs w:val="24"/>
          <w:lang w:val="hy-AM" w:eastAsia="ru-RU"/>
        </w:rPr>
        <w:t>Tigran Avinyan</w:t>
      </w:r>
      <w:r w:rsidRPr="000521F4">
        <w:rPr>
          <w:rFonts w:ascii="Times New Roman" w:eastAsia="Times New Roman" w:hAnsi="Times New Roman" w:cs="Times New Roman"/>
          <w:bCs/>
          <w:i/>
          <w:iCs/>
          <w:sz w:val="24"/>
          <w:szCs w:val="24"/>
          <w:lang w:eastAsia="ru-RU"/>
        </w:rPr>
        <w:t xml:space="preserve"> </w:t>
      </w:r>
      <w:r w:rsidR="00B81BA2" w:rsidRPr="000521F4">
        <w:rPr>
          <w:rFonts w:ascii="Times New Roman" w:eastAsia="Times New Roman" w:hAnsi="Times New Roman" w:cs="Times New Roman"/>
          <w:bCs/>
          <w:i/>
          <w:iCs/>
          <w:sz w:val="24"/>
          <w:szCs w:val="24"/>
          <w:lang w:eastAsia="ru-RU"/>
        </w:rPr>
        <w:t>v.</w:t>
      </w:r>
      <w:r w:rsidRPr="000521F4">
        <w:rPr>
          <w:rFonts w:ascii="Times New Roman" w:eastAsia="Times New Roman" w:hAnsi="Times New Roman" w:cs="Times New Roman"/>
          <w:bCs/>
          <w:i/>
          <w:iCs/>
          <w:sz w:val="24"/>
          <w:szCs w:val="24"/>
          <w:lang w:val="hy-AM" w:eastAsia="ru-RU"/>
        </w:rPr>
        <w:t xml:space="preserve"> Oragir Media</w:t>
      </w:r>
      <w:r w:rsidRPr="000521F4">
        <w:rPr>
          <w:rFonts w:ascii="Times New Roman" w:eastAsia="Times New Roman" w:hAnsi="Times New Roman" w:cs="Times New Roman"/>
          <w:bCs/>
          <w:i/>
          <w:iCs/>
          <w:sz w:val="24"/>
          <w:szCs w:val="24"/>
          <w:lang w:eastAsia="ru-RU"/>
        </w:rPr>
        <w:t xml:space="preserve"> </w:t>
      </w:r>
      <w:r w:rsidRPr="000521F4">
        <w:rPr>
          <w:rFonts w:ascii="Times New Roman" w:eastAsia="Times New Roman" w:hAnsi="Times New Roman" w:cs="Times New Roman"/>
          <w:bCs/>
          <w:i/>
          <w:iCs/>
          <w:sz w:val="24"/>
          <w:szCs w:val="24"/>
          <w:lang w:val="hy-AM" w:eastAsia="ru-RU"/>
        </w:rPr>
        <w:t>LLC</w:t>
      </w:r>
      <w:r w:rsidR="00B81BA2" w:rsidRPr="000521F4">
        <w:rPr>
          <w:rFonts w:ascii="Times New Roman" w:eastAsia="Times New Roman" w:hAnsi="Times New Roman" w:cs="Times New Roman"/>
          <w:bCs/>
          <w:sz w:val="24"/>
          <w:szCs w:val="24"/>
          <w:lang w:eastAsia="ru-RU"/>
        </w:rPr>
        <w:t>. The claims include obligating</w:t>
      </w:r>
      <w:r w:rsidRPr="000521F4">
        <w:rPr>
          <w:rFonts w:ascii="Times New Roman" w:eastAsia="Times New Roman" w:hAnsi="Times New Roman" w:cs="Times New Roman"/>
          <w:bCs/>
          <w:sz w:val="24"/>
          <w:szCs w:val="24"/>
          <w:lang w:val="hy-AM" w:eastAsia="ru-RU"/>
        </w:rPr>
        <w:t xml:space="preserve"> </w:t>
      </w:r>
      <w:r w:rsidRPr="000521F4">
        <w:rPr>
          <w:rFonts w:ascii="Times New Roman" w:eastAsia="Times New Roman" w:hAnsi="Times New Roman" w:cs="Times New Roman"/>
          <w:bCs/>
          <w:sz w:val="24"/>
          <w:szCs w:val="24"/>
          <w:lang w:eastAsia="ru-RU"/>
        </w:rPr>
        <w:t>the media outlet</w:t>
      </w:r>
      <w:r w:rsidRPr="000521F4">
        <w:rPr>
          <w:rFonts w:ascii="Times New Roman" w:eastAsia="Times New Roman" w:hAnsi="Times New Roman" w:cs="Times New Roman"/>
          <w:bCs/>
          <w:sz w:val="24"/>
          <w:szCs w:val="24"/>
          <w:lang w:val="hy-AM" w:eastAsia="ru-RU"/>
        </w:rPr>
        <w:t xml:space="preserve"> to </w:t>
      </w:r>
      <w:r w:rsidRPr="000521F4">
        <w:rPr>
          <w:rFonts w:ascii="Times New Roman" w:eastAsia="Times New Roman" w:hAnsi="Times New Roman" w:cs="Times New Roman"/>
          <w:bCs/>
          <w:sz w:val="24"/>
          <w:szCs w:val="24"/>
          <w:lang w:eastAsia="ru-RU"/>
        </w:rPr>
        <w:t>refute</w:t>
      </w:r>
      <w:r w:rsidRPr="000521F4">
        <w:rPr>
          <w:rFonts w:ascii="Times New Roman" w:eastAsia="Times New Roman" w:hAnsi="Times New Roman" w:cs="Times New Roman"/>
          <w:bCs/>
          <w:sz w:val="24"/>
          <w:szCs w:val="24"/>
          <w:lang w:val="hy-AM" w:eastAsia="ru-RU"/>
        </w:rPr>
        <w:t xml:space="preserve"> the information </w:t>
      </w:r>
      <w:r w:rsidR="00B81BA2" w:rsidRPr="000521F4">
        <w:rPr>
          <w:rFonts w:ascii="Times New Roman" w:eastAsia="Times New Roman" w:hAnsi="Times New Roman" w:cs="Times New Roman"/>
          <w:bCs/>
          <w:sz w:val="24"/>
          <w:szCs w:val="24"/>
          <w:lang w:eastAsia="ru-RU"/>
        </w:rPr>
        <w:t>discrediting</w:t>
      </w:r>
      <w:r w:rsidRPr="000521F4">
        <w:rPr>
          <w:rFonts w:ascii="Times New Roman" w:eastAsia="Times New Roman" w:hAnsi="Times New Roman" w:cs="Times New Roman"/>
          <w:bCs/>
          <w:sz w:val="24"/>
          <w:szCs w:val="24"/>
          <w:lang w:val="hy-AM" w:eastAsia="ru-RU"/>
        </w:rPr>
        <w:t xml:space="preserve"> honor, dignity and business reputation and </w:t>
      </w:r>
      <w:r w:rsidR="00B81BA2" w:rsidRPr="000521F4">
        <w:rPr>
          <w:rFonts w:ascii="Times New Roman" w:eastAsia="Times New Roman" w:hAnsi="Times New Roman" w:cs="Times New Roman"/>
          <w:bCs/>
          <w:sz w:val="24"/>
          <w:szCs w:val="24"/>
          <w:lang w:eastAsia="ru-RU"/>
        </w:rPr>
        <w:t>confiscating a</w:t>
      </w:r>
      <w:r w:rsidRPr="000521F4">
        <w:rPr>
          <w:rFonts w:ascii="Times New Roman" w:eastAsia="Times New Roman" w:hAnsi="Times New Roman" w:cs="Times New Roman"/>
          <w:bCs/>
          <w:sz w:val="24"/>
          <w:szCs w:val="24"/>
          <w:lang w:val="hy-AM" w:eastAsia="ru-RU"/>
        </w:rPr>
        <w:t xml:space="preserve"> monetary compensation. </w:t>
      </w:r>
    </w:p>
    <w:p w14:paraId="092BCAE1" w14:textId="02245C87" w:rsidR="00B81BA2" w:rsidRPr="000521F4" w:rsidRDefault="000D0CFA" w:rsidP="00B81BA2">
      <w:pPr>
        <w:spacing w:after="0" w:line="240" w:lineRule="auto"/>
        <w:ind w:firstLine="720"/>
        <w:jc w:val="both"/>
        <w:rPr>
          <w:rFonts w:ascii="Times New Roman" w:eastAsia="Times New Roman" w:hAnsi="Times New Roman" w:cs="Times New Roman"/>
          <w:bCs/>
          <w:sz w:val="24"/>
          <w:szCs w:val="24"/>
          <w:lang w:eastAsia="ru-RU"/>
        </w:rPr>
      </w:pPr>
      <w:r w:rsidRPr="000521F4">
        <w:rPr>
          <w:rFonts w:ascii="Times New Roman" w:eastAsia="Times New Roman" w:hAnsi="Times New Roman" w:cs="Times New Roman"/>
          <w:bCs/>
          <w:sz w:val="24"/>
          <w:szCs w:val="24"/>
          <w:lang w:val="hy-AM" w:eastAsia="ru-RU"/>
        </w:rPr>
        <w:t>The lawsuit</w:t>
      </w:r>
      <w:r w:rsidR="00B81BA2" w:rsidRPr="000521F4">
        <w:rPr>
          <w:rFonts w:ascii="Times New Roman" w:eastAsia="Times New Roman" w:hAnsi="Times New Roman" w:cs="Times New Roman"/>
          <w:bCs/>
          <w:sz w:val="24"/>
          <w:szCs w:val="24"/>
          <w:lang w:eastAsia="ru-RU"/>
        </w:rPr>
        <w:t>, filed on April 13, 2023,</w:t>
      </w:r>
      <w:r w:rsidRPr="000521F4">
        <w:rPr>
          <w:rFonts w:ascii="Times New Roman" w:eastAsia="Times New Roman" w:hAnsi="Times New Roman" w:cs="Times New Roman"/>
          <w:bCs/>
          <w:sz w:val="24"/>
          <w:szCs w:val="24"/>
          <w:lang w:val="hy-AM" w:eastAsia="ru-RU"/>
        </w:rPr>
        <w:t xml:space="preserve"> </w:t>
      </w:r>
      <w:r w:rsidRPr="000521F4">
        <w:rPr>
          <w:rFonts w:ascii="Times New Roman" w:eastAsia="Times New Roman" w:hAnsi="Times New Roman" w:cs="Times New Roman"/>
          <w:bCs/>
          <w:sz w:val="24"/>
          <w:szCs w:val="24"/>
          <w:lang w:eastAsia="ru-RU"/>
        </w:rPr>
        <w:t>was caused by</w:t>
      </w:r>
      <w:r w:rsidRPr="000521F4">
        <w:rPr>
          <w:rFonts w:ascii="Times New Roman" w:eastAsia="Times New Roman" w:hAnsi="Times New Roman" w:cs="Times New Roman"/>
          <w:bCs/>
          <w:sz w:val="24"/>
          <w:szCs w:val="24"/>
          <w:lang w:val="hy-AM" w:eastAsia="ru-RU"/>
        </w:rPr>
        <w:t xml:space="preserve"> </w:t>
      </w:r>
      <w:r w:rsidRPr="000521F4">
        <w:rPr>
          <w:rFonts w:ascii="Times New Roman" w:eastAsia="Times New Roman" w:hAnsi="Times New Roman" w:cs="Times New Roman"/>
          <w:bCs/>
          <w:sz w:val="24"/>
          <w:szCs w:val="24"/>
          <w:lang w:eastAsia="ru-RU"/>
        </w:rPr>
        <w:t>an</w:t>
      </w:r>
      <w:r w:rsidRPr="000521F4">
        <w:rPr>
          <w:rFonts w:ascii="Times New Roman" w:eastAsia="Times New Roman" w:hAnsi="Times New Roman" w:cs="Times New Roman"/>
          <w:bCs/>
          <w:sz w:val="24"/>
          <w:szCs w:val="24"/>
          <w:lang w:val="hy-AM" w:eastAsia="ru-RU"/>
        </w:rPr>
        <w:t xml:space="preserve"> article published on Oragir.news</w:t>
      </w:r>
      <w:r w:rsidRPr="000521F4">
        <w:rPr>
          <w:rFonts w:ascii="Times New Roman" w:eastAsia="Times New Roman" w:hAnsi="Times New Roman" w:cs="Times New Roman"/>
          <w:bCs/>
          <w:sz w:val="24"/>
          <w:szCs w:val="24"/>
          <w:lang w:eastAsia="ru-RU"/>
        </w:rPr>
        <w:t xml:space="preserve"> </w:t>
      </w:r>
      <w:r w:rsidRPr="000521F4">
        <w:rPr>
          <w:rFonts w:ascii="Times New Roman" w:eastAsia="Times New Roman" w:hAnsi="Times New Roman" w:cs="Times New Roman"/>
          <w:bCs/>
          <w:sz w:val="24"/>
          <w:szCs w:val="24"/>
          <w:lang w:val="hy-AM" w:eastAsia="ru-RU"/>
        </w:rPr>
        <w:t>website on March 9</w:t>
      </w:r>
      <w:r w:rsidRPr="000521F4">
        <w:rPr>
          <w:rFonts w:ascii="Times New Roman" w:eastAsia="Times New Roman" w:hAnsi="Times New Roman" w:cs="Times New Roman"/>
          <w:bCs/>
          <w:sz w:val="24"/>
          <w:szCs w:val="24"/>
          <w:lang w:eastAsia="ru-RU"/>
        </w:rPr>
        <w:t xml:space="preserve"> under the heading: </w:t>
      </w:r>
      <w:r w:rsidRPr="000521F4">
        <w:rPr>
          <w:rFonts w:ascii="Times New Roman" w:eastAsia="Times New Roman" w:hAnsi="Times New Roman" w:cs="Times New Roman"/>
          <w:bCs/>
          <w:sz w:val="24"/>
          <w:szCs w:val="24"/>
          <w:lang w:val="hy-AM" w:eastAsia="ru-RU"/>
        </w:rPr>
        <w:t xml:space="preserve">“Appetite </w:t>
      </w:r>
      <w:r w:rsidR="00B81BA2" w:rsidRPr="000521F4">
        <w:rPr>
          <w:rFonts w:ascii="Times New Roman" w:eastAsia="Times New Roman" w:hAnsi="Times New Roman" w:cs="Times New Roman"/>
          <w:bCs/>
          <w:sz w:val="24"/>
          <w:szCs w:val="24"/>
          <w:lang w:eastAsia="ru-RU"/>
        </w:rPr>
        <w:t>C</w:t>
      </w:r>
      <w:r w:rsidRPr="000521F4">
        <w:rPr>
          <w:rFonts w:ascii="Times New Roman" w:eastAsia="Times New Roman" w:hAnsi="Times New Roman" w:cs="Times New Roman"/>
          <w:bCs/>
          <w:sz w:val="24"/>
          <w:szCs w:val="24"/>
          <w:lang w:eastAsia="ru-RU"/>
        </w:rPr>
        <w:t xml:space="preserve">omes when </w:t>
      </w:r>
      <w:r w:rsidR="00B81BA2" w:rsidRPr="000521F4">
        <w:rPr>
          <w:rFonts w:ascii="Times New Roman" w:eastAsia="Times New Roman" w:hAnsi="Times New Roman" w:cs="Times New Roman"/>
          <w:bCs/>
          <w:sz w:val="24"/>
          <w:szCs w:val="24"/>
          <w:lang w:eastAsia="ru-RU"/>
        </w:rPr>
        <w:t>E</w:t>
      </w:r>
      <w:r w:rsidRPr="000521F4">
        <w:rPr>
          <w:rFonts w:ascii="Times New Roman" w:eastAsia="Times New Roman" w:hAnsi="Times New Roman" w:cs="Times New Roman"/>
          <w:bCs/>
          <w:sz w:val="24"/>
          <w:szCs w:val="24"/>
          <w:lang w:val="hy-AM" w:eastAsia="ru-RU"/>
        </w:rPr>
        <w:t xml:space="preserve">ating. Avinyan has </w:t>
      </w:r>
      <w:r w:rsidR="00B81BA2" w:rsidRPr="000521F4">
        <w:rPr>
          <w:rFonts w:ascii="Times New Roman" w:eastAsia="Times New Roman" w:hAnsi="Times New Roman" w:cs="Times New Roman"/>
          <w:bCs/>
          <w:sz w:val="24"/>
          <w:szCs w:val="24"/>
          <w:lang w:val="hy-AM" w:eastAsia="ru-RU"/>
        </w:rPr>
        <w:t>g</w:t>
      </w:r>
      <w:r w:rsidRPr="000521F4">
        <w:rPr>
          <w:rFonts w:ascii="Times New Roman" w:eastAsia="Times New Roman" w:hAnsi="Times New Roman" w:cs="Times New Roman"/>
          <w:bCs/>
          <w:sz w:val="24"/>
          <w:szCs w:val="24"/>
          <w:lang w:val="hy-AM" w:eastAsia="ru-RU"/>
        </w:rPr>
        <w:t>ot down onto Viva</w:t>
      </w:r>
      <w:r w:rsidR="00B81BA2" w:rsidRPr="000521F4">
        <w:rPr>
          <w:rFonts w:ascii="Times New Roman" w:eastAsia="Times New Roman" w:hAnsi="Times New Roman" w:cs="Times New Roman"/>
          <w:bCs/>
          <w:sz w:val="24"/>
          <w:szCs w:val="24"/>
          <w:lang w:val="hy-AM" w:eastAsia="ru-RU"/>
        </w:rPr>
        <w:t>c</w:t>
      </w:r>
      <w:r w:rsidRPr="000521F4">
        <w:rPr>
          <w:rFonts w:ascii="Times New Roman" w:eastAsia="Times New Roman" w:hAnsi="Times New Roman" w:cs="Times New Roman"/>
          <w:bCs/>
          <w:sz w:val="24"/>
          <w:szCs w:val="24"/>
          <w:lang w:val="hy-AM" w:eastAsia="ru-RU"/>
        </w:rPr>
        <w:t>e</w:t>
      </w:r>
      <w:r w:rsidR="00B81BA2" w:rsidRPr="000521F4">
        <w:rPr>
          <w:rFonts w:ascii="Times New Roman" w:eastAsia="Times New Roman" w:hAnsi="Times New Roman" w:cs="Times New Roman"/>
          <w:bCs/>
          <w:sz w:val="24"/>
          <w:szCs w:val="24"/>
          <w:lang w:val="hy-AM" w:eastAsia="ru-RU"/>
        </w:rPr>
        <w:t>l</w:t>
      </w:r>
      <w:r w:rsidRPr="000521F4">
        <w:rPr>
          <w:rFonts w:ascii="Times New Roman" w:eastAsia="Times New Roman" w:hAnsi="Times New Roman" w:cs="Times New Roman"/>
          <w:bCs/>
          <w:sz w:val="24"/>
          <w:szCs w:val="24"/>
          <w:lang w:val="hy-AM" w:eastAsia="ru-RU"/>
        </w:rPr>
        <w:t>l-MTS.”</w:t>
      </w:r>
      <w:r w:rsidR="00E3103C" w:rsidRPr="000521F4">
        <w:rPr>
          <w:rStyle w:val="FootnoteReference"/>
          <w:rFonts w:ascii="Times New Roman" w:eastAsia="Times New Roman" w:hAnsi="Times New Roman" w:cs="Times New Roman"/>
          <w:bCs/>
          <w:sz w:val="24"/>
          <w:szCs w:val="24"/>
          <w:lang w:val="hy-AM" w:eastAsia="ru-RU"/>
        </w:rPr>
        <w:footnoteReference w:id="80"/>
      </w:r>
      <w:r w:rsidR="00E3103C" w:rsidRPr="000521F4">
        <w:rPr>
          <w:rFonts w:ascii="Times New Roman" w:eastAsia="Times New Roman" w:hAnsi="Times New Roman" w:cs="Times New Roman"/>
          <w:bCs/>
          <w:sz w:val="24"/>
          <w:szCs w:val="24"/>
          <w:lang w:val="hy-AM" w:eastAsia="ru-RU"/>
        </w:rPr>
        <w:t xml:space="preserve"> </w:t>
      </w:r>
      <w:r w:rsidR="00B81BA2" w:rsidRPr="000521F4">
        <w:rPr>
          <w:rFonts w:ascii="Times New Roman" w:eastAsia="Times New Roman" w:hAnsi="Times New Roman" w:cs="Times New Roman"/>
          <w:bCs/>
          <w:sz w:val="24"/>
          <w:szCs w:val="24"/>
          <w:lang w:eastAsia="ru-RU"/>
        </w:rPr>
        <w:t>R</w:t>
      </w:r>
      <w:proofErr w:type="spellStart"/>
      <w:r w:rsidR="00B81BA2" w:rsidRPr="000521F4">
        <w:rPr>
          <w:rFonts w:ascii="Times New Roman" w:eastAsia="Times New Roman" w:hAnsi="Times New Roman" w:cs="Times New Roman"/>
          <w:bCs/>
          <w:sz w:val="24"/>
          <w:szCs w:val="24"/>
          <w:lang w:val="hy-AM" w:eastAsia="ru-RU"/>
        </w:rPr>
        <w:t>eferring</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to</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its</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sources</w:t>
      </w:r>
      <w:proofErr w:type="spellEnd"/>
      <w:r w:rsidR="00B81BA2" w:rsidRPr="000521F4">
        <w:rPr>
          <w:rFonts w:ascii="Times New Roman" w:eastAsia="Times New Roman" w:hAnsi="Times New Roman" w:cs="Times New Roman"/>
          <w:bCs/>
          <w:sz w:val="24"/>
          <w:szCs w:val="24"/>
          <w:lang w:val="hy-AM" w:eastAsia="ru-RU"/>
        </w:rPr>
        <w:t xml:space="preserve">, </w:t>
      </w:r>
      <w:r w:rsidR="00B81BA2" w:rsidRPr="000521F4">
        <w:rPr>
          <w:rFonts w:ascii="Times New Roman" w:eastAsia="Times New Roman" w:hAnsi="Times New Roman" w:cs="Times New Roman"/>
          <w:bCs/>
          <w:sz w:val="24"/>
          <w:szCs w:val="24"/>
          <w:lang w:eastAsia="ru-RU"/>
        </w:rPr>
        <w:t xml:space="preserve">the website </w:t>
      </w:r>
      <w:proofErr w:type="spellStart"/>
      <w:r w:rsidR="00B81BA2" w:rsidRPr="000521F4">
        <w:rPr>
          <w:rFonts w:ascii="Times New Roman" w:eastAsia="Times New Roman" w:hAnsi="Times New Roman" w:cs="Times New Roman"/>
          <w:bCs/>
          <w:sz w:val="24"/>
          <w:szCs w:val="24"/>
          <w:lang w:val="hy-AM" w:eastAsia="ru-RU"/>
        </w:rPr>
        <w:t>noted</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that</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after</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buying</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Grand</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Hotel</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Yerevan</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Avinyan</w:t>
      </w:r>
      <w:proofErr w:type="spellEnd"/>
      <w:r w:rsidR="00B81BA2" w:rsidRPr="000521F4">
        <w:rPr>
          <w:rFonts w:ascii="Times New Roman" w:eastAsia="Times New Roman" w:hAnsi="Times New Roman" w:cs="Times New Roman"/>
          <w:bCs/>
          <w:sz w:val="24"/>
          <w:szCs w:val="24"/>
          <w:lang w:val="hy-AM" w:eastAsia="ru-RU"/>
        </w:rPr>
        <w:t xml:space="preserve"> </w:t>
      </w:r>
      <w:r w:rsidR="00B81BA2" w:rsidRPr="000521F4">
        <w:rPr>
          <w:rFonts w:ascii="Times New Roman" w:eastAsia="Times New Roman" w:hAnsi="Times New Roman" w:cs="Times New Roman"/>
          <w:bCs/>
          <w:sz w:val="24"/>
          <w:szCs w:val="24"/>
          <w:lang w:eastAsia="ru-RU"/>
        </w:rPr>
        <w:t xml:space="preserve">had </w:t>
      </w:r>
      <w:proofErr w:type="spellStart"/>
      <w:r w:rsidR="00B81BA2" w:rsidRPr="000521F4">
        <w:rPr>
          <w:rFonts w:ascii="Times New Roman" w:eastAsia="Times New Roman" w:hAnsi="Times New Roman" w:cs="Times New Roman"/>
          <w:bCs/>
          <w:sz w:val="24"/>
          <w:szCs w:val="24"/>
          <w:lang w:val="hy-AM" w:eastAsia="ru-RU"/>
        </w:rPr>
        <w:t>decided</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to</w:t>
      </w:r>
      <w:proofErr w:type="spellEnd"/>
      <w:r w:rsidR="00B81BA2" w:rsidRPr="000521F4">
        <w:rPr>
          <w:rFonts w:ascii="Times New Roman" w:eastAsia="Times New Roman" w:hAnsi="Times New Roman" w:cs="Times New Roman"/>
          <w:bCs/>
          <w:sz w:val="24"/>
          <w:szCs w:val="24"/>
          <w:lang w:val="hy-AM" w:eastAsia="ru-RU"/>
        </w:rPr>
        <w:t xml:space="preserve"> </w:t>
      </w:r>
      <w:r w:rsidR="00B81BA2" w:rsidRPr="000521F4">
        <w:rPr>
          <w:rFonts w:ascii="Times New Roman" w:eastAsia="Times New Roman" w:hAnsi="Times New Roman" w:cs="Times New Roman"/>
          <w:bCs/>
          <w:sz w:val="24"/>
          <w:szCs w:val="24"/>
          <w:lang w:eastAsia="ru-RU"/>
        </w:rPr>
        <w:t xml:space="preserve">buy </w:t>
      </w:r>
      <w:proofErr w:type="spellStart"/>
      <w:r w:rsidR="00B81BA2" w:rsidRPr="000521F4">
        <w:rPr>
          <w:rFonts w:ascii="Times New Roman" w:eastAsia="Times New Roman" w:hAnsi="Times New Roman" w:cs="Times New Roman"/>
          <w:bCs/>
          <w:sz w:val="24"/>
          <w:szCs w:val="24"/>
          <w:lang w:val="hy-AM" w:eastAsia="ru-RU"/>
        </w:rPr>
        <w:t>the</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telecommunications</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operator</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Vivacell</w:t>
      </w:r>
      <w:proofErr w:type="spellEnd"/>
      <w:r w:rsidR="00B81BA2" w:rsidRPr="000521F4">
        <w:rPr>
          <w:rFonts w:ascii="Times New Roman" w:eastAsia="Times New Roman" w:hAnsi="Times New Roman" w:cs="Times New Roman"/>
          <w:bCs/>
          <w:sz w:val="24"/>
          <w:szCs w:val="24"/>
          <w:lang w:val="hy-AM" w:eastAsia="ru-RU"/>
        </w:rPr>
        <w:t>-MTS</w:t>
      </w:r>
      <w:r w:rsidR="00B81BA2" w:rsidRPr="000521F4">
        <w:rPr>
          <w:rFonts w:ascii="Times New Roman" w:eastAsia="Times New Roman" w:hAnsi="Times New Roman" w:cs="Times New Roman"/>
          <w:bCs/>
          <w:sz w:val="24"/>
          <w:szCs w:val="24"/>
          <w:lang w:eastAsia="ru-RU"/>
        </w:rPr>
        <w:t xml:space="preserve"> too,</w:t>
      </w:r>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and</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that</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he</w:t>
      </w:r>
      <w:proofErr w:type="spellEnd"/>
      <w:r w:rsidR="00B81BA2" w:rsidRPr="000521F4">
        <w:rPr>
          <w:rFonts w:ascii="Times New Roman" w:eastAsia="Times New Roman" w:hAnsi="Times New Roman" w:cs="Times New Roman"/>
          <w:bCs/>
          <w:sz w:val="24"/>
          <w:szCs w:val="24"/>
          <w:lang w:val="hy-AM" w:eastAsia="ru-RU"/>
        </w:rPr>
        <w:t xml:space="preserve"> </w:t>
      </w:r>
      <w:r w:rsidR="00B81BA2" w:rsidRPr="000521F4">
        <w:rPr>
          <w:rFonts w:ascii="Times New Roman" w:eastAsia="Times New Roman" w:hAnsi="Times New Roman" w:cs="Times New Roman"/>
          <w:bCs/>
          <w:sz w:val="24"/>
          <w:szCs w:val="24"/>
          <w:lang w:eastAsia="ru-RU"/>
        </w:rPr>
        <w:t>was</w:t>
      </w:r>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using</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administrative</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levers</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to</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prevent</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the</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implementation</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of</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the</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transaction</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with</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another</w:t>
      </w:r>
      <w:proofErr w:type="spellEnd"/>
      <w:r w:rsidR="00B81BA2" w:rsidRPr="000521F4">
        <w:rPr>
          <w:rFonts w:ascii="Times New Roman" w:eastAsia="Times New Roman" w:hAnsi="Times New Roman" w:cs="Times New Roman"/>
          <w:bCs/>
          <w:sz w:val="24"/>
          <w:szCs w:val="24"/>
          <w:lang w:val="hy-AM" w:eastAsia="ru-RU"/>
        </w:rPr>
        <w:t xml:space="preserve"> </w:t>
      </w:r>
      <w:proofErr w:type="spellStart"/>
      <w:r w:rsidR="00B81BA2" w:rsidRPr="000521F4">
        <w:rPr>
          <w:rFonts w:ascii="Times New Roman" w:eastAsia="Times New Roman" w:hAnsi="Times New Roman" w:cs="Times New Roman"/>
          <w:bCs/>
          <w:sz w:val="24"/>
          <w:szCs w:val="24"/>
          <w:lang w:val="hy-AM" w:eastAsia="ru-RU"/>
        </w:rPr>
        <w:t>buyer</w:t>
      </w:r>
      <w:proofErr w:type="spellEnd"/>
      <w:r w:rsidR="00B81BA2" w:rsidRPr="000521F4">
        <w:rPr>
          <w:rFonts w:ascii="Times New Roman" w:eastAsia="Times New Roman" w:hAnsi="Times New Roman" w:cs="Times New Roman"/>
          <w:bCs/>
          <w:sz w:val="24"/>
          <w:szCs w:val="24"/>
          <w:lang w:eastAsia="ru-RU"/>
        </w:rPr>
        <w:t xml:space="preserve">, </w:t>
      </w:r>
      <w:proofErr w:type="spellStart"/>
      <w:r w:rsidR="00B81BA2" w:rsidRPr="000521F4">
        <w:rPr>
          <w:rFonts w:ascii="Times New Roman" w:eastAsia="Times New Roman" w:hAnsi="Times New Roman" w:cs="Times New Roman"/>
          <w:bCs/>
          <w:sz w:val="24"/>
          <w:szCs w:val="24"/>
          <w:lang w:val="hy-AM" w:eastAsia="ru-RU"/>
        </w:rPr>
        <w:t>demand</w:t>
      </w:r>
      <w:r w:rsidR="00B81BA2" w:rsidRPr="000521F4">
        <w:rPr>
          <w:rFonts w:ascii="Times New Roman" w:eastAsia="Times New Roman" w:hAnsi="Times New Roman" w:cs="Times New Roman"/>
          <w:bCs/>
          <w:sz w:val="24"/>
          <w:szCs w:val="24"/>
          <w:lang w:eastAsia="ru-RU"/>
        </w:rPr>
        <w:t>ing</w:t>
      </w:r>
      <w:proofErr w:type="spellEnd"/>
      <w:r w:rsidR="00B81BA2" w:rsidRPr="000521F4">
        <w:rPr>
          <w:rFonts w:ascii="Times New Roman" w:eastAsia="Times New Roman" w:hAnsi="Times New Roman" w:cs="Times New Roman"/>
          <w:bCs/>
          <w:sz w:val="24"/>
          <w:szCs w:val="24"/>
          <w:lang w:eastAsia="ru-RU"/>
        </w:rPr>
        <w:t xml:space="preserve"> to sell the telecommunications company to him only. </w:t>
      </w:r>
    </w:p>
    <w:p w14:paraId="11BD4C60" w14:textId="12FE45A2" w:rsidR="00E3103C" w:rsidRPr="000521F4" w:rsidRDefault="00B81BA2" w:rsidP="00B81BA2">
      <w:pPr>
        <w:spacing w:after="0"/>
        <w:ind w:firstLine="720"/>
        <w:jc w:val="both"/>
        <w:rPr>
          <w:rStyle w:val="Strong"/>
          <w:rFonts w:ascii="Times New Roman" w:eastAsia="Times New Roman" w:hAnsi="Times New Roman" w:cs="Times New Roman"/>
          <w:b w:val="0"/>
          <w:sz w:val="24"/>
          <w:szCs w:val="24"/>
          <w:lang w:val="hy-AM" w:eastAsia="ru-RU"/>
        </w:rPr>
      </w:pPr>
      <w:r w:rsidRPr="000521F4">
        <w:rPr>
          <w:rFonts w:ascii="Times New Roman" w:eastAsia="Times New Roman" w:hAnsi="Times New Roman" w:cs="Times New Roman"/>
          <w:bCs/>
          <w:sz w:val="24"/>
          <w:szCs w:val="24"/>
          <w:lang w:val="hy-AM" w:eastAsia="ru-RU"/>
        </w:rPr>
        <w:t xml:space="preserve">On April 25, the claim was </w:t>
      </w:r>
      <w:r w:rsidRPr="000521F4">
        <w:rPr>
          <w:rFonts w:ascii="Times New Roman" w:eastAsia="Times New Roman" w:hAnsi="Times New Roman" w:cs="Times New Roman"/>
          <w:bCs/>
          <w:sz w:val="24"/>
          <w:szCs w:val="24"/>
          <w:lang w:eastAsia="ru-RU"/>
        </w:rPr>
        <w:t>accepted for</w:t>
      </w:r>
      <w:r w:rsidRPr="000521F4">
        <w:rPr>
          <w:rFonts w:ascii="Times New Roman" w:eastAsia="Times New Roman" w:hAnsi="Times New Roman" w:cs="Times New Roman"/>
          <w:bCs/>
          <w:sz w:val="24"/>
          <w:szCs w:val="24"/>
          <w:lang w:val="hy-AM" w:eastAsia="ru-RU"/>
        </w:rPr>
        <w:t xml:space="preserve"> proceedings, the motion </w:t>
      </w:r>
      <w:r w:rsidRPr="000521F4">
        <w:rPr>
          <w:rFonts w:ascii="Times New Roman" w:eastAsia="Times New Roman" w:hAnsi="Times New Roman" w:cs="Times New Roman"/>
          <w:bCs/>
          <w:sz w:val="24"/>
          <w:szCs w:val="24"/>
          <w:lang w:eastAsia="ru-RU"/>
        </w:rPr>
        <w:t xml:space="preserve">to apply an </w:t>
      </w:r>
      <w:proofErr w:type="spellStart"/>
      <w:r w:rsidRPr="000521F4">
        <w:rPr>
          <w:rFonts w:ascii="Times New Roman" w:eastAsia="Times New Roman" w:hAnsi="Times New Roman" w:cs="Times New Roman"/>
          <w:bCs/>
          <w:sz w:val="24"/>
          <w:szCs w:val="24"/>
          <w:lang w:eastAsia="ru-RU"/>
        </w:rPr>
        <w:t>injuction</w:t>
      </w:r>
      <w:proofErr w:type="spellEnd"/>
      <w:r w:rsidRPr="000521F4">
        <w:rPr>
          <w:rFonts w:ascii="Times New Roman" w:eastAsia="Times New Roman" w:hAnsi="Times New Roman" w:cs="Times New Roman"/>
          <w:bCs/>
          <w:sz w:val="24"/>
          <w:szCs w:val="24"/>
          <w:lang w:eastAsia="ru-RU"/>
        </w:rPr>
        <w:t xml:space="preserve"> and place</w:t>
      </w:r>
      <w:r w:rsidRPr="000521F4">
        <w:rPr>
          <w:rFonts w:ascii="Times New Roman" w:eastAsia="Times New Roman" w:hAnsi="Times New Roman" w:cs="Times New Roman"/>
          <w:bCs/>
          <w:sz w:val="24"/>
          <w:szCs w:val="24"/>
          <w:lang w:val="hy-AM" w:eastAsia="ru-RU"/>
        </w:rPr>
        <w:t xml:space="preserve"> </w:t>
      </w:r>
      <w:r w:rsidRPr="000521F4">
        <w:rPr>
          <w:rFonts w:ascii="Times New Roman" w:eastAsia="Times New Roman" w:hAnsi="Times New Roman" w:cs="Times New Roman"/>
          <w:bCs/>
          <w:sz w:val="24"/>
          <w:szCs w:val="24"/>
          <w:lang w:eastAsia="ru-RU"/>
        </w:rPr>
        <w:t>a freezing order</w:t>
      </w:r>
      <w:r w:rsidRPr="000521F4">
        <w:rPr>
          <w:rFonts w:ascii="Times New Roman" w:eastAsia="Times New Roman" w:hAnsi="Times New Roman" w:cs="Times New Roman"/>
          <w:bCs/>
          <w:sz w:val="24"/>
          <w:szCs w:val="24"/>
          <w:lang w:val="hy-AM" w:eastAsia="ru-RU"/>
        </w:rPr>
        <w:t xml:space="preserve"> on the property belonging to the defendant in the amount of the claim, was rejected.</w:t>
      </w:r>
      <w:r w:rsidR="00E3103C" w:rsidRPr="000521F4">
        <w:rPr>
          <w:rStyle w:val="Strong"/>
          <w:rFonts w:ascii="Times New Roman" w:eastAsiaTheme="minorHAnsi" w:hAnsi="Times New Roman" w:cs="Times New Roman"/>
          <w:sz w:val="24"/>
          <w:szCs w:val="24"/>
          <w:bdr w:val="none" w:sz="0" w:space="0" w:color="auto" w:frame="1"/>
          <w:shd w:val="clear" w:color="auto" w:fill="FCFCFC"/>
          <w:lang w:val="hy-AM"/>
        </w:rPr>
        <w:tab/>
      </w:r>
    </w:p>
    <w:p w14:paraId="46540E89" w14:textId="06D38A1E" w:rsidR="00B81BA2" w:rsidRPr="000521F4" w:rsidRDefault="00E3103C" w:rsidP="00B81BA2">
      <w:pPr>
        <w:pStyle w:val="NormalWeb"/>
        <w:shd w:val="clear" w:color="auto" w:fill="FFFFFF"/>
        <w:spacing w:before="0" w:beforeAutospacing="0" w:after="0" w:afterAutospacing="0" w:line="240" w:lineRule="auto"/>
        <w:ind w:firstLine="567"/>
        <w:jc w:val="both"/>
        <w:textAlignment w:val="baseline"/>
        <w:rPr>
          <w:rFonts w:eastAsia="Calibri"/>
          <w:iCs/>
          <w:lang w:val="hy-AM"/>
        </w:rPr>
      </w:pPr>
      <w:r w:rsidRPr="000521F4">
        <w:rPr>
          <w:b/>
          <w:lang w:val="hy-AM"/>
        </w:rPr>
        <w:br/>
      </w:r>
      <w:r w:rsidRPr="000521F4">
        <w:rPr>
          <w:b/>
          <w:lang w:val="hy-AM"/>
        </w:rPr>
        <w:tab/>
      </w:r>
      <w:r w:rsidR="00B81BA2" w:rsidRPr="000521F4">
        <w:rPr>
          <w:b/>
          <w:lang w:val="en-US"/>
        </w:rPr>
        <w:t xml:space="preserve">On </w:t>
      </w:r>
      <w:r w:rsidR="00B81BA2" w:rsidRPr="000521F4">
        <w:rPr>
          <w:b/>
          <w:color w:val="000000"/>
          <w:shd w:val="clear" w:color="auto" w:fill="FFFFFF"/>
          <w:lang w:val="hy-AM"/>
        </w:rPr>
        <w:t>September</w:t>
      </w:r>
      <w:r w:rsidR="00B81BA2" w:rsidRPr="000521F4">
        <w:rPr>
          <w:b/>
          <w:color w:val="000000" w:themeColor="text1"/>
          <w:shd w:val="clear" w:color="auto" w:fill="FFFFFF"/>
          <w:lang w:val="hy-AM"/>
        </w:rPr>
        <w:t xml:space="preserve"> </w:t>
      </w:r>
      <w:r w:rsidR="00B81BA2" w:rsidRPr="000521F4">
        <w:rPr>
          <w:b/>
          <w:color w:val="000000" w:themeColor="text1"/>
          <w:shd w:val="clear" w:color="auto" w:fill="FFFFFF"/>
          <w:lang w:val="en-US"/>
        </w:rPr>
        <w:t>26</w:t>
      </w:r>
      <w:r w:rsidR="00B81BA2" w:rsidRPr="000521F4">
        <w:rPr>
          <w:b/>
          <w:lang w:val="en-US"/>
        </w:rPr>
        <w:t xml:space="preserve">, </w:t>
      </w:r>
      <w:r w:rsidR="00B81BA2" w:rsidRPr="000521F4">
        <w:rPr>
          <w:bCs/>
          <w:lang w:val="hy-AM"/>
        </w:rPr>
        <w:t xml:space="preserve">the Court of General Jurisdiction of Yerevan held a regular court hearing on the case of the </w:t>
      </w:r>
      <w:r w:rsidR="00B81BA2" w:rsidRPr="000521F4">
        <w:rPr>
          <w:bCs/>
          <w:i/>
          <w:iCs/>
          <w:lang w:val="hy-AM"/>
        </w:rPr>
        <w:t xml:space="preserve">NA </w:t>
      </w:r>
      <w:r w:rsidR="00B81BA2" w:rsidRPr="000521F4">
        <w:rPr>
          <w:bCs/>
          <w:i/>
          <w:iCs/>
          <w:lang w:val="en-US"/>
        </w:rPr>
        <w:t>MP</w:t>
      </w:r>
      <w:r w:rsidR="00B81BA2" w:rsidRPr="000521F4">
        <w:rPr>
          <w:bCs/>
          <w:i/>
          <w:iCs/>
          <w:lang w:val="hy-AM"/>
        </w:rPr>
        <w:t xml:space="preserve"> Hayk Sargsyan </w:t>
      </w:r>
      <w:r w:rsidR="00B81BA2" w:rsidRPr="000521F4">
        <w:rPr>
          <w:bCs/>
          <w:i/>
          <w:iCs/>
          <w:lang w:val="en-US"/>
        </w:rPr>
        <w:t>v.</w:t>
      </w:r>
      <w:r w:rsidR="00B81BA2" w:rsidRPr="000521F4">
        <w:rPr>
          <w:bCs/>
          <w:i/>
          <w:iCs/>
          <w:lang w:val="hy-AM"/>
        </w:rPr>
        <w:t xml:space="preserve"> </w:t>
      </w:r>
      <w:r w:rsidR="00B81BA2" w:rsidRPr="000521F4">
        <w:rPr>
          <w:bCs/>
          <w:i/>
          <w:iCs/>
          <w:lang w:val="en-US"/>
        </w:rPr>
        <w:t xml:space="preserve">the </w:t>
      </w:r>
      <w:r w:rsidR="00B81BA2" w:rsidRPr="000521F4">
        <w:rPr>
          <w:bCs/>
          <w:i/>
          <w:iCs/>
          <w:lang w:val="hy-AM"/>
        </w:rPr>
        <w:t xml:space="preserve">Irates </w:t>
      </w:r>
      <w:r w:rsidR="00B81BA2" w:rsidRPr="000521F4">
        <w:rPr>
          <w:bCs/>
          <w:i/>
          <w:iCs/>
          <w:lang w:val="en-US"/>
        </w:rPr>
        <w:t xml:space="preserve">social-political </w:t>
      </w:r>
      <w:r w:rsidR="00B81BA2" w:rsidRPr="000521F4">
        <w:rPr>
          <w:bCs/>
          <w:i/>
          <w:iCs/>
          <w:lang w:val="hy-AM"/>
        </w:rPr>
        <w:t>newspaper</w:t>
      </w:r>
      <w:r w:rsidR="00B81BA2" w:rsidRPr="000521F4">
        <w:rPr>
          <w:bCs/>
          <w:i/>
          <w:iCs/>
          <w:lang w:val="en-US"/>
        </w:rPr>
        <w:t xml:space="preserve"> and eponymous electronic website</w:t>
      </w:r>
      <w:r w:rsidR="00B81BA2" w:rsidRPr="000521F4">
        <w:rPr>
          <w:bCs/>
          <w:lang w:val="hy-AM"/>
        </w:rPr>
        <w:t>, demanding compensation for the damage caused to the honor and dignity through slander and insult.</w:t>
      </w:r>
    </w:p>
    <w:p w14:paraId="271720C6" w14:textId="77777777" w:rsidR="00B81BA2" w:rsidRPr="000521F4" w:rsidRDefault="00B81BA2" w:rsidP="00B81BA2">
      <w:pPr>
        <w:pStyle w:val="NormalWeb"/>
        <w:shd w:val="clear" w:color="auto" w:fill="FFFFFF"/>
        <w:spacing w:before="0" w:beforeAutospacing="0" w:after="0" w:afterAutospacing="0" w:line="240" w:lineRule="auto"/>
        <w:ind w:firstLine="567"/>
        <w:jc w:val="both"/>
        <w:textAlignment w:val="baseline"/>
        <w:rPr>
          <w:lang w:val="hy-AM"/>
        </w:rPr>
      </w:pPr>
      <w:r w:rsidRPr="000521F4">
        <w:rPr>
          <w:lang w:val="hy-AM"/>
        </w:rPr>
        <w:t>The lawsuit was filed on October 1, 2019 and was caused by the article published in the September 6 issue of the newspaper, entitled: “You Only Used to Hold the Water Bottle for Nikol: Anna Hakobyan”.</w:t>
      </w:r>
    </w:p>
    <w:p w14:paraId="7FC9C900" w14:textId="2592338E" w:rsidR="00B81BA2" w:rsidRPr="000521F4" w:rsidRDefault="00B81BA2" w:rsidP="00B81BA2">
      <w:pPr>
        <w:pStyle w:val="NormalWeb"/>
        <w:shd w:val="clear" w:color="auto" w:fill="FFFFFF"/>
        <w:spacing w:before="0" w:beforeAutospacing="0" w:after="0" w:afterAutospacing="0" w:line="240" w:lineRule="auto"/>
        <w:ind w:firstLine="567"/>
        <w:jc w:val="both"/>
        <w:textAlignment w:val="baseline"/>
        <w:rPr>
          <w:lang w:val="en-US"/>
        </w:rPr>
      </w:pPr>
      <w:r w:rsidRPr="000521F4">
        <w:rPr>
          <w:lang w:val="hy-AM"/>
        </w:rPr>
        <w:t xml:space="preserve">The </w:t>
      </w:r>
      <w:r w:rsidR="00DD103B" w:rsidRPr="000521F4">
        <w:rPr>
          <w:lang w:val="en-US"/>
        </w:rPr>
        <w:t xml:space="preserve">publication of the judicial act </w:t>
      </w:r>
      <w:r w:rsidRPr="000521F4">
        <w:rPr>
          <w:lang w:val="hy-AM"/>
        </w:rPr>
        <w:t xml:space="preserve">was scheduled for </w:t>
      </w:r>
      <w:r w:rsidR="00DD103B" w:rsidRPr="000521F4">
        <w:rPr>
          <w:lang w:val="en-US"/>
        </w:rPr>
        <w:t xml:space="preserve">October </w:t>
      </w:r>
      <w:r w:rsidRPr="000521F4">
        <w:rPr>
          <w:lang w:val="hy-AM"/>
        </w:rPr>
        <w:t>6</w:t>
      </w:r>
      <w:r w:rsidR="00DD103B" w:rsidRPr="000521F4">
        <w:rPr>
          <w:lang w:val="en-US"/>
        </w:rPr>
        <w:t>.</w:t>
      </w:r>
    </w:p>
    <w:p w14:paraId="2627C409" w14:textId="033656A5" w:rsidR="00E3103C" w:rsidRPr="000521F4" w:rsidRDefault="00E3103C" w:rsidP="00DD103B">
      <w:pPr>
        <w:spacing w:after="0" w:line="240" w:lineRule="auto"/>
        <w:jc w:val="both"/>
        <w:rPr>
          <w:rFonts w:ascii="Times New Roman" w:eastAsia="Times New Roman" w:hAnsi="Times New Roman" w:cs="Times New Roman"/>
          <w:kern w:val="36"/>
          <w:sz w:val="24"/>
          <w:szCs w:val="24"/>
          <w:lang w:val="hy-AM" w:eastAsia="ru-RU"/>
        </w:rPr>
      </w:pPr>
      <w:r w:rsidRPr="000521F4">
        <w:rPr>
          <w:rFonts w:ascii="Times New Roman" w:eastAsia="Times New Roman" w:hAnsi="Times New Roman" w:cs="Times New Roman"/>
          <w:kern w:val="36"/>
          <w:sz w:val="24"/>
          <w:szCs w:val="24"/>
          <w:lang w:val="hy-AM" w:eastAsia="ru-RU"/>
        </w:rPr>
        <w:tab/>
      </w:r>
    </w:p>
    <w:p w14:paraId="5E9859D8" w14:textId="77777777" w:rsidR="00E3103C" w:rsidRPr="000521F4" w:rsidRDefault="00E3103C" w:rsidP="00DD02FD">
      <w:pPr>
        <w:spacing w:after="0" w:line="240" w:lineRule="auto"/>
        <w:ind w:firstLine="720"/>
        <w:jc w:val="both"/>
        <w:rPr>
          <w:rFonts w:ascii="Times New Roman" w:hAnsi="Times New Roman" w:cs="Times New Roman"/>
          <w:color w:val="21346E"/>
          <w:sz w:val="24"/>
          <w:szCs w:val="24"/>
          <w:shd w:val="clear" w:color="auto" w:fill="FFFFFF"/>
          <w:lang w:val="hy-AM"/>
        </w:rPr>
      </w:pPr>
    </w:p>
    <w:p w14:paraId="00B6CC85" w14:textId="08D64350" w:rsidR="00DD103B" w:rsidRPr="000521F4" w:rsidRDefault="00E3103C" w:rsidP="00DD103B">
      <w:pPr>
        <w:spacing w:after="0" w:line="240" w:lineRule="auto"/>
        <w:ind w:firstLine="567"/>
        <w:jc w:val="both"/>
        <w:rPr>
          <w:rFonts w:ascii="Times New Roman" w:hAnsi="Times New Roman" w:cs="Times New Roman"/>
          <w:bCs/>
          <w:sz w:val="24"/>
          <w:szCs w:val="24"/>
          <w:lang w:val="hy-AM" w:eastAsia="ru-RU"/>
        </w:rPr>
      </w:pPr>
      <w:r w:rsidRPr="000521F4">
        <w:rPr>
          <w:rFonts w:ascii="Times New Roman" w:hAnsi="Times New Roman" w:cs="Times New Roman"/>
          <w:sz w:val="24"/>
          <w:szCs w:val="24"/>
          <w:lang w:val="hy-AM"/>
        </w:rPr>
        <w:tab/>
      </w:r>
      <w:r w:rsidR="00DD103B" w:rsidRPr="000521F4">
        <w:rPr>
          <w:rFonts w:ascii="Times New Roman" w:hAnsi="Times New Roman" w:cs="Times New Roman"/>
          <w:b/>
          <w:bCs/>
          <w:sz w:val="24"/>
          <w:szCs w:val="24"/>
        </w:rPr>
        <w:t xml:space="preserve">On </w:t>
      </w:r>
      <w:r w:rsidR="00DD103B" w:rsidRPr="000521F4">
        <w:rPr>
          <w:rFonts w:ascii="Times New Roman" w:hAnsi="Times New Roman" w:cs="Times New Roman"/>
          <w:b/>
          <w:color w:val="000000"/>
          <w:sz w:val="24"/>
          <w:szCs w:val="24"/>
          <w:shd w:val="clear" w:color="auto" w:fill="FFFFFF"/>
          <w:lang w:val="hy-AM"/>
        </w:rPr>
        <w:t>September</w:t>
      </w:r>
      <w:r w:rsidR="00DD103B" w:rsidRPr="000521F4">
        <w:rPr>
          <w:rFonts w:ascii="Times New Roman" w:hAnsi="Times New Roman" w:cs="Times New Roman"/>
          <w:b/>
          <w:color w:val="000000" w:themeColor="text1"/>
          <w:sz w:val="24"/>
          <w:szCs w:val="24"/>
          <w:shd w:val="clear" w:color="auto" w:fill="FFFFFF"/>
          <w:lang w:val="hy-AM"/>
        </w:rPr>
        <w:t xml:space="preserve"> </w:t>
      </w:r>
      <w:r w:rsidR="00DD103B" w:rsidRPr="000521F4">
        <w:rPr>
          <w:rFonts w:ascii="Times New Roman" w:hAnsi="Times New Roman" w:cs="Times New Roman"/>
          <w:b/>
          <w:color w:val="000000" w:themeColor="text1"/>
          <w:sz w:val="24"/>
          <w:szCs w:val="24"/>
          <w:shd w:val="clear" w:color="auto" w:fill="FFFFFF"/>
        </w:rPr>
        <w:t>26</w:t>
      </w:r>
      <w:r w:rsidR="00DD103B" w:rsidRPr="000521F4">
        <w:rPr>
          <w:rFonts w:ascii="Times New Roman" w:hAnsi="Times New Roman" w:cs="Times New Roman"/>
          <w:b/>
          <w:bCs/>
          <w:sz w:val="24"/>
          <w:szCs w:val="24"/>
        </w:rPr>
        <w:t xml:space="preserve">, </w:t>
      </w:r>
      <w:r w:rsidR="00DD103B" w:rsidRPr="000521F4">
        <w:rPr>
          <w:rFonts w:ascii="Times New Roman" w:hAnsi="Times New Roman" w:cs="Times New Roman"/>
          <w:bCs/>
          <w:sz w:val="24"/>
          <w:szCs w:val="24"/>
          <w:lang w:val="hy-AM" w:eastAsia="ru-RU"/>
        </w:rPr>
        <w:t xml:space="preserve">the Court of General Jurisdiction of Yerevan </w:t>
      </w:r>
      <w:r w:rsidR="00DD103B" w:rsidRPr="000521F4">
        <w:rPr>
          <w:rFonts w:ascii="Times New Roman" w:hAnsi="Times New Roman" w:cs="Times New Roman"/>
          <w:bCs/>
          <w:sz w:val="24"/>
          <w:szCs w:val="24"/>
          <w:lang w:eastAsia="ru-RU"/>
        </w:rPr>
        <w:t>held a regular court hearing on</w:t>
      </w:r>
      <w:r w:rsidR="00DD103B" w:rsidRPr="000521F4">
        <w:rPr>
          <w:rFonts w:ascii="Times New Roman" w:hAnsi="Times New Roman" w:cs="Times New Roman"/>
          <w:bCs/>
          <w:sz w:val="24"/>
          <w:szCs w:val="24"/>
          <w:lang w:val="hy-AM" w:eastAsia="ru-RU"/>
        </w:rPr>
        <w:t xml:space="preserve"> the case of </w:t>
      </w:r>
      <w:r w:rsidR="00DD103B" w:rsidRPr="000521F4">
        <w:rPr>
          <w:rFonts w:ascii="Times New Roman" w:hAnsi="Times New Roman" w:cs="Times New Roman"/>
          <w:bCs/>
          <w:i/>
          <w:iCs/>
          <w:sz w:val="24"/>
          <w:szCs w:val="24"/>
          <w:lang w:val="hy-AM" w:eastAsia="ru-RU"/>
        </w:rPr>
        <w:t xml:space="preserve">Alvina Gyulumyan, a former member of the Constitutional Court, </w:t>
      </w:r>
      <w:r w:rsidR="00DD103B" w:rsidRPr="000521F4">
        <w:rPr>
          <w:rFonts w:ascii="Times New Roman" w:hAnsi="Times New Roman" w:cs="Times New Roman"/>
          <w:bCs/>
          <w:i/>
          <w:iCs/>
          <w:sz w:val="24"/>
          <w:szCs w:val="24"/>
          <w:lang w:eastAsia="ru-RU"/>
        </w:rPr>
        <w:t xml:space="preserve">v. </w:t>
      </w:r>
      <w:proofErr w:type="spellStart"/>
      <w:r w:rsidR="00DD103B" w:rsidRPr="000521F4">
        <w:rPr>
          <w:rFonts w:ascii="Times New Roman" w:hAnsi="Times New Roman" w:cs="Times New Roman"/>
          <w:bCs/>
          <w:i/>
          <w:iCs/>
          <w:sz w:val="24"/>
          <w:szCs w:val="24"/>
          <w:lang w:val="hy-AM" w:eastAsia="ru-RU"/>
        </w:rPr>
        <w:t>Dareskizb</w:t>
      </w:r>
      <w:proofErr w:type="spellEnd"/>
      <w:r w:rsidR="00DD103B" w:rsidRPr="000521F4">
        <w:rPr>
          <w:rFonts w:ascii="Times New Roman" w:hAnsi="Times New Roman" w:cs="Times New Roman"/>
          <w:bCs/>
          <w:i/>
          <w:iCs/>
          <w:sz w:val="24"/>
          <w:szCs w:val="24"/>
          <w:lang w:val="hy-AM" w:eastAsia="ru-RU"/>
        </w:rPr>
        <w:t xml:space="preserve"> </w:t>
      </w:r>
      <w:proofErr w:type="spellStart"/>
      <w:r w:rsidR="00DD103B" w:rsidRPr="000521F4">
        <w:rPr>
          <w:rFonts w:ascii="Times New Roman" w:hAnsi="Times New Roman" w:cs="Times New Roman"/>
          <w:bCs/>
          <w:i/>
          <w:iCs/>
          <w:sz w:val="24"/>
          <w:szCs w:val="24"/>
          <w:lang w:val="hy-AM" w:eastAsia="ru-RU"/>
        </w:rPr>
        <w:t>Ltd</w:t>
      </w:r>
      <w:proofErr w:type="spellEnd"/>
      <w:r w:rsidR="00DD103B" w:rsidRPr="000521F4">
        <w:rPr>
          <w:rFonts w:ascii="Times New Roman" w:hAnsi="Times New Roman" w:cs="Times New Roman"/>
          <w:bCs/>
          <w:i/>
          <w:iCs/>
          <w:sz w:val="24"/>
          <w:szCs w:val="24"/>
          <w:lang w:val="hy-AM" w:eastAsia="ru-RU"/>
        </w:rPr>
        <w:t xml:space="preserve">., </w:t>
      </w:r>
      <w:proofErr w:type="spellStart"/>
      <w:r w:rsidR="00DD103B" w:rsidRPr="000521F4">
        <w:rPr>
          <w:rFonts w:ascii="Times New Roman" w:hAnsi="Times New Roman" w:cs="Times New Roman"/>
          <w:bCs/>
          <w:i/>
          <w:iCs/>
          <w:sz w:val="24"/>
          <w:szCs w:val="24"/>
          <w:lang w:val="hy-AM" w:eastAsia="ru-RU"/>
        </w:rPr>
        <w:t>the</w:t>
      </w:r>
      <w:proofErr w:type="spellEnd"/>
      <w:r w:rsidR="00DD103B" w:rsidRPr="000521F4">
        <w:rPr>
          <w:rFonts w:ascii="Times New Roman" w:hAnsi="Times New Roman" w:cs="Times New Roman"/>
          <w:bCs/>
          <w:i/>
          <w:iCs/>
          <w:sz w:val="24"/>
          <w:szCs w:val="24"/>
          <w:lang w:val="hy-AM" w:eastAsia="ru-RU"/>
        </w:rPr>
        <w:t xml:space="preserve"> </w:t>
      </w:r>
      <w:proofErr w:type="spellStart"/>
      <w:r w:rsidR="00DD103B" w:rsidRPr="000521F4">
        <w:rPr>
          <w:rFonts w:ascii="Times New Roman" w:hAnsi="Times New Roman" w:cs="Times New Roman"/>
          <w:bCs/>
          <w:i/>
          <w:iCs/>
          <w:sz w:val="24"/>
          <w:szCs w:val="24"/>
          <w:lang w:val="hy-AM" w:eastAsia="ru-RU"/>
        </w:rPr>
        <w:t>founder</w:t>
      </w:r>
      <w:proofErr w:type="spellEnd"/>
      <w:r w:rsidR="00DD103B" w:rsidRPr="000521F4">
        <w:rPr>
          <w:rFonts w:ascii="Times New Roman" w:hAnsi="Times New Roman" w:cs="Times New Roman"/>
          <w:bCs/>
          <w:i/>
          <w:iCs/>
          <w:sz w:val="24"/>
          <w:szCs w:val="24"/>
          <w:lang w:val="hy-AM" w:eastAsia="ru-RU"/>
        </w:rPr>
        <w:t xml:space="preserve"> </w:t>
      </w:r>
      <w:proofErr w:type="spellStart"/>
      <w:r w:rsidR="00DD103B" w:rsidRPr="000521F4">
        <w:rPr>
          <w:rFonts w:ascii="Times New Roman" w:hAnsi="Times New Roman" w:cs="Times New Roman"/>
          <w:bCs/>
          <w:i/>
          <w:iCs/>
          <w:sz w:val="24"/>
          <w:szCs w:val="24"/>
          <w:lang w:val="hy-AM" w:eastAsia="ru-RU"/>
        </w:rPr>
        <w:t>of</w:t>
      </w:r>
      <w:proofErr w:type="spellEnd"/>
      <w:r w:rsidR="00DD103B" w:rsidRPr="000521F4">
        <w:rPr>
          <w:rFonts w:ascii="Times New Roman" w:hAnsi="Times New Roman" w:cs="Times New Roman"/>
          <w:bCs/>
          <w:i/>
          <w:iCs/>
          <w:sz w:val="24"/>
          <w:szCs w:val="24"/>
          <w:lang w:val="hy-AM" w:eastAsia="ru-RU"/>
        </w:rPr>
        <w:t xml:space="preserve"> </w:t>
      </w:r>
      <w:proofErr w:type="spellStart"/>
      <w:r w:rsidR="00DD103B" w:rsidRPr="000521F4">
        <w:rPr>
          <w:rFonts w:ascii="Times New Roman" w:hAnsi="Times New Roman" w:cs="Times New Roman"/>
          <w:bCs/>
          <w:i/>
          <w:iCs/>
          <w:sz w:val="24"/>
          <w:szCs w:val="24"/>
          <w:lang w:val="hy-AM" w:eastAsia="ru-RU"/>
        </w:rPr>
        <w:t>the</w:t>
      </w:r>
      <w:proofErr w:type="spellEnd"/>
      <w:r w:rsidR="00DD103B" w:rsidRPr="000521F4">
        <w:rPr>
          <w:rFonts w:ascii="Times New Roman" w:hAnsi="Times New Roman" w:cs="Times New Roman"/>
          <w:bCs/>
          <w:i/>
          <w:iCs/>
          <w:sz w:val="24"/>
          <w:szCs w:val="24"/>
          <w:lang w:val="hy-AM" w:eastAsia="ru-RU"/>
        </w:rPr>
        <w:t xml:space="preserve"> </w:t>
      </w:r>
      <w:proofErr w:type="spellStart"/>
      <w:r w:rsidR="00DD103B" w:rsidRPr="000521F4">
        <w:rPr>
          <w:rFonts w:ascii="Times New Roman" w:hAnsi="Times New Roman" w:cs="Times New Roman"/>
          <w:bCs/>
          <w:i/>
          <w:iCs/>
          <w:sz w:val="24"/>
          <w:szCs w:val="24"/>
          <w:lang w:eastAsia="ru-RU"/>
        </w:rPr>
        <w:t>Haykakan</w:t>
      </w:r>
      <w:proofErr w:type="spellEnd"/>
      <w:r w:rsidR="00DD103B" w:rsidRPr="000521F4">
        <w:rPr>
          <w:rFonts w:ascii="Times New Roman" w:hAnsi="Times New Roman" w:cs="Times New Roman"/>
          <w:bCs/>
          <w:i/>
          <w:iCs/>
          <w:sz w:val="24"/>
          <w:szCs w:val="24"/>
          <w:lang w:eastAsia="ru-RU"/>
        </w:rPr>
        <w:t xml:space="preserve"> </w:t>
      </w:r>
      <w:proofErr w:type="spellStart"/>
      <w:r w:rsidR="00DD103B" w:rsidRPr="000521F4">
        <w:rPr>
          <w:rFonts w:ascii="Times New Roman" w:hAnsi="Times New Roman" w:cs="Times New Roman"/>
          <w:bCs/>
          <w:i/>
          <w:iCs/>
          <w:sz w:val="24"/>
          <w:szCs w:val="24"/>
          <w:lang w:eastAsia="ru-RU"/>
        </w:rPr>
        <w:t>Zhamanak</w:t>
      </w:r>
      <w:proofErr w:type="spellEnd"/>
      <w:r w:rsidR="00DD103B" w:rsidRPr="000521F4">
        <w:rPr>
          <w:rFonts w:ascii="Times New Roman" w:hAnsi="Times New Roman" w:cs="Times New Roman"/>
          <w:bCs/>
          <w:i/>
          <w:iCs/>
          <w:sz w:val="24"/>
          <w:szCs w:val="24"/>
          <w:lang w:val="hy-AM" w:eastAsia="ru-RU"/>
        </w:rPr>
        <w:t xml:space="preserve"> daily</w:t>
      </w:r>
      <w:r w:rsidR="00DD103B" w:rsidRPr="000521F4">
        <w:rPr>
          <w:rFonts w:ascii="Times New Roman" w:hAnsi="Times New Roman" w:cs="Times New Roman"/>
          <w:bCs/>
          <w:sz w:val="24"/>
          <w:szCs w:val="24"/>
          <w:lang w:val="hy-AM" w:eastAsia="ru-RU"/>
        </w:rPr>
        <w:t xml:space="preserve">, demanding refutation of slander and </w:t>
      </w:r>
      <w:r w:rsidR="00DD103B" w:rsidRPr="000521F4">
        <w:rPr>
          <w:rFonts w:ascii="Times New Roman" w:hAnsi="Times New Roman" w:cs="Times New Roman"/>
          <w:bCs/>
          <w:sz w:val="24"/>
          <w:szCs w:val="24"/>
          <w:lang w:eastAsia="ru-RU"/>
        </w:rPr>
        <w:t xml:space="preserve">a </w:t>
      </w:r>
      <w:r w:rsidR="00DD103B" w:rsidRPr="000521F4">
        <w:rPr>
          <w:rFonts w:ascii="Times New Roman" w:hAnsi="Times New Roman" w:cs="Times New Roman"/>
          <w:bCs/>
          <w:sz w:val="24"/>
          <w:szCs w:val="24"/>
          <w:lang w:val="hy-AM" w:eastAsia="ru-RU"/>
        </w:rPr>
        <w:t>compensation.</w:t>
      </w:r>
    </w:p>
    <w:p w14:paraId="1FD75965" w14:textId="5899A913" w:rsidR="00DD103B" w:rsidRPr="000521F4" w:rsidRDefault="00DD103B" w:rsidP="00DD103B">
      <w:pPr>
        <w:spacing w:after="0" w:line="240" w:lineRule="auto"/>
        <w:ind w:firstLine="567"/>
        <w:jc w:val="both"/>
        <w:rPr>
          <w:rFonts w:ascii="Times New Roman" w:hAnsi="Times New Roman" w:cs="Times New Roman"/>
          <w:sz w:val="24"/>
          <w:szCs w:val="24"/>
        </w:rPr>
      </w:pPr>
      <w:r w:rsidRPr="000521F4">
        <w:rPr>
          <w:rFonts w:ascii="Times New Roman" w:hAnsi="Times New Roman" w:cs="Times New Roman"/>
          <w:bCs/>
          <w:sz w:val="24"/>
          <w:szCs w:val="24"/>
          <w:lang w:val="hy-AM" w:eastAsia="ru-RU"/>
        </w:rPr>
        <w:t xml:space="preserve">We should remind that </w:t>
      </w:r>
      <w:r w:rsidRPr="000521F4">
        <w:rPr>
          <w:rFonts w:ascii="Times New Roman" w:hAnsi="Times New Roman" w:cs="Times New Roman"/>
          <w:sz w:val="24"/>
          <w:szCs w:val="24"/>
        </w:rPr>
        <w:t xml:space="preserve">the </w:t>
      </w:r>
      <w:r w:rsidRPr="000521F4">
        <w:rPr>
          <w:rFonts w:ascii="Times New Roman" w:hAnsi="Times New Roman" w:cs="Times New Roman"/>
          <w:sz w:val="24"/>
          <w:szCs w:val="24"/>
          <w:lang w:val="hy-AM"/>
        </w:rPr>
        <w:t>lawsuit</w:t>
      </w:r>
      <w:r w:rsidRPr="000521F4">
        <w:rPr>
          <w:rFonts w:ascii="Times New Roman" w:hAnsi="Times New Roman" w:cs="Times New Roman"/>
          <w:sz w:val="24"/>
          <w:szCs w:val="24"/>
        </w:rPr>
        <w:t>,</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filed on August 22, 2018, was caused by </w:t>
      </w:r>
      <w:r w:rsidRPr="000521F4">
        <w:rPr>
          <w:rFonts w:ascii="Times New Roman" w:hAnsi="Times New Roman" w:cs="Times New Roman"/>
          <w:sz w:val="24"/>
          <w:szCs w:val="24"/>
          <w:lang w:val="hy-AM"/>
        </w:rPr>
        <w:t xml:space="preserve">the publication </w:t>
      </w:r>
      <w:proofErr w:type="spellStart"/>
      <w:r w:rsidRPr="000521F4">
        <w:rPr>
          <w:rFonts w:ascii="Times New Roman" w:hAnsi="Times New Roman" w:cs="Times New Roman"/>
          <w:sz w:val="24"/>
          <w:szCs w:val="24"/>
          <w:lang w:val="hy-AM"/>
        </w:rPr>
        <w:t>of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article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stating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that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when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Gyulumyan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was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representing</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Armenia</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E</w:t>
      </w:r>
      <w:proofErr w:type="spellStart"/>
      <w:r w:rsidRPr="000521F4">
        <w:rPr>
          <w:rFonts w:ascii="Times New Roman" w:hAnsi="Times New Roman" w:cs="Times New Roman"/>
          <w:sz w:val="24"/>
          <w:szCs w:val="24"/>
        </w:rPr>
        <w:t>uropean</w:t>
      </w:r>
      <w:proofErr w:type="spellEnd"/>
      <w:r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C</w:t>
      </w:r>
      <w:proofErr w:type="spellStart"/>
      <w:r w:rsidRPr="000521F4">
        <w:rPr>
          <w:rFonts w:ascii="Times New Roman" w:hAnsi="Times New Roman" w:cs="Times New Roman"/>
          <w:sz w:val="24"/>
          <w:szCs w:val="24"/>
        </w:rPr>
        <w:t>ourt</w:t>
      </w:r>
      <w:proofErr w:type="spellEnd"/>
      <w:r w:rsidRPr="000521F4">
        <w:rPr>
          <w:rFonts w:ascii="Times New Roman" w:hAnsi="Times New Roman" w:cs="Times New Roman"/>
          <w:sz w:val="24"/>
          <w:szCs w:val="24"/>
        </w:rPr>
        <w:t xml:space="preserve"> of </w:t>
      </w:r>
      <w:r w:rsidRPr="000521F4">
        <w:rPr>
          <w:rFonts w:ascii="Times New Roman" w:hAnsi="Times New Roman" w:cs="Times New Roman"/>
          <w:sz w:val="24"/>
          <w:szCs w:val="24"/>
          <w:lang w:val="hy-AM"/>
        </w:rPr>
        <w:t>H</w:t>
      </w:r>
      <w:proofErr w:type="spellStart"/>
      <w:r w:rsidRPr="000521F4">
        <w:rPr>
          <w:rFonts w:ascii="Times New Roman" w:hAnsi="Times New Roman" w:cs="Times New Roman"/>
          <w:sz w:val="24"/>
          <w:szCs w:val="24"/>
        </w:rPr>
        <w:t>uman</w:t>
      </w:r>
      <w:proofErr w:type="spellEnd"/>
      <w:r w:rsidRPr="000521F4">
        <w:rPr>
          <w:rFonts w:ascii="Times New Roman" w:hAnsi="Times New Roman" w:cs="Times New Roman"/>
          <w:sz w:val="24"/>
          <w:szCs w:val="24"/>
        </w:rPr>
        <w:t xml:space="preserve"> </w:t>
      </w:r>
      <w:r w:rsidRPr="000521F4">
        <w:rPr>
          <w:rFonts w:ascii="Times New Roman" w:hAnsi="Times New Roman" w:cs="Times New Roman"/>
          <w:sz w:val="24"/>
          <w:szCs w:val="24"/>
          <w:lang w:val="hy-AM"/>
        </w:rPr>
        <w:t>R</w:t>
      </w:r>
      <w:proofErr w:type="spellStart"/>
      <w:r w:rsidRPr="000521F4">
        <w:rPr>
          <w:rFonts w:ascii="Times New Roman" w:hAnsi="Times New Roman" w:cs="Times New Roman"/>
          <w:sz w:val="24"/>
          <w:szCs w:val="24"/>
        </w:rPr>
        <w:t>ights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as</w:t>
      </w:r>
      <w:proofErr w:type="spellEnd"/>
      <w:r w:rsidRPr="000521F4">
        <w:rPr>
          <w:rFonts w:ascii="Times New Roman" w:hAnsi="Times New Roman" w:cs="Times New Roman"/>
          <w:sz w:val="24"/>
          <w:szCs w:val="24"/>
          <w:lang w:val="hy-AM"/>
        </w:rPr>
        <w:t xml:space="preserve"> a </w:t>
      </w:r>
      <w:proofErr w:type="spellStart"/>
      <w:r w:rsidRPr="000521F4">
        <w:rPr>
          <w:rFonts w:ascii="Times New Roman" w:hAnsi="Times New Roman" w:cs="Times New Roman"/>
          <w:sz w:val="24"/>
          <w:szCs w:val="24"/>
          <w:lang w:val="hy-AM"/>
        </w:rPr>
        <w:t>judge</w:t>
      </w:r>
      <w:proofErr w:type="spellEnd"/>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s</w:t>
      </w:r>
      <w:proofErr w:type="spellStart"/>
      <w:r w:rsidRPr="000521F4">
        <w:rPr>
          <w:rFonts w:ascii="Times New Roman" w:hAnsi="Times New Roman" w:cs="Times New Roman"/>
          <w:sz w:val="24"/>
          <w:szCs w:val="24"/>
          <w:lang w:val="hy-AM"/>
        </w:rPr>
        <w: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did</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not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spare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any</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effort</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to</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postpone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investigation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one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of</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cases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w:t>
      </w:r>
      <w:proofErr w:type="spellEnd"/>
      <w:r w:rsidRPr="000521F4">
        <w:rPr>
          <w:rFonts w:ascii="Times New Roman" w:hAnsi="Times New Roman" w:cs="Times New Roman"/>
          <w:sz w:val="24"/>
          <w:szCs w:val="24"/>
        </w:rPr>
        <w:t xml:space="preserve"> relation to</w:t>
      </w:r>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the</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March</w:t>
      </w:r>
      <w:proofErr w:type="spellEnd"/>
      <w:r w:rsidRPr="000521F4">
        <w:rPr>
          <w:rFonts w:ascii="Times New Roman" w:hAnsi="Times New Roman" w:cs="Times New Roman"/>
          <w:sz w:val="24"/>
          <w:szCs w:val="24"/>
          <w:lang w:val="hy-AM"/>
        </w:rPr>
        <w:t xml:space="preserve"> 1, 2008, </w:t>
      </w:r>
      <w:proofErr w:type="spellStart"/>
      <w:r w:rsidRPr="000521F4">
        <w:rPr>
          <w:rFonts w:ascii="Times New Roman" w:hAnsi="Times New Roman" w:cs="Times New Roman"/>
          <w:sz w:val="24"/>
          <w:szCs w:val="24"/>
          <w:lang w:val="hy-AM"/>
        </w:rPr>
        <w:t>events</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in</w:t>
      </w:r>
      <w:proofErr w:type="spellEnd"/>
      <w:r w:rsidRPr="000521F4">
        <w:rPr>
          <w:rFonts w:ascii="Times New Roman" w:hAnsi="Times New Roman" w:cs="Times New Roman"/>
          <w:sz w:val="24"/>
          <w:szCs w:val="24"/>
          <w:lang w:val="hy-AM"/>
        </w:rPr>
        <w:t xml:space="preserve"> </w:t>
      </w:r>
      <w:proofErr w:type="spellStart"/>
      <w:r w:rsidRPr="000521F4">
        <w:rPr>
          <w:rFonts w:ascii="Times New Roman" w:hAnsi="Times New Roman" w:cs="Times New Roman"/>
          <w:sz w:val="24"/>
          <w:szCs w:val="24"/>
          <w:lang w:val="hy-AM"/>
        </w:rPr>
        <w:t>Yerevan</w:t>
      </w:r>
      <w:proofErr w:type="spellEnd"/>
      <w:r w:rsidRPr="000521F4">
        <w:rPr>
          <w:rFonts w:ascii="Times New Roman" w:hAnsi="Times New Roman" w:cs="Times New Roman"/>
          <w:sz w:val="24"/>
          <w:szCs w:val="24"/>
          <w:lang w:val="hy-AM"/>
        </w:rPr>
        <w:t>.</w:t>
      </w:r>
      <w:r w:rsidRPr="000521F4">
        <w:rPr>
          <w:rFonts w:ascii="Times New Roman" w:hAnsi="Times New Roman" w:cs="Times New Roman"/>
          <w:sz w:val="24"/>
          <w:szCs w:val="24"/>
        </w:rPr>
        <w:t xml:space="preserve"> </w:t>
      </w:r>
      <w:proofErr w:type="spellStart"/>
      <w:r w:rsidRPr="000521F4">
        <w:rPr>
          <w:rFonts w:ascii="Times New Roman" w:hAnsi="Times New Roman" w:cs="Times New Roman"/>
          <w:sz w:val="24"/>
          <w:szCs w:val="24"/>
        </w:rPr>
        <w:t>Alvina</w:t>
      </w:r>
      <w:proofErr w:type="spellEnd"/>
      <w:r w:rsidRPr="000521F4">
        <w:rPr>
          <w:rFonts w:ascii="Times New Roman" w:hAnsi="Times New Roman" w:cs="Times New Roman"/>
          <w:sz w:val="24"/>
          <w:szCs w:val="24"/>
        </w:rPr>
        <w:t xml:space="preserve"> </w:t>
      </w:r>
      <w:proofErr w:type="spellStart"/>
      <w:r w:rsidRPr="000521F4">
        <w:rPr>
          <w:rFonts w:ascii="Times New Roman" w:hAnsi="Times New Roman" w:cs="Times New Roman"/>
          <w:sz w:val="24"/>
          <w:szCs w:val="24"/>
        </w:rPr>
        <w:t>Gyulumyan’s</w:t>
      </w:r>
      <w:proofErr w:type="spellEnd"/>
      <w:r w:rsidRPr="000521F4">
        <w:rPr>
          <w:rFonts w:ascii="Times New Roman" w:hAnsi="Times New Roman" w:cs="Times New Roman"/>
          <w:sz w:val="24"/>
          <w:szCs w:val="24"/>
        </w:rPr>
        <w:t xml:space="preserve"> lawsuit was rejected o</w:t>
      </w:r>
      <w:r w:rsidRPr="000521F4">
        <w:rPr>
          <w:rFonts w:ascii="Times New Roman" w:hAnsi="Times New Roman" w:cs="Times New Roman"/>
          <w:sz w:val="24"/>
          <w:szCs w:val="24"/>
          <w:lang w:val="hy-AM"/>
        </w:rPr>
        <w:t>n December 6</w:t>
      </w:r>
      <w:r w:rsidRPr="000521F4">
        <w:rPr>
          <w:rFonts w:ascii="Times New Roman" w:hAnsi="Times New Roman" w:cs="Times New Roman"/>
          <w:sz w:val="24"/>
          <w:szCs w:val="24"/>
        </w:rPr>
        <w:t>, 2019,</w:t>
      </w:r>
      <w:r w:rsidRPr="000521F4">
        <w:rPr>
          <w:rFonts w:ascii="Times New Roman" w:hAnsi="Times New Roman" w:cs="Times New Roman"/>
          <w:sz w:val="24"/>
          <w:szCs w:val="24"/>
          <w:lang w:val="hy-AM"/>
        </w:rPr>
        <w:t xml:space="preserve"> on the ground</w:t>
      </w:r>
      <w:r w:rsidRPr="000521F4">
        <w:rPr>
          <w:rFonts w:ascii="Times New Roman" w:hAnsi="Times New Roman" w:cs="Times New Roman"/>
          <w:sz w:val="24"/>
          <w:szCs w:val="24"/>
        </w:rPr>
        <w:t>s</w:t>
      </w:r>
      <w:r w:rsidRPr="000521F4">
        <w:rPr>
          <w:rFonts w:ascii="Times New Roman" w:hAnsi="Times New Roman" w:cs="Times New Roman"/>
          <w:sz w:val="24"/>
          <w:szCs w:val="24"/>
          <w:lang w:val="hy-AM"/>
        </w:rPr>
        <w:t xml:space="preserve"> </w:t>
      </w:r>
      <w:r w:rsidRPr="000521F4">
        <w:rPr>
          <w:rFonts w:ascii="Times New Roman" w:hAnsi="Times New Roman" w:cs="Times New Roman"/>
          <w:sz w:val="24"/>
          <w:szCs w:val="24"/>
        </w:rPr>
        <w:t xml:space="preserve">of applying statute of limitations, and the plaintiff filed an appeal on December 30, which was upheld, and the case was sent to the same court for a new trial. </w:t>
      </w:r>
      <w:r w:rsidRPr="000521F4">
        <w:rPr>
          <w:rFonts w:ascii="Times New Roman" w:hAnsi="Times New Roman" w:cs="Times New Roman"/>
          <w:color w:val="000000" w:themeColor="text1"/>
          <w:sz w:val="24"/>
          <w:szCs w:val="24"/>
          <w:lang w:val="hy-AM" w:eastAsia="ru-RU"/>
        </w:rPr>
        <w:t>(</w:t>
      </w:r>
      <w:r w:rsidRPr="000521F4">
        <w:rPr>
          <w:rFonts w:ascii="Times New Roman" w:hAnsi="Times New Roman" w:cs="Times New Roman"/>
          <w:color w:val="000000" w:themeColor="text1"/>
          <w:sz w:val="24"/>
          <w:szCs w:val="24"/>
          <w:lang w:eastAsia="ru-RU"/>
        </w:rPr>
        <w:t>For d</w:t>
      </w:r>
      <w:r w:rsidRPr="000521F4">
        <w:rPr>
          <w:rFonts w:ascii="Times New Roman" w:hAnsi="Times New Roman" w:cs="Times New Roman"/>
          <w:color w:val="000000" w:themeColor="text1"/>
          <w:sz w:val="24"/>
          <w:szCs w:val="24"/>
          <w:lang w:val="hy-AM" w:eastAsia="ru-RU"/>
        </w:rPr>
        <w:t xml:space="preserve">etails </w:t>
      </w:r>
      <w:r w:rsidRPr="000521F4">
        <w:rPr>
          <w:rFonts w:ascii="Times New Roman" w:hAnsi="Times New Roman" w:cs="Times New Roman"/>
          <w:color w:val="000000" w:themeColor="text1"/>
          <w:sz w:val="24"/>
          <w:szCs w:val="24"/>
          <w:lang w:eastAsia="ru-RU"/>
        </w:rPr>
        <w:t>see</w:t>
      </w:r>
      <w:r w:rsidRPr="000521F4">
        <w:rPr>
          <w:rFonts w:ascii="Times New Roman" w:hAnsi="Times New Roman" w:cs="Times New Roman"/>
          <w:color w:val="000000" w:themeColor="text1"/>
          <w:sz w:val="24"/>
          <w:szCs w:val="24"/>
          <w:lang w:val="hy-AM" w:eastAsia="ru-RU"/>
        </w:rPr>
        <w:t xml:space="preserve"> CPFE</w:t>
      </w:r>
      <w:r w:rsidRPr="000521F4">
        <w:rPr>
          <w:rFonts w:ascii="Times New Roman" w:hAnsi="Times New Roman" w:cs="Times New Roman"/>
          <w:color w:val="000000" w:themeColor="text1"/>
          <w:sz w:val="24"/>
          <w:szCs w:val="24"/>
          <w:lang w:eastAsia="ru-RU"/>
        </w:rPr>
        <w:t>’s</w:t>
      </w:r>
      <w:r w:rsidRPr="000521F4">
        <w:rPr>
          <w:rFonts w:ascii="Times New Roman" w:hAnsi="Times New Roman" w:cs="Times New Roman"/>
          <w:color w:val="000000" w:themeColor="text1"/>
          <w:sz w:val="24"/>
          <w:szCs w:val="24"/>
          <w:lang w:val="hy-AM" w:eastAsia="ru-RU"/>
        </w:rPr>
        <w:t xml:space="preserve"> </w:t>
      </w:r>
      <w:r w:rsidRPr="000521F4">
        <w:rPr>
          <w:rFonts w:ascii="Times New Roman" w:hAnsi="Times New Roman" w:cs="Times New Roman"/>
          <w:color w:val="000000" w:themeColor="text1"/>
          <w:sz w:val="24"/>
          <w:szCs w:val="24"/>
          <w:lang w:eastAsia="ru-RU"/>
        </w:rPr>
        <w:t>reports for 2018 – 2023 in the</w:t>
      </w:r>
      <w:r w:rsidRPr="000521F4">
        <w:rPr>
          <w:rFonts w:ascii="Times New Roman" w:hAnsi="Times New Roman" w:cs="Times New Roman"/>
          <w:color w:val="000000" w:themeColor="text1"/>
          <w:sz w:val="24"/>
          <w:szCs w:val="24"/>
          <w:lang w:val="hy-AM" w:eastAsia="ru-RU"/>
        </w:rPr>
        <w:t xml:space="preserve"> </w:t>
      </w:r>
      <w:r w:rsidRPr="000521F4">
        <w:rPr>
          <w:rFonts w:ascii="Times New Roman" w:hAnsi="Times New Roman" w:cs="Times New Roman"/>
          <w:i/>
          <w:color w:val="000000" w:themeColor="text1"/>
          <w:sz w:val="24"/>
          <w:szCs w:val="24"/>
          <w:lang w:val="hy-AM" w:eastAsia="ru-RU"/>
        </w:rPr>
        <w:t>Reports</w:t>
      </w:r>
      <w:r w:rsidRPr="000521F4">
        <w:rPr>
          <w:rFonts w:ascii="Times New Roman" w:hAnsi="Times New Roman" w:cs="Times New Roman"/>
          <w:color w:val="000000" w:themeColor="text1"/>
          <w:sz w:val="24"/>
          <w:szCs w:val="24"/>
          <w:lang w:val="hy-AM" w:eastAsia="ru-RU"/>
        </w:rPr>
        <w:t xml:space="preserve"> section </w:t>
      </w:r>
      <w:r w:rsidRPr="000521F4">
        <w:rPr>
          <w:rFonts w:ascii="Times New Roman" w:hAnsi="Times New Roman" w:cs="Times New Roman"/>
          <w:color w:val="000000" w:themeColor="text1"/>
          <w:sz w:val="24"/>
          <w:szCs w:val="24"/>
          <w:lang w:eastAsia="ru-RU"/>
        </w:rPr>
        <w:t>on k</w:t>
      </w:r>
      <w:r w:rsidRPr="000521F4">
        <w:rPr>
          <w:rFonts w:ascii="Times New Roman" w:hAnsi="Times New Roman" w:cs="Times New Roman"/>
          <w:color w:val="000000" w:themeColor="text1"/>
          <w:sz w:val="24"/>
          <w:szCs w:val="24"/>
          <w:lang w:val="hy-AM" w:eastAsia="ru-RU"/>
        </w:rPr>
        <w:t>hosq.am</w:t>
      </w:r>
      <w:r w:rsidRPr="000521F4">
        <w:rPr>
          <w:rFonts w:ascii="Times New Roman" w:hAnsi="Times New Roman" w:cs="Times New Roman"/>
          <w:color w:val="000000" w:themeColor="text1"/>
          <w:sz w:val="24"/>
          <w:szCs w:val="24"/>
          <w:lang w:eastAsia="ru-RU"/>
        </w:rPr>
        <w:t xml:space="preserve"> website</w:t>
      </w:r>
      <w:r w:rsidRPr="000521F4">
        <w:rPr>
          <w:rFonts w:ascii="Times New Roman" w:hAnsi="Times New Roman" w:cs="Times New Roman"/>
          <w:color w:val="000000" w:themeColor="text1"/>
          <w:sz w:val="24"/>
          <w:szCs w:val="24"/>
          <w:lang w:val="hy-AM" w:eastAsia="ru-RU"/>
        </w:rPr>
        <w:t>).</w:t>
      </w:r>
    </w:p>
    <w:p w14:paraId="15BBA5BD" w14:textId="07FC4E95" w:rsidR="00E3103C" w:rsidRPr="000521F4" w:rsidRDefault="00DD103B" w:rsidP="00DD103B">
      <w:pPr>
        <w:spacing w:after="0" w:line="240" w:lineRule="auto"/>
        <w:ind w:firstLine="567"/>
        <w:jc w:val="both"/>
        <w:rPr>
          <w:rFonts w:ascii="Times New Roman" w:hAnsi="Times New Roman" w:cs="Times New Roman"/>
          <w:bCs/>
          <w:sz w:val="24"/>
          <w:szCs w:val="24"/>
          <w:lang w:eastAsia="ru-RU"/>
        </w:rPr>
      </w:pPr>
      <w:r w:rsidRPr="000521F4">
        <w:rPr>
          <w:rFonts w:ascii="Times New Roman" w:hAnsi="Times New Roman" w:cs="Times New Roman"/>
          <w:sz w:val="24"/>
          <w:szCs w:val="24"/>
          <w:lang w:val="hy-AM"/>
        </w:rPr>
        <w:t xml:space="preserve">The next court hearing </w:t>
      </w:r>
      <w:r w:rsidRPr="000521F4">
        <w:rPr>
          <w:rFonts w:ascii="Times New Roman" w:hAnsi="Times New Roman" w:cs="Times New Roman"/>
          <w:sz w:val="24"/>
          <w:szCs w:val="24"/>
        </w:rPr>
        <w:t>on the case is</w:t>
      </w:r>
      <w:r w:rsidRPr="000521F4">
        <w:rPr>
          <w:rFonts w:ascii="Times New Roman" w:hAnsi="Times New Roman" w:cs="Times New Roman"/>
          <w:sz w:val="24"/>
          <w:szCs w:val="24"/>
          <w:lang w:val="hy-AM"/>
        </w:rPr>
        <w:t xml:space="preserve"> scheduled for </w:t>
      </w:r>
      <w:r w:rsidRPr="000521F4">
        <w:rPr>
          <w:rFonts w:ascii="Times New Roman" w:hAnsi="Times New Roman" w:cs="Times New Roman"/>
          <w:sz w:val="24"/>
          <w:szCs w:val="24"/>
        </w:rPr>
        <w:t>December</w:t>
      </w:r>
      <w:r w:rsidR="00E3103C" w:rsidRPr="000521F4">
        <w:rPr>
          <w:rFonts w:ascii="Times New Roman" w:hAnsi="Times New Roman" w:cs="Times New Roman"/>
          <w:sz w:val="24"/>
          <w:szCs w:val="24"/>
          <w:lang w:val="hy-AM"/>
        </w:rPr>
        <w:t xml:space="preserve"> 5</w:t>
      </w:r>
      <w:r w:rsidRPr="000521F4">
        <w:rPr>
          <w:rFonts w:ascii="Times New Roman" w:hAnsi="Times New Roman" w:cs="Times New Roman"/>
          <w:sz w:val="24"/>
          <w:szCs w:val="24"/>
        </w:rPr>
        <w:t>.</w:t>
      </w:r>
    </w:p>
    <w:p w14:paraId="5AD1F736" w14:textId="77777777" w:rsidR="00E3103C" w:rsidRPr="000521F4" w:rsidRDefault="00E3103C" w:rsidP="00DD02FD">
      <w:pPr>
        <w:pStyle w:val="NormalWeb"/>
        <w:shd w:val="clear" w:color="auto" w:fill="FFFFFF"/>
        <w:spacing w:before="0" w:beforeAutospacing="0" w:after="0" w:afterAutospacing="0" w:line="240" w:lineRule="auto"/>
        <w:jc w:val="both"/>
        <w:textAlignment w:val="baseline"/>
        <w:rPr>
          <w:lang w:val="hy-AM"/>
        </w:rPr>
      </w:pPr>
    </w:p>
    <w:p w14:paraId="4405AB42" w14:textId="23A2A562" w:rsidR="00E3103C" w:rsidRPr="000521F4" w:rsidRDefault="00017534" w:rsidP="00DD02FD">
      <w:pPr>
        <w:pStyle w:val="NormalWeb"/>
        <w:shd w:val="clear" w:color="auto" w:fill="FFFFFF"/>
        <w:spacing w:before="0" w:beforeAutospacing="0" w:after="0" w:afterAutospacing="0" w:line="240" w:lineRule="auto"/>
        <w:ind w:firstLine="720"/>
        <w:jc w:val="both"/>
        <w:textAlignment w:val="baseline"/>
        <w:rPr>
          <w:color w:val="000000"/>
          <w:lang w:val="en-US"/>
        </w:rPr>
      </w:pPr>
      <w:r w:rsidRPr="000521F4">
        <w:rPr>
          <w:b/>
          <w:kern w:val="36"/>
          <w:lang w:val="hy-AM"/>
        </w:rPr>
        <w:t xml:space="preserve">On September 27, </w:t>
      </w:r>
      <w:r w:rsidRPr="000521F4">
        <w:rPr>
          <w:bCs/>
          <w:kern w:val="36"/>
          <w:lang w:val="hy-AM"/>
        </w:rPr>
        <w:t xml:space="preserve">the Head of the Kentron administrative district Samvel Ghukasyan filed a lawsuit against Zhoghovurd Newspaper Editorial Board LLC in the Court of General Jurisdiction </w:t>
      </w:r>
      <w:r w:rsidRPr="000521F4">
        <w:rPr>
          <w:bCs/>
          <w:kern w:val="36"/>
          <w:lang w:val="hy-AM"/>
        </w:rPr>
        <w:lastRenderedPageBreak/>
        <w:t>of Yerevan, demanding a public apology, publication of the court judgement, an obligation to refute the defamatory information, as well as payment of a compensation. The lawsuit was caused by articles in Zhoghovurd newspaper and Armlur.am website owned by LLC entitled: "PHOTO. The Head of the Kentron District, Casting the Problems Aside, Joined the Civil Contract Campaign with His Staff"</w:t>
      </w:r>
      <w:r w:rsidR="00E3103C" w:rsidRPr="000521F4">
        <w:rPr>
          <w:rStyle w:val="FootnoteReference"/>
          <w:rFonts w:eastAsiaTheme="majorEastAsia"/>
          <w:color w:val="000000"/>
          <w:lang w:val="hy-AM"/>
        </w:rPr>
        <w:footnoteReference w:id="81"/>
      </w:r>
      <w:r w:rsidR="00E3103C" w:rsidRPr="000521F4">
        <w:rPr>
          <w:color w:val="000000"/>
          <w:lang w:val="hy-AM"/>
        </w:rPr>
        <w:t xml:space="preserve"> </w:t>
      </w:r>
      <w:r w:rsidRPr="000521F4">
        <w:rPr>
          <w:color w:val="000000"/>
          <w:lang w:val="en-US"/>
        </w:rPr>
        <w:t xml:space="preserve">and "The Head of the </w:t>
      </w:r>
      <w:proofErr w:type="spellStart"/>
      <w:r w:rsidRPr="000521F4">
        <w:rPr>
          <w:color w:val="000000"/>
          <w:lang w:val="en-US"/>
        </w:rPr>
        <w:t>Kentron</w:t>
      </w:r>
      <w:proofErr w:type="spellEnd"/>
      <w:r w:rsidRPr="000521F4">
        <w:rPr>
          <w:color w:val="000000"/>
          <w:lang w:val="en-US"/>
        </w:rPr>
        <w:t xml:space="preserve"> District and Its Residents. Who invaded </w:t>
      </w:r>
      <w:proofErr w:type="spellStart"/>
      <w:r w:rsidRPr="000521F4">
        <w:rPr>
          <w:color w:val="000000"/>
          <w:lang w:val="en-US"/>
        </w:rPr>
        <w:t>Abovyan</w:t>
      </w:r>
      <w:proofErr w:type="spellEnd"/>
      <w:r w:rsidRPr="000521F4">
        <w:rPr>
          <w:color w:val="000000"/>
          <w:lang w:val="en-US"/>
        </w:rPr>
        <w:t xml:space="preserve"> 22? </w:t>
      </w:r>
      <w:proofErr w:type="spellStart"/>
      <w:r w:rsidRPr="000521F4">
        <w:rPr>
          <w:color w:val="000000"/>
          <w:lang w:val="en-US"/>
        </w:rPr>
        <w:t>Zhoghovurd</w:t>
      </w:r>
      <w:proofErr w:type="spellEnd"/>
      <w:r w:rsidRPr="000521F4">
        <w:rPr>
          <w:color w:val="000000"/>
          <w:lang w:val="en-US"/>
        </w:rPr>
        <w:t>"</w:t>
      </w:r>
      <w:r w:rsidR="00E3103C" w:rsidRPr="000521F4">
        <w:rPr>
          <w:rStyle w:val="FootnoteReference"/>
          <w:rFonts w:eastAsiaTheme="majorEastAsia"/>
          <w:color w:val="000000"/>
          <w:lang w:val="hy-AM"/>
        </w:rPr>
        <w:footnoteReference w:id="82"/>
      </w:r>
      <w:r w:rsidR="00E3103C" w:rsidRPr="000521F4">
        <w:rPr>
          <w:color w:val="000000"/>
          <w:lang w:val="hy-AM"/>
        </w:rPr>
        <w:t xml:space="preserve"> </w:t>
      </w:r>
      <w:r w:rsidRPr="000521F4">
        <w:rPr>
          <w:color w:val="000000"/>
          <w:lang w:val="en-US"/>
        </w:rPr>
        <w:t xml:space="preserve">published </w:t>
      </w:r>
      <w:r w:rsidRPr="000521F4">
        <w:rPr>
          <w:bCs/>
          <w:kern w:val="36"/>
          <w:lang w:val="hy-AM"/>
        </w:rPr>
        <w:t>on August 26</w:t>
      </w:r>
      <w:r w:rsidRPr="000521F4">
        <w:rPr>
          <w:bCs/>
          <w:kern w:val="36"/>
          <w:lang w:val="en-US"/>
        </w:rPr>
        <w:t xml:space="preserve"> and</w:t>
      </w:r>
      <w:r w:rsidRPr="000521F4">
        <w:rPr>
          <w:color w:val="000000"/>
          <w:lang w:val="en-US"/>
        </w:rPr>
        <w:t xml:space="preserve"> September 9, respectively. The claim </w:t>
      </w:r>
      <w:r w:rsidR="000521F4">
        <w:rPr>
          <w:color w:val="000000"/>
          <w:lang w:val="en-US"/>
        </w:rPr>
        <w:t xml:space="preserve">has </w:t>
      </w:r>
      <w:r w:rsidRPr="000521F4">
        <w:rPr>
          <w:color w:val="000000"/>
          <w:lang w:val="en-US"/>
        </w:rPr>
        <w:t>not been accepted for proceedings by the end of the quarter.</w:t>
      </w:r>
    </w:p>
    <w:p w14:paraId="54BFF6B6" w14:textId="434F7A8E" w:rsidR="00017534" w:rsidRPr="000521F4" w:rsidRDefault="00E3103C" w:rsidP="00017534">
      <w:pPr>
        <w:pStyle w:val="NormalWeb"/>
        <w:shd w:val="clear" w:color="auto" w:fill="FFFFFF"/>
        <w:spacing w:before="0" w:beforeAutospacing="0" w:after="0" w:afterAutospacing="0" w:line="240" w:lineRule="auto"/>
        <w:jc w:val="both"/>
        <w:textAlignment w:val="baseline"/>
        <w:rPr>
          <w:color w:val="000000" w:themeColor="text1"/>
          <w:shd w:val="clear" w:color="auto" w:fill="FFFFFF"/>
          <w:lang w:val="en-US"/>
        </w:rPr>
      </w:pPr>
      <w:r w:rsidRPr="000521F4">
        <w:rPr>
          <w:b/>
          <w:color w:val="050505"/>
          <w:shd w:val="clear" w:color="auto" w:fill="FFFFFF"/>
          <w:lang w:val="hy-AM"/>
        </w:rPr>
        <w:br/>
      </w:r>
      <w:r w:rsidRPr="000521F4">
        <w:rPr>
          <w:b/>
          <w:color w:val="050505"/>
          <w:shd w:val="clear" w:color="auto" w:fill="FFFFFF"/>
          <w:lang w:val="hy-AM"/>
        </w:rPr>
        <w:tab/>
      </w:r>
      <w:r w:rsidR="00017534" w:rsidRPr="000521F4">
        <w:rPr>
          <w:b/>
          <w:bCs/>
          <w:color w:val="000000" w:themeColor="text1"/>
          <w:shd w:val="clear" w:color="auto" w:fill="FFFFFF"/>
          <w:lang w:val="en-US"/>
        </w:rPr>
        <w:t xml:space="preserve">On </w:t>
      </w:r>
      <w:r w:rsidR="00017534" w:rsidRPr="000521F4">
        <w:rPr>
          <w:b/>
          <w:color w:val="000000" w:themeColor="text1"/>
          <w:kern w:val="36"/>
          <w:lang w:val="hy-AM"/>
        </w:rPr>
        <w:t>September 2</w:t>
      </w:r>
      <w:r w:rsidR="00017534" w:rsidRPr="000521F4">
        <w:rPr>
          <w:b/>
          <w:color w:val="000000" w:themeColor="text1"/>
          <w:kern w:val="36"/>
          <w:lang w:val="en-US"/>
        </w:rPr>
        <w:t>9</w:t>
      </w:r>
      <w:r w:rsidR="00017534" w:rsidRPr="000521F4">
        <w:rPr>
          <w:color w:val="000000" w:themeColor="text1"/>
          <w:shd w:val="clear" w:color="auto" w:fill="FFFFFF"/>
          <w:lang w:val="en-US"/>
        </w:rPr>
        <w:t xml:space="preserve">, the Court of General Jurisdiction of Yerevan </w:t>
      </w:r>
      <w:r w:rsidR="009909BF" w:rsidRPr="000521F4">
        <w:rPr>
          <w:color w:val="000000" w:themeColor="text1"/>
          <w:shd w:val="clear" w:color="auto" w:fill="FFFFFF"/>
          <w:lang w:val="en-US"/>
        </w:rPr>
        <w:t xml:space="preserve">accepted new proceedings </w:t>
      </w:r>
      <w:r w:rsidR="00017534" w:rsidRPr="000521F4">
        <w:rPr>
          <w:color w:val="000000" w:themeColor="text1"/>
          <w:shd w:val="clear" w:color="auto" w:fill="FFFFFF"/>
          <w:lang w:val="en-US"/>
        </w:rPr>
        <w:t xml:space="preserve">on the case of </w:t>
      </w:r>
      <w:r w:rsidR="00017534" w:rsidRPr="000521F4">
        <w:rPr>
          <w:i/>
          <w:iCs/>
          <w:color w:val="000000" w:themeColor="text1"/>
          <w:shd w:val="clear" w:color="auto" w:fill="FFFFFF"/>
          <w:lang w:val="en-US"/>
        </w:rPr>
        <w:t xml:space="preserve">MP Hayk Sargsyan </w:t>
      </w:r>
      <w:r w:rsidR="009909BF" w:rsidRPr="000521F4">
        <w:rPr>
          <w:i/>
          <w:iCs/>
          <w:color w:val="000000" w:themeColor="text1"/>
          <w:shd w:val="clear" w:color="auto" w:fill="FFFFFF"/>
          <w:lang w:val="en-US"/>
        </w:rPr>
        <w:t>v.</w:t>
      </w:r>
      <w:r w:rsidR="00017534" w:rsidRPr="000521F4">
        <w:rPr>
          <w:color w:val="000000" w:themeColor="text1"/>
          <w:shd w:val="clear" w:color="auto" w:fill="FFFFFF"/>
          <w:lang w:val="en-US"/>
        </w:rPr>
        <w:t xml:space="preserve"> </w:t>
      </w:r>
      <w:proofErr w:type="spellStart"/>
      <w:r w:rsidR="00017534" w:rsidRPr="000521F4">
        <w:rPr>
          <w:i/>
          <w:iCs/>
          <w:color w:val="000000" w:themeColor="text1"/>
          <w:shd w:val="clear" w:color="auto" w:fill="FFFFFF"/>
          <w:lang w:val="en-US"/>
        </w:rPr>
        <w:t>Zhoghovurd</w:t>
      </w:r>
      <w:proofErr w:type="spellEnd"/>
      <w:r w:rsidR="00017534" w:rsidRPr="000521F4">
        <w:rPr>
          <w:i/>
          <w:iCs/>
          <w:color w:val="000000" w:themeColor="text1"/>
          <w:shd w:val="clear" w:color="auto" w:fill="FFFFFF"/>
          <w:lang w:val="en-US"/>
        </w:rPr>
        <w:t xml:space="preserve"> Newspaper Editorial Office LLC, </w:t>
      </w:r>
      <w:r w:rsidR="00017534" w:rsidRPr="000521F4">
        <w:rPr>
          <w:color w:val="000000" w:themeColor="text1"/>
          <w:shd w:val="clear" w:color="auto" w:fill="FFFFFF"/>
          <w:lang w:val="en-US"/>
        </w:rPr>
        <w:t xml:space="preserve">claiming </w:t>
      </w:r>
      <w:proofErr w:type="spellStart"/>
      <w:r w:rsidR="00017534" w:rsidRPr="000521F4">
        <w:rPr>
          <w:color w:val="000000" w:themeColor="text1"/>
          <w:shd w:val="clear" w:color="auto" w:fill="FFFFFF"/>
          <w:lang w:val="en-US"/>
        </w:rPr>
        <w:t>compensaton</w:t>
      </w:r>
      <w:proofErr w:type="spellEnd"/>
      <w:r w:rsidR="00017534" w:rsidRPr="000521F4">
        <w:rPr>
          <w:color w:val="000000" w:themeColor="text1"/>
          <w:shd w:val="clear" w:color="auto" w:fill="FFFFFF"/>
          <w:lang w:val="en-US"/>
        </w:rPr>
        <w:t xml:space="preserve"> for the damage caused to </w:t>
      </w:r>
      <w:r w:rsidR="009909BF" w:rsidRPr="000521F4">
        <w:rPr>
          <w:color w:val="000000" w:themeColor="text1"/>
          <w:shd w:val="clear" w:color="auto" w:fill="FFFFFF"/>
          <w:lang w:val="en-US"/>
        </w:rPr>
        <w:t xml:space="preserve">honor, </w:t>
      </w:r>
      <w:r w:rsidR="00017534" w:rsidRPr="000521F4">
        <w:rPr>
          <w:color w:val="000000" w:themeColor="text1"/>
          <w:shd w:val="clear" w:color="auto" w:fill="FFFFFF"/>
          <w:lang w:val="en-US"/>
        </w:rPr>
        <w:t>dignity</w:t>
      </w:r>
      <w:r w:rsidR="009909BF" w:rsidRPr="000521F4">
        <w:rPr>
          <w:color w:val="000000" w:themeColor="text1"/>
          <w:shd w:val="clear" w:color="auto" w:fill="FFFFFF"/>
          <w:lang w:val="en-US"/>
        </w:rPr>
        <w:t>,</w:t>
      </w:r>
      <w:r w:rsidR="00017534" w:rsidRPr="000521F4">
        <w:rPr>
          <w:color w:val="000000" w:themeColor="text1"/>
          <w:shd w:val="clear" w:color="auto" w:fill="FFFFFF"/>
          <w:lang w:val="en-US"/>
        </w:rPr>
        <w:t xml:space="preserve"> and good reputation through slander. </w:t>
      </w:r>
    </w:p>
    <w:p w14:paraId="486BB750" w14:textId="4D93B523" w:rsidR="00C0322F" w:rsidRPr="000521F4" w:rsidRDefault="00017534" w:rsidP="009909BF">
      <w:pPr>
        <w:pStyle w:val="NormalWeb"/>
        <w:shd w:val="clear" w:color="auto" w:fill="FFFFFF"/>
        <w:spacing w:before="0" w:beforeAutospacing="0" w:after="0" w:afterAutospacing="0" w:line="240" w:lineRule="auto"/>
        <w:ind w:firstLine="720"/>
        <w:jc w:val="both"/>
        <w:textAlignment w:val="baseline"/>
        <w:rPr>
          <w:color w:val="1D2228"/>
          <w:shd w:val="clear" w:color="auto" w:fill="FFFFFF"/>
          <w:lang w:val="hy-AM"/>
        </w:rPr>
      </w:pPr>
      <w:r w:rsidRPr="000521F4">
        <w:rPr>
          <w:color w:val="000000" w:themeColor="text1"/>
          <w:shd w:val="clear" w:color="auto" w:fill="FFFFFF"/>
          <w:lang w:val="en-US"/>
        </w:rPr>
        <w:t xml:space="preserve">The lawsuit was filed on December 10, 2021, and was caused by an article, published in the eponymous </w:t>
      </w:r>
      <w:proofErr w:type="spellStart"/>
      <w:r w:rsidRPr="000521F4">
        <w:rPr>
          <w:i/>
          <w:iCs/>
          <w:color w:val="000000" w:themeColor="text1"/>
          <w:shd w:val="clear" w:color="auto" w:fill="FFFFFF"/>
          <w:lang w:val="en-US"/>
        </w:rPr>
        <w:t>Zhoghovurd</w:t>
      </w:r>
      <w:proofErr w:type="spellEnd"/>
      <w:r w:rsidRPr="000521F4">
        <w:rPr>
          <w:i/>
          <w:iCs/>
          <w:color w:val="000000" w:themeColor="text1"/>
          <w:shd w:val="clear" w:color="auto" w:fill="FFFFFF"/>
          <w:lang w:val="en-US"/>
        </w:rPr>
        <w:t xml:space="preserve"> </w:t>
      </w:r>
      <w:r w:rsidRPr="000521F4">
        <w:rPr>
          <w:color w:val="000000" w:themeColor="text1"/>
          <w:shd w:val="clear" w:color="auto" w:fill="FFFFFF"/>
          <w:lang w:val="en-US"/>
        </w:rPr>
        <w:t xml:space="preserve">newspaper owned by the LLC as well as on Armlur.am news website on November 17. The article was </w:t>
      </w:r>
      <w:r w:rsidR="009909BF" w:rsidRPr="000521F4">
        <w:rPr>
          <w:color w:val="000000" w:themeColor="text1"/>
          <w:shd w:val="clear" w:color="auto" w:fill="FFFFFF"/>
          <w:lang w:val="en-US"/>
        </w:rPr>
        <w:t>en</w:t>
      </w:r>
      <w:r w:rsidRPr="000521F4">
        <w:rPr>
          <w:color w:val="000000" w:themeColor="text1"/>
          <w:shd w:val="clear" w:color="auto" w:fill="FFFFFF"/>
          <w:lang w:val="en-US"/>
        </w:rPr>
        <w:t>titled</w:t>
      </w:r>
      <w:r w:rsidR="009909BF" w:rsidRPr="000521F4">
        <w:rPr>
          <w:color w:val="000000" w:themeColor="text1"/>
          <w:shd w:val="clear" w:color="auto" w:fill="FFFFFF"/>
          <w:lang w:val="en-US"/>
        </w:rPr>
        <w:t>:</w:t>
      </w:r>
      <w:r w:rsidRPr="000521F4">
        <w:rPr>
          <w:color w:val="000000" w:themeColor="text1"/>
          <w:shd w:val="clear" w:color="auto" w:fill="FFFFFF"/>
          <w:lang w:val="en-US"/>
        </w:rPr>
        <w:t xml:space="preserve"> “On the Day of the Murder MP Hayk Sargsyan Was Near the Former MP’s House, Waiting for </w:t>
      </w:r>
      <w:proofErr w:type="spellStart"/>
      <w:r w:rsidRPr="000521F4">
        <w:rPr>
          <w:color w:val="000000" w:themeColor="text1"/>
          <w:shd w:val="clear" w:color="auto" w:fill="FFFFFF"/>
          <w:lang w:val="en-US"/>
        </w:rPr>
        <w:t>Tuy</w:t>
      </w:r>
      <w:proofErr w:type="spellEnd"/>
      <w:r w:rsidRPr="000521F4">
        <w:rPr>
          <w:color w:val="000000" w:themeColor="text1"/>
          <w:shd w:val="clear" w:color="auto" w:fill="FFFFFF"/>
          <w:lang w:val="en-US"/>
        </w:rPr>
        <w:t>.”</w:t>
      </w:r>
      <w:r w:rsidR="00E3103C" w:rsidRPr="000521F4">
        <w:rPr>
          <w:rStyle w:val="FootnoteReference"/>
          <w:rFonts w:eastAsiaTheme="minorEastAsia"/>
          <w:lang w:val="hy-AM"/>
        </w:rPr>
        <w:footnoteReference w:id="83"/>
      </w:r>
      <w:r w:rsidR="00E3103C" w:rsidRPr="000521F4">
        <w:rPr>
          <w:lang w:val="hy-AM"/>
        </w:rPr>
        <w:t xml:space="preserve"> </w:t>
      </w:r>
      <w:proofErr w:type="spellStart"/>
      <w:r w:rsidR="009909BF" w:rsidRPr="000521F4">
        <w:rPr>
          <w:color w:val="000000" w:themeColor="text1"/>
          <w:shd w:val="clear" w:color="auto" w:fill="FFFFFF"/>
          <w:lang w:val="hy-AM"/>
        </w:rPr>
        <w:t>On</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the</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next</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day</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the</w:t>
      </w:r>
      <w:proofErr w:type="spellEnd"/>
      <w:r w:rsidR="009909BF" w:rsidRPr="000521F4">
        <w:rPr>
          <w:color w:val="000000" w:themeColor="text1"/>
          <w:shd w:val="clear" w:color="auto" w:fill="FFFFFF"/>
          <w:lang w:val="hy-AM"/>
        </w:rPr>
        <w:t xml:space="preserve"> MP </w:t>
      </w:r>
      <w:proofErr w:type="spellStart"/>
      <w:r w:rsidR="009909BF" w:rsidRPr="000521F4">
        <w:rPr>
          <w:color w:val="000000" w:themeColor="text1"/>
          <w:shd w:val="clear" w:color="auto" w:fill="FFFFFF"/>
          <w:lang w:val="hy-AM"/>
        </w:rPr>
        <w:t>submitted</w:t>
      </w:r>
      <w:proofErr w:type="spellEnd"/>
      <w:r w:rsidR="009909BF" w:rsidRPr="000521F4">
        <w:rPr>
          <w:color w:val="000000" w:themeColor="text1"/>
          <w:shd w:val="clear" w:color="auto" w:fill="FFFFFF"/>
          <w:lang w:val="hy-AM"/>
        </w:rPr>
        <w:t xml:space="preserve"> a </w:t>
      </w:r>
      <w:proofErr w:type="spellStart"/>
      <w:r w:rsidR="009909BF" w:rsidRPr="000521F4">
        <w:rPr>
          <w:color w:val="000000" w:themeColor="text1"/>
          <w:shd w:val="clear" w:color="auto" w:fill="FFFFFF"/>
          <w:lang w:val="hy-AM"/>
        </w:rPr>
        <w:t>refuation</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text</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to</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the</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editorial</w:t>
      </w:r>
      <w:proofErr w:type="spellEnd"/>
      <w:r w:rsidR="009909BF" w:rsidRPr="000521F4">
        <w:rPr>
          <w:color w:val="000000" w:themeColor="text1"/>
          <w:shd w:val="clear" w:color="auto" w:fill="FFFFFF"/>
          <w:lang w:val="hy-AM"/>
        </w:rPr>
        <w:t xml:space="preserve"> </w:t>
      </w:r>
      <w:r w:rsidR="009909BF" w:rsidRPr="000521F4">
        <w:rPr>
          <w:color w:val="000000" w:themeColor="text1"/>
          <w:shd w:val="clear" w:color="auto" w:fill="FFFFFF"/>
          <w:lang w:val="en-US"/>
        </w:rPr>
        <w:t>office</w:t>
      </w:r>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however</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the</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editorial</w:t>
      </w:r>
      <w:proofErr w:type="spellEnd"/>
      <w:r w:rsidR="009909BF" w:rsidRPr="000521F4">
        <w:rPr>
          <w:color w:val="000000" w:themeColor="text1"/>
          <w:shd w:val="clear" w:color="auto" w:fill="FFFFFF"/>
          <w:lang w:val="hy-AM"/>
        </w:rPr>
        <w:t xml:space="preserve"> </w:t>
      </w:r>
      <w:r w:rsidR="009909BF" w:rsidRPr="000521F4">
        <w:rPr>
          <w:color w:val="000000" w:themeColor="text1"/>
          <w:shd w:val="clear" w:color="auto" w:fill="FFFFFF"/>
          <w:lang w:val="en-US"/>
        </w:rPr>
        <w:t>office</w:t>
      </w:r>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found</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controversies</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in</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the</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invoked</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facts</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and</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included</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this</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information</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in</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the</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comments</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published</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along</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with</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the</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text</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of</w:t>
      </w:r>
      <w:proofErr w:type="spellEnd"/>
      <w:r w:rsidR="009909BF" w:rsidRPr="000521F4">
        <w:rPr>
          <w:color w:val="000000" w:themeColor="text1"/>
          <w:shd w:val="clear" w:color="auto" w:fill="FFFFFF"/>
          <w:lang w:val="hy-AM"/>
        </w:rPr>
        <w:t xml:space="preserve"> </w:t>
      </w:r>
      <w:proofErr w:type="spellStart"/>
      <w:r w:rsidR="009909BF" w:rsidRPr="000521F4">
        <w:rPr>
          <w:color w:val="000000" w:themeColor="text1"/>
          <w:shd w:val="clear" w:color="auto" w:fill="FFFFFF"/>
          <w:lang w:val="hy-AM"/>
        </w:rPr>
        <w:t>refutation</w:t>
      </w:r>
      <w:proofErr w:type="spellEnd"/>
      <w:r w:rsidR="009909BF" w:rsidRPr="000521F4">
        <w:rPr>
          <w:color w:val="000000" w:themeColor="text1"/>
          <w:shd w:val="clear" w:color="auto" w:fill="FFFFFF"/>
          <w:lang w:val="hy-AM"/>
        </w:rPr>
        <w:t>.</w:t>
      </w:r>
      <w:r w:rsidR="00E3103C" w:rsidRPr="000521F4">
        <w:rPr>
          <w:rStyle w:val="FootnoteReference"/>
          <w:rFonts w:eastAsiaTheme="minorEastAsia"/>
          <w:color w:val="000000" w:themeColor="text1"/>
          <w:lang w:val="hy-AM"/>
        </w:rPr>
        <w:footnoteReference w:id="84"/>
      </w:r>
      <w:r w:rsidR="00E3103C" w:rsidRPr="000521F4">
        <w:rPr>
          <w:color w:val="000000" w:themeColor="text1"/>
          <w:lang w:val="hy-AM"/>
        </w:rPr>
        <w:t xml:space="preserve"> </w:t>
      </w:r>
      <w:r w:rsidR="00E3103C" w:rsidRPr="000521F4">
        <w:rPr>
          <w:color w:val="000000" w:themeColor="text1"/>
          <w:lang w:val="hy-AM"/>
        </w:rPr>
        <w:br/>
      </w:r>
      <w:r w:rsidR="00E3103C" w:rsidRPr="000521F4">
        <w:rPr>
          <w:color w:val="000000" w:themeColor="text1"/>
          <w:lang w:val="hy-AM"/>
        </w:rPr>
        <w:tab/>
      </w:r>
      <w:r w:rsidR="009909BF" w:rsidRPr="000521F4">
        <w:rPr>
          <w:color w:val="000000" w:themeColor="text1"/>
          <w:lang w:val="en-US"/>
        </w:rPr>
        <w:t xml:space="preserve">A court hearing is scheduled for October </w:t>
      </w:r>
      <w:r w:rsidR="00E3103C" w:rsidRPr="000521F4">
        <w:rPr>
          <w:color w:val="000000" w:themeColor="text1"/>
          <w:lang w:val="hy-AM"/>
        </w:rPr>
        <w:t>26</w:t>
      </w:r>
      <w:r w:rsidR="009909BF" w:rsidRPr="000521F4">
        <w:rPr>
          <w:color w:val="000000" w:themeColor="text1"/>
          <w:lang w:val="en-US"/>
        </w:rPr>
        <w:t>.</w:t>
      </w:r>
      <w:r w:rsidR="00E3103C" w:rsidRPr="000521F4">
        <w:rPr>
          <w:b/>
          <w:color w:val="000000" w:themeColor="text1"/>
          <w:lang w:val="hy-AM"/>
        </w:rPr>
        <w:tab/>
      </w:r>
    </w:p>
    <w:p w14:paraId="07DB1E2C" w14:textId="77777777" w:rsidR="009909BF" w:rsidRDefault="009909BF" w:rsidP="009909BF">
      <w:pPr>
        <w:pStyle w:val="ListParagraph"/>
        <w:shd w:val="clear" w:color="auto" w:fill="FFFFFF"/>
        <w:spacing w:after="0" w:line="240" w:lineRule="auto"/>
        <w:rPr>
          <w:rFonts w:ascii="Times New Roman" w:hAnsi="Times New Roman" w:cs="Times New Roman"/>
          <w:b/>
          <w:i/>
          <w:sz w:val="24"/>
          <w:szCs w:val="24"/>
          <w:lang w:val="hy-AM"/>
        </w:rPr>
      </w:pPr>
    </w:p>
    <w:p w14:paraId="2F5E87BF" w14:textId="1CB4BF6D" w:rsidR="000521F4" w:rsidRDefault="000521F4" w:rsidP="009909BF">
      <w:pPr>
        <w:pStyle w:val="ListParagraph"/>
        <w:shd w:val="clear" w:color="auto" w:fill="FFFFFF"/>
        <w:spacing w:after="0" w:line="240" w:lineRule="auto"/>
        <w:rPr>
          <w:rFonts w:ascii="Times New Roman" w:hAnsi="Times New Roman" w:cs="Times New Roman"/>
          <w:b/>
          <w:i/>
          <w:sz w:val="24"/>
          <w:szCs w:val="24"/>
          <w:lang w:val="hy-AM"/>
        </w:rPr>
      </w:pPr>
    </w:p>
    <w:p w14:paraId="5D20853F" w14:textId="7EBD9592" w:rsidR="00BD3F3C" w:rsidRDefault="00BD3F3C" w:rsidP="009909BF">
      <w:pPr>
        <w:pStyle w:val="ListParagraph"/>
        <w:shd w:val="clear" w:color="auto" w:fill="FFFFFF"/>
        <w:spacing w:after="0" w:line="240" w:lineRule="auto"/>
        <w:rPr>
          <w:rFonts w:ascii="Times New Roman" w:hAnsi="Times New Roman" w:cs="Times New Roman"/>
          <w:b/>
          <w:i/>
          <w:sz w:val="24"/>
          <w:szCs w:val="24"/>
          <w:lang w:val="hy-AM"/>
        </w:rPr>
      </w:pPr>
    </w:p>
    <w:p w14:paraId="30C223FA" w14:textId="77777777" w:rsidR="000521F4" w:rsidRPr="000521F4" w:rsidRDefault="000521F4" w:rsidP="009909BF">
      <w:pPr>
        <w:pStyle w:val="ListParagraph"/>
        <w:shd w:val="clear" w:color="auto" w:fill="FFFFFF"/>
        <w:spacing w:after="0" w:line="240" w:lineRule="auto"/>
        <w:rPr>
          <w:rFonts w:ascii="Times New Roman" w:hAnsi="Times New Roman" w:cs="Times New Roman"/>
          <w:b/>
          <w:i/>
          <w:sz w:val="24"/>
          <w:szCs w:val="24"/>
          <w:lang w:val="hy-AM"/>
        </w:rPr>
      </w:pPr>
    </w:p>
    <w:p w14:paraId="509B0E1E" w14:textId="02E78B64" w:rsidR="009909BF" w:rsidRPr="000521F4" w:rsidRDefault="00C0322F" w:rsidP="00BD3F3C">
      <w:pPr>
        <w:pStyle w:val="ListParagraph"/>
        <w:shd w:val="clear" w:color="auto" w:fill="FFFFFF"/>
        <w:spacing w:after="0" w:line="240" w:lineRule="auto"/>
        <w:jc w:val="center"/>
        <w:rPr>
          <w:rFonts w:ascii="Times New Roman" w:hAnsi="Times New Roman" w:cs="Times New Roman"/>
          <w:b/>
          <w:sz w:val="24"/>
          <w:szCs w:val="24"/>
          <w:lang w:val="hy-AM"/>
        </w:rPr>
      </w:pPr>
      <w:r w:rsidRPr="000521F4">
        <w:rPr>
          <w:rFonts w:ascii="Times New Roman" w:hAnsi="Times New Roman" w:cs="Times New Roman"/>
          <w:b/>
          <w:i/>
          <w:sz w:val="24"/>
          <w:szCs w:val="24"/>
          <w:lang w:val="hy-AM"/>
        </w:rPr>
        <w:t>3․</w:t>
      </w:r>
      <w:r w:rsidRPr="000521F4">
        <w:rPr>
          <w:rFonts w:ascii="Times New Roman" w:hAnsi="Times New Roman" w:cs="Times New Roman"/>
          <w:i/>
          <w:sz w:val="24"/>
          <w:szCs w:val="24"/>
          <w:lang w:val="hy-AM"/>
        </w:rPr>
        <w:t xml:space="preserve"> </w:t>
      </w:r>
      <w:r w:rsidR="009909BF" w:rsidRPr="000521F4">
        <w:rPr>
          <w:rFonts w:ascii="Times New Roman" w:hAnsi="Times New Roman" w:cs="Times New Roman"/>
          <w:b/>
          <w:bCs/>
          <w:i/>
          <w:iCs/>
          <w:sz w:val="24"/>
          <w:szCs w:val="24"/>
        </w:rPr>
        <w:t>Violations of the Right to Receive and Disseminate Information</w:t>
      </w:r>
    </w:p>
    <w:p w14:paraId="0FFCED34" w14:textId="77777777" w:rsidR="0051680C" w:rsidRPr="000521F4" w:rsidRDefault="0051680C" w:rsidP="0051680C">
      <w:pPr>
        <w:spacing w:after="0" w:line="240" w:lineRule="auto"/>
        <w:ind w:firstLine="720"/>
        <w:rPr>
          <w:rFonts w:ascii="Times New Roman" w:hAnsi="Times New Roman" w:cs="Times New Roman"/>
          <w:i/>
          <w:sz w:val="24"/>
          <w:szCs w:val="24"/>
          <w:lang w:val="hy-AM"/>
        </w:rPr>
      </w:pPr>
    </w:p>
    <w:p w14:paraId="3910C75C" w14:textId="49923BE8" w:rsidR="009909BF" w:rsidRPr="000521F4" w:rsidRDefault="009909BF" w:rsidP="009909BF">
      <w:pPr>
        <w:spacing w:line="240" w:lineRule="auto"/>
        <w:ind w:firstLine="720"/>
        <w:jc w:val="both"/>
        <w:rPr>
          <w:rFonts w:ascii="Times New Roman" w:hAnsi="Times New Roman" w:cs="Times New Roman"/>
          <w:i/>
          <w:sz w:val="24"/>
          <w:szCs w:val="24"/>
        </w:rPr>
      </w:pPr>
      <w:r w:rsidRPr="000521F4">
        <w:rPr>
          <w:rFonts w:ascii="Times New Roman" w:hAnsi="Times New Roman" w:cs="Times New Roman"/>
          <w:i/>
          <w:sz w:val="24"/>
          <w:szCs w:val="24"/>
        </w:rPr>
        <w:t xml:space="preserve">In the third quarter of 2023, the CPFE recorded </w:t>
      </w:r>
      <w:r w:rsidRPr="000521F4">
        <w:rPr>
          <w:rFonts w:ascii="Times New Roman" w:hAnsi="Times New Roman" w:cs="Times New Roman"/>
          <w:b/>
          <w:bCs/>
          <w:i/>
          <w:sz w:val="24"/>
          <w:szCs w:val="24"/>
        </w:rPr>
        <w:t>33</w:t>
      </w:r>
      <w:r w:rsidRPr="000521F4">
        <w:rPr>
          <w:rFonts w:ascii="Times New Roman" w:hAnsi="Times New Roman" w:cs="Times New Roman"/>
          <w:i/>
          <w:sz w:val="24"/>
          <w:szCs w:val="24"/>
        </w:rPr>
        <w:t xml:space="preserve"> facts on the violation of the right to receive and disseminate information. In only </w:t>
      </w:r>
      <w:r w:rsidRPr="000521F4">
        <w:rPr>
          <w:rFonts w:ascii="Times New Roman" w:hAnsi="Times New Roman" w:cs="Times New Roman"/>
          <w:b/>
          <w:bCs/>
          <w:i/>
          <w:sz w:val="24"/>
          <w:szCs w:val="24"/>
        </w:rPr>
        <w:t>4</w:t>
      </w:r>
      <w:r w:rsidRPr="000521F4">
        <w:rPr>
          <w:rFonts w:ascii="Times New Roman" w:hAnsi="Times New Roman" w:cs="Times New Roman"/>
          <w:i/>
          <w:sz w:val="24"/>
          <w:szCs w:val="24"/>
        </w:rPr>
        <w:t xml:space="preserve"> cases, lawsuits against state bodies were filed with the court, demanding provision of information. These violations, as well as the new developments related to the events from past periods are presented below in chronological order.</w:t>
      </w:r>
    </w:p>
    <w:p w14:paraId="18FD953E" w14:textId="77777777" w:rsidR="0051680C" w:rsidRPr="000521F4" w:rsidRDefault="0051680C" w:rsidP="0051680C">
      <w:pPr>
        <w:spacing w:after="0" w:line="240" w:lineRule="auto"/>
        <w:rPr>
          <w:rFonts w:ascii="Times New Roman" w:hAnsi="Times New Roman" w:cs="Times New Roman"/>
          <w:sz w:val="24"/>
          <w:szCs w:val="24"/>
          <w:lang w:val="hy-AM"/>
        </w:rPr>
      </w:pPr>
      <w:r w:rsidRPr="000521F4">
        <w:rPr>
          <w:rFonts w:ascii="Times New Roman" w:hAnsi="Times New Roman" w:cs="Times New Roman"/>
          <w:sz w:val="24"/>
          <w:szCs w:val="24"/>
          <w:lang w:val="hy-AM"/>
        </w:rPr>
        <w:tab/>
      </w:r>
    </w:p>
    <w:p w14:paraId="53533A46" w14:textId="22EB0DF5" w:rsidR="0051680C" w:rsidRPr="000521F4" w:rsidRDefault="0051680C" w:rsidP="009909BF">
      <w:pPr>
        <w:spacing w:after="0" w:line="240" w:lineRule="auto"/>
        <w:jc w:val="both"/>
        <w:rPr>
          <w:rFonts w:ascii="Times New Roman" w:hAnsi="Times New Roman" w:cs="Times New Roman"/>
          <w:color w:val="333333"/>
          <w:sz w:val="24"/>
          <w:szCs w:val="24"/>
          <w:shd w:val="clear" w:color="auto" w:fill="FFFFFF"/>
          <w:lang w:val="hy-AM"/>
        </w:rPr>
      </w:pPr>
      <w:r w:rsidRPr="000521F4">
        <w:rPr>
          <w:rFonts w:ascii="Times New Roman" w:hAnsi="Times New Roman" w:cs="Times New Roman"/>
          <w:sz w:val="24"/>
          <w:szCs w:val="24"/>
          <w:lang w:val="hy-AM"/>
        </w:rPr>
        <w:tab/>
      </w:r>
      <w:r w:rsidR="008B50C7" w:rsidRPr="000521F4">
        <w:rPr>
          <w:rFonts w:ascii="Times New Roman" w:hAnsi="Times New Roman" w:cs="Times New Roman"/>
          <w:b/>
          <w:sz w:val="24"/>
          <w:szCs w:val="24"/>
          <w:lang w:val="hy-AM"/>
        </w:rPr>
        <w:t xml:space="preserve">On July 10, </w:t>
      </w:r>
      <w:r w:rsidR="008B50C7" w:rsidRPr="000521F4">
        <w:rPr>
          <w:rFonts w:ascii="Times New Roman" w:hAnsi="Times New Roman" w:cs="Times New Roman"/>
          <w:bCs/>
          <w:sz w:val="24"/>
          <w:szCs w:val="24"/>
          <w:lang w:val="hy-AM"/>
        </w:rPr>
        <w:t>the Freedom of Information Center (FIC) applied to the Ministry of Justice of the Republic of Armenia, requesting to provide the copies of the documents related to the SDO-1175 decision on the compliance of the obligations with the RA Constitution stipulated in the contract signed between Eurasian Economic Union and Armenia on May 29. The application remained unanswered.</w:t>
      </w:r>
    </w:p>
    <w:p w14:paraId="3AEF6599" w14:textId="6C83FB08" w:rsidR="0051680C" w:rsidRPr="00AE22D4" w:rsidRDefault="0051680C" w:rsidP="009909BF">
      <w:pPr>
        <w:spacing w:after="0"/>
        <w:jc w:val="both"/>
        <w:rPr>
          <w:rFonts w:ascii="Times New Roman" w:eastAsia="Times New Roman" w:hAnsi="Times New Roman" w:cs="Times New Roman"/>
          <w:color w:val="000000"/>
          <w:sz w:val="24"/>
          <w:szCs w:val="24"/>
        </w:rPr>
      </w:pPr>
      <w:r w:rsidRPr="000521F4">
        <w:rPr>
          <w:rFonts w:ascii="Times New Roman" w:hAnsi="Times New Roman" w:cs="Times New Roman"/>
          <w:color w:val="333333"/>
          <w:sz w:val="24"/>
          <w:szCs w:val="24"/>
          <w:lang w:val="hy-AM"/>
        </w:rPr>
        <w:br/>
      </w:r>
      <w:r w:rsidRPr="000521F4">
        <w:rPr>
          <w:rFonts w:ascii="Times New Roman" w:eastAsia="Times New Roman" w:hAnsi="Times New Roman" w:cs="Times New Roman"/>
          <w:color w:val="000000"/>
          <w:sz w:val="24"/>
          <w:szCs w:val="24"/>
          <w:lang w:val="hy-AM"/>
        </w:rPr>
        <w:tab/>
      </w:r>
      <w:proofErr w:type="spellStart"/>
      <w:r w:rsidR="008B50C7" w:rsidRPr="000521F4">
        <w:rPr>
          <w:rFonts w:ascii="Times New Roman" w:eastAsia="Times New Roman" w:hAnsi="Times New Roman" w:cs="Times New Roman"/>
          <w:b/>
          <w:color w:val="000000"/>
          <w:sz w:val="24"/>
          <w:szCs w:val="24"/>
          <w:lang w:val="hy-AM"/>
        </w:rPr>
        <w:t>On</w:t>
      </w:r>
      <w:proofErr w:type="spellEnd"/>
      <w:r w:rsidR="008B50C7" w:rsidRPr="000521F4">
        <w:rPr>
          <w:rFonts w:ascii="Times New Roman" w:eastAsia="Times New Roman" w:hAnsi="Times New Roman" w:cs="Times New Roman"/>
          <w:b/>
          <w:color w:val="000000"/>
          <w:sz w:val="24"/>
          <w:szCs w:val="24"/>
          <w:lang w:val="hy-AM"/>
        </w:rPr>
        <w:t xml:space="preserve"> </w:t>
      </w:r>
      <w:proofErr w:type="spellStart"/>
      <w:r w:rsidR="008B50C7" w:rsidRPr="000521F4">
        <w:rPr>
          <w:rFonts w:ascii="Times New Roman" w:eastAsia="Times New Roman" w:hAnsi="Times New Roman" w:cs="Times New Roman"/>
          <w:b/>
          <w:color w:val="000000"/>
          <w:sz w:val="24"/>
          <w:szCs w:val="24"/>
          <w:lang w:val="hy-AM"/>
        </w:rPr>
        <w:t>July</w:t>
      </w:r>
      <w:proofErr w:type="spellEnd"/>
      <w:r w:rsidR="008B50C7" w:rsidRPr="000521F4">
        <w:rPr>
          <w:rFonts w:ascii="Times New Roman" w:eastAsia="Times New Roman" w:hAnsi="Times New Roman" w:cs="Times New Roman"/>
          <w:b/>
          <w:color w:val="000000"/>
          <w:sz w:val="24"/>
          <w:szCs w:val="24"/>
          <w:lang w:val="hy-AM"/>
        </w:rPr>
        <w:t xml:space="preserve"> 11, </w:t>
      </w:r>
      <w:proofErr w:type="spellStart"/>
      <w:r w:rsidR="008B50C7" w:rsidRPr="000521F4">
        <w:rPr>
          <w:rFonts w:ascii="Times New Roman" w:eastAsia="Times New Roman" w:hAnsi="Times New Roman" w:cs="Times New Roman"/>
          <w:bCs/>
          <w:color w:val="000000"/>
          <w:sz w:val="24"/>
          <w:szCs w:val="24"/>
          <w:lang w:val="hy-AM"/>
        </w:rPr>
        <w:t>the</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Union</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of</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Informed</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Citizens</w:t>
      </w:r>
      <w:proofErr w:type="spellEnd"/>
      <w:r w:rsidR="008B50C7" w:rsidRPr="000521F4">
        <w:rPr>
          <w:rFonts w:ascii="Times New Roman" w:eastAsia="Times New Roman" w:hAnsi="Times New Roman" w:cs="Times New Roman"/>
          <w:bCs/>
          <w:color w:val="000000"/>
          <w:sz w:val="24"/>
          <w:szCs w:val="24"/>
          <w:lang w:val="hy-AM"/>
        </w:rPr>
        <w:t xml:space="preserve"> NGO , </w:t>
      </w:r>
      <w:proofErr w:type="spellStart"/>
      <w:r w:rsidR="008B50C7" w:rsidRPr="000521F4">
        <w:rPr>
          <w:rFonts w:ascii="Times New Roman" w:eastAsia="Times New Roman" w:hAnsi="Times New Roman" w:cs="Times New Roman"/>
          <w:bCs/>
          <w:color w:val="000000"/>
          <w:sz w:val="24"/>
          <w:szCs w:val="24"/>
          <w:lang w:val="hy-AM"/>
        </w:rPr>
        <w:t>the</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founder</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of</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the</w:t>
      </w:r>
      <w:proofErr w:type="spellEnd"/>
      <w:r w:rsidR="008B50C7" w:rsidRPr="000521F4">
        <w:rPr>
          <w:rFonts w:ascii="Times New Roman" w:eastAsia="Times New Roman" w:hAnsi="Times New Roman" w:cs="Times New Roman"/>
          <w:bCs/>
          <w:color w:val="000000"/>
          <w:sz w:val="24"/>
          <w:szCs w:val="24"/>
          <w:lang w:val="hy-AM"/>
        </w:rPr>
        <w:t xml:space="preserve"> Fip.am </w:t>
      </w:r>
      <w:proofErr w:type="spellStart"/>
      <w:r w:rsidR="008B50C7" w:rsidRPr="000521F4">
        <w:rPr>
          <w:rFonts w:ascii="Times New Roman" w:eastAsia="Times New Roman" w:hAnsi="Times New Roman" w:cs="Times New Roman"/>
          <w:bCs/>
          <w:color w:val="000000"/>
          <w:sz w:val="24"/>
          <w:szCs w:val="24"/>
          <w:lang w:val="hy-AM"/>
        </w:rPr>
        <w:t>fact-checking</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website</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sent</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an</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inquiry</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to</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the</w:t>
      </w:r>
      <w:proofErr w:type="spellEnd"/>
      <w:r w:rsidR="008B50C7" w:rsidRPr="000521F4">
        <w:rPr>
          <w:rFonts w:ascii="Times New Roman" w:eastAsia="Times New Roman" w:hAnsi="Times New Roman" w:cs="Times New Roman"/>
          <w:bCs/>
          <w:color w:val="000000"/>
          <w:sz w:val="24"/>
          <w:szCs w:val="24"/>
          <w:lang w:val="hy-AM"/>
        </w:rPr>
        <w:t xml:space="preserve"> RA </w:t>
      </w:r>
      <w:proofErr w:type="spellStart"/>
      <w:r w:rsidR="008B50C7" w:rsidRPr="000521F4">
        <w:rPr>
          <w:rFonts w:ascii="Times New Roman" w:eastAsia="Times New Roman" w:hAnsi="Times New Roman" w:cs="Times New Roman"/>
          <w:bCs/>
          <w:color w:val="000000"/>
          <w:sz w:val="24"/>
          <w:szCs w:val="24"/>
          <w:lang w:val="hy-AM"/>
        </w:rPr>
        <w:t>Ministry</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of</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Education</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Science</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Culture</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and</w:t>
      </w:r>
      <w:proofErr w:type="spellEnd"/>
      <w:r w:rsidR="008B50C7" w:rsidRPr="000521F4">
        <w:rPr>
          <w:rFonts w:ascii="Times New Roman" w:eastAsia="Times New Roman" w:hAnsi="Times New Roman" w:cs="Times New Roman"/>
          <w:bCs/>
          <w:color w:val="000000"/>
          <w:sz w:val="24"/>
          <w:szCs w:val="24"/>
          <w:lang w:val="hy-AM"/>
        </w:rPr>
        <w:t xml:space="preserve"> </w:t>
      </w:r>
      <w:proofErr w:type="spellStart"/>
      <w:r w:rsidR="008B50C7" w:rsidRPr="000521F4">
        <w:rPr>
          <w:rFonts w:ascii="Times New Roman" w:eastAsia="Times New Roman" w:hAnsi="Times New Roman" w:cs="Times New Roman"/>
          <w:bCs/>
          <w:color w:val="000000"/>
          <w:sz w:val="24"/>
          <w:szCs w:val="24"/>
          <w:lang w:val="hy-AM"/>
        </w:rPr>
        <w:t>Sports</w:t>
      </w:r>
      <w:proofErr w:type="spellEnd"/>
      <w:r w:rsidR="008B50C7" w:rsidRPr="000521F4">
        <w:rPr>
          <w:rFonts w:ascii="Times New Roman" w:eastAsia="Times New Roman" w:hAnsi="Times New Roman" w:cs="Times New Roman"/>
          <w:bCs/>
          <w:color w:val="000000"/>
          <w:sz w:val="24"/>
          <w:szCs w:val="24"/>
          <w:lang w:val="hy-AM"/>
        </w:rPr>
        <w:t xml:space="preserve">, </w:t>
      </w:r>
      <w:r w:rsidR="00AE22D4" w:rsidRPr="00AE22D4">
        <w:rPr>
          <w:rFonts w:ascii="Times New Roman" w:eastAsia="Times New Roman" w:hAnsi="Times New Roman" w:cs="Times New Roman"/>
          <w:bCs/>
          <w:color w:val="000000"/>
          <w:sz w:val="24"/>
          <w:szCs w:val="24"/>
        </w:rPr>
        <w:t>requesting information related to the content of school programs, particularly certain concepts. A general answer was given to the survey, which the site considers incomplete.</w:t>
      </w:r>
    </w:p>
    <w:p w14:paraId="0D197414" w14:textId="3648F1D3" w:rsidR="0051680C" w:rsidRPr="000521F4" w:rsidRDefault="0051680C" w:rsidP="009909BF">
      <w:pPr>
        <w:spacing w:after="0"/>
        <w:jc w:val="both"/>
        <w:rPr>
          <w:rFonts w:ascii="Times New Roman" w:hAnsi="Times New Roman" w:cs="Times New Roman"/>
          <w:color w:val="131313"/>
          <w:sz w:val="24"/>
          <w:szCs w:val="24"/>
          <w:shd w:val="clear" w:color="auto" w:fill="FFFFFF"/>
          <w:lang w:val="hy-AM"/>
        </w:rPr>
      </w:pPr>
      <w:r w:rsidRPr="000521F4">
        <w:rPr>
          <w:rFonts w:ascii="Times New Roman" w:hAnsi="Times New Roman" w:cs="Times New Roman"/>
          <w:color w:val="131313"/>
          <w:sz w:val="24"/>
          <w:szCs w:val="24"/>
          <w:shd w:val="clear" w:color="auto" w:fill="FFFFFF"/>
          <w:lang w:val="hy-AM"/>
        </w:rPr>
        <w:lastRenderedPageBreak/>
        <w:br/>
      </w:r>
      <w:r w:rsidRPr="000521F4">
        <w:rPr>
          <w:rFonts w:ascii="Times New Roman" w:hAnsi="Times New Roman" w:cs="Times New Roman"/>
          <w:color w:val="131313"/>
          <w:sz w:val="24"/>
          <w:szCs w:val="24"/>
          <w:shd w:val="clear" w:color="auto" w:fill="FFFFFF"/>
          <w:lang w:val="hy-AM"/>
        </w:rPr>
        <w:tab/>
      </w:r>
      <w:r w:rsidR="008B50C7" w:rsidRPr="000521F4">
        <w:rPr>
          <w:rFonts w:ascii="Times New Roman" w:hAnsi="Times New Roman" w:cs="Times New Roman"/>
          <w:b/>
          <w:color w:val="000000" w:themeColor="text1"/>
          <w:sz w:val="24"/>
          <w:szCs w:val="24"/>
          <w:shd w:val="clear" w:color="auto" w:fill="FFFFFF"/>
          <w:lang w:val="hy-AM"/>
        </w:rPr>
        <w:t xml:space="preserve">On July 13, </w:t>
      </w:r>
      <w:r w:rsidR="008B50C7" w:rsidRPr="000521F4">
        <w:rPr>
          <w:rFonts w:ascii="Times New Roman" w:hAnsi="Times New Roman" w:cs="Times New Roman"/>
          <w:bCs/>
          <w:color w:val="000000" w:themeColor="text1"/>
          <w:sz w:val="24"/>
          <w:szCs w:val="24"/>
          <w:shd w:val="clear" w:color="auto" w:fill="FFFFFF"/>
          <w:lang w:val="hy-AM"/>
        </w:rPr>
        <w:t>the Pastinfo.am news website sent a written inquiry to the Ministry of Defense of the Republic of Armenia to find out what happened after the end of the 44-day war and after the announcement of November 9, 2020, on what grounds a number of border settlements of Syunik and Gegharkunik marzes, houses owned by people with property rights, as well as separate sections of the interstate road were handed over to Azerbaijan. Was the process of handing over the territories to Azerbaijan carried out with any map?</w:t>
      </w:r>
      <w:r w:rsidRPr="000521F4">
        <w:rPr>
          <w:rStyle w:val="FootnoteReference"/>
          <w:rFonts w:ascii="Times New Roman" w:hAnsi="Times New Roman" w:cs="Times New Roman"/>
          <w:color w:val="000000" w:themeColor="text1"/>
          <w:sz w:val="24"/>
          <w:szCs w:val="24"/>
          <w:shd w:val="clear" w:color="auto" w:fill="FFFFFF"/>
          <w:lang w:val="hy-AM"/>
        </w:rPr>
        <w:footnoteReference w:id="85"/>
      </w:r>
      <w:r w:rsidRPr="000521F4">
        <w:rPr>
          <w:rFonts w:ascii="Times New Roman" w:hAnsi="Times New Roman" w:cs="Times New Roman"/>
          <w:color w:val="000000" w:themeColor="text1"/>
          <w:sz w:val="24"/>
          <w:szCs w:val="24"/>
          <w:shd w:val="clear" w:color="auto" w:fill="FFFFFF"/>
          <w:lang w:val="hy-AM"/>
        </w:rPr>
        <w:t xml:space="preserve"> </w:t>
      </w:r>
      <w:r w:rsidR="00835A05" w:rsidRPr="000521F4">
        <w:rPr>
          <w:rFonts w:ascii="Times New Roman" w:hAnsi="Times New Roman" w:cs="Times New Roman"/>
          <w:color w:val="000000" w:themeColor="text1"/>
          <w:sz w:val="24"/>
          <w:szCs w:val="24"/>
          <w:shd w:val="clear" w:color="auto" w:fill="FFFFFF"/>
          <w:lang w:val="hy-AM"/>
        </w:rPr>
        <w:t>The RA Ministry of Defense requested an additional period to answer the inquiry, then they refused to provide the information, with the reasoning that it is a state secret. "It seems the Ministry of Defense investigated for about a month and "found out" that the requested information is secret...", the website stated.</w:t>
      </w:r>
    </w:p>
    <w:p w14:paraId="2486E069" w14:textId="77777777" w:rsidR="0051680C" w:rsidRPr="000521F4" w:rsidRDefault="0051680C" w:rsidP="009909BF">
      <w:pPr>
        <w:spacing w:after="0"/>
        <w:jc w:val="both"/>
        <w:rPr>
          <w:rFonts w:ascii="Times New Roman" w:hAnsi="Times New Roman" w:cs="Times New Roman"/>
          <w:color w:val="131313"/>
          <w:sz w:val="24"/>
          <w:szCs w:val="24"/>
          <w:shd w:val="clear" w:color="auto" w:fill="FFFFFF"/>
          <w:lang w:val="hy-AM"/>
        </w:rPr>
      </w:pPr>
    </w:p>
    <w:p w14:paraId="655BD803" w14:textId="3B436308" w:rsidR="0051680C" w:rsidRPr="000521F4" w:rsidRDefault="0051680C" w:rsidP="009909BF">
      <w:pPr>
        <w:spacing w:after="0" w:line="240" w:lineRule="auto"/>
        <w:jc w:val="both"/>
        <w:rPr>
          <w:rFonts w:ascii="Times New Roman" w:hAnsi="Times New Roman" w:cs="Times New Roman"/>
          <w:sz w:val="24"/>
          <w:szCs w:val="24"/>
          <w:lang w:val="hy-AM"/>
        </w:rPr>
      </w:pPr>
      <w:r w:rsidRPr="000521F4">
        <w:rPr>
          <w:rFonts w:ascii="Times New Roman" w:hAnsi="Times New Roman" w:cs="Times New Roman"/>
          <w:b/>
          <w:sz w:val="24"/>
          <w:szCs w:val="24"/>
          <w:lang w:val="hy-AM"/>
        </w:rPr>
        <w:tab/>
      </w:r>
      <w:r w:rsidR="00835A05" w:rsidRPr="000521F4">
        <w:rPr>
          <w:rFonts w:ascii="Times New Roman" w:hAnsi="Times New Roman" w:cs="Times New Roman"/>
          <w:b/>
          <w:sz w:val="24"/>
          <w:szCs w:val="24"/>
          <w:lang w:val="hy-AM"/>
        </w:rPr>
        <w:t xml:space="preserve">On July 13, </w:t>
      </w:r>
      <w:r w:rsidR="00835A05" w:rsidRPr="000521F4">
        <w:rPr>
          <w:rFonts w:ascii="Times New Roman" w:hAnsi="Times New Roman" w:cs="Times New Roman"/>
          <w:bCs/>
          <w:sz w:val="24"/>
          <w:szCs w:val="24"/>
          <w:lang w:val="hy-AM"/>
        </w:rPr>
        <w:t>the  Freedom of Information Center sent an inquiry to the Ministry of Defense, requesting to provide data on the money spent for the purpose of organizing/implementing information campaigns in 2022 and 2023. The reply was provided with a delay, on July 26.</w:t>
      </w:r>
    </w:p>
    <w:p w14:paraId="0F7AC9F4" w14:textId="77777777" w:rsidR="0051680C" w:rsidRPr="000521F4" w:rsidRDefault="0051680C" w:rsidP="009909BF">
      <w:pPr>
        <w:spacing w:after="0" w:line="240" w:lineRule="auto"/>
        <w:jc w:val="both"/>
        <w:rPr>
          <w:rFonts w:ascii="Times New Roman" w:hAnsi="Times New Roman" w:cs="Times New Roman"/>
          <w:sz w:val="24"/>
          <w:szCs w:val="24"/>
          <w:lang w:val="hy-AM"/>
        </w:rPr>
      </w:pPr>
    </w:p>
    <w:p w14:paraId="6B18C4FB" w14:textId="77777777" w:rsidR="00835A05" w:rsidRPr="000521F4" w:rsidRDefault="0051680C" w:rsidP="00835A05">
      <w:pPr>
        <w:spacing w:after="0" w:line="240" w:lineRule="auto"/>
        <w:jc w:val="both"/>
        <w:rPr>
          <w:rFonts w:ascii="Times New Roman" w:hAnsi="Times New Roman" w:cs="Times New Roman"/>
          <w:bCs/>
          <w:sz w:val="24"/>
          <w:szCs w:val="24"/>
          <w:lang w:val="hy-AM"/>
        </w:rPr>
      </w:pPr>
      <w:r w:rsidRPr="000521F4">
        <w:rPr>
          <w:rFonts w:ascii="Times New Roman" w:hAnsi="Times New Roman" w:cs="Times New Roman"/>
          <w:sz w:val="24"/>
          <w:szCs w:val="24"/>
          <w:lang w:val="hy-AM"/>
        </w:rPr>
        <w:tab/>
      </w:r>
      <w:r w:rsidR="00835A05" w:rsidRPr="000521F4">
        <w:rPr>
          <w:rFonts w:ascii="Times New Roman" w:hAnsi="Times New Roman" w:cs="Times New Roman"/>
          <w:b/>
          <w:sz w:val="24"/>
          <w:szCs w:val="24"/>
          <w:lang w:val="hy-AM"/>
        </w:rPr>
        <w:t xml:space="preserve">On July 14, </w:t>
      </w:r>
      <w:r w:rsidR="00835A05" w:rsidRPr="000521F4">
        <w:rPr>
          <w:rFonts w:ascii="Times New Roman" w:hAnsi="Times New Roman" w:cs="Times New Roman"/>
          <w:bCs/>
          <w:sz w:val="24"/>
          <w:szCs w:val="24"/>
          <w:lang w:val="hy-AM"/>
        </w:rPr>
        <w:t>the Union of Informed Citizens NGO, the founder of the Fip.am fact-checking platform, applied to the Administrative Court against the RA Investigative Committee with the demand to oblige them to provide a comprehensive answer to the inquiry. The content of the inquiry was as follows: have criminal proceedings been initiated after the 44-day war regarding the theft of electric circuits, microprocessors and other parts from the missiles in the arsenal of the RA Armed Forces or not? The Investigative Committee promised to answer the inquiry with a call, but they never did.</w:t>
      </w:r>
    </w:p>
    <w:p w14:paraId="74A24777" w14:textId="5BDA91D0" w:rsidR="0051680C" w:rsidRPr="000521F4" w:rsidRDefault="00835A05" w:rsidP="00835A05">
      <w:pPr>
        <w:spacing w:after="0" w:line="240" w:lineRule="auto"/>
        <w:ind w:firstLine="720"/>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On July 24, the lawsuit was returned in order to eliminate the inaccuracies, but it was not filed to the court for the second time.</w:t>
      </w:r>
    </w:p>
    <w:p w14:paraId="109C986B" w14:textId="77777777" w:rsidR="0051680C" w:rsidRPr="000521F4" w:rsidRDefault="0051680C" w:rsidP="009909BF">
      <w:pPr>
        <w:spacing w:after="0" w:line="240" w:lineRule="auto"/>
        <w:jc w:val="both"/>
        <w:rPr>
          <w:rFonts w:ascii="Times New Roman" w:hAnsi="Times New Roman" w:cs="Times New Roman"/>
          <w:color w:val="21346E"/>
          <w:sz w:val="24"/>
          <w:szCs w:val="24"/>
          <w:shd w:val="clear" w:color="auto" w:fill="FFFFFF"/>
          <w:lang w:val="hy-AM"/>
        </w:rPr>
      </w:pPr>
      <w:r w:rsidRPr="000521F4">
        <w:rPr>
          <w:rFonts w:ascii="Times New Roman" w:hAnsi="Times New Roman" w:cs="Times New Roman"/>
          <w:sz w:val="24"/>
          <w:szCs w:val="24"/>
          <w:lang w:val="hy-AM"/>
        </w:rPr>
        <w:t xml:space="preserve"> </w:t>
      </w:r>
    </w:p>
    <w:p w14:paraId="629001D5" w14:textId="49AC9503" w:rsidR="0051680C" w:rsidRPr="000521F4" w:rsidRDefault="0051680C" w:rsidP="009909BF">
      <w:pPr>
        <w:spacing w:after="0" w:line="240" w:lineRule="auto"/>
        <w:jc w:val="both"/>
        <w:rPr>
          <w:rFonts w:ascii="Times New Roman" w:eastAsia="Times New Roman" w:hAnsi="Times New Roman" w:cs="Times New Roman"/>
          <w:color w:val="131313"/>
          <w:sz w:val="24"/>
          <w:szCs w:val="24"/>
          <w:shd w:val="clear" w:color="auto" w:fill="FFFFFF"/>
          <w:lang w:val="hy-AM" w:eastAsia="ru-RU"/>
        </w:rPr>
      </w:pPr>
      <w:r w:rsidRPr="000521F4">
        <w:rPr>
          <w:rFonts w:ascii="Times New Roman" w:eastAsia="Times New Roman" w:hAnsi="Times New Roman" w:cs="Times New Roman"/>
          <w:b/>
          <w:color w:val="131313"/>
          <w:sz w:val="24"/>
          <w:szCs w:val="24"/>
          <w:shd w:val="clear" w:color="auto" w:fill="FFFFFF"/>
          <w:lang w:val="hy-AM" w:eastAsia="ru-RU"/>
        </w:rPr>
        <w:tab/>
      </w:r>
      <w:r w:rsidR="00245F68" w:rsidRPr="000521F4">
        <w:rPr>
          <w:rFonts w:ascii="Times New Roman" w:eastAsia="Times New Roman" w:hAnsi="Times New Roman" w:cs="Times New Roman"/>
          <w:b/>
          <w:color w:val="131313"/>
          <w:sz w:val="24"/>
          <w:szCs w:val="24"/>
          <w:shd w:val="clear" w:color="auto" w:fill="FFFFFF"/>
          <w:lang w:val="hy-AM" w:eastAsia="ru-RU"/>
        </w:rPr>
        <w:t xml:space="preserve">On July 18, </w:t>
      </w:r>
      <w:r w:rsidR="00245F68" w:rsidRPr="000521F4">
        <w:rPr>
          <w:rFonts w:ascii="Times New Roman" w:eastAsia="Times New Roman" w:hAnsi="Times New Roman" w:cs="Times New Roman"/>
          <w:bCs/>
          <w:color w:val="131313"/>
          <w:sz w:val="24"/>
          <w:szCs w:val="24"/>
          <w:shd w:val="clear" w:color="auto" w:fill="FFFFFF"/>
          <w:lang w:val="hy-AM" w:eastAsia="ru-RU"/>
        </w:rPr>
        <w:t>the news website Oragir.News wrote that the editorial office sent an inquiry to the office of the RA Prime Minister, asking them to provide information on when the Prime Minister and ministers will go on vacation. The Prime Minister's office did not provide a clear answer.</w:t>
      </w:r>
      <w:r w:rsidRPr="000521F4">
        <w:rPr>
          <w:rStyle w:val="FootnoteReference"/>
          <w:rFonts w:ascii="Times New Roman" w:eastAsia="Times New Roman" w:hAnsi="Times New Roman" w:cs="Times New Roman"/>
          <w:color w:val="131313"/>
          <w:sz w:val="24"/>
          <w:szCs w:val="24"/>
          <w:shd w:val="clear" w:color="auto" w:fill="FFFFFF"/>
          <w:lang w:val="hy-AM" w:eastAsia="ru-RU"/>
        </w:rPr>
        <w:footnoteReference w:id="86"/>
      </w:r>
    </w:p>
    <w:p w14:paraId="49A334BA" w14:textId="77777777" w:rsidR="0051680C" w:rsidRPr="000521F4" w:rsidRDefault="0051680C" w:rsidP="0051680C">
      <w:pPr>
        <w:spacing w:after="0" w:line="240" w:lineRule="auto"/>
        <w:rPr>
          <w:rFonts w:ascii="Times New Roman" w:eastAsia="Times New Roman" w:hAnsi="Times New Roman" w:cs="Times New Roman"/>
          <w:color w:val="131313"/>
          <w:sz w:val="24"/>
          <w:szCs w:val="24"/>
          <w:shd w:val="clear" w:color="auto" w:fill="FFFFFF"/>
          <w:lang w:val="hy-AM" w:eastAsia="ru-RU"/>
        </w:rPr>
      </w:pPr>
    </w:p>
    <w:p w14:paraId="413302A8" w14:textId="446477C8" w:rsidR="002A288A" w:rsidRPr="000521F4" w:rsidRDefault="002A288A" w:rsidP="002A288A">
      <w:pPr>
        <w:spacing w:after="0" w:line="240" w:lineRule="auto"/>
        <w:ind w:firstLine="567"/>
        <w:jc w:val="both"/>
        <w:rPr>
          <w:rFonts w:ascii="Times New Roman" w:eastAsia="Times New Roman" w:hAnsi="Times New Roman" w:cs="Times New Roman"/>
          <w:bCs/>
          <w:sz w:val="24"/>
          <w:szCs w:val="24"/>
          <w:lang w:eastAsia="ru-RU"/>
        </w:rPr>
      </w:pPr>
      <w:r w:rsidRPr="000521F4">
        <w:rPr>
          <w:rFonts w:ascii="Times New Roman" w:eastAsia="Times New Roman" w:hAnsi="Times New Roman" w:cs="Times New Roman"/>
          <w:b/>
          <w:sz w:val="24"/>
          <w:szCs w:val="24"/>
          <w:lang w:eastAsia="ru-RU"/>
        </w:rPr>
        <w:t xml:space="preserve">On </w:t>
      </w:r>
      <w:r w:rsidRPr="000521F4">
        <w:rPr>
          <w:rFonts w:ascii="Times New Roman" w:eastAsia="Times New Roman" w:hAnsi="Times New Roman" w:cs="Times New Roman"/>
          <w:b/>
          <w:color w:val="131313"/>
          <w:sz w:val="24"/>
          <w:szCs w:val="24"/>
          <w:shd w:val="clear" w:color="auto" w:fill="FFFFFF"/>
          <w:lang w:val="hy-AM" w:eastAsia="ru-RU"/>
        </w:rPr>
        <w:t>July 1</w:t>
      </w:r>
      <w:r w:rsidRPr="000521F4">
        <w:rPr>
          <w:rFonts w:ascii="Times New Roman" w:eastAsia="Times New Roman" w:hAnsi="Times New Roman" w:cs="Times New Roman"/>
          <w:b/>
          <w:sz w:val="24"/>
          <w:szCs w:val="24"/>
          <w:lang w:eastAsia="ru-RU"/>
        </w:rPr>
        <w:t xml:space="preserve">, </w:t>
      </w:r>
      <w:r w:rsidRPr="000521F4">
        <w:rPr>
          <w:rFonts w:ascii="Times New Roman" w:eastAsia="Times New Roman" w:hAnsi="Times New Roman" w:cs="Times New Roman"/>
          <w:bCs/>
          <w:sz w:val="24"/>
          <w:szCs w:val="24"/>
          <w:lang w:eastAsia="ru-RU"/>
        </w:rPr>
        <w:t xml:space="preserve">the defendant applied to the Court of Cassation appealing the judgment of the Court of Appeal on the case of </w:t>
      </w:r>
      <w:r w:rsidRPr="000521F4">
        <w:rPr>
          <w:rFonts w:ascii="Times New Roman" w:eastAsia="Times New Roman" w:hAnsi="Times New Roman" w:cs="Times New Roman"/>
          <w:bCs/>
          <w:i/>
          <w:iCs/>
          <w:sz w:val="24"/>
          <w:szCs w:val="24"/>
          <w:lang w:val="hy-AM" w:eastAsia="ru-RU"/>
        </w:rPr>
        <w:t>Transparency International Anticorruption Center NGO</w:t>
      </w:r>
      <w:r w:rsidRPr="000521F4">
        <w:rPr>
          <w:rFonts w:ascii="Times New Roman" w:eastAsia="Times New Roman" w:hAnsi="Times New Roman" w:cs="Times New Roman"/>
          <w:bCs/>
          <w:sz w:val="24"/>
          <w:szCs w:val="24"/>
          <w:lang w:eastAsia="ru-RU"/>
        </w:rPr>
        <w:t xml:space="preserve">, </w:t>
      </w:r>
      <w:r w:rsidRPr="000521F4">
        <w:rPr>
          <w:rFonts w:ascii="Times New Roman" w:eastAsia="Times New Roman" w:hAnsi="Times New Roman" w:cs="Times New Roman"/>
          <w:bCs/>
          <w:i/>
          <w:iCs/>
          <w:sz w:val="24"/>
          <w:szCs w:val="24"/>
          <w:lang w:eastAsia="ru-RU"/>
        </w:rPr>
        <w:t xml:space="preserve">Law Development and Protection Foundation and </w:t>
      </w:r>
      <w:r w:rsidRPr="000521F4">
        <w:rPr>
          <w:rFonts w:ascii="Times New Roman" w:eastAsia="Times New Roman" w:hAnsi="Times New Roman" w:cs="Times New Roman"/>
          <w:bCs/>
          <w:i/>
          <w:iCs/>
          <w:sz w:val="24"/>
          <w:szCs w:val="24"/>
          <w:lang w:val="hy-AM" w:eastAsia="ru-RU"/>
        </w:rPr>
        <w:t xml:space="preserve">Civilitas Foundation </w:t>
      </w:r>
      <w:r w:rsidRPr="000521F4">
        <w:rPr>
          <w:rFonts w:ascii="Times New Roman" w:eastAsia="Times New Roman" w:hAnsi="Times New Roman" w:cs="Times New Roman"/>
          <w:bCs/>
          <w:i/>
          <w:iCs/>
          <w:sz w:val="24"/>
          <w:szCs w:val="24"/>
          <w:lang w:eastAsia="ru-RU"/>
        </w:rPr>
        <w:t>(the founder of Civilnet.am news website) v.</w:t>
      </w:r>
      <w:r w:rsidRPr="000521F4">
        <w:rPr>
          <w:rFonts w:ascii="Times New Roman" w:eastAsia="Times New Roman" w:hAnsi="Times New Roman" w:cs="Times New Roman"/>
          <w:bCs/>
          <w:i/>
          <w:iCs/>
          <w:sz w:val="24"/>
          <w:szCs w:val="24"/>
          <w:lang w:val="hy-AM" w:eastAsia="ru-RU"/>
        </w:rPr>
        <w:t xml:space="preserve"> </w:t>
      </w:r>
      <w:r w:rsidRPr="000521F4">
        <w:rPr>
          <w:rFonts w:ascii="Times New Roman" w:eastAsia="Times New Roman" w:hAnsi="Times New Roman" w:cs="Times New Roman"/>
          <w:bCs/>
          <w:i/>
          <w:iCs/>
          <w:sz w:val="24"/>
          <w:szCs w:val="24"/>
          <w:lang w:eastAsia="ru-RU"/>
        </w:rPr>
        <w:t xml:space="preserve">Environmental Protection and Mining Inspection Body of the Republic of Armenia, </w:t>
      </w:r>
      <w:r w:rsidRPr="000521F4">
        <w:rPr>
          <w:rFonts w:ascii="Times New Roman" w:eastAsia="Times New Roman" w:hAnsi="Times New Roman" w:cs="Times New Roman"/>
          <w:bCs/>
          <w:sz w:val="24"/>
          <w:szCs w:val="24"/>
          <w:lang w:eastAsia="ru-RU"/>
        </w:rPr>
        <w:t xml:space="preserve">according to which the judgment of the First Instance Court on upholding the claim was left unchanged. </w:t>
      </w:r>
    </w:p>
    <w:p w14:paraId="5CF9CA9C" w14:textId="4B33FDC3" w:rsidR="002A288A" w:rsidRPr="000521F4" w:rsidRDefault="002A288A" w:rsidP="002A288A">
      <w:pPr>
        <w:spacing w:after="0" w:line="240" w:lineRule="auto"/>
        <w:ind w:firstLine="567"/>
        <w:jc w:val="both"/>
        <w:rPr>
          <w:rFonts w:ascii="Times New Roman" w:eastAsia="Times New Roman" w:hAnsi="Times New Roman" w:cs="Times New Roman"/>
          <w:bCs/>
          <w:sz w:val="24"/>
          <w:szCs w:val="24"/>
          <w:lang w:eastAsia="ru-RU"/>
        </w:rPr>
      </w:pPr>
      <w:r w:rsidRPr="000521F4">
        <w:rPr>
          <w:rFonts w:ascii="Times New Roman" w:eastAsia="Times New Roman" w:hAnsi="Times New Roman" w:cs="Times New Roman"/>
          <w:bCs/>
          <w:sz w:val="24"/>
          <w:szCs w:val="24"/>
          <w:lang w:eastAsia="ru-RU"/>
        </w:rPr>
        <w:t xml:space="preserve">The lawsuit was filed on August 23, 2021, claiming to obligate to provide the information and documents requested on July 12 of the same year. The requested data had to do with the results of an inspection in the mining sector in a specific period. The court ruled to obligate the defendant to provide the requested information. </w:t>
      </w:r>
    </w:p>
    <w:p w14:paraId="6B5749F4" w14:textId="30C1DBD0" w:rsidR="002A288A" w:rsidRPr="000521F4" w:rsidRDefault="002A288A" w:rsidP="002A288A">
      <w:pPr>
        <w:spacing w:after="0" w:line="240" w:lineRule="auto"/>
        <w:ind w:firstLine="567"/>
        <w:jc w:val="both"/>
        <w:rPr>
          <w:rFonts w:ascii="Times New Roman" w:hAnsi="Times New Roman" w:cs="Times New Roman"/>
          <w:b/>
          <w:sz w:val="24"/>
          <w:szCs w:val="24"/>
          <w:lang w:val="hy-AM"/>
        </w:rPr>
      </w:pPr>
      <w:r w:rsidRPr="000521F4">
        <w:rPr>
          <w:rFonts w:ascii="Times New Roman" w:eastAsia="Times New Roman" w:hAnsi="Times New Roman" w:cs="Times New Roman"/>
          <w:bCs/>
          <w:sz w:val="24"/>
          <w:szCs w:val="24"/>
          <w:lang w:eastAsia="ru-RU"/>
        </w:rPr>
        <w:t>On August 30, the Court of Cassation received the appeal.</w:t>
      </w:r>
    </w:p>
    <w:p w14:paraId="1CE5EDD7" w14:textId="77777777" w:rsidR="0051680C" w:rsidRPr="000521F4" w:rsidRDefault="0051680C" w:rsidP="00245F68">
      <w:pPr>
        <w:pStyle w:val="NormalWeb"/>
        <w:spacing w:before="0" w:beforeAutospacing="0" w:after="0" w:afterAutospacing="0"/>
        <w:ind w:firstLine="720"/>
        <w:jc w:val="both"/>
        <w:rPr>
          <w:lang w:val="hy-AM"/>
        </w:rPr>
      </w:pPr>
    </w:p>
    <w:p w14:paraId="3BE208C7" w14:textId="1DD0DA1C" w:rsidR="0051680C" w:rsidRPr="000521F4" w:rsidRDefault="00CE4149" w:rsidP="00245F68">
      <w:pPr>
        <w:pStyle w:val="NormalWeb"/>
        <w:spacing w:before="0" w:beforeAutospacing="0" w:after="0" w:afterAutospacing="0"/>
        <w:ind w:firstLine="720"/>
        <w:jc w:val="both"/>
        <w:rPr>
          <w:shd w:val="clear" w:color="auto" w:fill="FFFFFF"/>
          <w:lang w:val="hy-AM"/>
        </w:rPr>
      </w:pPr>
      <w:r w:rsidRPr="000521F4">
        <w:rPr>
          <w:b/>
          <w:shd w:val="clear" w:color="auto" w:fill="FFFFFF"/>
          <w:lang w:val="hy-AM"/>
        </w:rPr>
        <w:lastRenderedPageBreak/>
        <w:t xml:space="preserve">On July 20, </w:t>
      </w:r>
      <w:r w:rsidRPr="000521F4">
        <w:rPr>
          <w:bCs/>
          <w:shd w:val="clear" w:color="auto" w:fill="FFFFFF"/>
          <w:lang w:val="hy-AM"/>
        </w:rPr>
        <w:t>the news website Infocom.am sent an inquiry to the Staff of the RA Government, asking them to answer what steps have been taken to return the registered RA citizens temporarily living in Artsakh to Armenia.</w:t>
      </w:r>
      <w:r w:rsidR="0051680C" w:rsidRPr="000521F4">
        <w:rPr>
          <w:rStyle w:val="FootnoteReference"/>
          <w:rFonts w:eastAsiaTheme="majorEastAsia"/>
          <w:shd w:val="clear" w:color="auto" w:fill="FFFFFF"/>
          <w:lang w:val="hy-AM"/>
        </w:rPr>
        <w:footnoteReference w:id="87"/>
      </w:r>
      <w:r w:rsidR="0051680C" w:rsidRPr="000521F4">
        <w:rPr>
          <w:shd w:val="clear" w:color="auto" w:fill="FFFFFF"/>
          <w:lang w:val="hy-AM"/>
        </w:rPr>
        <w:t xml:space="preserve"> </w:t>
      </w:r>
      <w:r w:rsidRPr="000521F4">
        <w:rPr>
          <w:shd w:val="clear" w:color="auto" w:fill="FFFFFF"/>
          <w:lang w:val="hy-AM"/>
        </w:rPr>
        <w:t xml:space="preserve">Not receiving an answer, the website repeated the inquiry </w:t>
      </w:r>
      <w:r w:rsidRPr="000521F4">
        <w:rPr>
          <w:b/>
          <w:bCs/>
          <w:shd w:val="clear" w:color="auto" w:fill="FFFFFF"/>
          <w:lang w:val="hy-AM"/>
        </w:rPr>
        <w:t>on July 31</w:t>
      </w:r>
      <w:r w:rsidRPr="000521F4">
        <w:rPr>
          <w:shd w:val="clear" w:color="auto" w:fill="FFFFFF"/>
          <w:lang w:val="hy-AM"/>
        </w:rPr>
        <w:t xml:space="preserve">, but after waiting for 30 days, it did not receive a reply. </w:t>
      </w:r>
      <w:r w:rsidRPr="000521F4">
        <w:rPr>
          <w:b/>
          <w:bCs/>
          <w:shd w:val="clear" w:color="auto" w:fill="FFFFFF"/>
          <w:lang w:val="hy-AM"/>
        </w:rPr>
        <w:t>On September 1</w:t>
      </w:r>
      <w:r w:rsidRPr="000521F4">
        <w:rPr>
          <w:shd w:val="clear" w:color="auto" w:fill="FFFFFF"/>
          <w:lang w:val="hy-AM"/>
        </w:rPr>
        <w:t>, Infocom.am wrote that it also sent a written inquiry to the RA Ministry of Foreign Affairs and the Human Rights Defender's Office regarding the same issues.</w:t>
      </w:r>
      <w:r w:rsidR="0051680C" w:rsidRPr="000521F4">
        <w:rPr>
          <w:rStyle w:val="FootnoteReference"/>
          <w:rFonts w:eastAsiaTheme="majorEastAsia"/>
          <w:shd w:val="clear" w:color="auto" w:fill="FFFFFF"/>
          <w:lang w:val="hy-AM"/>
        </w:rPr>
        <w:footnoteReference w:id="88"/>
      </w:r>
      <w:r w:rsidR="0051680C" w:rsidRPr="000521F4">
        <w:rPr>
          <w:shd w:val="clear" w:color="auto" w:fill="FFFFFF"/>
          <w:lang w:val="hy-AM"/>
        </w:rPr>
        <w:t> </w:t>
      </w:r>
      <w:r w:rsidRPr="000521F4">
        <w:rPr>
          <w:shd w:val="clear" w:color="auto" w:fill="FFFFFF"/>
          <w:lang w:val="hy-AM"/>
        </w:rPr>
        <w:t>Although they sent a response from the RA MFA, it was incomplete and did not contain information on the issue. And the HRD staff presented the works they performed within the framework of the powers defined by the law.</w:t>
      </w:r>
    </w:p>
    <w:p w14:paraId="6977928E" w14:textId="77777777" w:rsidR="0051680C" w:rsidRPr="000521F4" w:rsidRDefault="0051680C" w:rsidP="00245F68">
      <w:pPr>
        <w:pStyle w:val="NormalWeb"/>
        <w:spacing w:before="0" w:beforeAutospacing="0" w:after="0" w:afterAutospacing="0"/>
        <w:ind w:firstLine="720"/>
        <w:jc w:val="both"/>
        <w:rPr>
          <w:lang w:val="hy-AM"/>
        </w:rPr>
      </w:pPr>
    </w:p>
    <w:p w14:paraId="67376362" w14:textId="77777777" w:rsidR="006F56A4" w:rsidRPr="000521F4" w:rsidRDefault="0051680C" w:rsidP="006F56A4">
      <w:pPr>
        <w:spacing w:after="0" w:line="240" w:lineRule="auto"/>
        <w:jc w:val="both"/>
        <w:textAlignment w:val="baseline"/>
        <w:rPr>
          <w:rFonts w:ascii="Times New Roman" w:hAnsi="Times New Roman" w:cs="Times New Roman"/>
          <w:bCs/>
          <w:sz w:val="24"/>
          <w:szCs w:val="24"/>
          <w:lang w:val="hy-AM"/>
        </w:rPr>
      </w:pPr>
      <w:r w:rsidRPr="000521F4">
        <w:rPr>
          <w:rFonts w:ascii="Times New Roman" w:hAnsi="Times New Roman" w:cs="Times New Roman"/>
          <w:b/>
          <w:sz w:val="24"/>
          <w:szCs w:val="24"/>
          <w:lang w:val="hy-AM"/>
        </w:rPr>
        <w:tab/>
      </w:r>
      <w:r w:rsidR="006F56A4" w:rsidRPr="000521F4">
        <w:rPr>
          <w:rFonts w:ascii="Times New Roman" w:hAnsi="Times New Roman" w:cs="Times New Roman"/>
          <w:b/>
          <w:sz w:val="24"/>
          <w:szCs w:val="24"/>
          <w:lang w:val="hy-AM"/>
        </w:rPr>
        <w:t xml:space="preserve">On July 26, </w:t>
      </w:r>
      <w:r w:rsidR="006F56A4" w:rsidRPr="000521F4">
        <w:rPr>
          <w:rFonts w:ascii="Times New Roman" w:hAnsi="Times New Roman" w:cs="Times New Roman"/>
          <w:bCs/>
          <w:sz w:val="24"/>
          <w:szCs w:val="24"/>
          <w:lang w:val="hy-AM"/>
        </w:rPr>
        <w:t>the Administrative Court held a regular court hearing on the case of the Union of Informed Citizens NGO, the founder of the Fip.am website, v. the Ministry of Foreign Affairs,  demanding to oblige the government agency to provide the information, requested on October 20, 2022. The inquiry referred to the expected support from the CSTO for the purpose of protecting the RA borders on September 13, 2022. The lawsuit was filed on November 14, 2022.</w:t>
      </w:r>
    </w:p>
    <w:p w14:paraId="3C011C02" w14:textId="52EC99B1" w:rsidR="0051680C" w:rsidRPr="000521F4" w:rsidRDefault="006F56A4" w:rsidP="006F56A4">
      <w:pPr>
        <w:spacing w:after="0" w:line="240" w:lineRule="auto"/>
        <w:ind w:firstLine="720"/>
        <w:jc w:val="both"/>
        <w:textAlignment w:val="baseline"/>
        <w:rPr>
          <w:rFonts w:ascii="Times New Roman" w:hAnsi="Times New Roman" w:cs="Times New Roman"/>
          <w:b/>
          <w:sz w:val="24"/>
          <w:szCs w:val="24"/>
          <w:lang w:val="hy-AM"/>
        </w:rPr>
      </w:pPr>
      <w:r w:rsidRPr="000521F4">
        <w:rPr>
          <w:rFonts w:ascii="Times New Roman" w:hAnsi="Times New Roman" w:cs="Times New Roman"/>
          <w:bCs/>
          <w:sz w:val="24"/>
          <w:szCs w:val="24"/>
          <w:lang w:val="hy-AM"/>
        </w:rPr>
        <w:t>The next court hearing was scheduled for March 14, 2024.</w:t>
      </w:r>
    </w:p>
    <w:p w14:paraId="2AA6C5A0" w14:textId="77777777" w:rsidR="006F56A4" w:rsidRPr="000521F4" w:rsidRDefault="006F56A4" w:rsidP="006F56A4">
      <w:pPr>
        <w:spacing w:after="0" w:line="240" w:lineRule="auto"/>
        <w:jc w:val="both"/>
        <w:textAlignment w:val="baseline"/>
        <w:rPr>
          <w:rFonts w:ascii="Times New Roman" w:eastAsia="Times New Roman" w:hAnsi="Times New Roman" w:cs="Times New Roman"/>
          <w:sz w:val="24"/>
          <w:szCs w:val="24"/>
          <w:shd w:val="clear" w:color="auto" w:fill="FFFFFF"/>
          <w:lang w:val="hy-AM" w:eastAsia="ru-RU"/>
        </w:rPr>
      </w:pPr>
    </w:p>
    <w:p w14:paraId="119C41B6" w14:textId="6E2AFC93" w:rsidR="0051680C" w:rsidRPr="000521F4" w:rsidRDefault="0051680C" w:rsidP="006F56A4">
      <w:pPr>
        <w:spacing w:after="0" w:line="240" w:lineRule="auto"/>
        <w:jc w:val="both"/>
        <w:rPr>
          <w:rFonts w:ascii="Times New Roman" w:eastAsia="Times New Roman" w:hAnsi="Times New Roman" w:cs="Times New Roman"/>
          <w:color w:val="131313"/>
          <w:sz w:val="24"/>
          <w:szCs w:val="24"/>
          <w:shd w:val="clear" w:color="auto" w:fill="FFFFFF"/>
          <w:lang w:val="hy-AM" w:eastAsia="ru-RU"/>
        </w:rPr>
      </w:pPr>
      <w:r w:rsidRPr="000521F4">
        <w:rPr>
          <w:rFonts w:ascii="Times New Roman" w:eastAsia="Times New Roman" w:hAnsi="Times New Roman" w:cs="Times New Roman"/>
          <w:color w:val="131313"/>
          <w:sz w:val="24"/>
          <w:szCs w:val="24"/>
          <w:shd w:val="clear" w:color="auto" w:fill="FFFFFF"/>
          <w:lang w:val="hy-AM" w:eastAsia="ru-RU"/>
        </w:rPr>
        <w:tab/>
      </w:r>
      <w:r w:rsidR="006F56A4" w:rsidRPr="000521F4">
        <w:rPr>
          <w:rFonts w:ascii="Times New Roman" w:eastAsia="Times New Roman" w:hAnsi="Times New Roman" w:cs="Times New Roman"/>
          <w:b/>
          <w:color w:val="131313"/>
          <w:sz w:val="24"/>
          <w:szCs w:val="24"/>
          <w:shd w:val="clear" w:color="auto" w:fill="FFFFFF"/>
          <w:lang w:val="hy-AM" w:eastAsia="ru-RU"/>
        </w:rPr>
        <w:t xml:space="preserve">On July 28, </w:t>
      </w:r>
      <w:r w:rsidR="006F56A4" w:rsidRPr="000521F4">
        <w:rPr>
          <w:rFonts w:ascii="Times New Roman" w:eastAsia="Times New Roman" w:hAnsi="Times New Roman" w:cs="Times New Roman"/>
          <w:bCs/>
          <w:color w:val="131313"/>
          <w:sz w:val="24"/>
          <w:szCs w:val="24"/>
          <w:shd w:val="clear" w:color="auto" w:fill="FFFFFF"/>
          <w:lang w:val="hy-AM" w:eastAsia="ru-RU"/>
        </w:rPr>
        <w:t>the news website Irakanum.am wrote that it sent an inquiry to Levon Hovhannisyan, the acting mayor of Yerevan, asking him to provide information on who owns the "Coffelav" mobile vendor, as well as the permission to trade in the area.</w:t>
      </w:r>
      <w:r w:rsidRPr="000521F4">
        <w:rPr>
          <w:rStyle w:val="FootnoteReference"/>
          <w:rFonts w:ascii="Times New Roman" w:eastAsia="Times New Roman" w:hAnsi="Times New Roman" w:cs="Times New Roman"/>
          <w:color w:val="131313"/>
          <w:sz w:val="24"/>
          <w:szCs w:val="24"/>
          <w:shd w:val="clear" w:color="auto" w:fill="FFFFFF"/>
          <w:lang w:val="hy-AM" w:eastAsia="ru-RU"/>
        </w:rPr>
        <w:footnoteReference w:id="89"/>
      </w:r>
      <w:r w:rsidR="006F56A4" w:rsidRPr="000521F4">
        <w:rPr>
          <w:rFonts w:ascii="Times New Roman" w:eastAsia="Times New Roman" w:hAnsi="Times New Roman" w:cs="Times New Roman"/>
          <w:color w:val="131313"/>
          <w:sz w:val="24"/>
          <w:szCs w:val="24"/>
          <w:shd w:val="clear" w:color="auto" w:fill="FFFFFF"/>
          <w:lang w:eastAsia="ru-RU"/>
        </w:rPr>
        <w:t xml:space="preserve"> </w:t>
      </w:r>
      <w:r w:rsidR="006F56A4" w:rsidRPr="000521F4">
        <w:rPr>
          <w:rFonts w:ascii="Times New Roman" w:eastAsia="Times New Roman" w:hAnsi="Times New Roman" w:cs="Times New Roman"/>
          <w:color w:val="131313"/>
          <w:sz w:val="24"/>
          <w:szCs w:val="24"/>
          <w:shd w:val="clear" w:color="auto" w:fill="FFFFFF"/>
          <w:lang w:val="hy-AM" w:eastAsia="ru-RU"/>
        </w:rPr>
        <w:t>The municipality did not give any clear answer to these two questions.</w:t>
      </w:r>
    </w:p>
    <w:p w14:paraId="32919372" w14:textId="77777777" w:rsidR="0051680C" w:rsidRPr="000521F4" w:rsidRDefault="0051680C" w:rsidP="0051680C">
      <w:pPr>
        <w:spacing w:after="0" w:line="240" w:lineRule="auto"/>
        <w:rPr>
          <w:rFonts w:ascii="Times New Roman" w:eastAsia="Times New Roman" w:hAnsi="Times New Roman" w:cs="Times New Roman"/>
          <w:color w:val="131313"/>
          <w:sz w:val="24"/>
          <w:szCs w:val="24"/>
          <w:shd w:val="clear" w:color="auto" w:fill="FFFFFF"/>
          <w:lang w:val="hy-AM" w:eastAsia="ru-RU"/>
        </w:rPr>
      </w:pPr>
      <w:r w:rsidRPr="000521F4">
        <w:rPr>
          <w:rFonts w:ascii="Times New Roman" w:eastAsia="Times New Roman" w:hAnsi="Times New Roman" w:cs="Times New Roman"/>
          <w:color w:val="131313"/>
          <w:sz w:val="24"/>
          <w:szCs w:val="24"/>
          <w:shd w:val="clear" w:color="auto" w:fill="FFFFFF"/>
          <w:lang w:val="hy-AM" w:eastAsia="ru-RU"/>
        </w:rPr>
        <w:t xml:space="preserve"> </w:t>
      </w:r>
    </w:p>
    <w:p w14:paraId="15D25C53" w14:textId="56932114" w:rsidR="0051680C" w:rsidRPr="000521F4" w:rsidRDefault="0051680C" w:rsidP="006F56A4">
      <w:pPr>
        <w:shd w:val="clear" w:color="auto" w:fill="FFFFFF"/>
        <w:spacing w:after="0" w:line="240" w:lineRule="auto"/>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lang w:val="hy-AM"/>
        </w:rPr>
        <w:tab/>
      </w:r>
      <w:r w:rsidR="006F56A4" w:rsidRPr="000521F4">
        <w:rPr>
          <w:rFonts w:ascii="Times New Roman" w:hAnsi="Times New Roman" w:cs="Times New Roman"/>
          <w:b/>
          <w:color w:val="050505"/>
          <w:sz w:val="24"/>
          <w:szCs w:val="24"/>
          <w:shd w:val="clear" w:color="auto" w:fill="FFFFFF"/>
          <w:lang w:val="hy-AM"/>
        </w:rPr>
        <w:t xml:space="preserve">On August 1, </w:t>
      </w:r>
      <w:r w:rsidR="000521F4">
        <w:rPr>
          <w:rFonts w:ascii="Times New Roman" w:hAnsi="Times New Roman" w:cs="Times New Roman"/>
          <w:bCs/>
          <w:color w:val="050505"/>
          <w:sz w:val="24"/>
          <w:szCs w:val="24"/>
          <w:shd w:val="clear" w:color="auto" w:fill="FFFFFF"/>
        </w:rPr>
        <w:t>R</w:t>
      </w:r>
      <w:r w:rsidR="000521F4" w:rsidRPr="000521F4">
        <w:rPr>
          <w:rFonts w:ascii="Times New Roman" w:hAnsi="Times New Roman" w:cs="Times New Roman"/>
          <w:bCs/>
          <w:color w:val="050505"/>
          <w:sz w:val="24"/>
          <w:szCs w:val="24"/>
          <w:shd w:val="clear" w:color="auto" w:fill="FFFFFF"/>
          <w:lang w:val="hy-AM"/>
        </w:rPr>
        <w:t xml:space="preserve">adio </w:t>
      </w:r>
      <w:r w:rsidR="006F56A4" w:rsidRPr="000521F4">
        <w:rPr>
          <w:rFonts w:ascii="Times New Roman" w:hAnsi="Times New Roman" w:cs="Times New Roman"/>
          <w:bCs/>
          <w:color w:val="050505"/>
          <w:sz w:val="24"/>
          <w:szCs w:val="24"/>
          <w:shd w:val="clear" w:color="auto" w:fill="FFFFFF"/>
          <w:lang w:val="hy-AM"/>
        </w:rPr>
        <w:t>Liberty correspondent Karine Simonyan reported that the Vanadzor municipality did not respond to her written inquiry about how many employees it has, how many people got bonuses and whether the bonus also applied to the employees of the institutions under the municipality.</w:t>
      </w:r>
      <w:r w:rsidRPr="000521F4">
        <w:rPr>
          <w:rStyle w:val="FootnoteReference"/>
          <w:rFonts w:ascii="Times New Roman" w:hAnsi="Times New Roman" w:cs="Times New Roman"/>
          <w:color w:val="050505"/>
          <w:sz w:val="24"/>
          <w:szCs w:val="24"/>
          <w:shd w:val="clear" w:color="auto" w:fill="FFFFFF"/>
          <w:lang w:val="hy-AM"/>
        </w:rPr>
        <w:footnoteReference w:id="90"/>
      </w:r>
    </w:p>
    <w:p w14:paraId="422CA2CF" w14:textId="735BBEA4" w:rsidR="0051680C" w:rsidRPr="000521F4" w:rsidRDefault="008E5303" w:rsidP="006F56A4">
      <w:pPr>
        <w:shd w:val="clear" w:color="auto" w:fill="FFFFFF"/>
        <w:spacing w:after="0" w:line="240" w:lineRule="auto"/>
        <w:ind w:firstLine="720"/>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lang w:val="hy-AM"/>
        </w:rPr>
        <w:t>The head of the legal department gave the following answer to the journalist under the signature of the acting mayor: "Go open the staff list, see how many employees we have. In the decision on awarding bonuses, it is written who we awarded."</w:t>
      </w:r>
      <w:r w:rsidR="0051680C" w:rsidRPr="000521F4">
        <w:rPr>
          <w:rFonts w:ascii="Times New Roman" w:hAnsi="Times New Roman" w:cs="Times New Roman"/>
          <w:color w:val="050505"/>
          <w:sz w:val="24"/>
          <w:szCs w:val="24"/>
          <w:shd w:val="clear" w:color="auto" w:fill="FFFFFF"/>
          <w:lang w:val="hy-AM"/>
        </w:rPr>
        <w:t xml:space="preserve"> </w:t>
      </w:r>
    </w:p>
    <w:p w14:paraId="456EC40D" w14:textId="77777777" w:rsidR="0051680C" w:rsidRPr="000521F4" w:rsidRDefault="0051680C" w:rsidP="006F56A4">
      <w:pPr>
        <w:shd w:val="clear" w:color="auto" w:fill="FFFFFF"/>
        <w:spacing w:after="0" w:line="240" w:lineRule="auto"/>
        <w:jc w:val="both"/>
        <w:rPr>
          <w:rFonts w:ascii="Times New Roman" w:hAnsi="Times New Roman" w:cs="Times New Roman"/>
          <w:color w:val="050505"/>
          <w:sz w:val="24"/>
          <w:szCs w:val="24"/>
          <w:shd w:val="clear" w:color="auto" w:fill="FFFFFF"/>
          <w:lang w:val="hy-AM"/>
        </w:rPr>
      </w:pPr>
    </w:p>
    <w:p w14:paraId="4564134B" w14:textId="0595A9B1" w:rsidR="0051680C" w:rsidRPr="000521F4" w:rsidRDefault="0051680C" w:rsidP="006F56A4">
      <w:pPr>
        <w:spacing w:after="0" w:line="240" w:lineRule="auto"/>
        <w:jc w:val="both"/>
        <w:rPr>
          <w:rFonts w:ascii="Times New Roman" w:hAnsi="Times New Roman" w:cs="Times New Roman"/>
          <w:sz w:val="24"/>
          <w:szCs w:val="24"/>
          <w:lang w:val="hy-AM"/>
        </w:rPr>
      </w:pPr>
      <w:r w:rsidRPr="000521F4">
        <w:rPr>
          <w:rFonts w:ascii="Times New Roman" w:hAnsi="Times New Roman" w:cs="Times New Roman"/>
          <w:b/>
          <w:sz w:val="24"/>
          <w:szCs w:val="24"/>
          <w:lang w:val="hy-AM"/>
        </w:rPr>
        <w:tab/>
      </w:r>
      <w:r w:rsidR="004E3300" w:rsidRPr="000521F4">
        <w:rPr>
          <w:rFonts w:ascii="Times New Roman" w:hAnsi="Times New Roman" w:cs="Times New Roman"/>
          <w:b/>
          <w:sz w:val="24"/>
          <w:szCs w:val="24"/>
          <w:lang w:val="hy-AM"/>
        </w:rPr>
        <w:t xml:space="preserve">On August 7, </w:t>
      </w:r>
      <w:r w:rsidR="004E3300" w:rsidRPr="000521F4">
        <w:rPr>
          <w:rFonts w:ascii="Times New Roman" w:hAnsi="Times New Roman" w:cs="Times New Roman"/>
          <w:bCs/>
          <w:sz w:val="24"/>
          <w:szCs w:val="24"/>
          <w:lang w:val="hy-AM"/>
        </w:rPr>
        <w:t>the Freedom of Information Center applied to the Ministry of Foreign Affairs, requesting to provide information on whether there is any mechanism or procedure by which the Republic of Armenia can recognize the legal act of another state or union in its territory (for example, to recognize sanctions (acts on sanctions) imposed by the US or the EU on Russia enforceable in the RA). The response was provided with a delay, on September 13.</w:t>
      </w:r>
    </w:p>
    <w:p w14:paraId="2B4505A8" w14:textId="77777777" w:rsidR="0051680C" w:rsidRPr="000521F4" w:rsidRDefault="0051680C" w:rsidP="006F56A4">
      <w:pPr>
        <w:spacing w:after="0" w:line="240" w:lineRule="auto"/>
        <w:jc w:val="both"/>
        <w:rPr>
          <w:rFonts w:ascii="Times New Roman" w:hAnsi="Times New Roman" w:cs="Times New Roman"/>
          <w:sz w:val="24"/>
          <w:szCs w:val="24"/>
          <w:lang w:val="hy-AM"/>
        </w:rPr>
      </w:pPr>
    </w:p>
    <w:p w14:paraId="71A971A2" w14:textId="77777777" w:rsidR="004E3300" w:rsidRPr="000521F4" w:rsidRDefault="0051680C" w:rsidP="004E3300">
      <w:pPr>
        <w:spacing w:after="0" w:line="240" w:lineRule="auto"/>
        <w:jc w:val="both"/>
        <w:rPr>
          <w:rFonts w:ascii="Times New Roman" w:hAnsi="Times New Roman" w:cs="Times New Roman"/>
          <w:bCs/>
          <w:sz w:val="24"/>
          <w:szCs w:val="24"/>
          <w:lang w:val="hy-AM"/>
        </w:rPr>
      </w:pPr>
      <w:r w:rsidRPr="000521F4">
        <w:rPr>
          <w:rFonts w:ascii="Times New Roman" w:hAnsi="Times New Roman" w:cs="Times New Roman"/>
          <w:b/>
          <w:sz w:val="24"/>
          <w:szCs w:val="24"/>
          <w:lang w:val="hy-AM"/>
        </w:rPr>
        <w:tab/>
      </w:r>
      <w:r w:rsidR="004E3300" w:rsidRPr="000521F4">
        <w:rPr>
          <w:rFonts w:ascii="Times New Roman" w:hAnsi="Times New Roman" w:cs="Times New Roman"/>
          <w:b/>
          <w:sz w:val="24"/>
          <w:szCs w:val="24"/>
          <w:lang w:val="hy-AM"/>
        </w:rPr>
        <w:t xml:space="preserve">On August 8, </w:t>
      </w:r>
      <w:r w:rsidR="004E3300" w:rsidRPr="000521F4">
        <w:rPr>
          <w:rFonts w:ascii="Times New Roman" w:hAnsi="Times New Roman" w:cs="Times New Roman"/>
          <w:bCs/>
          <w:sz w:val="24"/>
          <w:szCs w:val="24"/>
          <w:lang w:val="hy-AM"/>
        </w:rPr>
        <w:t xml:space="preserve">the RA Administrative Court held a regular court hearing on the case of Union of Informed Citizens NGO, the founder of Fip.am website, v. the Ministry of Internal Affairs, demanding to oblige the plaintiff to answer the inquiry dated February 20. The inquiry was addressed to the RA Deputy Minister of Internal Affairs, Kamo Tsutsulyan, which consisted </w:t>
      </w:r>
      <w:r w:rsidR="004E3300" w:rsidRPr="000521F4">
        <w:rPr>
          <w:rFonts w:ascii="Times New Roman" w:hAnsi="Times New Roman" w:cs="Times New Roman"/>
          <w:bCs/>
          <w:sz w:val="24"/>
          <w:szCs w:val="24"/>
          <w:lang w:val="hy-AM"/>
        </w:rPr>
        <w:lastRenderedPageBreak/>
        <w:t>in the following: for what purpose were red and blue flashing beacons installed on some rescue service vehicles? No answer was given.</w:t>
      </w:r>
    </w:p>
    <w:p w14:paraId="11F6B69B" w14:textId="6568D7B7" w:rsidR="0051680C" w:rsidRPr="000521F4" w:rsidRDefault="004E3300" w:rsidP="004E3300">
      <w:pPr>
        <w:spacing w:after="0" w:line="240" w:lineRule="auto"/>
        <w:ind w:firstLine="720"/>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We should remind that the lawsuit was filed on March 22, 2023. The next court hearing is scheduled for December 5.</w:t>
      </w:r>
    </w:p>
    <w:p w14:paraId="46360576" w14:textId="77777777" w:rsidR="004E3300" w:rsidRPr="000521F4" w:rsidRDefault="004E3300" w:rsidP="004E3300">
      <w:pPr>
        <w:spacing w:after="0" w:line="240" w:lineRule="auto"/>
        <w:ind w:firstLine="720"/>
        <w:jc w:val="both"/>
        <w:rPr>
          <w:rFonts w:ascii="Times New Roman" w:hAnsi="Times New Roman" w:cs="Times New Roman"/>
          <w:b/>
          <w:sz w:val="24"/>
          <w:szCs w:val="24"/>
          <w:lang w:val="hy-AM"/>
        </w:rPr>
      </w:pPr>
    </w:p>
    <w:p w14:paraId="40C8111B" w14:textId="1669B817" w:rsidR="0051680C" w:rsidRPr="000521F4" w:rsidRDefault="0051680C" w:rsidP="006F56A4">
      <w:pPr>
        <w:shd w:val="clear" w:color="auto" w:fill="FFFFFF"/>
        <w:spacing w:after="0"/>
        <w:jc w:val="both"/>
        <w:rPr>
          <w:rFonts w:ascii="Times New Roman" w:hAnsi="Times New Roman" w:cs="Times New Roman"/>
          <w:sz w:val="24"/>
          <w:szCs w:val="24"/>
          <w:lang w:val="hy-AM"/>
        </w:rPr>
      </w:pPr>
      <w:r w:rsidRPr="000521F4">
        <w:rPr>
          <w:rFonts w:ascii="Times New Roman" w:hAnsi="Times New Roman" w:cs="Times New Roman"/>
          <w:b/>
          <w:sz w:val="24"/>
          <w:szCs w:val="24"/>
          <w:lang w:val="hy-AM"/>
        </w:rPr>
        <w:tab/>
      </w:r>
      <w:r w:rsidR="004E3300" w:rsidRPr="000521F4">
        <w:rPr>
          <w:rFonts w:ascii="Times New Roman" w:hAnsi="Times New Roman" w:cs="Times New Roman"/>
          <w:b/>
          <w:color w:val="000000" w:themeColor="text1"/>
          <w:sz w:val="24"/>
          <w:szCs w:val="24"/>
          <w:lang w:val="hy-AM"/>
        </w:rPr>
        <w:t xml:space="preserve">On August 8, </w:t>
      </w:r>
      <w:r w:rsidR="004E3300" w:rsidRPr="000521F4">
        <w:rPr>
          <w:rFonts w:ascii="Times New Roman" w:hAnsi="Times New Roman" w:cs="Times New Roman"/>
          <w:bCs/>
          <w:color w:val="000000" w:themeColor="text1"/>
          <w:sz w:val="24"/>
          <w:szCs w:val="24"/>
          <w:lang w:val="hy-AM"/>
        </w:rPr>
        <w:t>a court hearing was held on another case of the same NGO, the founder of the Fip.am website, Union of Informed Citizens against the Ministry of Internal Affairs, demanding to oblige the plaintiff to respond to the inquiry dated February 13. The inquiry referred to the description of the location of fixed cameras monitored by the police in public places, including cameras that do not record traffic. The lawsuit was filed on March 1, 2023. The next court hearing was scheduled for February 22, 2024.</w:t>
      </w:r>
    </w:p>
    <w:p w14:paraId="56450682" w14:textId="77777777" w:rsidR="00C0322F" w:rsidRPr="000521F4" w:rsidRDefault="00C0322F" w:rsidP="006F56A4">
      <w:pPr>
        <w:shd w:val="clear" w:color="auto" w:fill="FFFFFF"/>
        <w:spacing w:after="0"/>
        <w:jc w:val="both"/>
        <w:rPr>
          <w:rFonts w:ascii="Times New Roman" w:hAnsi="Times New Roman" w:cs="Times New Roman"/>
          <w:sz w:val="24"/>
          <w:szCs w:val="24"/>
          <w:lang w:val="hy-AM"/>
        </w:rPr>
      </w:pPr>
    </w:p>
    <w:p w14:paraId="249A1CEE" w14:textId="77777777" w:rsidR="004E3300" w:rsidRPr="000521F4" w:rsidRDefault="00C0322F" w:rsidP="004E3300">
      <w:pPr>
        <w:pStyle w:val="NormalWeb"/>
        <w:spacing w:after="0"/>
        <w:ind w:right="-138" w:firstLine="567"/>
        <w:jc w:val="both"/>
        <w:rPr>
          <w:rFonts w:eastAsiaTheme="minorEastAsia"/>
          <w:b/>
          <w:lang w:val="hy-AM" w:eastAsia="en-US"/>
        </w:rPr>
      </w:pPr>
      <w:r w:rsidRPr="000521F4">
        <w:rPr>
          <w:rFonts w:eastAsiaTheme="minorEastAsia"/>
          <w:lang w:val="hy-AM" w:eastAsia="en-US"/>
        </w:rPr>
        <w:tab/>
      </w:r>
      <w:r w:rsidR="004E3300" w:rsidRPr="000521F4">
        <w:rPr>
          <w:rFonts w:eastAsiaTheme="minorEastAsia"/>
          <w:b/>
          <w:lang w:val="hy-AM" w:eastAsia="en-US"/>
        </w:rPr>
        <w:t xml:space="preserve">On August 9, </w:t>
      </w:r>
      <w:r w:rsidR="004E3300" w:rsidRPr="000521F4">
        <w:rPr>
          <w:rFonts w:eastAsiaTheme="minorEastAsia"/>
          <w:bCs/>
          <w:lang w:val="hy-AM" w:eastAsia="en-US"/>
        </w:rPr>
        <w:t>the journalist of the Infocom.am website, Lusine Manvelyan, sent an inquiry to the office of the Civil Contract Party, asking to provide the list of donations collected during the fundraising evening organized ahead of the Council of the Elders elections, according to the names of the donors. On August 15, they promised to answer the question in a reply letter, without specifying specific dates. On August 18, the editors asked to send a proper answer, indicating a clear deadline for providing the requested information. No answer was received.</w:t>
      </w:r>
    </w:p>
    <w:p w14:paraId="311790EE" w14:textId="6CB987C2" w:rsidR="00C0322F" w:rsidRPr="000521F4" w:rsidRDefault="004E3300" w:rsidP="004E3300">
      <w:pPr>
        <w:pStyle w:val="NormalWeb"/>
        <w:spacing w:after="0"/>
        <w:ind w:right="-138" w:firstLine="567"/>
        <w:jc w:val="both"/>
        <w:rPr>
          <w:rFonts w:eastAsiaTheme="minorEastAsia"/>
          <w:b/>
          <w:lang w:val="hy-AM" w:eastAsia="en-US"/>
        </w:rPr>
      </w:pPr>
      <w:r w:rsidRPr="000521F4">
        <w:rPr>
          <w:rFonts w:eastAsiaTheme="minorEastAsia"/>
          <w:bCs/>
          <w:lang w:val="hy-AM" w:eastAsia="en-US"/>
        </w:rPr>
        <w:t>The journalist presented the problem to the Freedom of Information Center, and</w:t>
      </w:r>
      <w:r w:rsidRPr="000521F4">
        <w:rPr>
          <w:rFonts w:eastAsiaTheme="minorEastAsia"/>
          <w:b/>
          <w:lang w:val="hy-AM" w:eastAsia="en-US"/>
        </w:rPr>
        <w:t xml:space="preserve"> 2 more times, on August 23 and September 11, </w:t>
      </w:r>
      <w:r w:rsidRPr="000521F4">
        <w:rPr>
          <w:rFonts w:eastAsiaTheme="minorEastAsia"/>
          <w:bCs/>
          <w:lang w:val="hy-AM" w:eastAsia="en-US"/>
        </w:rPr>
        <w:t>FIC sent the same inquiry. In both cases, no response was received.</w:t>
      </w:r>
      <w:r w:rsidR="00C0322F" w:rsidRPr="000521F4">
        <w:rPr>
          <w:rFonts w:eastAsiaTheme="minorEastAsia"/>
          <w:bCs/>
          <w:lang w:val="hy-AM" w:eastAsia="en-US"/>
        </w:rPr>
        <w:t xml:space="preserve"> </w:t>
      </w:r>
    </w:p>
    <w:p w14:paraId="4FE57422" w14:textId="77777777" w:rsidR="004E3300" w:rsidRPr="000521F4" w:rsidRDefault="0051680C" w:rsidP="004E3300">
      <w:pPr>
        <w:shd w:val="clear" w:color="auto" w:fill="FFFFFF"/>
        <w:spacing w:after="0" w:line="240" w:lineRule="auto"/>
        <w:jc w:val="both"/>
        <w:rPr>
          <w:rFonts w:ascii="Times New Roman" w:hAnsi="Times New Roman" w:cs="Times New Roman"/>
          <w:bCs/>
          <w:sz w:val="24"/>
          <w:szCs w:val="24"/>
          <w:lang w:val="hy-AM"/>
        </w:rPr>
      </w:pPr>
      <w:r w:rsidRPr="000521F4">
        <w:rPr>
          <w:rFonts w:ascii="Times New Roman" w:hAnsi="Times New Roman" w:cs="Times New Roman"/>
          <w:b/>
          <w:sz w:val="24"/>
          <w:szCs w:val="24"/>
          <w:lang w:val="hy-AM"/>
        </w:rPr>
        <w:tab/>
      </w:r>
      <w:r w:rsidR="004E3300" w:rsidRPr="000521F4">
        <w:rPr>
          <w:rFonts w:ascii="Times New Roman" w:hAnsi="Times New Roman" w:cs="Times New Roman"/>
          <w:b/>
          <w:sz w:val="24"/>
          <w:szCs w:val="24"/>
          <w:lang w:val="hy-AM"/>
        </w:rPr>
        <w:t xml:space="preserve">On August 11, </w:t>
      </w:r>
      <w:r w:rsidR="004E3300" w:rsidRPr="000521F4">
        <w:rPr>
          <w:rFonts w:ascii="Times New Roman" w:hAnsi="Times New Roman" w:cs="Times New Roman"/>
          <w:bCs/>
          <w:sz w:val="24"/>
          <w:szCs w:val="24"/>
          <w:lang w:val="hy-AM"/>
        </w:rPr>
        <w:t>the Union of Informed Citizens NGO, the founder of the Fip.am website, filed a lawsuit with the Administrative Court against the Public TV Company CJSC, demanding an answer to the inquiry.</w:t>
      </w:r>
    </w:p>
    <w:p w14:paraId="617F36DF" w14:textId="5D9E4341" w:rsidR="004E3300" w:rsidRPr="000521F4" w:rsidRDefault="004E3300" w:rsidP="004E3300">
      <w:pPr>
        <w:shd w:val="clear" w:color="auto" w:fill="FFFFFF"/>
        <w:spacing w:after="0" w:line="240" w:lineRule="auto"/>
        <w:ind w:firstLine="720"/>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 xml:space="preserve">The plaintiff did not receive the answers to the following questions: why an interview </w:t>
      </w:r>
      <w:r w:rsidR="000521F4" w:rsidRPr="000521F4">
        <w:rPr>
          <w:rFonts w:ascii="Times New Roman" w:hAnsi="Times New Roman" w:cs="Times New Roman"/>
          <w:bCs/>
          <w:sz w:val="24"/>
          <w:szCs w:val="24"/>
          <w:lang w:val="hy-AM"/>
        </w:rPr>
        <w:t xml:space="preserve">was </w:t>
      </w:r>
      <w:r w:rsidR="000521F4">
        <w:rPr>
          <w:rFonts w:ascii="Times New Roman" w:hAnsi="Times New Roman" w:cs="Times New Roman"/>
          <w:bCs/>
          <w:sz w:val="24"/>
          <w:szCs w:val="24"/>
        </w:rPr>
        <w:t>t</w:t>
      </w:r>
      <w:r w:rsidRPr="000521F4">
        <w:rPr>
          <w:rFonts w:ascii="Times New Roman" w:hAnsi="Times New Roman" w:cs="Times New Roman"/>
          <w:bCs/>
          <w:sz w:val="24"/>
          <w:szCs w:val="24"/>
          <w:lang w:val="hy-AM"/>
        </w:rPr>
        <w:t>aken from exactly one of the deputy mayors, Tigran Avinyan, before the Yerevan Council of the Elders elections, and whether Public TV Company will provide the opportunity for a similar interview to the mayoral candidates of other political forces.</w:t>
      </w:r>
    </w:p>
    <w:p w14:paraId="3F41E86A" w14:textId="2BBBDFA3" w:rsidR="004E3300" w:rsidRPr="000521F4" w:rsidRDefault="004E3300" w:rsidP="004E3300">
      <w:pPr>
        <w:shd w:val="clear" w:color="auto" w:fill="FFFFFF"/>
        <w:spacing w:after="0" w:line="240" w:lineRule="auto"/>
        <w:ind w:firstLine="720"/>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According to the decision dated August 18, the lawsuit was forwarded to the Court of General Jurisdiction of Yerevan, because "JSC is not an entity endowed with public authority, the plaintiff's claim is not open to the court." On August 25, the case was received in that court, and on September 8 it was returned due to existing document inaccuracies.</w:t>
      </w:r>
    </w:p>
    <w:p w14:paraId="2168B3CD" w14:textId="77777777" w:rsidR="004E3300" w:rsidRPr="000521F4" w:rsidRDefault="004E3300" w:rsidP="004E3300">
      <w:pPr>
        <w:spacing w:after="0" w:line="240" w:lineRule="auto"/>
        <w:jc w:val="both"/>
        <w:rPr>
          <w:rFonts w:ascii="Times New Roman" w:hAnsi="Times New Roman" w:cs="Times New Roman"/>
          <w:color w:val="21346E"/>
          <w:sz w:val="24"/>
          <w:szCs w:val="24"/>
          <w:shd w:val="clear" w:color="auto" w:fill="FFFFFF"/>
          <w:lang w:val="hy-AM"/>
        </w:rPr>
      </w:pPr>
    </w:p>
    <w:p w14:paraId="5F310898" w14:textId="29F27C13" w:rsidR="0051680C" w:rsidRPr="000521F4" w:rsidRDefault="004E3300" w:rsidP="004E3300">
      <w:pPr>
        <w:spacing w:after="0" w:line="240" w:lineRule="auto"/>
        <w:ind w:firstLine="720"/>
        <w:jc w:val="both"/>
        <w:rPr>
          <w:rFonts w:ascii="Times New Roman" w:hAnsi="Times New Roman" w:cs="Times New Roman"/>
          <w:color w:val="21346E"/>
          <w:sz w:val="24"/>
          <w:szCs w:val="24"/>
          <w:shd w:val="clear" w:color="auto" w:fill="FFFFFF"/>
          <w:lang w:val="hy-AM"/>
        </w:rPr>
      </w:pPr>
      <w:r w:rsidRPr="000521F4">
        <w:rPr>
          <w:rFonts w:ascii="Times New Roman" w:hAnsi="Times New Roman" w:cs="Times New Roman"/>
          <w:b/>
          <w:sz w:val="24"/>
          <w:szCs w:val="24"/>
          <w:lang w:val="hy-AM"/>
        </w:rPr>
        <w:t xml:space="preserve">On August 14, </w:t>
      </w:r>
      <w:r w:rsidRPr="000521F4">
        <w:rPr>
          <w:rFonts w:ascii="Times New Roman" w:hAnsi="Times New Roman" w:cs="Times New Roman"/>
          <w:bCs/>
          <w:sz w:val="24"/>
          <w:szCs w:val="24"/>
          <w:lang w:val="hy-AM"/>
        </w:rPr>
        <w:t>the website Fip.am applied to the Civil Contract party, asking to provide the list of individuals and legal entities who donated money during the fundraising campaign they carried out on July 31. The information was not provided.</w:t>
      </w:r>
      <w:r w:rsidR="0051680C" w:rsidRPr="000521F4">
        <w:rPr>
          <w:rFonts w:ascii="Times New Roman" w:hAnsi="Times New Roman" w:cs="Times New Roman"/>
          <w:color w:val="21346E"/>
          <w:sz w:val="24"/>
          <w:szCs w:val="24"/>
          <w:shd w:val="clear" w:color="auto" w:fill="FFFFFF"/>
          <w:lang w:val="hy-AM"/>
        </w:rPr>
        <w:t xml:space="preserve"> </w:t>
      </w:r>
    </w:p>
    <w:p w14:paraId="77238994" w14:textId="77777777" w:rsidR="0051680C" w:rsidRPr="000521F4" w:rsidRDefault="0051680C" w:rsidP="004E3300">
      <w:pPr>
        <w:spacing w:after="0" w:line="240" w:lineRule="auto"/>
        <w:jc w:val="both"/>
        <w:rPr>
          <w:rFonts w:ascii="Times New Roman" w:hAnsi="Times New Roman" w:cs="Times New Roman"/>
          <w:color w:val="333333"/>
          <w:sz w:val="24"/>
          <w:szCs w:val="24"/>
          <w:shd w:val="clear" w:color="auto" w:fill="FFFFFF"/>
          <w:lang w:val="hy-AM"/>
        </w:rPr>
      </w:pPr>
    </w:p>
    <w:p w14:paraId="2961F538" w14:textId="44E8DE2B" w:rsidR="0051680C" w:rsidRPr="000521F4" w:rsidRDefault="0051680C" w:rsidP="004E3300">
      <w:pPr>
        <w:pStyle w:val="NormalWeb"/>
        <w:spacing w:before="0" w:beforeAutospacing="0" w:after="0" w:afterAutospacing="0"/>
        <w:jc w:val="both"/>
        <w:rPr>
          <w:shd w:val="clear" w:color="auto" w:fill="FFFFFF"/>
          <w:lang w:val="hy-AM"/>
        </w:rPr>
      </w:pPr>
      <w:r w:rsidRPr="000521F4">
        <w:rPr>
          <w:shd w:val="clear" w:color="auto" w:fill="FFFFFF"/>
          <w:lang w:val="hy-AM"/>
        </w:rPr>
        <w:tab/>
      </w:r>
      <w:r w:rsidR="004E3300" w:rsidRPr="000521F4">
        <w:rPr>
          <w:b/>
          <w:shd w:val="clear" w:color="auto" w:fill="FFFFFF"/>
          <w:lang w:val="hy-AM"/>
        </w:rPr>
        <w:t xml:space="preserve">On August 14, </w:t>
      </w:r>
      <w:r w:rsidR="004E3300" w:rsidRPr="000521F4">
        <w:rPr>
          <w:bCs/>
          <w:shd w:val="clear" w:color="auto" w:fill="FFFFFF"/>
          <w:lang w:val="hy-AM"/>
        </w:rPr>
        <w:t xml:space="preserve">the online periodical Hetq.am wrote that it sent an inquiry to the Ministry of Defense to find out whether the SU-25s have been modernized or not. The Ministry of Defense refused to provide information, making reference to law regulations on state and military </w:t>
      </w:r>
      <w:r w:rsidR="004E3300" w:rsidRPr="000521F4">
        <w:rPr>
          <w:bCs/>
          <w:shd w:val="clear" w:color="auto" w:fill="FFFFFF"/>
          <w:lang w:val="hy-AM"/>
        </w:rPr>
        <w:lastRenderedPageBreak/>
        <w:t>secrets.</w:t>
      </w:r>
      <w:r w:rsidRPr="000521F4">
        <w:rPr>
          <w:rStyle w:val="FootnoteReference"/>
          <w:rFonts w:eastAsiaTheme="majorEastAsia"/>
          <w:shd w:val="clear" w:color="auto" w:fill="FFFFFF"/>
          <w:lang w:val="hy-AM"/>
        </w:rPr>
        <w:footnoteReference w:id="91"/>
      </w:r>
      <w:r w:rsidRPr="000521F4">
        <w:rPr>
          <w:shd w:val="clear" w:color="auto" w:fill="FFFFFF"/>
          <w:lang w:val="hy-AM"/>
        </w:rPr>
        <w:t> </w:t>
      </w:r>
      <w:r w:rsidR="004E3300" w:rsidRPr="000521F4">
        <w:rPr>
          <w:shd w:val="clear" w:color="auto" w:fill="FFFFFF"/>
          <w:lang w:val="hy-AM"/>
        </w:rPr>
        <w:t>Meanwhile, the website writes that some information about the relevant contract has already been officially reported. "Actually, it turns out that announcing the signing of a contract for the modernization of SU-25s is not a military secret for the Ministry of Defense, instead it is a secret to announce whether the attack aircrafts have finally been upgraded or not... This way of working has already become common for the Ministry of Defense, when, in order to avoid answers to questions that cannot be considered a military or state secret, reference is made to those legal regulations."</w:t>
      </w:r>
    </w:p>
    <w:p w14:paraId="2E0921F6" w14:textId="77777777" w:rsidR="0051680C" w:rsidRPr="000521F4" w:rsidRDefault="0051680C" w:rsidP="004E3300">
      <w:pPr>
        <w:pStyle w:val="NormalWeb"/>
        <w:spacing w:before="0" w:beforeAutospacing="0" w:after="0" w:afterAutospacing="0"/>
        <w:jc w:val="both"/>
        <w:rPr>
          <w:shd w:val="clear" w:color="auto" w:fill="FFFFFF"/>
          <w:lang w:val="hy-AM"/>
        </w:rPr>
      </w:pPr>
    </w:p>
    <w:p w14:paraId="2F68B22F" w14:textId="335EA056" w:rsidR="0051680C" w:rsidRPr="000521F4" w:rsidRDefault="0051680C" w:rsidP="004E3300">
      <w:pPr>
        <w:spacing w:after="0"/>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color w:val="050505"/>
          <w:sz w:val="24"/>
          <w:szCs w:val="24"/>
          <w:shd w:val="clear" w:color="auto" w:fill="FFFFFF"/>
          <w:lang w:val="hy-AM"/>
        </w:rPr>
        <w:tab/>
      </w:r>
      <w:r w:rsidR="004E3300" w:rsidRPr="000521F4">
        <w:rPr>
          <w:rFonts w:ascii="Times New Roman" w:hAnsi="Times New Roman" w:cs="Times New Roman"/>
          <w:b/>
          <w:color w:val="050505"/>
          <w:sz w:val="24"/>
          <w:szCs w:val="24"/>
          <w:shd w:val="clear" w:color="auto" w:fill="FFFFFF"/>
          <w:lang w:val="hy-AM"/>
        </w:rPr>
        <w:t xml:space="preserve">On August 15, </w:t>
      </w:r>
      <w:r w:rsidR="004E3300" w:rsidRPr="000521F4">
        <w:rPr>
          <w:rFonts w:ascii="Times New Roman" w:hAnsi="Times New Roman" w:cs="Times New Roman"/>
          <w:bCs/>
          <w:color w:val="050505"/>
          <w:sz w:val="24"/>
          <w:szCs w:val="24"/>
          <w:shd w:val="clear" w:color="auto" w:fill="FFFFFF"/>
          <w:lang w:val="hy-AM"/>
        </w:rPr>
        <w:t>the Factor.am news website applied to the Minister of Internal Affairs of the Republic of Armenia Vahe Ghazaryan, asking whether the Deputy Mayor of Yerevan Tigran Avinyan did not violate traffic rules by driving a GAZelle car serving as public transportation, and what steps</w:t>
      </w:r>
      <w:r w:rsidR="004E3300" w:rsidRPr="000521F4">
        <w:rPr>
          <w:rFonts w:ascii="Times New Roman" w:hAnsi="Times New Roman" w:cs="Times New Roman"/>
          <w:bCs/>
          <w:color w:val="050505"/>
          <w:sz w:val="24"/>
          <w:szCs w:val="24"/>
          <w:shd w:val="clear" w:color="auto" w:fill="FFFFFF"/>
        </w:rPr>
        <w:t xml:space="preserve"> </w:t>
      </w:r>
      <w:r w:rsidR="004E3300" w:rsidRPr="000521F4">
        <w:rPr>
          <w:rFonts w:ascii="Times New Roman" w:hAnsi="Times New Roman" w:cs="Times New Roman"/>
          <w:bCs/>
          <w:color w:val="050505"/>
          <w:sz w:val="24"/>
          <w:szCs w:val="24"/>
          <w:shd w:val="clear" w:color="auto" w:fill="FFFFFF"/>
          <w:lang w:val="hy-AM"/>
        </w:rPr>
        <w:t>the police has taken  in that direction</w:t>
      </w:r>
      <w:r w:rsidR="004E3300" w:rsidRPr="000521F4">
        <w:rPr>
          <w:rFonts w:ascii="Times New Roman" w:hAnsi="Times New Roman" w:cs="Times New Roman"/>
          <w:bCs/>
          <w:color w:val="050505"/>
          <w:sz w:val="24"/>
          <w:szCs w:val="24"/>
          <w:shd w:val="clear" w:color="auto" w:fill="FFFFFF"/>
        </w:rPr>
        <w:t>.</w:t>
      </w:r>
      <w:r w:rsidRPr="000521F4">
        <w:rPr>
          <w:rStyle w:val="FootnoteReference"/>
          <w:rFonts w:ascii="Times New Roman" w:hAnsi="Times New Roman" w:cs="Times New Roman"/>
          <w:color w:val="050505"/>
          <w:sz w:val="24"/>
          <w:szCs w:val="24"/>
          <w:shd w:val="clear" w:color="auto" w:fill="FFFFFF"/>
          <w:lang w:val="hy-AM"/>
        </w:rPr>
        <w:footnoteReference w:id="92"/>
      </w:r>
      <w:r w:rsidRPr="000521F4">
        <w:rPr>
          <w:rFonts w:ascii="Times New Roman" w:hAnsi="Times New Roman" w:cs="Times New Roman"/>
          <w:color w:val="050505"/>
          <w:sz w:val="24"/>
          <w:szCs w:val="24"/>
          <w:shd w:val="clear" w:color="auto" w:fill="FFFFFF"/>
          <w:lang w:val="hy-AM"/>
        </w:rPr>
        <w:t xml:space="preserve"> </w:t>
      </w:r>
      <w:r w:rsidR="004E3300" w:rsidRPr="000521F4">
        <w:rPr>
          <w:rFonts w:ascii="Times New Roman" w:hAnsi="Times New Roman" w:cs="Times New Roman"/>
          <w:color w:val="050505"/>
          <w:sz w:val="24"/>
          <w:szCs w:val="24"/>
          <w:shd w:val="clear" w:color="auto" w:fill="FFFFFF"/>
          <w:lang w:val="hy-AM"/>
        </w:rPr>
        <w:t>There was no response from the agency. The editors have repeatedly inquired about the fate of the request and always received the same answer: "the response is in progress". And later it was found out that Avinyan was fined. Thus, the media was deprived of the opportunity to receive exclusive information.</w:t>
      </w:r>
    </w:p>
    <w:p w14:paraId="5E888A6A" w14:textId="77777777" w:rsidR="0051680C" w:rsidRPr="000521F4" w:rsidRDefault="0051680C" w:rsidP="0051680C">
      <w:pPr>
        <w:spacing w:after="0"/>
        <w:rPr>
          <w:rFonts w:ascii="Times New Roman" w:eastAsia="Times New Roman" w:hAnsi="Times New Roman" w:cs="Times New Roman"/>
          <w:color w:val="444444"/>
          <w:sz w:val="24"/>
          <w:szCs w:val="24"/>
          <w:bdr w:val="none" w:sz="0" w:space="0" w:color="auto" w:frame="1"/>
          <w:lang w:val="hy-AM"/>
        </w:rPr>
      </w:pPr>
    </w:p>
    <w:p w14:paraId="37330071" w14:textId="081A07EF" w:rsidR="00521CE8" w:rsidRPr="000521F4" w:rsidRDefault="0051680C" w:rsidP="004E3300">
      <w:pPr>
        <w:spacing w:after="0" w:line="240" w:lineRule="auto"/>
        <w:jc w:val="both"/>
        <w:textAlignment w:val="baseline"/>
        <w:rPr>
          <w:rFonts w:ascii="Times New Roman" w:eastAsia="Times New Roman" w:hAnsi="Times New Roman" w:cs="Times New Roman"/>
          <w:color w:val="131313"/>
          <w:sz w:val="24"/>
          <w:szCs w:val="24"/>
          <w:shd w:val="clear" w:color="auto" w:fill="FFFFFF"/>
          <w:lang w:val="hy-AM" w:eastAsia="ru-RU"/>
        </w:rPr>
      </w:pPr>
      <w:r w:rsidRPr="000521F4">
        <w:rPr>
          <w:rFonts w:ascii="Times New Roman" w:eastAsia="Times New Roman" w:hAnsi="Times New Roman" w:cs="Times New Roman"/>
          <w:color w:val="444444"/>
          <w:sz w:val="24"/>
          <w:szCs w:val="24"/>
          <w:bdr w:val="none" w:sz="0" w:space="0" w:color="auto" w:frame="1"/>
          <w:lang w:val="hy-AM"/>
        </w:rPr>
        <w:tab/>
      </w:r>
      <w:r w:rsidR="004E3300" w:rsidRPr="000521F4">
        <w:rPr>
          <w:rFonts w:ascii="Times New Roman" w:eastAsia="Times New Roman" w:hAnsi="Times New Roman" w:cs="Times New Roman"/>
          <w:b/>
          <w:color w:val="131313"/>
          <w:sz w:val="24"/>
          <w:szCs w:val="24"/>
          <w:shd w:val="clear" w:color="auto" w:fill="FFFFFF"/>
          <w:lang w:val="hy-AM" w:eastAsia="ru-RU"/>
        </w:rPr>
        <w:t xml:space="preserve">On August 23, </w:t>
      </w:r>
      <w:r w:rsidR="004E3300" w:rsidRPr="000521F4">
        <w:rPr>
          <w:rFonts w:ascii="Times New Roman" w:eastAsia="Times New Roman" w:hAnsi="Times New Roman" w:cs="Times New Roman"/>
          <w:bCs/>
          <w:color w:val="131313"/>
          <w:sz w:val="24"/>
          <w:szCs w:val="24"/>
          <w:shd w:val="clear" w:color="auto" w:fill="FFFFFF"/>
          <w:lang w:val="hy-AM" w:eastAsia="ru-RU"/>
        </w:rPr>
        <w:t>the news website Infocom.am sent inquiries to RA universities to find out what percentage of lecturers are engaged in research along with teaching.</w:t>
      </w:r>
      <w:r w:rsidRPr="000521F4">
        <w:rPr>
          <w:rStyle w:val="FootnoteReference"/>
          <w:rFonts w:ascii="Times New Roman" w:eastAsia="Times New Roman" w:hAnsi="Times New Roman" w:cs="Times New Roman"/>
          <w:color w:val="131313"/>
          <w:sz w:val="24"/>
          <w:szCs w:val="24"/>
          <w:shd w:val="clear" w:color="auto" w:fill="FFFFFF"/>
          <w:lang w:val="hy-AM" w:eastAsia="ru-RU"/>
        </w:rPr>
        <w:footnoteReference w:id="93"/>
      </w:r>
      <w:r w:rsidRPr="000521F4">
        <w:rPr>
          <w:rFonts w:ascii="Times New Roman" w:eastAsia="Times New Roman" w:hAnsi="Times New Roman" w:cs="Times New Roman"/>
          <w:color w:val="131313"/>
          <w:sz w:val="24"/>
          <w:szCs w:val="24"/>
          <w:shd w:val="clear" w:color="auto" w:fill="FFFFFF"/>
          <w:lang w:val="hy-AM" w:eastAsia="ru-RU"/>
        </w:rPr>
        <w:t xml:space="preserve"> </w:t>
      </w:r>
      <w:r w:rsidR="004E3300" w:rsidRPr="000521F4">
        <w:rPr>
          <w:rFonts w:ascii="Times New Roman" w:eastAsia="Times New Roman" w:hAnsi="Times New Roman" w:cs="Times New Roman"/>
          <w:color w:val="131313"/>
          <w:sz w:val="24"/>
          <w:szCs w:val="24"/>
          <w:shd w:val="clear" w:color="auto" w:fill="FFFFFF"/>
          <w:lang w:val="hy-AM" w:eastAsia="ru-RU"/>
        </w:rPr>
        <w:t>First, it has become known that the universities either do not have the necessary data, or they have it, but they do not want to provide it, or they do not have it and they do not want to get it. Therefore, the website decided to talk to individual universities. The representatives of National University of Architecture and Construction of Armenia and Russian-Armenian University refused to be interviewed.</w:t>
      </w:r>
    </w:p>
    <w:p w14:paraId="39F49D4B" w14:textId="77777777" w:rsidR="004E3300" w:rsidRPr="000521F4" w:rsidRDefault="00C0322F" w:rsidP="004E3300">
      <w:pPr>
        <w:pStyle w:val="NormalWeb"/>
        <w:shd w:val="clear" w:color="auto" w:fill="FFFFFF"/>
        <w:spacing w:after="0" w:line="240" w:lineRule="auto"/>
        <w:jc w:val="both"/>
        <w:textAlignment w:val="baseline"/>
        <w:rPr>
          <w:bCs/>
          <w:lang w:val="hy-AM"/>
        </w:rPr>
      </w:pPr>
      <w:r w:rsidRPr="000521F4">
        <w:rPr>
          <w:b/>
          <w:lang w:val="hy-AM"/>
        </w:rPr>
        <w:tab/>
      </w:r>
      <w:r w:rsidR="004E3300" w:rsidRPr="000521F4">
        <w:rPr>
          <w:b/>
          <w:lang w:val="hy-AM"/>
        </w:rPr>
        <w:t xml:space="preserve">On August 24, </w:t>
      </w:r>
      <w:r w:rsidR="004E3300" w:rsidRPr="000521F4">
        <w:rPr>
          <w:bCs/>
          <w:lang w:val="hy-AM"/>
        </w:rPr>
        <w:t xml:space="preserve">the journalist of the Infocom.am website Lusine Manvelyan sent an inquiry to the Corruption Prevention Commission, asking to provide the 2022 list of officials who are obliged to submit an annual declaration, according to individual structures. The inquiry was left unanswered. </w:t>
      </w:r>
      <w:r w:rsidR="004E3300" w:rsidRPr="000521F4">
        <w:rPr>
          <w:b/>
          <w:lang w:val="hy-AM"/>
        </w:rPr>
        <w:t>On September 1</w:t>
      </w:r>
      <w:r w:rsidR="004E3300" w:rsidRPr="000521F4">
        <w:rPr>
          <w:bCs/>
          <w:lang w:val="hy-AM"/>
        </w:rPr>
        <w:t>, the journalist repeated the question, and on September 7 she received an answer, a link to the CPC website, where they published both the inquiry and the answer, noting that given the "repeated behavior" of another journalist on the website, that is, the facts presented are reproduced by distorting them, misleading the reader, creating an illusion about the impartiality and accuracy of the reported information, the inquiries received from the same news site and its journalists are answered exclusively in public."</w:t>
      </w:r>
    </w:p>
    <w:p w14:paraId="3AA4B329" w14:textId="7A96EB62" w:rsidR="00C0322F" w:rsidRPr="000521F4" w:rsidRDefault="004E3300" w:rsidP="004E3300">
      <w:pPr>
        <w:pStyle w:val="NormalWeb"/>
        <w:shd w:val="clear" w:color="auto" w:fill="FFFFFF"/>
        <w:spacing w:after="0" w:line="240" w:lineRule="auto"/>
        <w:ind w:firstLine="720"/>
        <w:jc w:val="both"/>
        <w:textAlignment w:val="baseline"/>
        <w:rPr>
          <w:bCs/>
          <w:lang w:val="hy-AM"/>
        </w:rPr>
      </w:pPr>
      <w:r w:rsidRPr="000521F4">
        <w:rPr>
          <w:bCs/>
          <w:lang w:val="hy-AM"/>
        </w:rPr>
        <w:t>According to CPFE, this behavior is an ongoing violation of freedom of information. We should remind that the Information Disputes Council has already issued an expert opinion in this regard</w:t>
      </w:r>
      <w:r w:rsidR="00C0322F" w:rsidRPr="000521F4">
        <w:rPr>
          <w:rStyle w:val="FootnoteReference"/>
          <w:lang w:val="hy-AM"/>
        </w:rPr>
        <w:footnoteReference w:id="94"/>
      </w:r>
      <w:r w:rsidR="00C0322F" w:rsidRPr="000521F4">
        <w:rPr>
          <w:lang w:val="hy-AM"/>
        </w:rPr>
        <w:t xml:space="preserve"> </w:t>
      </w:r>
      <w:r w:rsidRPr="000521F4">
        <w:rPr>
          <w:lang w:val="hy-AM"/>
        </w:rPr>
        <w:t xml:space="preserve">noting that the Commission committed a violation on two grounds. 1) responded to the journalist's inquiry for information in a manner not established by law, and 2) published the inquiry without the applicant's consent. The actions of the public body contradict the national and </w:t>
      </w:r>
      <w:r w:rsidRPr="000521F4">
        <w:rPr>
          <w:lang w:val="hy-AM"/>
        </w:rPr>
        <w:lastRenderedPageBreak/>
        <w:t>international norms of freedom of information and protection of personal data. In particular, Articles 34 and 51 of the RA Constitution guaranteeing these rights, Articles 8 and 10 of the European Convention on Human Rights, as well as Conventions of the Council of Europe "On Access to Official Documents" and "For the Protection of Individuals with Regard to Automatic Processing of Personal Data" were violated.</w:t>
      </w:r>
    </w:p>
    <w:p w14:paraId="6709693A" w14:textId="77777777" w:rsidR="004E3300" w:rsidRPr="000521F4" w:rsidRDefault="0051680C" w:rsidP="004E3300">
      <w:pPr>
        <w:spacing w:after="0"/>
        <w:jc w:val="both"/>
        <w:rPr>
          <w:rFonts w:ascii="Times New Roman" w:eastAsia="Times New Roman" w:hAnsi="Times New Roman" w:cs="Times New Roman"/>
          <w:b/>
          <w:color w:val="000000"/>
          <w:sz w:val="24"/>
          <w:szCs w:val="24"/>
          <w:shd w:val="clear" w:color="auto" w:fill="FFFFFF"/>
          <w:lang w:val="hy-AM"/>
        </w:rPr>
      </w:pPr>
      <w:r w:rsidRPr="000521F4">
        <w:rPr>
          <w:rFonts w:ascii="Times New Roman" w:eastAsia="Times New Roman" w:hAnsi="Times New Roman" w:cs="Times New Roman"/>
          <w:color w:val="000000"/>
          <w:sz w:val="24"/>
          <w:szCs w:val="24"/>
          <w:shd w:val="clear" w:color="auto" w:fill="FFFFFF"/>
          <w:lang w:val="hy-AM"/>
        </w:rPr>
        <w:tab/>
      </w:r>
      <w:r w:rsidR="004E3300" w:rsidRPr="000521F4">
        <w:rPr>
          <w:rFonts w:ascii="Times New Roman" w:eastAsia="Times New Roman" w:hAnsi="Times New Roman" w:cs="Times New Roman"/>
          <w:b/>
          <w:color w:val="000000"/>
          <w:sz w:val="24"/>
          <w:szCs w:val="24"/>
          <w:shd w:val="clear" w:color="auto" w:fill="FFFFFF"/>
          <w:lang w:val="hy-AM"/>
        </w:rPr>
        <w:t xml:space="preserve">On August 25, </w:t>
      </w:r>
      <w:r w:rsidR="004E3300" w:rsidRPr="000521F4">
        <w:rPr>
          <w:rFonts w:ascii="Times New Roman" w:eastAsia="Times New Roman" w:hAnsi="Times New Roman" w:cs="Times New Roman"/>
          <w:bCs/>
          <w:color w:val="000000"/>
          <w:sz w:val="24"/>
          <w:szCs w:val="24"/>
          <w:shd w:val="clear" w:color="auto" w:fill="FFFFFF"/>
          <w:lang w:val="hy-AM"/>
        </w:rPr>
        <w:t>the website Fip.am sent an inquiry to the Ministry of Internal Affairs regarding the violations of the vehicle belonging to the police by the surveillance center of the electronic video recording systems of the police. The agency informed that it would provide an answer within 30 days, but it did not do so.</w:t>
      </w:r>
    </w:p>
    <w:p w14:paraId="6F16CBB5" w14:textId="77777777" w:rsidR="004E3300" w:rsidRPr="000521F4" w:rsidRDefault="004E3300" w:rsidP="004E3300">
      <w:pPr>
        <w:spacing w:after="0"/>
        <w:jc w:val="both"/>
        <w:rPr>
          <w:rFonts w:ascii="Times New Roman" w:eastAsia="Times New Roman" w:hAnsi="Times New Roman" w:cs="Times New Roman"/>
          <w:b/>
          <w:color w:val="000000"/>
          <w:sz w:val="24"/>
          <w:szCs w:val="24"/>
          <w:shd w:val="clear" w:color="auto" w:fill="FFFFFF"/>
          <w:lang w:val="hy-AM"/>
        </w:rPr>
      </w:pPr>
    </w:p>
    <w:p w14:paraId="3FD06D40" w14:textId="5891BF56" w:rsidR="0051680C" w:rsidRPr="000521F4" w:rsidRDefault="004E3300" w:rsidP="004E3300">
      <w:pPr>
        <w:spacing w:after="0"/>
        <w:ind w:firstLine="720"/>
        <w:jc w:val="both"/>
        <w:rPr>
          <w:rFonts w:ascii="Times New Roman" w:hAnsi="Times New Roman" w:cs="Times New Roman"/>
          <w:sz w:val="24"/>
          <w:szCs w:val="24"/>
          <w:lang w:val="hy-AM"/>
        </w:rPr>
      </w:pPr>
      <w:r w:rsidRPr="000521F4">
        <w:rPr>
          <w:rFonts w:ascii="Times New Roman" w:eastAsia="Times New Roman" w:hAnsi="Times New Roman" w:cs="Times New Roman"/>
          <w:b/>
          <w:color w:val="000000"/>
          <w:sz w:val="24"/>
          <w:szCs w:val="24"/>
          <w:shd w:val="clear" w:color="auto" w:fill="FFFFFF"/>
          <w:lang w:val="hy-AM"/>
        </w:rPr>
        <w:t xml:space="preserve">On August 28, </w:t>
      </w:r>
      <w:r w:rsidRPr="000521F4">
        <w:rPr>
          <w:rFonts w:ascii="Times New Roman" w:eastAsia="Times New Roman" w:hAnsi="Times New Roman" w:cs="Times New Roman"/>
          <w:bCs/>
          <w:color w:val="000000"/>
          <w:sz w:val="24"/>
          <w:szCs w:val="24"/>
          <w:shd w:val="clear" w:color="auto" w:fill="FFFFFF"/>
          <w:lang w:val="hy-AM"/>
        </w:rPr>
        <w:t>the Freedom of Information Center applied to the SRC, requesting to provide data on how many washing machines were imported to the RA in 2022 and 2023, and how many were exported during the same period. The answer was incomplete.</w:t>
      </w:r>
      <w:r w:rsidR="0051680C" w:rsidRPr="000521F4">
        <w:rPr>
          <w:rFonts w:ascii="Times New Roman" w:hAnsi="Times New Roman" w:cs="Times New Roman"/>
          <w:sz w:val="24"/>
          <w:szCs w:val="24"/>
          <w:lang w:val="hy-AM"/>
        </w:rPr>
        <w:tab/>
      </w:r>
      <w:r w:rsidR="0051680C" w:rsidRPr="000521F4">
        <w:rPr>
          <w:rFonts w:ascii="Times New Roman" w:hAnsi="Times New Roman" w:cs="Times New Roman"/>
          <w:sz w:val="24"/>
          <w:szCs w:val="24"/>
          <w:lang w:val="hy-AM"/>
        </w:rPr>
        <w:br/>
      </w:r>
    </w:p>
    <w:p w14:paraId="78EB444C" w14:textId="3DD1A841" w:rsidR="004E3300" w:rsidRPr="000521F4" w:rsidRDefault="0051680C" w:rsidP="004E3300">
      <w:pPr>
        <w:spacing w:after="0" w:line="240" w:lineRule="auto"/>
        <w:jc w:val="both"/>
        <w:rPr>
          <w:rFonts w:ascii="Times New Roman" w:hAnsi="Times New Roman" w:cs="Times New Roman"/>
          <w:bCs/>
          <w:sz w:val="24"/>
          <w:szCs w:val="24"/>
          <w:lang w:val="hy-AM"/>
        </w:rPr>
      </w:pPr>
      <w:r w:rsidRPr="000521F4">
        <w:rPr>
          <w:rFonts w:ascii="Times New Roman" w:hAnsi="Times New Roman" w:cs="Times New Roman"/>
          <w:sz w:val="24"/>
          <w:szCs w:val="24"/>
          <w:lang w:val="hy-AM"/>
        </w:rPr>
        <w:tab/>
      </w:r>
      <w:r w:rsidR="004E3300" w:rsidRPr="000521F4">
        <w:rPr>
          <w:rFonts w:ascii="Times New Roman" w:hAnsi="Times New Roman" w:cs="Times New Roman"/>
          <w:b/>
          <w:sz w:val="24"/>
          <w:szCs w:val="24"/>
          <w:lang w:val="hy-AM"/>
        </w:rPr>
        <w:t xml:space="preserve">On August 30, </w:t>
      </w:r>
      <w:r w:rsidR="004E3300" w:rsidRPr="000521F4">
        <w:rPr>
          <w:rFonts w:ascii="Times New Roman" w:hAnsi="Times New Roman" w:cs="Times New Roman"/>
          <w:bCs/>
          <w:sz w:val="24"/>
          <w:szCs w:val="24"/>
          <w:lang w:val="hy-AM"/>
        </w:rPr>
        <w:t>the Union of Informed Citizens NGO, the founder of the Fip.am website, filed a lawsuit with the Administrative Court against the staff of the RA Supreme Judicial Council, the Judicial Department and the General Secretary of the RA Ministry of Defense, Hamlet Batikyan,  with the demand to bring Hamlet Batikyan to administrative responsibility under Article 189.7 of the RA Code on Administrative Offenses</w:t>
      </w:r>
      <w:r w:rsidR="000521F4">
        <w:rPr>
          <w:rFonts w:ascii="Times New Roman" w:hAnsi="Times New Roman" w:cs="Times New Roman"/>
          <w:bCs/>
          <w:sz w:val="24"/>
          <w:szCs w:val="24"/>
        </w:rPr>
        <w:t>.</w:t>
      </w:r>
      <w:r w:rsidR="004E3300" w:rsidRPr="000521F4">
        <w:rPr>
          <w:rFonts w:ascii="Times New Roman" w:hAnsi="Times New Roman" w:cs="Times New Roman"/>
          <w:bCs/>
          <w:sz w:val="24"/>
          <w:szCs w:val="24"/>
          <w:lang w:val="hy-AM"/>
        </w:rPr>
        <w:t xml:space="preserve"> The lawsuit was triggered by the fact that the RA Ministry of Defense did not provide the information about </w:t>
      </w:r>
      <w:r w:rsidR="000521F4" w:rsidRPr="000521F4">
        <w:rPr>
          <w:rFonts w:ascii="Times New Roman" w:hAnsi="Times New Roman" w:cs="Times New Roman"/>
          <w:bCs/>
          <w:sz w:val="24"/>
          <w:szCs w:val="24"/>
          <w:lang w:val="hy-AM"/>
        </w:rPr>
        <w:t xml:space="preserve">how many cases were investigated in court </w:t>
      </w:r>
      <w:r w:rsidR="004E3300" w:rsidRPr="000521F4">
        <w:rPr>
          <w:rFonts w:ascii="Times New Roman" w:hAnsi="Times New Roman" w:cs="Times New Roman"/>
          <w:bCs/>
          <w:sz w:val="24"/>
          <w:szCs w:val="24"/>
          <w:lang w:val="hy-AM"/>
        </w:rPr>
        <w:t>from September 27 to December 31, 2020 and from January 1 to April 3, 2023, under the article of desertion, how many were upheld and how many were rejected.</w:t>
      </w:r>
    </w:p>
    <w:p w14:paraId="74A810EB" w14:textId="77777777" w:rsidR="004E3300" w:rsidRPr="000521F4" w:rsidRDefault="004E3300" w:rsidP="004E3300">
      <w:pPr>
        <w:spacing w:after="0" w:line="240" w:lineRule="auto"/>
        <w:ind w:firstLine="720"/>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On September 6, the lawsuit was returned, as no claim was filed to the judicial department of the Supreme Judicial Council staff, which was named as the defendant. On September 15, the lawsuit was filed again, but against one defendant, Hamlet Batikyan, Secretary General of the Ministry of Defense. The case was accepted for proceedings on September 22.</w:t>
      </w:r>
    </w:p>
    <w:p w14:paraId="6708F77E" w14:textId="77777777" w:rsidR="004E3300" w:rsidRPr="000521F4" w:rsidRDefault="004E3300" w:rsidP="004E3300">
      <w:pPr>
        <w:spacing w:after="0" w:line="240" w:lineRule="auto"/>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A court hearing was scheduled for March 6, 2024.</w:t>
      </w:r>
    </w:p>
    <w:p w14:paraId="3C034D46" w14:textId="75D906E7" w:rsidR="004E3300" w:rsidRPr="000521F4" w:rsidRDefault="004E3300" w:rsidP="004E3300">
      <w:pPr>
        <w:spacing w:after="0" w:line="240" w:lineRule="auto"/>
        <w:ind w:firstLine="720"/>
        <w:jc w:val="both"/>
        <w:rPr>
          <w:rFonts w:ascii="Times New Roman" w:hAnsi="Times New Roman" w:cs="Times New Roman"/>
          <w:bCs/>
          <w:sz w:val="24"/>
          <w:szCs w:val="24"/>
          <w:lang w:val="hy-AM"/>
        </w:rPr>
      </w:pPr>
      <w:r w:rsidRPr="000521F4">
        <w:rPr>
          <w:rFonts w:ascii="Times New Roman" w:hAnsi="Times New Roman" w:cs="Times New Roman"/>
          <w:b/>
          <w:sz w:val="24"/>
          <w:szCs w:val="24"/>
          <w:lang w:val="hy-AM"/>
        </w:rPr>
        <w:t xml:space="preserve">On August 30, </w:t>
      </w:r>
      <w:r w:rsidRPr="000521F4">
        <w:rPr>
          <w:rFonts w:ascii="Times New Roman" w:hAnsi="Times New Roman" w:cs="Times New Roman"/>
          <w:bCs/>
          <w:sz w:val="24"/>
          <w:szCs w:val="24"/>
          <w:lang w:val="hy-AM"/>
        </w:rPr>
        <w:t xml:space="preserve">the same website filed another lawsuit against the Ministry of Defense, with the demand to oblige it to give </w:t>
      </w:r>
      <w:r w:rsidR="000521F4">
        <w:rPr>
          <w:rFonts w:ascii="Times New Roman" w:hAnsi="Times New Roman" w:cs="Times New Roman"/>
          <w:bCs/>
          <w:sz w:val="24"/>
          <w:szCs w:val="24"/>
        </w:rPr>
        <w:t>an exhaustive</w:t>
      </w:r>
      <w:r w:rsidRPr="000521F4">
        <w:rPr>
          <w:rFonts w:ascii="Times New Roman" w:hAnsi="Times New Roman" w:cs="Times New Roman"/>
          <w:bCs/>
          <w:sz w:val="24"/>
          <w:szCs w:val="24"/>
          <w:lang w:val="hy-AM"/>
        </w:rPr>
        <w:t xml:space="preserve"> response to the inquiry. This time, the agency did not provide information on how much money the Republic of Armenia spent on acquiring weapons in 2008-2022.</w:t>
      </w:r>
    </w:p>
    <w:p w14:paraId="75148BAD" w14:textId="77777777" w:rsidR="004E3300" w:rsidRPr="000521F4" w:rsidRDefault="004E3300" w:rsidP="004E3300">
      <w:pPr>
        <w:spacing w:after="0" w:line="240" w:lineRule="auto"/>
        <w:ind w:firstLine="720"/>
        <w:jc w:val="both"/>
        <w:rPr>
          <w:rFonts w:ascii="Times New Roman" w:hAnsi="Times New Roman" w:cs="Times New Roman"/>
          <w:sz w:val="24"/>
          <w:szCs w:val="24"/>
          <w:shd w:val="clear" w:color="auto" w:fill="FFFFFF"/>
          <w:lang w:val="hy-AM"/>
        </w:rPr>
      </w:pPr>
      <w:r w:rsidRPr="000521F4">
        <w:rPr>
          <w:rFonts w:ascii="Times New Roman" w:hAnsi="Times New Roman" w:cs="Times New Roman"/>
          <w:bCs/>
          <w:sz w:val="24"/>
          <w:szCs w:val="24"/>
          <w:lang w:val="hy-AM"/>
        </w:rPr>
        <w:t>The claim was accepted for proceedings on September 7, a court hearing was scheduled for January 16, 2024.</w:t>
      </w:r>
      <w:r w:rsidR="0051680C" w:rsidRPr="000521F4">
        <w:rPr>
          <w:rFonts w:ascii="Times New Roman" w:hAnsi="Times New Roman" w:cs="Times New Roman"/>
          <w:b/>
          <w:sz w:val="24"/>
          <w:szCs w:val="24"/>
          <w:shd w:val="clear" w:color="auto" w:fill="FFFFFF"/>
          <w:lang w:val="hy-AM"/>
        </w:rPr>
        <w:tab/>
      </w:r>
      <w:r w:rsidR="0051680C" w:rsidRPr="000521F4">
        <w:rPr>
          <w:rFonts w:ascii="Times New Roman" w:hAnsi="Times New Roman" w:cs="Times New Roman"/>
          <w:b/>
          <w:sz w:val="24"/>
          <w:szCs w:val="24"/>
          <w:shd w:val="clear" w:color="auto" w:fill="FFFFFF"/>
          <w:lang w:val="hy-AM"/>
        </w:rPr>
        <w:br/>
      </w:r>
      <w:r w:rsidR="0051680C" w:rsidRPr="000521F4">
        <w:rPr>
          <w:rFonts w:ascii="Times New Roman" w:hAnsi="Times New Roman" w:cs="Times New Roman"/>
          <w:b/>
          <w:sz w:val="24"/>
          <w:szCs w:val="24"/>
          <w:shd w:val="clear" w:color="auto" w:fill="FFFFFF"/>
          <w:lang w:val="hy-AM"/>
        </w:rPr>
        <w:tab/>
      </w:r>
      <w:r w:rsidRPr="000521F4">
        <w:rPr>
          <w:rFonts w:ascii="Times New Roman" w:hAnsi="Times New Roman" w:cs="Times New Roman"/>
          <w:b/>
          <w:sz w:val="24"/>
          <w:szCs w:val="24"/>
          <w:shd w:val="clear" w:color="auto" w:fill="FFFFFF"/>
          <w:lang w:val="hy-AM"/>
        </w:rPr>
        <w:t xml:space="preserve">On August 31, </w:t>
      </w:r>
      <w:r w:rsidRPr="000521F4">
        <w:rPr>
          <w:rFonts w:ascii="Times New Roman" w:hAnsi="Times New Roman" w:cs="Times New Roman"/>
          <w:bCs/>
          <w:sz w:val="24"/>
          <w:szCs w:val="24"/>
          <w:shd w:val="clear" w:color="auto" w:fill="FFFFFF"/>
          <w:lang w:val="hy-AM"/>
        </w:rPr>
        <w:t>the news website Oragir.News wrote that it sent an inquiry to the Ministry of Internal Affairs to find out whether they fined the Deputy Mayor Tigran Avinyan for driving the last GAZelle of public transport without the appropriate driver's license class.</w:t>
      </w:r>
      <w:r w:rsidR="0051680C" w:rsidRPr="000521F4">
        <w:rPr>
          <w:rStyle w:val="FootnoteReference"/>
          <w:rFonts w:ascii="Times New Roman" w:hAnsi="Times New Roman" w:cs="Times New Roman"/>
          <w:sz w:val="24"/>
          <w:szCs w:val="24"/>
          <w:shd w:val="clear" w:color="auto" w:fill="FFFFFF"/>
          <w:lang w:val="hy-AM"/>
        </w:rPr>
        <w:footnoteReference w:id="95"/>
      </w:r>
      <w:r w:rsidR="0051680C" w:rsidRPr="000521F4">
        <w:rPr>
          <w:rFonts w:ascii="Times New Roman" w:hAnsi="Times New Roman" w:cs="Times New Roman"/>
          <w:sz w:val="24"/>
          <w:szCs w:val="24"/>
          <w:shd w:val="clear" w:color="auto" w:fill="FFFFFF"/>
          <w:lang w:val="hy-AM"/>
        </w:rPr>
        <w:t xml:space="preserve"> </w:t>
      </w:r>
      <w:r w:rsidRPr="000521F4">
        <w:rPr>
          <w:rFonts w:ascii="Times New Roman" w:hAnsi="Times New Roman" w:cs="Times New Roman"/>
          <w:sz w:val="24"/>
          <w:szCs w:val="24"/>
          <w:shd w:val="clear" w:color="auto" w:fill="FFFFFF"/>
          <w:lang w:val="hy-AM"/>
        </w:rPr>
        <w:t>"In this case, by your requested information... the privacy of an individual's personal life will be violated, therefore the requested information is not subject to provision," the response of the Ministry of Internal Affairs stated.</w:t>
      </w:r>
    </w:p>
    <w:p w14:paraId="2A76B006" w14:textId="303F6203" w:rsidR="0051680C" w:rsidRPr="000521F4" w:rsidRDefault="004E3300" w:rsidP="004E3300">
      <w:pPr>
        <w:spacing w:after="0" w:line="240" w:lineRule="auto"/>
        <w:ind w:firstLine="720"/>
        <w:jc w:val="both"/>
        <w:rPr>
          <w:rFonts w:ascii="Times New Roman" w:hAnsi="Times New Roman" w:cs="Times New Roman"/>
          <w:color w:val="333333"/>
          <w:sz w:val="24"/>
          <w:szCs w:val="24"/>
          <w:shd w:val="clear" w:color="auto" w:fill="FFFFFF"/>
          <w:lang w:val="hy-AM"/>
        </w:rPr>
      </w:pPr>
      <w:r w:rsidRPr="000521F4">
        <w:rPr>
          <w:rFonts w:ascii="Times New Roman" w:hAnsi="Times New Roman" w:cs="Times New Roman"/>
          <w:sz w:val="24"/>
          <w:szCs w:val="24"/>
          <w:shd w:val="clear" w:color="auto" w:fill="FFFFFF"/>
          <w:lang w:val="hy-AM"/>
        </w:rPr>
        <w:t>"On the one hand, the police is fighting against unlawfulness, on the other hand, by not publicizing the information about imposing a fine on the violation of a politician, it encourages this phenomenon,"  the website commented.</w:t>
      </w:r>
    </w:p>
    <w:p w14:paraId="264BA8C1" w14:textId="77777777" w:rsidR="0051680C" w:rsidRPr="000521F4" w:rsidRDefault="0051680C" w:rsidP="004E3300">
      <w:pPr>
        <w:spacing w:after="0" w:line="240" w:lineRule="auto"/>
        <w:jc w:val="both"/>
        <w:rPr>
          <w:rFonts w:ascii="Times New Roman" w:hAnsi="Times New Roman" w:cs="Times New Roman"/>
          <w:color w:val="333333"/>
          <w:sz w:val="24"/>
          <w:szCs w:val="24"/>
          <w:shd w:val="clear" w:color="auto" w:fill="FFFFFF"/>
          <w:lang w:val="hy-AM"/>
        </w:rPr>
      </w:pPr>
      <w:r w:rsidRPr="000521F4">
        <w:rPr>
          <w:rFonts w:ascii="Times New Roman" w:hAnsi="Times New Roman" w:cs="Times New Roman"/>
          <w:sz w:val="24"/>
          <w:szCs w:val="24"/>
          <w:lang w:val="hy-AM"/>
        </w:rPr>
        <w:lastRenderedPageBreak/>
        <w:tab/>
      </w:r>
    </w:p>
    <w:p w14:paraId="3F95AE09" w14:textId="53518EE2" w:rsidR="0051680C" w:rsidRPr="000521F4" w:rsidRDefault="0051680C" w:rsidP="004E3300">
      <w:pPr>
        <w:spacing w:after="0" w:line="240" w:lineRule="auto"/>
        <w:jc w:val="both"/>
        <w:rPr>
          <w:rFonts w:ascii="Times New Roman" w:hAnsi="Times New Roman" w:cs="Times New Roman"/>
          <w:sz w:val="24"/>
          <w:szCs w:val="24"/>
          <w:lang w:val="hy-AM"/>
        </w:rPr>
      </w:pPr>
      <w:r w:rsidRPr="000521F4">
        <w:rPr>
          <w:rFonts w:ascii="Times New Roman" w:hAnsi="Times New Roman" w:cs="Times New Roman"/>
          <w:color w:val="333333"/>
          <w:sz w:val="24"/>
          <w:szCs w:val="24"/>
          <w:shd w:val="clear" w:color="auto" w:fill="FFFFFF"/>
          <w:lang w:val="hy-AM"/>
        </w:rPr>
        <w:tab/>
      </w:r>
      <w:r w:rsidR="00AB395C" w:rsidRPr="000521F4">
        <w:rPr>
          <w:rFonts w:ascii="Times New Roman" w:hAnsi="Times New Roman" w:cs="Times New Roman"/>
          <w:b/>
          <w:sz w:val="24"/>
          <w:szCs w:val="24"/>
          <w:lang w:val="hy-AM"/>
        </w:rPr>
        <w:t xml:space="preserve">On September 5, </w:t>
      </w:r>
      <w:r w:rsidR="00AB395C" w:rsidRPr="000521F4">
        <w:rPr>
          <w:rFonts w:ascii="Times New Roman" w:hAnsi="Times New Roman" w:cs="Times New Roman"/>
          <w:bCs/>
          <w:sz w:val="24"/>
          <w:szCs w:val="24"/>
          <w:lang w:val="hy-AM"/>
        </w:rPr>
        <w:t>the Freedom of Information Center applied to the Ministry of Economy, requesting to provide additional data on the export of dual purpose goods. The answer was incomplete.</w:t>
      </w:r>
    </w:p>
    <w:p w14:paraId="6C425267" w14:textId="77777777" w:rsidR="0051680C" w:rsidRPr="000521F4" w:rsidRDefault="0051680C" w:rsidP="004E3300">
      <w:pPr>
        <w:spacing w:after="0" w:line="240" w:lineRule="auto"/>
        <w:jc w:val="both"/>
        <w:rPr>
          <w:rFonts w:ascii="Times New Roman" w:hAnsi="Times New Roman" w:cs="Times New Roman"/>
          <w:sz w:val="24"/>
          <w:szCs w:val="24"/>
          <w:lang w:val="hy-AM"/>
        </w:rPr>
      </w:pPr>
    </w:p>
    <w:p w14:paraId="47603008" w14:textId="48354C8B" w:rsidR="0051680C" w:rsidRPr="000521F4" w:rsidRDefault="0051680C" w:rsidP="004E3300">
      <w:pPr>
        <w:pStyle w:val="NormalWeb"/>
        <w:spacing w:before="0" w:beforeAutospacing="0" w:after="0" w:afterAutospacing="0"/>
        <w:jc w:val="both"/>
        <w:rPr>
          <w:shd w:val="clear" w:color="auto" w:fill="FFFFFF"/>
          <w:lang w:val="hy-AM"/>
        </w:rPr>
      </w:pPr>
      <w:r w:rsidRPr="000521F4">
        <w:rPr>
          <w:b/>
          <w:color w:val="131313"/>
          <w:shd w:val="clear" w:color="auto" w:fill="FFFFFF"/>
          <w:lang w:val="hy-AM"/>
        </w:rPr>
        <w:tab/>
      </w:r>
      <w:r w:rsidR="00AB395C" w:rsidRPr="000521F4">
        <w:rPr>
          <w:b/>
          <w:color w:val="131313"/>
          <w:shd w:val="clear" w:color="auto" w:fill="FFFFFF"/>
          <w:lang w:val="hy-AM"/>
        </w:rPr>
        <w:t xml:space="preserve">On September 5, </w:t>
      </w:r>
      <w:r w:rsidR="00AB395C" w:rsidRPr="000521F4">
        <w:rPr>
          <w:bCs/>
          <w:color w:val="131313"/>
          <w:shd w:val="clear" w:color="auto" w:fill="FFFFFF"/>
          <w:lang w:val="hy-AM"/>
        </w:rPr>
        <w:t>the Lurer.com news website sent an inquiry to the Urban Development, Technical and Fire Safety Inspectorate regarding the activities of the Charlotte Cabaret night club located on Baghramyan Avenue in Yerevan.</w:t>
      </w:r>
      <w:r w:rsidRPr="000521F4">
        <w:rPr>
          <w:rStyle w:val="FootnoteReference"/>
          <w:rFonts w:eastAsiaTheme="majorEastAsia"/>
          <w:shd w:val="clear" w:color="auto" w:fill="FFFFFF"/>
          <w:lang w:val="hy-AM"/>
        </w:rPr>
        <w:footnoteReference w:id="96"/>
      </w:r>
      <w:r w:rsidRPr="000521F4">
        <w:rPr>
          <w:shd w:val="clear" w:color="auto" w:fill="FFFFFF"/>
          <w:lang w:val="hy-AM"/>
        </w:rPr>
        <w:t xml:space="preserve"> </w:t>
      </w:r>
      <w:r w:rsidR="00AB395C" w:rsidRPr="000521F4">
        <w:rPr>
          <w:shd w:val="clear" w:color="auto" w:fill="FFFFFF"/>
          <w:lang w:val="hy-AM"/>
        </w:rPr>
        <w:t xml:space="preserve">They responded to the inquiry with a delay, on September 14, and only after the reminder letter. However, the answer was incomplete. The website sent another inquiry </w:t>
      </w:r>
      <w:r w:rsidR="00AB395C" w:rsidRPr="000521F4">
        <w:rPr>
          <w:b/>
          <w:bCs/>
          <w:shd w:val="clear" w:color="auto" w:fill="FFFFFF"/>
          <w:lang w:val="hy-AM"/>
        </w:rPr>
        <w:t>on September 15</w:t>
      </w:r>
      <w:r w:rsidR="00AB395C" w:rsidRPr="000521F4">
        <w:rPr>
          <w:shd w:val="clear" w:color="auto" w:fill="FFFFFF"/>
          <w:lang w:val="hy-AM"/>
        </w:rPr>
        <w:t>, to which the inspectorate did not respond at all.</w:t>
      </w:r>
      <w:r w:rsidRPr="000521F4">
        <w:rPr>
          <w:shd w:val="clear" w:color="auto" w:fill="FFFFFF"/>
          <w:lang w:val="hy-AM"/>
        </w:rPr>
        <w:t xml:space="preserve"> </w:t>
      </w:r>
    </w:p>
    <w:p w14:paraId="501F6B10" w14:textId="531B773D" w:rsidR="0051680C" w:rsidRPr="000521F4" w:rsidRDefault="0051680C" w:rsidP="004E3300">
      <w:pPr>
        <w:pStyle w:val="NormalWeb"/>
        <w:spacing w:before="0" w:beforeAutospacing="0" w:after="0" w:afterAutospacing="0"/>
        <w:jc w:val="both"/>
        <w:rPr>
          <w:shd w:val="clear" w:color="auto" w:fill="FFFFFF"/>
          <w:lang w:val="hy-AM"/>
        </w:rPr>
      </w:pPr>
      <w:r w:rsidRPr="000521F4">
        <w:rPr>
          <w:color w:val="444444"/>
          <w:bdr w:val="none" w:sz="0" w:space="0" w:color="auto" w:frame="1"/>
          <w:lang w:val="hy-AM" w:eastAsia="en-US"/>
        </w:rPr>
        <w:br/>
      </w:r>
      <w:r w:rsidRPr="000521F4">
        <w:rPr>
          <w:color w:val="444444"/>
          <w:bdr w:val="none" w:sz="0" w:space="0" w:color="auto" w:frame="1"/>
          <w:lang w:val="hy-AM" w:eastAsia="en-US"/>
        </w:rPr>
        <w:tab/>
      </w:r>
      <w:r w:rsidR="00AB395C" w:rsidRPr="000521F4">
        <w:rPr>
          <w:b/>
          <w:shd w:val="clear" w:color="auto" w:fill="FFFFFF"/>
          <w:lang w:val="hy-AM"/>
        </w:rPr>
        <w:t xml:space="preserve">On September 5, </w:t>
      </w:r>
      <w:r w:rsidR="00AB395C" w:rsidRPr="000521F4">
        <w:rPr>
          <w:bCs/>
          <w:shd w:val="clear" w:color="auto" w:fill="FFFFFF"/>
          <w:lang w:val="hy-AM"/>
        </w:rPr>
        <w:t>the online periodical Hetq.am wrote that it sent a written inquiry to Armen Melikbekyan, the president of the Football Federation of Armenia, and asked for information about the bids of the participants in the Abovyan stadium construction tender, and the procedure for selecting the winner.</w:t>
      </w:r>
      <w:r w:rsidRPr="000521F4">
        <w:rPr>
          <w:rStyle w:val="FootnoteReference"/>
          <w:rFonts w:eastAsiaTheme="majorEastAsia"/>
          <w:shd w:val="clear" w:color="auto" w:fill="FFFFFF"/>
          <w:lang w:val="hy-AM"/>
        </w:rPr>
        <w:footnoteReference w:id="97"/>
      </w:r>
      <w:r w:rsidRPr="000521F4">
        <w:rPr>
          <w:shd w:val="clear" w:color="auto" w:fill="FFFFFF"/>
          <w:lang w:val="hy-AM"/>
        </w:rPr>
        <w:t xml:space="preserve"> </w:t>
      </w:r>
      <w:r w:rsidR="00AB395C" w:rsidRPr="000521F4">
        <w:rPr>
          <w:shd w:val="clear" w:color="auto" w:fill="FFFFFF"/>
          <w:lang w:val="hy-AM"/>
        </w:rPr>
        <w:t>He also asked to give an opportunity to get acquainted with the tender documents. However, the editorial office did not receive an answer. Attempts to get information from Hayk Karapetyan, Head of the FFA Public Relations and Press Unit, were also unsuccessful; Armen Melikbekyan did not answer the calls either.</w:t>
      </w:r>
    </w:p>
    <w:p w14:paraId="605B1B94" w14:textId="5C6AF1A9" w:rsidR="0051680C" w:rsidRPr="000521F4" w:rsidRDefault="0051680C" w:rsidP="004E3300">
      <w:pPr>
        <w:pStyle w:val="NormalWeb"/>
        <w:spacing w:before="0" w:beforeAutospacing="0" w:after="0" w:afterAutospacing="0"/>
        <w:jc w:val="both"/>
        <w:rPr>
          <w:lang w:val="hy-AM"/>
        </w:rPr>
      </w:pPr>
      <w:r w:rsidRPr="000521F4">
        <w:rPr>
          <w:color w:val="444444"/>
          <w:bdr w:val="none" w:sz="0" w:space="0" w:color="auto" w:frame="1"/>
          <w:lang w:val="hy-AM" w:eastAsia="en-US"/>
        </w:rPr>
        <w:br/>
      </w:r>
      <w:r w:rsidRPr="000521F4">
        <w:rPr>
          <w:b/>
          <w:lang w:val="hy-AM"/>
        </w:rPr>
        <w:tab/>
      </w:r>
      <w:r w:rsidR="00AB395C" w:rsidRPr="000521F4">
        <w:rPr>
          <w:b/>
          <w:lang w:val="hy-AM"/>
        </w:rPr>
        <w:t xml:space="preserve">On September 7, </w:t>
      </w:r>
      <w:r w:rsidR="00AB395C" w:rsidRPr="000521F4">
        <w:rPr>
          <w:bCs/>
          <w:lang w:val="hy-AM"/>
        </w:rPr>
        <w:t>Sputnik Armenia news website wrote that a month ago, it sent an inquiry to the Ministry of Defense of the Republic of Armenia, asking them to answer whether after September 2022 Azerbaijan made any advances in the direction of Jermuk, if it deployed new positions in that area, and how many square kilometers of territory are under Baku's control.</w:t>
      </w:r>
      <w:r w:rsidRPr="000521F4">
        <w:rPr>
          <w:rStyle w:val="FootnoteReference"/>
          <w:rFonts w:eastAsiaTheme="majorEastAsia"/>
          <w:lang w:val="hy-AM"/>
        </w:rPr>
        <w:footnoteReference w:id="98"/>
      </w:r>
      <w:r w:rsidRPr="000521F4">
        <w:rPr>
          <w:lang w:val="hy-AM"/>
        </w:rPr>
        <w:t xml:space="preserve"> </w:t>
      </w:r>
      <w:r w:rsidR="00AB395C" w:rsidRPr="000521F4">
        <w:rPr>
          <w:lang w:val="hy-AM"/>
        </w:rPr>
        <w:t>The Ministry of Defense answered only the first question.</w:t>
      </w:r>
    </w:p>
    <w:p w14:paraId="098EAFC7" w14:textId="77777777" w:rsidR="00AB395C" w:rsidRPr="000521F4" w:rsidRDefault="0051680C" w:rsidP="00AB395C">
      <w:pPr>
        <w:spacing w:after="0"/>
        <w:ind w:firstLine="567"/>
        <w:jc w:val="both"/>
        <w:rPr>
          <w:rFonts w:ascii="Times New Roman" w:hAnsi="Times New Roman" w:cs="Times New Roman"/>
          <w:bCs/>
          <w:sz w:val="24"/>
          <w:szCs w:val="24"/>
          <w:lang w:val="hy-AM"/>
        </w:rPr>
      </w:pPr>
      <w:r w:rsidRPr="000521F4">
        <w:rPr>
          <w:rFonts w:ascii="Times New Roman" w:hAnsi="Times New Roman" w:cs="Times New Roman"/>
          <w:b/>
          <w:sz w:val="24"/>
          <w:szCs w:val="24"/>
          <w:lang w:val="hy-AM"/>
        </w:rPr>
        <w:br/>
      </w:r>
      <w:r w:rsidRPr="000521F4">
        <w:rPr>
          <w:rFonts w:ascii="Times New Roman" w:hAnsi="Times New Roman" w:cs="Times New Roman"/>
          <w:b/>
          <w:sz w:val="24"/>
          <w:szCs w:val="24"/>
          <w:lang w:val="hy-AM"/>
        </w:rPr>
        <w:tab/>
      </w:r>
      <w:r w:rsidR="00AB395C" w:rsidRPr="000521F4">
        <w:rPr>
          <w:rFonts w:ascii="Times New Roman" w:hAnsi="Times New Roman" w:cs="Times New Roman"/>
          <w:b/>
          <w:sz w:val="24"/>
          <w:szCs w:val="24"/>
          <w:lang w:val="hy-AM"/>
        </w:rPr>
        <w:t xml:space="preserve">On September 20, </w:t>
      </w:r>
      <w:r w:rsidR="00AB395C" w:rsidRPr="000521F4">
        <w:rPr>
          <w:rFonts w:ascii="Times New Roman" w:hAnsi="Times New Roman" w:cs="Times New Roman"/>
          <w:bCs/>
          <w:sz w:val="24"/>
          <w:szCs w:val="24"/>
          <w:lang w:val="hy-AM"/>
        </w:rPr>
        <w:t>the Administrative Court of Appeal held a trial on the appeal filed by the plaintiff against the judgement of the First Instance Court on the case of the Union of Informed Citizens NGO, the founder of the Fip.am website, v. the RA Prime Minister's Office, by which the claim was rejected.</w:t>
      </w:r>
    </w:p>
    <w:p w14:paraId="41FA0A9C" w14:textId="77777777" w:rsidR="00AB395C" w:rsidRPr="000521F4" w:rsidRDefault="00AB395C" w:rsidP="00AB395C">
      <w:pPr>
        <w:spacing w:after="0"/>
        <w:ind w:firstLine="567"/>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We should remind that the lawsuit was filed on December 27, 2021, demanding to oblige to provide the full list of questions and the media and organizations that authored them for the Prime Minister's Facebook press conference held on November 23, 2021, sent to the email address press@gov.am.</w:t>
      </w:r>
    </w:p>
    <w:p w14:paraId="7853748C" w14:textId="3075C7AF" w:rsidR="0051680C" w:rsidRPr="000521F4" w:rsidRDefault="00AB395C" w:rsidP="00AB395C">
      <w:pPr>
        <w:spacing w:after="0"/>
        <w:ind w:firstLine="567"/>
        <w:jc w:val="both"/>
        <w:rPr>
          <w:rFonts w:ascii="Times New Roman" w:hAnsi="Times New Roman" w:cs="Times New Roman"/>
          <w:bCs/>
          <w:sz w:val="24"/>
          <w:szCs w:val="24"/>
          <w:lang w:val="hy-AM"/>
        </w:rPr>
      </w:pPr>
      <w:r w:rsidRPr="000521F4">
        <w:rPr>
          <w:rFonts w:ascii="Times New Roman" w:hAnsi="Times New Roman" w:cs="Times New Roman"/>
          <w:bCs/>
          <w:sz w:val="24"/>
          <w:szCs w:val="24"/>
          <w:lang w:val="hy-AM"/>
        </w:rPr>
        <w:t>Publication of the judicial act was scheduled for October 12.</w:t>
      </w:r>
    </w:p>
    <w:p w14:paraId="3A716920" w14:textId="77777777" w:rsidR="00AB395C" w:rsidRPr="000521F4" w:rsidRDefault="00AB395C" w:rsidP="00AB395C">
      <w:pPr>
        <w:spacing w:after="0"/>
        <w:ind w:firstLine="567"/>
        <w:jc w:val="both"/>
        <w:rPr>
          <w:rFonts w:ascii="Times New Roman" w:eastAsia="Times New Roman" w:hAnsi="Times New Roman" w:cs="Times New Roman"/>
          <w:b/>
          <w:sz w:val="24"/>
          <w:szCs w:val="24"/>
          <w:lang w:val="hy-AM" w:eastAsia="ru-RU"/>
        </w:rPr>
      </w:pPr>
    </w:p>
    <w:p w14:paraId="2A1CCFD4" w14:textId="13023E4D" w:rsidR="00AB395C" w:rsidRPr="000521F4" w:rsidRDefault="0051680C" w:rsidP="00AB395C">
      <w:pPr>
        <w:shd w:val="clear" w:color="auto" w:fill="FFFFFF"/>
        <w:jc w:val="both"/>
        <w:rPr>
          <w:rFonts w:ascii="Times New Roman" w:hAnsi="Times New Roman" w:cs="Times New Roman"/>
          <w:bCs/>
          <w:color w:val="000000" w:themeColor="text1"/>
          <w:sz w:val="24"/>
          <w:szCs w:val="24"/>
          <w:lang w:val="hy-AM"/>
        </w:rPr>
      </w:pPr>
      <w:r w:rsidRPr="000521F4">
        <w:rPr>
          <w:rFonts w:ascii="Times New Roman" w:hAnsi="Times New Roman" w:cs="Times New Roman"/>
          <w:b/>
          <w:color w:val="131313"/>
          <w:sz w:val="24"/>
          <w:szCs w:val="24"/>
          <w:lang w:val="hy-AM"/>
        </w:rPr>
        <w:tab/>
      </w:r>
      <w:r w:rsidR="00AB395C" w:rsidRPr="000521F4">
        <w:rPr>
          <w:rFonts w:ascii="Times New Roman" w:hAnsi="Times New Roman" w:cs="Times New Roman"/>
          <w:b/>
          <w:color w:val="000000" w:themeColor="text1"/>
          <w:sz w:val="24"/>
          <w:szCs w:val="24"/>
          <w:lang w:val="hy-AM"/>
        </w:rPr>
        <w:t xml:space="preserve">On September 26, </w:t>
      </w:r>
      <w:r w:rsidR="00AB395C" w:rsidRPr="000521F4">
        <w:rPr>
          <w:rFonts w:ascii="Times New Roman" w:hAnsi="Times New Roman" w:cs="Times New Roman"/>
          <w:bCs/>
          <w:color w:val="000000" w:themeColor="text1"/>
          <w:sz w:val="24"/>
          <w:szCs w:val="24"/>
          <w:lang w:val="hy-AM"/>
        </w:rPr>
        <w:t xml:space="preserve">the Administrative Court held a regular court hearing on the case of the Union of Informed Citizens NGO, the founder of the Fip.am website, against the National Security Service, demanding to oblige to provide exhaustive information to the plaintiff's inquiry dated </w:t>
      </w:r>
      <w:r w:rsidR="00AB395C" w:rsidRPr="000521F4">
        <w:rPr>
          <w:rFonts w:ascii="Times New Roman" w:hAnsi="Times New Roman" w:cs="Times New Roman"/>
          <w:bCs/>
          <w:color w:val="000000" w:themeColor="text1"/>
          <w:sz w:val="24"/>
          <w:szCs w:val="24"/>
          <w:lang w:val="hy-AM"/>
        </w:rPr>
        <w:lastRenderedPageBreak/>
        <w:t>October 28. The NGO made an inquiry, requesting information about considering Russian citizens, in particular, Margarita Simonyan, Konstantin Zatulin, Andranik Mihranyan, as persona</w:t>
      </w:r>
      <w:r w:rsidR="000521F4">
        <w:rPr>
          <w:rFonts w:ascii="Times New Roman" w:hAnsi="Times New Roman" w:cs="Times New Roman"/>
          <w:bCs/>
          <w:color w:val="000000" w:themeColor="text1"/>
          <w:sz w:val="24"/>
          <w:szCs w:val="24"/>
        </w:rPr>
        <w:t>s</w:t>
      </w:r>
      <w:r w:rsidR="00AB395C" w:rsidRPr="000521F4">
        <w:rPr>
          <w:rFonts w:ascii="Times New Roman" w:hAnsi="Times New Roman" w:cs="Times New Roman"/>
          <w:bCs/>
          <w:color w:val="000000" w:themeColor="text1"/>
          <w:sz w:val="24"/>
          <w:szCs w:val="24"/>
          <w:lang w:val="hy-AM"/>
        </w:rPr>
        <w:t xml:space="preserve"> non grata in Armenia since January 2021. Not receiving an answer, the NGO applied to the court on November 17, 2022.</w:t>
      </w:r>
    </w:p>
    <w:p w14:paraId="34AB07E9" w14:textId="744094AE" w:rsidR="0051680C" w:rsidRPr="000521F4" w:rsidRDefault="00AB395C" w:rsidP="00AB395C">
      <w:pPr>
        <w:shd w:val="clear" w:color="auto" w:fill="FFFFFF"/>
        <w:ind w:firstLine="567"/>
        <w:jc w:val="both"/>
        <w:rPr>
          <w:rFonts w:ascii="Times New Roman" w:hAnsi="Times New Roman" w:cs="Times New Roman"/>
          <w:color w:val="000000" w:themeColor="text1"/>
          <w:sz w:val="24"/>
          <w:szCs w:val="24"/>
          <w:lang w:val="hy-AM"/>
        </w:rPr>
      </w:pPr>
      <w:r w:rsidRPr="000521F4">
        <w:rPr>
          <w:rFonts w:ascii="Times New Roman" w:hAnsi="Times New Roman" w:cs="Times New Roman"/>
          <w:bCs/>
          <w:color w:val="000000" w:themeColor="text1"/>
          <w:sz w:val="24"/>
          <w:szCs w:val="24"/>
          <w:lang w:val="hy-AM"/>
        </w:rPr>
        <w:t>Publication of the judicial act was scheduled for October 5.</w:t>
      </w:r>
      <w:r w:rsidRPr="000521F4">
        <w:rPr>
          <w:rFonts w:ascii="Times New Roman" w:hAnsi="Times New Roman" w:cs="Times New Roman"/>
          <w:b/>
          <w:color w:val="000000" w:themeColor="text1"/>
          <w:sz w:val="24"/>
          <w:szCs w:val="24"/>
          <w:lang w:val="hy-AM"/>
        </w:rPr>
        <w:t xml:space="preserve"> </w:t>
      </w:r>
    </w:p>
    <w:p w14:paraId="205B4299" w14:textId="77777777" w:rsidR="00C04DCE" w:rsidRPr="000521F4" w:rsidRDefault="00C04DCE" w:rsidP="00BB3B55">
      <w:pPr>
        <w:pStyle w:val="NormalWeb"/>
        <w:spacing w:before="0" w:beforeAutospacing="0" w:after="0"/>
        <w:ind w:right="-138" w:firstLine="567"/>
        <w:rPr>
          <w:lang w:val="hy-AM"/>
        </w:rPr>
      </w:pPr>
    </w:p>
    <w:p w14:paraId="47769850" w14:textId="77777777" w:rsidR="00AB395C" w:rsidRPr="000521F4" w:rsidRDefault="00AB395C" w:rsidP="00AB395C">
      <w:pPr>
        <w:spacing w:after="0" w:line="240" w:lineRule="auto"/>
        <w:ind w:firstLine="567"/>
        <w:jc w:val="center"/>
        <w:rPr>
          <w:rFonts w:ascii="Times New Roman" w:hAnsi="Times New Roman" w:cs="Times New Roman"/>
          <w:b/>
          <w:i/>
          <w:sz w:val="24"/>
          <w:szCs w:val="24"/>
        </w:rPr>
      </w:pPr>
      <w:r w:rsidRPr="000521F4">
        <w:rPr>
          <w:rFonts w:ascii="Times New Roman" w:hAnsi="Times New Roman" w:cs="Times New Roman"/>
          <w:b/>
          <w:i/>
          <w:sz w:val="24"/>
          <w:szCs w:val="24"/>
        </w:rPr>
        <w:t>OTHER EVENTS ON THE ACTIVITY OF MEDIA AND JOURNALISTS</w:t>
      </w:r>
    </w:p>
    <w:p w14:paraId="61F5A0E2" w14:textId="77777777" w:rsidR="00AB395C" w:rsidRPr="000521F4" w:rsidRDefault="00AB395C" w:rsidP="00AB395C">
      <w:pPr>
        <w:spacing w:after="0" w:line="240" w:lineRule="auto"/>
        <w:ind w:firstLine="567"/>
        <w:jc w:val="center"/>
        <w:rPr>
          <w:rFonts w:ascii="Times New Roman" w:hAnsi="Times New Roman" w:cs="Times New Roman"/>
          <w:b/>
          <w:i/>
          <w:sz w:val="24"/>
          <w:szCs w:val="24"/>
        </w:rPr>
      </w:pPr>
    </w:p>
    <w:p w14:paraId="5719CE3F" w14:textId="63299CF2" w:rsidR="00AB395C" w:rsidRPr="000521F4" w:rsidRDefault="00AB395C" w:rsidP="00AB395C">
      <w:pPr>
        <w:pStyle w:val="NormalWeb"/>
        <w:shd w:val="clear" w:color="auto" w:fill="FFFFFF"/>
        <w:spacing w:before="0" w:beforeAutospacing="0" w:after="0" w:afterAutospacing="0"/>
        <w:ind w:firstLine="720"/>
        <w:jc w:val="both"/>
        <w:rPr>
          <w:bCs/>
          <w:lang w:val="en-US"/>
        </w:rPr>
      </w:pPr>
      <w:r w:rsidRPr="000521F4">
        <w:rPr>
          <w:b/>
          <w:bCs/>
          <w:lang w:val="en-US"/>
        </w:rPr>
        <w:t xml:space="preserve">On July 6, </w:t>
      </w:r>
      <w:r w:rsidRPr="000521F4">
        <w:rPr>
          <w:lang w:val="en-US"/>
        </w:rPr>
        <w:t>the</w:t>
      </w:r>
      <w:r w:rsidRPr="000521F4">
        <w:rPr>
          <w:b/>
          <w:bCs/>
          <w:lang w:val="en-US"/>
        </w:rPr>
        <w:t xml:space="preserve"> </w:t>
      </w:r>
      <w:r w:rsidRPr="000521F4">
        <w:rPr>
          <w:bCs/>
          <w:lang w:val="en-US"/>
        </w:rPr>
        <w:t xml:space="preserve">Court of General Jurisdiction of Yerevan held a regular court hearing on the case of </w:t>
      </w:r>
      <w:r w:rsidRPr="000521F4">
        <w:rPr>
          <w:bCs/>
          <w:i/>
          <w:iCs/>
          <w:lang w:val="en-US"/>
        </w:rPr>
        <w:t xml:space="preserve">Shark LLC (the founder of the Channel 5 TV company) v. the NA MP </w:t>
      </w:r>
      <w:proofErr w:type="spellStart"/>
      <w:r w:rsidRPr="000521F4">
        <w:rPr>
          <w:bCs/>
          <w:i/>
          <w:iCs/>
          <w:lang w:val="en-US"/>
        </w:rPr>
        <w:t>Khachatur</w:t>
      </w:r>
      <w:proofErr w:type="spellEnd"/>
      <w:r w:rsidRPr="000521F4">
        <w:rPr>
          <w:bCs/>
          <w:i/>
          <w:iCs/>
          <w:lang w:val="en-US"/>
        </w:rPr>
        <w:t xml:space="preserve"> </w:t>
      </w:r>
      <w:proofErr w:type="spellStart"/>
      <w:r w:rsidRPr="000521F4">
        <w:rPr>
          <w:bCs/>
          <w:i/>
          <w:iCs/>
          <w:lang w:val="en-US"/>
        </w:rPr>
        <w:t>Sukiasyan</w:t>
      </w:r>
      <w:proofErr w:type="spellEnd"/>
      <w:r w:rsidRPr="000521F4">
        <w:rPr>
          <w:bCs/>
          <w:lang w:val="en-US"/>
        </w:rPr>
        <w:t xml:space="preserve">, with claims to oblige him to publicly refute the information considered as defamatory and pay </w:t>
      </w:r>
      <w:r w:rsidR="000521F4">
        <w:rPr>
          <w:bCs/>
          <w:lang w:val="en-US"/>
        </w:rPr>
        <w:t xml:space="preserve">a </w:t>
      </w:r>
      <w:r w:rsidRPr="000521F4">
        <w:rPr>
          <w:bCs/>
          <w:lang w:val="en-US"/>
        </w:rPr>
        <w:t xml:space="preserve">monetary compensation. </w:t>
      </w:r>
    </w:p>
    <w:p w14:paraId="6E98F9D2" w14:textId="77777777" w:rsidR="00AB395C" w:rsidRPr="000521F4" w:rsidRDefault="00AB395C" w:rsidP="00AB395C">
      <w:pPr>
        <w:pStyle w:val="NormalWeb"/>
        <w:shd w:val="clear" w:color="auto" w:fill="FFFFFF"/>
        <w:spacing w:before="0" w:beforeAutospacing="0" w:after="0"/>
        <w:ind w:firstLine="720"/>
        <w:jc w:val="both"/>
        <w:rPr>
          <w:lang w:val="hy-AM"/>
        </w:rPr>
      </w:pPr>
      <w:r w:rsidRPr="000521F4">
        <w:rPr>
          <w:lang w:val="hy-AM"/>
        </w:rPr>
        <w:t>We should remind that the lawsuit, filed on November 25, 2022, was caused by an incident that happened in the National Assembly on November 7. During a briefing with journalists, Sukiasyan shouted at Channel 5 TV reporter Arpi Sukiasyan, then referred to the media's political patronage, linking it to the second president of the Republic of Armenia, Robert Kocharyan, and called the latter a thief, a bandit, who was engaged in embezzlement</w:t>
      </w:r>
      <w:r w:rsidRPr="000521F4">
        <w:rPr>
          <w:lang w:val="en-US"/>
        </w:rPr>
        <w:t>.</w:t>
      </w:r>
      <w:r w:rsidR="0051680C" w:rsidRPr="000521F4">
        <w:rPr>
          <w:rStyle w:val="FootnoteReference"/>
          <w:lang w:val="hy-AM"/>
        </w:rPr>
        <w:footnoteReference w:id="99"/>
      </w:r>
      <w:r w:rsidR="0051680C" w:rsidRPr="000521F4">
        <w:rPr>
          <w:lang w:val="hy-AM"/>
        </w:rPr>
        <w:tab/>
      </w:r>
      <w:r w:rsidR="0051680C" w:rsidRPr="000521F4">
        <w:rPr>
          <w:lang w:val="hy-AM"/>
        </w:rPr>
        <w:br/>
      </w:r>
      <w:r w:rsidR="0051680C" w:rsidRPr="000521F4">
        <w:rPr>
          <w:lang w:val="hy-AM"/>
        </w:rPr>
        <w:tab/>
      </w:r>
      <w:r w:rsidRPr="000521F4">
        <w:rPr>
          <w:lang w:val="hy-AM"/>
        </w:rPr>
        <w:t>According to the judgement made on July 21, the lawsuit was rejected. The court found that no statement was made by the defendant regarding the plaintiff. Furthermore, the plaintiff has not provided any evidence that the Channel 5 television company belongs to him and that the statements made against the said television company are aimed at a specific company and defame the plaintiff's honor, dignity and business reputation.</w:t>
      </w:r>
    </w:p>
    <w:p w14:paraId="4BA6DA85" w14:textId="7822EADC" w:rsidR="00AB395C" w:rsidRPr="000521F4" w:rsidRDefault="00AB395C" w:rsidP="00AB395C">
      <w:pPr>
        <w:pStyle w:val="NormalWeb"/>
        <w:shd w:val="clear" w:color="auto" w:fill="FFFFFF"/>
        <w:spacing w:before="0" w:beforeAutospacing="0" w:after="0"/>
        <w:ind w:firstLine="720"/>
        <w:jc w:val="both"/>
        <w:rPr>
          <w:lang w:val="hy-AM"/>
        </w:rPr>
      </w:pPr>
      <w:r w:rsidRPr="000521F4">
        <w:rPr>
          <w:lang w:val="hy-AM"/>
        </w:rPr>
        <w:t>On September 18, the plaintiff applied to the Court of Appeal, where the case was received on September 29.</w:t>
      </w:r>
    </w:p>
    <w:p w14:paraId="4ECC76E2" w14:textId="489A9D9F" w:rsidR="00AB395C" w:rsidRPr="000521F4" w:rsidRDefault="00AB395C" w:rsidP="00AB395C">
      <w:pPr>
        <w:spacing w:line="240" w:lineRule="auto"/>
        <w:ind w:firstLine="720"/>
        <w:jc w:val="both"/>
        <w:rPr>
          <w:rFonts w:ascii="Times New Roman" w:hAnsi="Times New Roman" w:cs="Times New Roman"/>
          <w:bCs/>
          <w:color w:val="050505"/>
          <w:sz w:val="24"/>
          <w:szCs w:val="24"/>
          <w:shd w:val="clear" w:color="auto" w:fill="FFFFFF"/>
          <w:lang w:val="hy-AM"/>
        </w:rPr>
      </w:pPr>
      <w:r w:rsidRPr="000521F4">
        <w:rPr>
          <w:rFonts w:ascii="Times New Roman" w:hAnsi="Times New Roman" w:cs="Times New Roman"/>
          <w:b/>
          <w:color w:val="050505"/>
          <w:sz w:val="24"/>
          <w:szCs w:val="24"/>
          <w:shd w:val="clear" w:color="auto" w:fill="FFFFFF"/>
          <w:lang w:val="hy-AM"/>
        </w:rPr>
        <w:t xml:space="preserve">On July 14, </w:t>
      </w:r>
      <w:r w:rsidRPr="000521F4">
        <w:rPr>
          <w:rFonts w:ascii="Times New Roman" w:hAnsi="Times New Roman" w:cs="Times New Roman"/>
          <w:bCs/>
          <w:color w:val="050505"/>
          <w:sz w:val="24"/>
          <w:szCs w:val="24"/>
          <w:shd w:val="clear" w:color="auto" w:fill="FFFFFF"/>
          <w:lang w:val="hy-AM"/>
        </w:rPr>
        <w:t>168 Hours L</w:t>
      </w:r>
      <w:r w:rsidR="000521F4">
        <w:rPr>
          <w:rFonts w:ascii="Times New Roman" w:hAnsi="Times New Roman" w:cs="Times New Roman"/>
          <w:bCs/>
          <w:color w:val="050505"/>
          <w:sz w:val="24"/>
          <w:szCs w:val="24"/>
          <w:shd w:val="clear" w:color="auto" w:fill="FFFFFF"/>
        </w:rPr>
        <w:t>LC</w:t>
      </w:r>
      <w:r w:rsidRPr="000521F4">
        <w:rPr>
          <w:rFonts w:ascii="Times New Roman" w:hAnsi="Times New Roman" w:cs="Times New Roman"/>
          <w:bCs/>
          <w:color w:val="050505"/>
          <w:sz w:val="24"/>
          <w:szCs w:val="24"/>
          <w:shd w:val="clear" w:color="auto" w:fill="FFFFFF"/>
          <w:lang w:val="hy-AM"/>
        </w:rPr>
        <w:t xml:space="preserve"> and journalist Gohar Svazyan filed a lawsuit against citizen Ashot Davinyan, demanding to apologize for the insult, refute the defamatory information, oblige him to publish the refutation text, as well as confiscate a compensation for the damage caused to his honor, dignity and business reputation. </w:t>
      </w:r>
    </w:p>
    <w:p w14:paraId="71D4E189" w14:textId="57BFC4AF" w:rsidR="00AB395C" w:rsidRPr="000521F4" w:rsidRDefault="00AB395C" w:rsidP="00AB395C">
      <w:pPr>
        <w:spacing w:line="240" w:lineRule="auto"/>
        <w:ind w:firstLine="720"/>
        <w:jc w:val="both"/>
        <w:rPr>
          <w:rFonts w:ascii="Times New Roman" w:hAnsi="Times New Roman" w:cs="Times New Roman"/>
          <w:kern w:val="36"/>
          <w:sz w:val="24"/>
          <w:szCs w:val="24"/>
          <w:lang w:val="hy-AM"/>
        </w:rPr>
      </w:pPr>
      <w:r w:rsidRPr="000521F4">
        <w:rPr>
          <w:rFonts w:ascii="Times New Roman" w:hAnsi="Times New Roman" w:cs="Times New Roman"/>
          <w:bCs/>
          <w:color w:val="050505"/>
          <w:sz w:val="24"/>
          <w:szCs w:val="24"/>
          <w:shd w:val="clear" w:color="auto" w:fill="FFFFFF"/>
          <w:lang w:val="hy-AM"/>
        </w:rPr>
        <w:t>The lawsuit was caused the post made on Ashot Davinyan's Facebook page on June 10, addressed to the journalist and the media, in response to the article, entitled : "The Person at the Epicenter of the Sex Scandal has been Appointed General Coordinator-Manager of the College and Training School under Shirak State University" published on the 168.am website owned by the LLC on June 9.</w:t>
      </w:r>
      <w:r w:rsidRPr="000521F4">
        <w:rPr>
          <w:rStyle w:val="FootnoteReference"/>
          <w:rFonts w:ascii="Times New Roman" w:hAnsi="Times New Roman" w:cs="Times New Roman"/>
          <w:b/>
          <w:color w:val="050505"/>
          <w:kern w:val="36"/>
          <w:sz w:val="24"/>
          <w:szCs w:val="24"/>
          <w:shd w:val="clear" w:color="auto" w:fill="FFFFFF"/>
          <w:lang w:val="hy-AM"/>
        </w:rPr>
        <w:t xml:space="preserve"> </w:t>
      </w:r>
      <w:r w:rsidR="0051680C" w:rsidRPr="000521F4">
        <w:rPr>
          <w:rStyle w:val="FootnoteReference"/>
          <w:rFonts w:ascii="Times New Roman" w:hAnsi="Times New Roman" w:cs="Times New Roman"/>
          <w:kern w:val="36"/>
          <w:sz w:val="24"/>
          <w:szCs w:val="24"/>
          <w:lang w:val="hy-AM"/>
        </w:rPr>
        <w:footnoteReference w:id="100"/>
      </w:r>
    </w:p>
    <w:p w14:paraId="69FCC625" w14:textId="1FC46B07" w:rsidR="0051680C" w:rsidRPr="000521F4" w:rsidRDefault="00AB395C" w:rsidP="00AB395C">
      <w:pPr>
        <w:spacing w:line="240" w:lineRule="auto"/>
        <w:ind w:firstLine="720"/>
        <w:jc w:val="both"/>
        <w:rPr>
          <w:rFonts w:ascii="Times New Roman" w:hAnsi="Times New Roman" w:cs="Times New Roman"/>
          <w:kern w:val="36"/>
          <w:sz w:val="24"/>
          <w:szCs w:val="24"/>
          <w:lang w:val="hy-AM"/>
        </w:rPr>
      </w:pPr>
      <w:r w:rsidRPr="000521F4">
        <w:rPr>
          <w:rFonts w:ascii="Times New Roman" w:hAnsi="Times New Roman" w:cs="Times New Roman"/>
          <w:kern w:val="36"/>
          <w:sz w:val="24"/>
          <w:szCs w:val="24"/>
          <w:lang w:val="hy-AM"/>
        </w:rPr>
        <w:lastRenderedPageBreak/>
        <w:t>On July 26, the court ruled to return the lawsuit due to insufficient payments made. The plaintiff challenged this decision in the Court of Appeal on August 7. According to the decision made on August 30, the appeal was rejected.</w:t>
      </w:r>
    </w:p>
    <w:p w14:paraId="214A6378" w14:textId="61FBD64E" w:rsidR="0051680C" w:rsidRPr="000521F4" w:rsidRDefault="0051680C" w:rsidP="00AB395C">
      <w:pPr>
        <w:spacing w:after="0" w:line="240" w:lineRule="auto"/>
        <w:jc w:val="both"/>
        <w:rPr>
          <w:rFonts w:ascii="Times New Roman" w:hAnsi="Times New Roman" w:cs="Times New Roman"/>
          <w:color w:val="050505"/>
          <w:sz w:val="24"/>
          <w:szCs w:val="24"/>
          <w:shd w:val="clear" w:color="auto" w:fill="FFFFFF"/>
          <w:lang w:val="hy-AM"/>
        </w:rPr>
      </w:pPr>
      <w:r w:rsidRPr="000521F4">
        <w:rPr>
          <w:rFonts w:ascii="Times New Roman" w:hAnsi="Times New Roman" w:cs="Times New Roman"/>
          <w:b/>
          <w:color w:val="050505"/>
          <w:sz w:val="24"/>
          <w:szCs w:val="24"/>
          <w:shd w:val="clear" w:color="auto" w:fill="FFFFFF"/>
          <w:lang w:val="hy-AM"/>
        </w:rPr>
        <w:tab/>
      </w:r>
      <w:r w:rsidR="00AB395C" w:rsidRPr="000521F4">
        <w:rPr>
          <w:rFonts w:ascii="Times New Roman" w:hAnsi="Times New Roman" w:cs="Times New Roman"/>
          <w:b/>
          <w:color w:val="050505"/>
          <w:sz w:val="24"/>
          <w:szCs w:val="24"/>
          <w:shd w:val="clear" w:color="auto" w:fill="FFFFFF"/>
          <w:lang w:val="hy-AM"/>
        </w:rPr>
        <w:t xml:space="preserve">On July 28, </w:t>
      </w:r>
      <w:r w:rsidR="00AB395C" w:rsidRPr="000521F4">
        <w:rPr>
          <w:rFonts w:ascii="Times New Roman" w:hAnsi="Times New Roman" w:cs="Times New Roman"/>
          <w:bCs/>
          <w:color w:val="050505"/>
          <w:sz w:val="24"/>
          <w:szCs w:val="24"/>
          <w:shd w:val="clear" w:color="auto" w:fill="FFFFFF"/>
          <w:lang w:val="hy-AM"/>
        </w:rPr>
        <w:t xml:space="preserve">Armenian Second TV Channel LLC filed a lawsuit </w:t>
      </w:r>
      <w:r w:rsidR="000521F4">
        <w:rPr>
          <w:rFonts w:ascii="Times New Roman" w:hAnsi="Times New Roman" w:cs="Times New Roman"/>
          <w:bCs/>
          <w:color w:val="050505"/>
          <w:sz w:val="24"/>
          <w:szCs w:val="24"/>
          <w:shd w:val="clear" w:color="auto" w:fill="FFFFFF"/>
        </w:rPr>
        <w:t>with</w:t>
      </w:r>
      <w:r w:rsidR="00AB395C" w:rsidRPr="000521F4">
        <w:rPr>
          <w:rFonts w:ascii="Times New Roman" w:hAnsi="Times New Roman" w:cs="Times New Roman"/>
          <w:bCs/>
          <w:color w:val="050505"/>
          <w:sz w:val="24"/>
          <w:szCs w:val="24"/>
          <w:shd w:val="clear" w:color="auto" w:fill="FFFFFF"/>
          <w:lang w:val="hy-AM"/>
        </w:rPr>
        <w:t xml:space="preserve"> the Administrative Court against the RA Compulsory Enforcement Service to recognize the lack of lawfulness to terminate the enforcement proceedings No. 09483309, as a result demanding to oblige the RA Commission on Television and Radio to prohibit the implementation of the tender for filling one slot of the republican broadcast in the public multiplex. On August 7, the lawsuit was returned to eliminate the inaccuracies, on the 14</w:t>
      </w:r>
      <w:r w:rsidR="00AB395C" w:rsidRPr="000521F4">
        <w:rPr>
          <w:rFonts w:ascii="Times New Roman" w:hAnsi="Times New Roman" w:cs="Times New Roman"/>
          <w:bCs/>
          <w:color w:val="050505"/>
          <w:sz w:val="24"/>
          <w:szCs w:val="24"/>
          <w:shd w:val="clear" w:color="auto" w:fill="FFFFFF"/>
          <w:vertAlign w:val="superscript"/>
          <w:lang w:val="hy-AM"/>
        </w:rPr>
        <w:t>th</w:t>
      </w:r>
      <w:r w:rsidR="00AB395C" w:rsidRPr="000521F4">
        <w:rPr>
          <w:rFonts w:ascii="Times New Roman" w:hAnsi="Times New Roman" w:cs="Times New Roman"/>
          <w:bCs/>
          <w:color w:val="050505"/>
          <w:sz w:val="24"/>
          <w:szCs w:val="24"/>
          <w:shd w:val="clear" w:color="auto" w:fill="FFFFFF"/>
          <w:lang w:val="hy-AM"/>
        </w:rPr>
        <w:t>, the plaintiff appealed this judgement to the Court of Appeal, and on September 25, the latter rejected the appeal.</w:t>
      </w:r>
    </w:p>
    <w:p w14:paraId="3DD6A6E5" w14:textId="77777777" w:rsidR="0051680C" w:rsidRPr="000521F4" w:rsidRDefault="0051680C" w:rsidP="00AB395C">
      <w:pPr>
        <w:spacing w:after="0" w:line="240" w:lineRule="auto"/>
        <w:jc w:val="both"/>
        <w:rPr>
          <w:rFonts w:ascii="Times New Roman" w:hAnsi="Times New Roman" w:cs="Times New Roman"/>
          <w:i/>
          <w:sz w:val="24"/>
          <w:szCs w:val="24"/>
          <w:lang w:val="hy-AM"/>
        </w:rPr>
      </w:pPr>
      <w:r w:rsidRPr="000521F4">
        <w:rPr>
          <w:rFonts w:ascii="Times New Roman" w:hAnsi="Times New Roman" w:cs="Times New Roman"/>
          <w:sz w:val="24"/>
          <w:szCs w:val="24"/>
          <w:lang w:val="hy-AM"/>
        </w:rPr>
        <w:tab/>
      </w:r>
      <w:r w:rsidRPr="000521F4">
        <w:rPr>
          <w:rFonts w:ascii="Times New Roman" w:hAnsi="Times New Roman" w:cs="Times New Roman"/>
          <w:b/>
          <w:kern w:val="36"/>
          <w:sz w:val="24"/>
          <w:szCs w:val="24"/>
          <w:lang w:val="hy-AM"/>
        </w:rPr>
        <w:tab/>
      </w:r>
    </w:p>
    <w:p w14:paraId="43685B48" w14:textId="2F900B0B" w:rsidR="00AB395C" w:rsidRPr="000521F4" w:rsidRDefault="0051680C" w:rsidP="00AB395C">
      <w:pPr>
        <w:spacing w:after="0" w:line="240" w:lineRule="auto"/>
        <w:jc w:val="both"/>
        <w:rPr>
          <w:rFonts w:ascii="Times New Roman" w:hAnsi="Times New Roman" w:cs="Times New Roman"/>
          <w:sz w:val="24"/>
          <w:szCs w:val="24"/>
        </w:rPr>
      </w:pPr>
      <w:r w:rsidRPr="000521F4">
        <w:rPr>
          <w:rFonts w:ascii="Times New Roman" w:hAnsi="Times New Roman" w:cs="Times New Roman"/>
          <w:b/>
          <w:kern w:val="36"/>
          <w:sz w:val="24"/>
          <w:szCs w:val="24"/>
          <w:lang w:val="hy-AM"/>
        </w:rPr>
        <w:tab/>
      </w:r>
      <w:r w:rsidR="00AB395C" w:rsidRPr="000521F4">
        <w:rPr>
          <w:rFonts w:ascii="Times New Roman" w:hAnsi="Times New Roman" w:cs="Times New Roman"/>
          <w:b/>
          <w:kern w:val="36"/>
          <w:sz w:val="24"/>
          <w:szCs w:val="24"/>
        </w:rPr>
        <w:t xml:space="preserve">On August 4, </w:t>
      </w:r>
      <w:r w:rsidR="00AB395C" w:rsidRPr="000521F4">
        <w:rPr>
          <w:rFonts w:ascii="Times New Roman" w:hAnsi="Times New Roman" w:cs="Times New Roman"/>
          <w:sz w:val="24"/>
          <w:szCs w:val="24"/>
        </w:rPr>
        <w:t>the Court of General Jurisdiction of Yerevan accepted ne</w:t>
      </w:r>
      <w:r w:rsidR="000521F4">
        <w:rPr>
          <w:rFonts w:ascii="Times New Roman" w:hAnsi="Times New Roman" w:cs="Times New Roman"/>
          <w:sz w:val="24"/>
          <w:szCs w:val="24"/>
        </w:rPr>
        <w:t>w</w:t>
      </w:r>
      <w:r w:rsidR="00AB395C" w:rsidRPr="000521F4">
        <w:rPr>
          <w:rFonts w:ascii="Times New Roman" w:hAnsi="Times New Roman" w:cs="Times New Roman"/>
          <w:sz w:val="24"/>
          <w:szCs w:val="24"/>
        </w:rPr>
        <w:t xml:space="preserve"> proceedings </w:t>
      </w:r>
      <w:r w:rsidR="000521F4">
        <w:rPr>
          <w:rFonts w:ascii="Times New Roman" w:hAnsi="Times New Roman" w:cs="Times New Roman"/>
          <w:sz w:val="24"/>
          <w:szCs w:val="24"/>
        </w:rPr>
        <w:t xml:space="preserve">on </w:t>
      </w:r>
      <w:r w:rsidR="00AB395C" w:rsidRPr="000521F4">
        <w:rPr>
          <w:rFonts w:ascii="Times New Roman" w:hAnsi="Times New Roman" w:cs="Times New Roman"/>
          <w:sz w:val="24"/>
          <w:szCs w:val="24"/>
        </w:rPr>
        <w:t xml:space="preserve">the case of </w:t>
      </w:r>
      <w:r w:rsidR="00AB395C" w:rsidRPr="000521F4">
        <w:rPr>
          <w:rFonts w:ascii="Times New Roman" w:hAnsi="Times New Roman" w:cs="Times New Roman"/>
          <w:i/>
          <w:iCs/>
          <w:sz w:val="24"/>
          <w:szCs w:val="24"/>
        </w:rPr>
        <w:t xml:space="preserve">News AM LLC v. political scientist </w:t>
      </w:r>
      <w:proofErr w:type="spellStart"/>
      <w:r w:rsidR="00AB395C" w:rsidRPr="000521F4">
        <w:rPr>
          <w:rFonts w:ascii="Times New Roman" w:hAnsi="Times New Roman" w:cs="Times New Roman"/>
          <w:i/>
          <w:iCs/>
          <w:sz w:val="24"/>
          <w:szCs w:val="24"/>
        </w:rPr>
        <w:t>Styopa</w:t>
      </w:r>
      <w:proofErr w:type="spellEnd"/>
      <w:r w:rsidR="00AB395C" w:rsidRPr="000521F4">
        <w:rPr>
          <w:rFonts w:ascii="Times New Roman" w:hAnsi="Times New Roman" w:cs="Times New Roman"/>
          <w:i/>
          <w:iCs/>
          <w:sz w:val="24"/>
          <w:szCs w:val="24"/>
        </w:rPr>
        <w:t xml:space="preserve"> </w:t>
      </w:r>
      <w:proofErr w:type="spellStart"/>
      <w:r w:rsidR="00AB395C" w:rsidRPr="000521F4">
        <w:rPr>
          <w:rFonts w:ascii="Times New Roman" w:hAnsi="Times New Roman" w:cs="Times New Roman"/>
          <w:i/>
          <w:iCs/>
          <w:sz w:val="24"/>
          <w:szCs w:val="24"/>
        </w:rPr>
        <w:t>Safaryan</w:t>
      </w:r>
      <w:proofErr w:type="spellEnd"/>
      <w:r w:rsidR="00AB395C" w:rsidRPr="000521F4">
        <w:rPr>
          <w:rFonts w:ascii="Times New Roman" w:hAnsi="Times New Roman" w:cs="Times New Roman"/>
          <w:sz w:val="24"/>
          <w:szCs w:val="24"/>
        </w:rPr>
        <w:t xml:space="preserve">, which was returned for retrial after the court judgement was overturned. </w:t>
      </w:r>
    </w:p>
    <w:p w14:paraId="045C4BDA" w14:textId="77777777" w:rsidR="00AB395C" w:rsidRPr="000521F4" w:rsidRDefault="00AB395C" w:rsidP="00AB395C">
      <w:pPr>
        <w:spacing w:line="240" w:lineRule="auto"/>
        <w:ind w:firstLine="720"/>
        <w:jc w:val="both"/>
        <w:rPr>
          <w:rFonts w:ascii="Times New Roman" w:hAnsi="Times New Roman" w:cs="Times New Roman"/>
          <w:kern w:val="36"/>
          <w:sz w:val="24"/>
          <w:szCs w:val="24"/>
          <w:lang w:val="hy-AM"/>
        </w:rPr>
      </w:pPr>
      <w:r w:rsidRPr="000521F4">
        <w:rPr>
          <w:rFonts w:ascii="Times New Roman" w:hAnsi="Times New Roman" w:cs="Times New Roman"/>
          <w:sz w:val="24"/>
          <w:szCs w:val="24"/>
        </w:rPr>
        <w:t>We should remind that the lawsuit, filed on August 28, 2019, was caused by the defendant’s post on Facebook that the website had received an order from Robert Kocharyan’s office to publish some articles about judges</w:t>
      </w:r>
      <w:r w:rsidRPr="000521F4">
        <w:rPr>
          <w:rFonts w:ascii="Times New Roman" w:hAnsi="Times New Roman" w:cs="Times New Roman"/>
          <w:kern w:val="36"/>
          <w:sz w:val="24"/>
          <w:szCs w:val="24"/>
        </w:rPr>
        <w:t>.</w:t>
      </w:r>
      <w:r w:rsidR="0051680C" w:rsidRPr="000521F4">
        <w:rPr>
          <w:rStyle w:val="FootnoteReference"/>
          <w:rFonts w:ascii="Times New Roman" w:hAnsi="Times New Roman" w:cs="Times New Roman"/>
          <w:sz w:val="24"/>
          <w:szCs w:val="24"/>
          <w:lang w:val="hy-AM"/>
        </w:rPr>
        <w:footnoteReference w:id="101"/>
      </w:r>
      <w:r w:rsidR="0051680C" w:rsidRPr="000521F4">
        <w:rPr>
          <w:rFonts w:ascii="Times New Roman" w:hAnsi="Times New Roman" w:cs="Times New Roman"/>
          <w:kern w:val="36"/>
          <w:sz w:val="24"/>
          <w:szCs w:val="24"/>
          <w:lang w:val="hy-AM"/>
        </w:rPr>
        <w:t xml:space="preserve"> </w:t>
      </w:r>
    </w:p>
    <w:p w14:paraId="319F1819" w14:textId="77777777" w:rsidR="00AB395C" w:rsidRPr="000521F4" w:rsidRDefault="00AB395C" w:rsidP="00AB395C">
      <w:pPr>
        <w:spacing w:line="240" w:lineRule="auto"/>
        <w:ind w:firstLine="720"/>
        <w:jc w:val="both"/>
        <w:rPr>
          <w:rFonts w:ascii="Times New Roman" w:hAnsi="Times New Roman" w:cs="Times New Roman"/>
          <w:kern w:val="36"/>
          <w:sz w:val="24"/>
          <w:szCs w:val="24"/>
        </w:rPr>
      </w:pPr>
      <w:r w:rsidRPr="000521F4">
        <w:rPr>
          <w:rFonts w:ascii="Times New Roman" w:hAnsi="Times New Roman" w:cs="Times New Roman"/>
          <w:sz w:val="24"/>
          <w:szCs w:val="24"/>
        </w:rPr>
        <w:t xml:space="preserve">On July 15, 2022, the claim was granted in part. The court obliged the defendant to make a public refutation of the defamatory information, discrediting the business reputation of </w:t>
      </w:r>
      <w:proofErr w:type="spellStart"/>
      <w:r w:rsidRPr="000521F4">
        <w:rPr>
          <w:rFonts w:ascii="Times New Roman" w:hAnsi="Times New Roman" w:cs="Times New Roman"/>
          <w:sz w:val="24"/>
          <w:szCs w:val="24"/>
        </w:rPr>
        <w:t>NewsAM</w:t>
      </w:r>
      <w:proofErr w:type="spellEnd"/>
      <w:r w:rsidRPr="000521F4">
        <w:rPr>
          <w:rFonts w:ascii="Times New Roman" w:hAnsi="Times New Roman" w:cs="Times New Roman"/>
          <w:sz w:val="24"/>
          <w:szCs w:val="24"/>
        </w:rPr>
        <w:t xml:space="preserve"> LLC on his personal Facebook page, to pay </w:t>
      </w:r>
      <w:r w:rsidRPr="000521F4">
        <w:rPr>
          <w:rFonts w:ascii="Times New Roman" w:hAnsi="Times New Roman" w:cs="Times New Roman"/>
          <w:kern w:val="36"/>
          <w:sz w:val="24"/>
          <w:szCs w:val="24"/>
          <w:lang w:val="hy-AM"/>
        </w:rPr>
        <w:t>500</w:t>
      </w:r>
      <w:r w:rsidRPr="000521F4">
        <w:rPr>
          <w:rFonts w:ascii="Times New Roman" w:hAnsi="Times New Roman" w:cs="Times New Roman"/>
          <w:kern w:val="36"/>
          <w:sz w:val="24"/>
          <w:szCs w:val="24"/>
        </w:rPr>
        <w:t>.</w:t>
      </w:r>
      <w:r w:rsidRPr="000521F4">
        <w:rPr>
          <w:rFonts w:ascii="Times New Roman" w:hAnsi="Times New Roman" w:cs="Times New Roman"/>
          <w:kern w:val="36"/>
          <w:sz w:val="24"/>
          <w:szCs w:val="24"/>
          <w:lang w:val="hy-AM"/>
        </w:rPr>
        <w:t xml:space="preserve">000 </w:t>
      </w:r>
      <w:r w:rsidRPr="000521F4">
        <w:rPr>
          <w:rFonts w:ascii="Times New Roman" w:hAnsi="Times New Roman" w:cs="Times New Roman"/>
          <w:kern w:val="36"/>
          <w:sz w:val="24"/>
          <w:szCs w:val="24"/>
        </w:rPr>
        <w:t>AMD</w:t>
      </w:r>
      <w:r w:rsidRPr="000521F4">
        <w:rPr>
          <w:rFonts w:ascii="Times New Roman" w:hAnsi="Times New Roman" w:cs="Times New Roman"/>
          <w:sz w:val="24"/>
          <w:szCs w:val="24"/>
        </w:rPr>
        <w:t xml:space="preserve"> as compensation for slander, </w:t>
      </w:r>
      <w:r w:rsidRPr="000521F4">
        <w:rPr>
          <w:rFonts w:ascii="Times New Roman" w:hAnsi="Times New Roman" w:cs="Times New Roman"/>
          <w:kern w:val="36"/>
          <w:sz w:val="24"/>
          <w:szCs w:val="24"/>
          <w:lang w:val="hy-AM"/>
        </w:rPr>
        <w:t>18</w:t>
      </w:r>
      <w:r w:rsidRPr="000521F4">
        <w:rPr>
          <w:rFonts w:ascii="Times New Roman" w:hAnsi="Times New Roman" w:cs="Times New Roman"/>
          <w:kern w:val="36"/>
          <w:sz w:val="24"/>
          <w:szCs w:val="24"/>
        </w:rPr>
        <w:t>.</w:t>
      </w:r>
      <w:r w:rsidRPr="000521F4">
        <w:rPr>
          <w:rFonts w:ascii="Times New Roman" w:hAnsi="Times New Roman" w:cs="Times New Roman"/>
          <w:kern w:val="36"/>
          <w:sz w:val="24"/>
          <w:szCs w:val="24"/>
          <w:lang w:val="hy-AM"/>
        </w:rPr>
        <w:t>000</w:t>
      </w:r>
      <w:r w:rsidRPr="000521F4">
        <w:rPr>
          <w:rFonts w:ascii="Times New Roman" w:hAnsi="Times New Roman" w:cs="Times New Roman"/>
          <w:kern w:val="36"/>
          <w:sz w:val="24"/>
          <w:szCs w:val="24"/>
        </w:rPr>
        <w:t xml:space="preserve"> AMD as state duty and </w:t>
      </w:r>
      <w:r w:rsidRPr="000521F4">
        <w:rPr>
          <w:rFonts w:ascii="Times New Roman" w:hAnsi="Times New Roman" w:cs="Times New Roman"/>
          <w:kern w:val="36"/>
          <w:sz w:val="24"/>
          <w:szCs w:val="24"/>
          <w:lang w:val="hy-AM"/>
        </w:rPr>
        <w:t>250</w:t>
      </w:r>
      <w:r w:rsidRPr="000521F4">
        <w:rPr>
          <w:rFonts w:ascii="Times New Roman" w:hAnsi="Times New Roman" w:cs="Times New Roman"/>
          <w:kern w:val="36"/>
          <w:sz w:val="24"/>
          <w:szCs w:val="24"/>
        </w:rPr>
        <w:t>.</w:t>
      </w:r>
      <w:r w:rsidRPr="000521F4">
        <w:rPr>
          <w:rFonts w:ascii="Times New Roman" w:hAnsi="Times New Roman" w:cs="Times New Roman"/>
          <w:kern w:val="36"/>
          <w:sz w:val="24"/>
          <w:szCs w:val="24"/>
          <w:lang w:val="hy-AM"/>
        </w:rPr>
        <w:t>000</w:t>
      </w:r>
      <w:r w:rsidRPr="000521F4">
        <w:rPr>
          <w:rFonts w:ascii="Times New Roman" w:hAnsi="Times New Roman" w:cs="Times New Roman"/>
          <w:kern w:val="36"/>
          <w:sz w:val="24"/>
          <w:szCs w:val="24"/>
        </w:rPr>
        <w:t xml:space="preserve"> AMD as an attorney’s fee. On August 22, the defendant filed a complaint with the Court of Appeal which was upheld in part on March 31, 2023. The judgment was overturned and the case was sent to the same court for a new trial.</w:t>
      </w:r>
    </w:p>
    <w:p w14:paraId="5A6CC7CD" w14:textId="0E216151" w:rsidR="00D67C3B" w:rsidRPr="000521F4" w:rsidRDefault="00AB395C" w:rsidP="00AB395C">
      <w:pPr>
        <w:spacing w:line="240" w:lineRule="auto"/>
        <w:ind w:firstLine="720"/>
        <w:jc w:val="both"/>
        <w:rPr>
          <w:rFonts w:ascii="Times New Roman" w:hAnsi="Times New Roman" w:cs="Times New Roman"/>
          <w:kern w:val="36"/>
          <w:sz w:val="24"/>
          <w:szCs w:val="24"/>
        </w:rPr>
      </w:pPr>
      <w:r w:rsidRPr="000521F4">
        <w:rPr>
          <w:rFonts w:ascii="Times New Roman" w:hAnsi="Times New Roman" w:cs="Times New Roman"/>
          <w:kern w:val="36"/>
          <w:sz w:val="24"/>
          <w:szCs w:val="24"/>
          <w:lang w:val="hy-AM"/>
        </w:rPr>
        <w:t>A hearing on the case was held on September 14, the next one was scheduled for January 30, 2024.</w:t>
      </w:r>
      <w:r w:rsidR="00F17E79" w:rsidRPr="000521F4">
        <w:rPr>
          <w:rFonts w:ascii="Times New Roman" w:hAnsi="Times New Roman" w:cs="Times New Roman"/>
          <w:b/>
          <w:color w:val="FF0000"/>
          <w:sz w:val="24"/>
          <w:szCs w:val="24"/>
          <w:lang w:val="hy-AM"/>
        </w:rPr>
        <w:tab/>
      </w:r>
    </w:p>
    <w:p w14:paraId="1A39FC2F" w14:textId="77777777" w:rsidR="00D67C3B" w:rsidRPr="000521F4" w:rsidRDefault="00D67C3B" w:rsidP="00AB395C">
      <w:pPr>
        <w:spacing w:before="240" w:after="0" w:line="240" w:lineRule="auto"/>
        <w:jc w:val="center"/>
        <w:rPr>
          <w:rFonts w:ascii="Times New Roman" w:eastAsia="Times New Roman" w:hAnsi="Times New Roman" w:cs="Times New Roman"/>
          <w:kern w:val="36"/>
          <w:sz w:val="24"/>
          <w:szCs w:val="24"/>
          <w:lang w:val="hy-AM" w:eastAsia="ru-RU"/>
        </w:rPr>
      </w:pPr>
      <w:r w:rsidRPr="000521F4">
        <w:rPr>
          <w:rFonts w:ascii="Times New Roman" w:eastAsia="Times New Roman" w:hAnsi="Times New Roman" w:cs="Times New Roman"/>
          <w:kern w:val="36"/>
          <w:sz w:val="24"/>
          <w:szCs w:val="24"/>
          <w:lang w:val="hy-AM" w:eastAsia="ru-RU"/>
        </w:rPr>
        <w:sym w:font="Symbol" w:char="F02A"/>
      </w:r>
      <w:r w:rsidRPr="000521F4">
        <w:rPr>
          <w:rFonts w:ascii="Times New Roman" w:eastAsia="Times New Roman" w:hAnsi="Times New Roman" w:cs="Times New Roman"/>
          <w:kern w:val="36"/>
          <w:sz w:val="24"/>
          <w:szCs w:val="24"/>
          <w:lang w:val="hy-AM" w:eastAsia="ru-RU"/>
        </w:rPr>
        <w:sym w:font="Symbol" w:char="F02A"/>
      </w:r>
      <w:r w:rsidRPr="000521F4">
        <w:rPr>
          <w:rFonts w:ascii="Times New Roman" w:eastAsia="Times New Roman" w:hAnsi="Times New Roman" w:cs="Times New Roman"/>
          <w:kern w:val="36"/>
          <w:sz w:val="24"/>
          <w:szCs w:val="24"/>
          <w:lang w:val="hy-AM" w:eastAsia="ru-RU"/>
        </w:rPr>
        <w:sym w:font="Symbol" w:char="F02A"/>
      </w:r>
    </w:p>
    <w:p w14:paraId="3D8C6274" w14:textId="29345D25" w:rsidR="00154A4C" w:rsidRPr="000521F4" w:rsidRDefault="00D67C3B" w:rsidP="00AB395C">
      <w:pPr>
        <w:spacing w:line="240" w:lineRule="auto"/>
        <w:jc w:val="both"/>
        <w:rPr>
          <w:rFonts w:ascii="Times New Roman" w:hAnsi="Times New Roman" w:cs="Times New Roman"/>
          <w:b/>
          <w:sz w:val="24"/>
          <w:szCs w:val="24"/>
          <w:lang w:val="hy-AM"/>
        </w:rPr>
      </w:pPr>
      <w:r w:rsidRPr="000521F4">
        <w:rPr>
          <w:rFonts w:ascii="Times New Roman" w:hAnsi="Times New Roman" w:cs="Times New Roman"/>
          <w:i/>
          <w:sz w:val="24"/>
          <w:szCs w:val="24"/>
          <w:lang w:val="hy-AM"/>
        </w:rPr>
        <w:tab/>
      </w:r>
      <w:r w:rsidR="00AB395C" w:rsidRPr="000521F4">
        <w:rPr>
          <w:rFonts w:ascii="Times New Roman" w:hAnsi="Times New Roman" w:cs="Times New Roma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r w:rsidR="00AB395C" w:rsidRPr="000521F4">
        <w:rPr>
          <w:rFonts w:ascii="Times New Roman" w:hAnsi="Times New Roman" w:cs="Times New Roman"/>
          <w:b/>
          <w:sz w:val="24"/>
          <w:szCs w:val="24"/>
          <w:lang w:val="hy-AM"/>
        </w:rPr>
        <w:t xml:space="preserve"> </w:t>
      </w:r>
      <w:r w:rsidRPr="000521F4">
        <w:rPr>
          <w:rFonts w:ascii="Times New Roman" w:hAnsi="Times New Roman" w:cs="Times New Roman"/>
          <w:b/>
          <w:sz w:val="24"/>
          <w:szCs w:val="24"/>
          <w:lang w:val="hy-AM"/>
        </w:rPr>
        <w:t xml:space="preserve">  </w:t>
      </w:r>
    </w:p>
    <w:sectPr w:rsidR="00154A4C" w:rsidRPr="000521F4" w:rsidSect="001138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B10B" w14:textId="77777777" w:rsidR="00BD3F3C" w:rsidRDefault="00BD3F3C" w:rsidP="00F33127">
      <w:pPr>
        <w:spacing w:after="0" w:line="240" w:lineRule="auto"/>
      </w:pPr>
      <w:r>
        <w:separator/>
      </w:r>
    </w:p>
  </w:endnote>
  <w:endnote w:type="continuationSeparator" w:id="0">
    <w:p w14:paraId="2741E37B" w14:textId="77777777" w:rsidR="00BD3F3C" w:rsidRDefault="00BD3F3C"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Armenian">
    <w:altName w:val="Cambria"/>
    <w:panose1 w:val="00000000000000000000"/>
    <w:charset w:val="00"/>
    <w:family w:val="roman"/>
    <w:notTrueType/>
    <w:pitch w:val="default"/>
    <w:sig w:usb0="00000003" w:usb1="00000000" w:usb2="00000000" w:usb3="00000000" w:csb0="00000001" w:csb1="00000000"/>
  </w:font>
  <w:font w:name="UICTFontTextStyleBod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E92D" w14:textId="5A37E70D" w:rsidR="00BD3F3C" w:rsidRDefault="00BD3F3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0B4B">
      <w:rPr>
        <w:caps/>
        <w:noProof/>
        <w:color w:val="5B9BD5" w:themeColor="accent1"/>
      </w:rPr>
      <w:t>21</w:t>
    </w:r>
    <w:r>
      <w:rPr>
        <w:caps/>
        <w:noProof/>
        <w:color w:val="5B9BD5" w:themeColor="accent1"/>
      </w:rPr>
      <w:fldChar w:fldCharType="end"/>
    </w:r>
  </w:p>
  <w:p w14:paraId="71032B5A" w14:textId="77777777" w:rsidR="00BD3F3C" w:rsidRDefault="00BD3F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1C3EF" w14:textId="77777777" w:rsidR="00BD3F3C" w:rsidRDefault="00BD3F3C" w:rsidP="00F33127">
      <w:pPr>
        <w:spacing w:after="0" w:line="240" w:lineRule="auto"/>
      </w:pPr>
      <w:r>
        <w:separator/>
      </w:r>
    </w:p>
  </w:footnote>
  <w:footnote w:type="continuationSeparator" w:id="0">
    <w:p w14:paraId="4F8ABEAC" w14:textId="77777777" w:rsidR="00BD3F3C" w:rsidRDefault="00BD3F3C" w:rsidP="00F33127">
      <w:pPr>
        <w:spacing w:after="0" w:line="240" w:lineRule="auto"/>
      </w:pPr>
      <w:r>
        <w:continuationSeparator/>
      </w:r>
    </w:p>
  </w:footnote>
  <w:footnote w:id="1">
    <w:p w14:paraId="30A85D48" w14:textId="77777777" w:rsidR="00BD3F3C" w:rsidRPr="00A44A60" w:rsidRDefault="00BD3F3C" w:rsidP="00BD3F3C">
      <w:pPr>
        <w:pStyle w:val="FootnoteText"/>
        <w:spacing w:after="0"/>
        <w:rPr>
          <w:rFonts w:ascii="Sylfaen" w:hAnsi="Sylfaen"/>
          <w:b/>
          <w:sz w:val="16"/>
          <w:szCs w:val="16"/>
          <w:lang w:val="hy-AM"/>
        </w:rPr>
      </w:pPr>
      <w:r>
        <w:rPr>
          <w:rStyle w:val="FootnoteReference"/>
        </w:rPr>
        <w:footnoteRef/>
      </w:r>
      <w:r>
        <w:t xml:space="preserve"> </w:t>
      </w:r>
      <w:hyperlink r:id="rId1" w:history="1">
        <w:r w:rsidRPr="00A44A60">
          <w:rPr>
            <w:rStyle w:val="Hyperlink"/>
            <w:rFonts w:ascii="Sylfaen" w:hAnsi="Sylfaen"/>
            <w:b/>
            <w:sz w:val="16"/>
            <w:szCs w:val="16"/>
          </w:rPr>
          <w:t>https://pjc.am/havaqagrvum-en-arcakhic-brni-teghahanvats-media-ashkhatoghneri-tvyalnere-nranc-ajakcman-mekhanizmneri-mshakman-hamar/?fbclid=IwAR3JUjW8HIqZi64E5LNKEF40KeIzYP3WkgRxaRBzlIA3IdBZPw0LgsdgLCU</w:t>
        </w:r>
      </w:hyperlink>
    </w:p>
  </w:footnote>
  <w:footnote w:id="2">
    <w:p w14:paraId="460F5910" w14:textId="77777777" w:rsidR="00BD3F3C" w:rsidRPr="00F54432" w:rsidRDefault="00BD3F3C" w:rsidP="00CF1485">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"https://khosq.am/2023/08/28/%d5%b0%d5%a1%d5%b5%d5%bf%d5%a1%d6%80%d5%a1%d6%80%d5</w:instrText>
      </w:r>
      <w:r w:rsidR="004B0B4B" w:rsidRPr="004B0B4B">
        <w:rPr>
          <w:lang w:val="hy-AM"/>
        </w:rPr>
        <w:instrText xml:space="preserve">%b8%d6%82%d5%a9%d5%b5%d5%b8%d6%82%d5%b6-110/" </w:instrText>
      </w:r>
      <w:r w:rsidR="004B0B4B">
        <w:fldChar w:fldCharType="separate"/>
      </w:r>
      <w:r w:rsidRPr="00910BB9">
        <w:rPr>
          <w:rStyle w:val="Hyperlink"/>
          <w:rFonts w:ascii="Sylfaen" w:hAnsi="Sylfaen"/>
          <w:b/>
          <w:sz w:val="16"/>
          <w:szCs w:val="16"/>
          <w:lang w:val="hy-AM"/>
        </w:rPr>
        <w:t>https://khosq.am/2023/08/28/%d5%b0%d5%a1%d5%b5%d5%bf%d5%a1%d6%80%d5%a1%d6%80%d5%b8%d6%82%d5%a9%d5%b5%d5%b8%d6%82%d5%b6-110/</w:t>
      </w:r>
      <w:r w:rsidR="004B0B4B">
        <w:rPr>
          <w:rStyle w:val="Hyperlink"/>
          <w:rFonts w:ascii="Sylfaen" w:hAnsi="Sylfaen"/>
          <w:b/>
          <w:sz w:val="16"/>
          <w:szCs w:val="16"/>
          <w:lang w:val="hy-AM"/>
        </w:rPr>
        <w:fldChar w:fldCharType="end"/>
      </w:r>
    </w:p>
  </w:footnote>
  <w:footnote w:id="3">
    <w:p w14:paraId="55D8A6B5" w14:textId="77777777" w:rsidR="00BD3F3C" w:rsidRPr="00445A86" w:rsidRDefault="00BD3F3C" w:rsidP="00CF1485">
      <w:pPr>
        <w:pStyle w:val="FootnoteText"/>
        <w:spacing w:after="0"/>
        <w:rPr>
          <w:rFonts w:ascii="Sylfaen" w:hAnsi="Sylfaen"/>
          <w:b/>
          <w:sz w:val="16"/>
          <w:szCs w:val="16"/>
          <w:lang w:val="hy-AM"/>
        </w:rPr>
      </w:pPr>
      <w:r>
        <w:rPr>
          <w:rStyle w:val="FootnoteReference"/>
        </w:rPr>
        <w:footnoteRef/>
      </w:r>
      <w:r w:rsidR="004B0B4B">
        <w:fldChar w:fldCharType="begin"/>
      </w:r>
      <w:r w:rsidR="004B0B4B" w:rsidRPr="004B0B4B">
        <w:rPr>
          <w:lang w:val="hy-AM"/>
        </w:rPr>
        <w:instrText xml:space="preserve"> HYPERLINK "https://khosq.am/2023/07/12/%d5%b0%d5%a1%d5%b5%d5%bf%d5%a1%d6%80%d5%a1%d6%80%d5%b8%d6%82%d5%a9%d5%b5%d5%b8%d6%82%d5%b6-107/" </w:instrText>
      </w:r>
      <w:r w:rsidR="004B0B4B">
        <w:fldChar w:fldCharType="separate"/>
      </w:r>
      <w:r w:rsidRPr="00445A86">
        <w:rPr>
          <w:rStyle w:val="Hyperlink"/>
          <w:rFonts w:ascii="Sylfaen" w:hAnsi="Sylfaen"/>
          <w:b/>
          <w:sz w:val="16"/>
          <w:szCs w:val="16"/>
          <w:lang w:val="hy-AM"/>
        </w:rPr>
        <w:t>https://khosq.am/2023/07/12/%d5%b0%d5%a1%d5%b5%d5%bf%d5%a1%d6%80%d5%a1%d6%80%d5%b8%d6%82%d5%a9%d5%b5%d5%b8%d6%82%d5%b6-107/</w:t>
      </w:r>
      <w:r w:rsidR="004B0B4B">
        <w:rPr>
          <w:rStyle w:val="Hyperlink"/>
          <w:rFonts w:ascii="Sylfaen" w:hAnsi="Sylfaen"/>
          <w:b/>
          <w:sz w:val="16"/>
          <w:szCs w:val="16"/>
          <w:lang w:val="hy-AM"/>
        </w:rPr>
        <w:fldChar w:fldCharType="end"/>
      </w:r>
    </w:p>
  </w:footnote>
  <w:footnote w:id="4">
    <w:p w14:paraId="73805D2B" w14:textId="77777777" w:rsidR="00BD3F3C" w:rsidRPr="003F1503" w:rsidRDefault="00BD3F3C" w:rsidP="00CF1485">
      <w:pPr>
        <w:pStyle w:val="FootnoteText"/>
        <w:spacing w:after="0"/>
        <w:rPr>
          <w:lang w:val="hy-AM"/>
        </w:rPr>
      </w:pPr>
      <w:r>
        <w:rPr>
          <w:rStyle w:val="FootnoteReference"/>
        </w:rPr>
        <w:footnoteRef/>
      </w:r>
      <w:r w:rsidRPr="007A57C7">
        <w:rPr>
          <w:rStyle w:val="Hyperlink"/>
          <w:rFonts w:ascii="Sylfaen" w:hAnsi="Sylfaen"/>
          <w:b/>
          <w:sz w:val="16"/>
          <w:szCs w:val="16"/>
          <w:lang w:val="hy-AM"/>
        </w:rPr>
        <w:t xml:space="preserve"> </w:t>
      </w:r>
      <w:r w:rsidR="004B0B4B">
        <w:fldChar w:fldCharType="begin"/>
      </w:r>
      <w:r w:rsidR="004B0B4B" w:rsidRPr="004B0B4B">
        <w:rPr>
          <w:lang w:val="hy-AM"/>
        </w:rPr>
        <w:instrText xml:space="preserve"> HYPERLINK "https://infocom.am/hy/article/106213" </w:instrText>
      </w:r>
      <w:r w:rsidR="004B0B4B">
        <w:fldChar w:fldCharType="separate"/>
      </w:r>
      <w:r w:rsidRPr="00445A86">
        <w:rPr>
          <w:rStyle w:val="Hyperlink"/>
          <w:rFonts w:ascii="Sylfaen" w:hAnsi="Sylfaen"/>
          <w:b/>
          <w:sz w:val="16"/>
          <w:szCs w:val="16"/>
          <w:lang w:val="hy-AM"/>
        </w:rPr>
        <w:t>https://infocom.am/hy/article/106213</w:t>
      </w:r>
      <w:r w:rsidR="004B0B4B">
        <w:rPr>
          <w:rStyle w:val="Hyperlink"/>
          <w:rFonts w:ascii="Sylfaen" w:hAnsi="Sylfaen"/>
          <w:b/>
          <w:sz w:val="16"/>
          <w:szCs w:val="16"/>
          <w:lang w:val="hy-AM"/>
        </w:rPr>
        <w:fldChar w:fldCharType="end"/>
      </w:r>
    </w:p>
  </w:footnote>
  <w:footnote w:id="5">
    <w:p w14:paraId="1E833EA6" w14:textId="77777777" w:rsidR="00BD3F3C" w:rsidRPr="0018427A" w:rsidRDefault="00BD3F3C" w:rsidP="00CF1485">
      <w:pPr>
        <w:pStyle w:val="FootnoteText"/>
        <w:spacing w:after="0"/>
        <w:rPr>
          <w:lang w:val="hy-AM"/>
        </w:rPr>
      </w:pPr>
      <w:r>
        <w:rPr>
          <w:rStyle w:val="FootnoteReference"/>
        </w:rPr>
        <w:footnoteRef/>
      </w:r>
      <w:r w:rsidRPr="0018427A">
        <w:rPr>
          <w:lang w:val="hy-AM"/>
        </w:rPr>
        <w:t xml:space="preserve"> </w:t>
      </w:r>
      <w:r w:rsidR="004B0B4B">
        <w:fldChar w:fldCharType="begin"/>
      </w:r>
      <w:r w:rsidR="004B0B4B" w:rsidRPr="004B0B4B">
        <w:rPr>
          <w:lang w:val="hy-AM"/>
        </w:rPr>
        <w:instrText xml:space="preserve"> HYPERLINK "https://www.azatutyun.am/a/32584106.html" </w:instrText>
      </w:r>
      <w:r w:rsidR="004B0B4B">
        <w:fldChar w:fldCharType="separate"/>
      </w:r>
      <w:r w:rsidRPr="0018427A">
        <w:rPr>
          <w:rStyle w:val="Hyperlink"/>
          <w:rFonts w:ascii="Sylfaen" w:hAnsi="Sylfaen"/>
          <w:b/>
          <w:sz w:val="16"/>
          <w:szCs w:val="16"/>
          <w:lang w:val="hy-AM"/>
        </w:rPr>
        <w:t>https://www.azatutyun.am/a/32584106.html</w:t>
      </w:r>
      <w:r w:rsidR="004B0B4B">
        <w:rPr>
          <w:rStyle w:val="Hyperlink"/>
          <w:rFonts w:ascii="Sylfaen" w:hAnsi="Sylfaen"/>
          <w:b/>
          <w:sz w:val="16"/>
          <w:szCs w:val="16"/>
          <w:lang w:val="hy-AM"/>
        </w:rPr>
        <w:fldChar w:fldCharType="end"/>
      </w:r>
    </w:p>
  </w:footnote>
  <w:footnote w:id="6">
    <w:p w14:paraId="2C071BE1" w14:textId="77777777" w:rsidR="00BD3F3C" w:rsidRPr="00360913" w:rsidRDefault="00BD3F3C" w:rsidP="00CF1485">
      <w:pPr>
        <w:pStyle w:val="FootnoteText"/>
        <w:spacing w:after="0"/>
        <w:rPr>
          <w:lang w:val="hy-AM"/>
        </w:rPr>
      </w:pPr>
      <w:r>
        <w:rPr>
          <w:rStyle w:val="FootnoteReference"/>
        </w:rPr>
        <w:footnoteRef/>
      </w:r>
      <w:r w:rsidRPr="00360913">
        <w:rPr>
          <w:rFonts w:ascii="Sylfaen" w:hAnsi="Sylfaen"/>
          <w:b/>
          <w:sz w:val="16"/>
          <w:szCs w:val="16"/>
          <w:lang w:val="hy-AM"/>
        </w:rPr>
        <w:t xml:space="preserve"> </w:t>
      </w:r>
      <w:r w:rsidR="004B0B4B">
        <w:fldChar w:fldCharType="begin"/>
      </w:r>
      <w:r w:rsidR="004B0B4B" w:rsidRPr="004B0B4B">
        <w:rPr>
          <w:lang w:val="hy-AM"/>
        </w:rPr>
        <w:instrText xml:space="preserve"> HYPERLINK "https://news.am/arm/news/783077.html" </w:instrText>
      </w:r>
      <w:r w:rsidR="004B0B4B">
        <w:fldChar w:fldCharType="separate"/>
      </w:r>
      <w:r w:rsidRPr="00360913">
        <w:rPr>
          <w:rStyle w:val="Hyperlink"/>
          <w:rFonts w:ascii="Sylfaen" w:hAnsi="Sylfaen"/>
          <w:b/>
          <w:sz w:val="16"/>
          <w:szCs w:val="16"/>
          <w:lang w:val="hy-AM"/>
        </w:rPr>
        <w:t>https://news.am/arm/news/783077.html</w:t>
      </w:r>
      <w:r w:rsidR="004B0B4B">
        <w:rPr>
          <w:rStyle w:val="Hyperlink"/>
          <w:rFonts w:ascii="Sylfaen" w:hAnsi="Sylfaen"/>
          <w:b/>
          <w:sz w:val="16"/>
          <w:szCs w:val="16"/>
          <w:lang w:val="hy-AM"/>
        </w:rPr>
        <w:fldChar w:fldCharType="end"/>
      </w:r>
    </w:p>
  </w:footnote>
  <w:footnote w:id="7">
    <w:p w14:paraId="27C55BB5" w14:textId="77777777" w:rsidR="00BD3F3C" w:rsidRPr="0003361C" w:rsidRDefault="00BD3F3C" w:rsidP="00BD3F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"https://khosq.am/2023/07/28/%d5%b0%d5%a1%d5%b5%d5%bf%d5%a1%d6%80%d5%a1%d6%80%d5%b8%d6%82%d5%a9%d5%b5%d5%b8%d6%82%d5%b6-109/" </w:instrText>
      </w:r>
      <w:r w:rsidR="004B0B4B">
        <w:fldChar w:fldCharType="separate"/>
      </w:r>
      <w:r w:rsidRPr="007A57C7">
        <w:rPr>
          <w:rStyle w:val="Hyperlink"/>
          <w:rFonts w:ascii="Sylfaen" w:hAnsi="Sylfaen"/>
          <w:b/>
          <w:sz w:val="16"/>
          <w:szCs w:val="16"/>
          <w:lang w:val="hy-AM"/>
        </w:rPr>
        <w:t>https://khosq.am/2023/07/28/%d5%b0%d5%a1%d5%b5%d5%bf%d5%a1%d6%80%d5%a1%d6%80%d5%b8%d6%82%d5%a9%d5%b5%d5%b8%d6%82%d5%b6-109/</w:t>
      </w:r>
      <w:r w:rsidR="004B0B4B">
        <w:rPr>
          <w:rStyle w:val="Hyperlink"/>
          <w:rFonts w:ascii="Sylfaen" w:hAnsi="Sylfaen"/>
          <w:b/>
          <w:sz w:val="16"/>
          <w:szCs w:val="16"/>
          <w:lang w:val="hy-AM"/>
        </w:rPr>
        <w:fldChar w:fldCharType="end"/>
      </w:r>
    </w:p>
  </w:footnote>
  <w:footnote w:id="8">
    <w:p w14:paraId="595C07D8" w14:textId="77777777" w:rsidR="00BD3F3C" w:rsidRPr="00A66F72" w:rsidRDefault="00BD3F3C" w:rsidP="00CF1485">
      <w:pPr>
        <w:pStyle w:val="FootnoteText"/>
        <w:spacing w:after="0"/>
        <w:rPr>
          <w:lang w:val="hy-AM"/>
        </w:rPr>
      </w:pPr>
      <w:r>
        <w:rPr>
          <w:rStyle w:val="FootnoteReference"/>
        </w:rPr>
        <w:footnoteRef/>
      </w:r>
      <w:r w:rsidRPr="00B705CB">
        <w:rPr>
          <w:lang w:val="hy-AM"/>
        </w:rPr>
        <w:t xml:space="preserve"> </w:t>
      </w:r>
      <w:r w:rsidR="004B0B4B">
        <w:fldChar w:fldCharType="begin"/>
      </w:r>
      <w:r w:rsidR="004B0B4B" w:rsidRPr="004B0B4B">
        <w:rPr>
          <w:lang w:val="hy-AM"/>
        </w:rPr>
        <w:instrText xml:space="preserve"> HYPERLINK "https://www.aravot.am/2023/07/30/1358607/" </w:instrText>
      </w:r>
      <w:r w:rsidR="004B0B4B">
        <w:fldChar w:fldCharType="separate"/>
      </w:r>
      <w:r w:rsidRPr="007A57C7">
        <w:rPr>
          <w:rStyle w:val="Hyperlink"/>
          <w:rFonts w:ascii="Sylfaen" w:hAnsi="Sylfaen"/>
          <w:b/>
          <w:sz w:val="16"/>
          <w:szCs w:val="16"/>
          <w:lang w:val="hy-AM"/>
        </w:rPr>
        <w:t>https://www.aravot.am/2023/07/30/1358607/</w:t>
      </w:r>
      <w:r w:rsidR="004B0B4B">
        <w:rPr>
          <w:rStyle w:val="Hyperlink"/>
          <w:rFonts w:ascii="Sylfaen" w:hAnsi="Sylfaen"/>
          <w:b/>
          <w:sz w:val="16"/>
          <w:szCs w:val="16"/>
          <w:lang w:val="hy-AM"/>
        </w:rPr>
        <w:fldChar w:fldCharType="end"/>
      </w:r>
    </w:p>
  </w:footnote>
  <w:footnote w:id="9">
    <w:p w14:paraId="3AA5C22F" w14:textId="77777777" w:rsidR="00BD3F3C" w:rsidRPr="000B6643" w:rsidRDefault="00BD3F3C" w:rsidP="00CF1485">
      <w:pPr>
        <w:pStyle w:val="FootnoteText"/>
        <w:spacing w:after="0"/>
        <w:rPr>
          <w:lang w:val="hy-AM"/>
        </w:rPr>
      </w:pPr>
      <w:r>
        <w:rPr>
          <w:rStyle w:val="FootnoteReference"/>
        </w:rPr>
        <w:footnoteRef/>
      </w:r>
      <w:r w:rsidRPr="000B6643">
        <w:rPr>
          <w:lang w:val="hy-AM"/>
        </w:rPr>
        <w:t xml:space="preserve"> </w:t>
      </w:r>
      <w:r w:rsidR="004B0B4B">
        <w:fldChar w:fldCharType="begin"/>
      </w:r>
      <w:r w:rsidR="004B0B4B" w:rsidRPr="004B0B4B">
        <w:rPr>
          <w:lang w:val="hy-AM"/>
        </w:rPr>
        <w:instrText xml:space="preserve"> HYPERLINK "https://fip.am</w:instrText>
      </w:r>
      <w:r w:rsidR="004B0B4B" w:rsidRPr="004B0B4B">
        <w:rPr>
          <w:lang w:val="hy-AM"/>
        </w:rPr>
        <w:instrText xml:space="preserve">/23243" </w:instrText>
      </w:r>
      <w:r w:rsidR="004B0B4B">
        <w:fldChar w:fldCharType="separate"/>
      </w:r>
      <w:r w:rsidRPr="007A57C7">
        <w:rPr>
          <w:rStyle w:val="Hyperlink"/>
          <w:rFonts w:ascii="Sylfaen" w:hAnsi="Sylfaen"/>
          <w:b/>
          <w:sz w:val="16"/>
          <w:szCs w:val="16"/>
          <w:lang w:val="hy-AM"/>
        </w:rPr>
        <w:t>https://fip.am/23243</w:t>
      </w:r>
      <w:r w:rsidR="004B0B4B">
        <w:rPr>
          <w:rStyle w:val="Hyperlink"/>
          <w:rFonts w:ascii="Sylfaen" w:hAnsi="Sylfaen"/>
          <w:b/>
          <w:sz w:val="16"/>
          <w:szCs w:val="16"/>
          <w:lang w:val="hy-AM"/>
        </w:rPr>
        <w:fldChar w:fldCharType="end"/>
      </w:r>
    </w:p>
  </w:footnote>
  <w:footnote w:id="10">
    <w:p w14:paraId="04176151" w14:textId="77777777" w:rsidR="00BD3F3C" w:rsidRPr="00614046" w:rsidRDefault="00BD3F3C" w:rsidP="00CF1485">
      <w:pPr>
        <w:pStyle w:val="FootnoteText"/>
        <w:spacing w:after="0"/>
        <w:rPr>
          <w:lang w:val="hy-AM"/>
        </w:rPr>
      </w:pPr>
      <w:r>
        <w:rPr>
          <w:rStyle w:val="FootnoteReference"/>
        </w:rPr>
        <w:footnoteRef/>
      </w:r>
      <w:r w:rsidRPr="00614046">
        <w:rPr>
          <w:lang w:val="hy-AM"/>
        </w:rPr>
        <w:t xml:space="preserve"> </w:t>
      </w:r>
      <w:r w:rsidR="004B0B4B">
        <w:fldChar w:fldCharType="begin"/>
      </w:r>
      <w:r w:rsidR="004B0B4B" w:rsidRPr="004B0B4B">
        <w:rPr>
          <w:lang w:val="hy-AM"/>
        </w:rPr>
        <w:instrText xml:space="preserve"> HYPERLINK "https://khosq.am/reports/%d5%b0%d5%a1%d5%b5%d5%a1%d5%bd%d5%bf%d5%a1%d5%b6%d5%b8%d6%82%d5%b4-%d5%ad%d5%b8%d5%bd%d6%84%d5%ab-%d5%a1%d5%a6%d5%a1%d5%bf%d5%b8%d6%82%d5%a9%d5%b5%d5%a1%d5%b6-%d5%be%d5%ab%d5%b3%d5%a1%d</w:instrText>
      </w:r>
      <w:r w:rsidR="004B0B4B" w:rsidRPr="004B0B4B">
        <w:rPr>
          <w:lang w:val="hy-AM"/>
        </w:rPr>
        <w:instrText xml:space="preserve">5%af%d5%ab-34/" </w:instrText>
      </w:r>
      <w:r w:rsidR="004B0B4B">
        <w:fldChar w:fldCharType="separate"/>
      </w:r>
      <w:r w:rsidRPr="00614046">
        <w:rPr>
          <w:rStyle w:val="Hyperlink"/>
          <w:rFonts w:ascii="Sylfaen" w:hAnsi="Sylfaen"/>
          <w:b/>
          <w:sz w:val="16"/>
          <w:szCs w:val="16"/>
          <w:lang w:val="hy-AM"/>
        </w:rPr>
        <w:t>https://khosq.am/reports/%d5%b0%d5%a1%d5%b5%d5%a1%d5%bd%d5%bf%d5%a1%d5%b6%d5%b8%d6%82%d5%b4-%d5%ad%d5%b8%d5%bd%d6%84%d5%ab-%d5%a1%d5%a6%d5%a1%d5%bf%d5%b8%d6%82%d5%a9%d5%b5%d5%a1%d5%b6-%d5%be%d5%ab%d5%b3%d5%a1%d5%af%d5%ab-34/</w:t>
      </w:r>
      <w:r w:rsidR="004B0B4B">
        <w:rPr>
          <w:rStyle w:val="Hyperlink"/>
          <w:rFonts w:ascii="Sylfaen" w:hAnsi="Sylfaen"/>
          <w:b/>
          <w:sz w:val="16"/>
          <w:szCs w:val="16"/>
          <w:lang w:val="hy-AM"/>
        </w:rPr>
        <w:fldChar w:fldCharType="end"/>
      </w:r>
    </w:p>
  </w:footnote>
  <w:footnote w:id="11">
    <w:p w14:paraId="0FFD048B" w14:textId="77777777" w:rsidR="00BD3F3C" w:rsidRPr="00A254B9" w:rsidRDefault="00BD3F3C" w:rsidP="00CF1485">
      <w:pPr>
        <w:pStyle w:val="FootnoteText"/>
        <w:rPr>
          <w:lang w:val="hy-AM"/>
        </w:rPr>
      </w:pPr>
      <w:r>
        <w:rPr>
          <w:rStyle w:val="FootnoteReference"/>
        </w:rPr>
        <w:footnoteRef/>
      </w:r>
      <w:r w:rsidR="004B0B4B">
        <w:fldChar w:fldCharType="begin"/>
      </w:r>
      <w:r w:rsidR="004B0B4B" w:rsidRPr="004B0B4B">
        <w:rPr>
          <w:lang w:val="hy-AM"/>
        </w:rPr>
        <w:instrText xml:space="preserve"> HYPERLINK </w:instrText>
      </w:r>
      <w:r w:rsidR="004B0B4B" w:rsidRPr="004B0B4B">
        <w:rPr>
          <w:lang w:val="hy-AM"/>
        </w:rPr>
        <w:instrText xml:space="preserve">"https://khosq.am/2023/09/06/%d5%b0%d5%a1%d5%b5%d5%bf%d5%a1%d6%80%d5%a1%d6%80%d5%b8%d6%82%d5%a9%d5%b5%d5%b8%d6%82%d5%b6-111/" </w:instrText>
      </w:r>
      <w:r w:rsidR="004B0B4B">
        <w:fldChar w:fldCharType="separate"/>
      </w:r>
      <w:r w:rsidRPr="007A57C7">
        <w:rPr>
          <w:rStyle w:val="Hyperlink"/>
          <w:rFonts w:ascii="Sylfaen" w:hAnsi="Sylfaen"/>
          <w:b/>
          <w:sz w:val="16"/>
          <w:szCs w:val="16"/>
          <w:lang w:val="hy-AM"/>
        </w:rPr>
        <w:t>https://khosq.am/2023/09/06/%d5%b0%d5%a1%d5%b5%d5%bf%d5%a1%d6%80%d5%a1%d6%80%d5%b8%d6%82%d5%a9%d5%b5%d5%b8%d6%82%d5%b6-111/</w:t>
      </w:r>
      <w:r w:rsidR="004B0B4B">
        <w:rPr>
          <w:rStyle w:val="Hyperlink"/>
          <w:rFonts w:ascii="Sylfaen" w:hAnsi="Sylfaen"/>
          <w:b/>
          <w:sz w:val="16"/>
          <w:szCs w:val="16"/>
          <w:lang w:val="hy-AM"/>
        </w:rPr>
        <w:fldChar w:fldCharType="end"/>
      </w:r>
    </w:p>
  </w:footnote>
  <w:footnote w:id="12">
    <w:p w14:paraId="78A41119" w14:textId="77777777" w:rsidR="00BD3F3C" w:rsidRPr="008768FB" w:rsidRDefault="00BD3F3C" w:rsidP="00E310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"https://khosq.am/2023/07/12/%d5%b0%d5%a1%d5%b5%d5%bf%d5%a1%d6%80%d5%a1%d6%80%d5%b8%d6%82%d5%a9%d5%b5%d5%b8%d6%82%d5%b6-107/" </w:instrText>
      </w:r>
      <w:r w:rsidR="004B0B4B">
        <w:fldChar w:fldCharType="separate"/>
      </w:r>
      <w:r w:rsidRPr="008768FB">
        <w:rPr>
          <w:rStyle w:val="Hyperlink"/>
          <w:rFonts w:ascii="Sylfaen" w:hAnsi="Sylfaen"/>
          <w:b/>
          <w:sz w:val="16"/>
          <w:szCs w:val="16"/>
          <w:lang w:val="hy-AM"/>
        </w:rPr>
        <w:t>https://khosq.am/2023/07/12/%d5%b0%d5%a1%d5%b5%d5%bf%d5%a1%d6%80%d5%a1%d6%80%d5%b8%d6%82%d5%a9%d5%b5%d5%b8%d6%82%d5%b6-107/</w:t>
      </w:r>
      <w:r w:rsidR="004B0B4B">
        <w:rPr>
          <w:rStyle w:val="Hyperlink"/>
          <w:rFonts w:ascii="Sylfaen" w:hAnsi="Sylfaen"/>
          <w:b/>
          <w:sz w:val="16"/>
          <w:szCs w:val="16"/>
          <w:lang w:val="hy-AM"/>
        </w:rPr>
        <w:fldChar w:fldCharType="end"/>
      </w:r>
    </w:p>
  </w:footnote>
  <w:footnote w:id="13">
    <w:p w14:paraId="4930ECA9" w14:textId="77777777" w:rsidR="00BD3F3C" w:rsidRPr="00086D2E" w:rsidRDefault="00BD3F3C" w:rsidP="00E3103C">
      <w:pPr>
        <w:pStyle w:val="FootnoteText"/>
        <w:spacing w:after="0"/>
        <w:rPr>
          <w:lang w:val="hy-AM"/>
        </w:rPr>
      </w:pPr>
      <w:r>
        <w:rPr>
          <w:rStyle w:val="FootnoteReference"/>
        </w:rPr>
        <w:footnoteRef/>
      </w:r>
      <w:r w:rsidRPr="00086D2E">
        <w:rPr>
          <w:lang w:val="hy-AM"/>
        </w:rPr>
        <w:t xml:space="preserve"> </w:t>
      </w:r>
      <w:r w:rsidR="004B0B4B">
        <w:fldChar w:fldCharType="begin"/>
      </w:r>
      <w:r w:rsidR="004B0B4B" w:rsidRPr="004B0B4B">
        <w:rPr>
          <w:lang w:val="hy-AM"/>
        </w:rPr>
        <w:instrText xml:space="preserve"> HYPERLINK "https://hetq.am/hy/article/160265?fbclid=IwAR1XVs_vUMSvVUyoEIpnEzrArmtsETfxRhpS84W4diXTWy8Ng-0qU0g3lLg" </w:instrText>
      </w:r>
      <w:r w:rsidR="004B0B4B">
        <w:fldChar w:fldCharType="separate"/>
      </w:r>
      <w:r w:rsidRPr="008768FB">
        <w:rPr>
          <w:rStyle w:val="Hyperlink"/>
          <w:rFonts w:ascii="Sylfaen" w:hAnsi="Sylfaen"/>
          <w:b/>
          <w:sz w:val="16"/>
          <w:szCs w:val="16"/>
          <w:lang w:val="hy-AM"/>
        </w:rPr>
        <w:t>https://hetq.am/hy/article/160265?fbclid=IwAR1XVs_vUMSvVUyoEIpnEzrArmtsETfxRhpS84W4diXTWy8Ng-0qU0g3lLg</w:t>
      </w:r>
      <w:r w:rsidR="004B0B4B">
        <w:rPr>
          <w:rStyle w:val="Hyperlink"/>
          <w:rFonts w:ascii="Sylfaen" w:hAnsi="Sylfaen"/>
          <w:b/>
          <w:sz w:val="16"/>
          <w:szCs w:val="16"/>
          <w:lang w:val="hy-AM"/>
        </w:rPr>
        <w:fldChar w:fldCharType="end"/>
      </w:r>
    </w:p>
  </w:footnote>
  <w:footnote w:id="14">
    <w:p w14:paraId="74F3DD8B" w14:textId="77777777" w:rsidR="00BD3F3C" w:rsidRPr="00725692" w:rsidRDefault="00BD3F3C" w:rsidP="00E3103C">
      <w:pPr>
        <w:pStyle w:val="FootnoteText"/>
        <w:spacing w:after="0"/>
        <w:rPr>
          <w:rFonts w:ascii="Sylfaen" w:hAnsi="Sylfaen"/>
          <w:b/>
          <w:sz w:val="16"/>
          <w:szCs w:val="16"/>
          <w:lang w:val="hy-AM"/>
        </w:rPr>
      </w:pPr>
      <w:r>
        <w:rPr>
          <w:rStyle w:val="FootnoteReference"/>
        </w:rPr>
        <w:footnoteRef/>
      </w:r>
      <w:r w:rsidRPr="00725692">
        <w:rPr>
          <w:lang w:val="hy-AM"/>
        </w:rPr>
        <w:t xml:space="preserve"> </w:t>
      </w:r>
      <w:r w:rsidR="004B0B4B">
        <w:fldChar w:fldCharType="begin"/>
      </w:r>
      <w:r w:rsidR="004B0B4B" w:rsidRPr="004B0B4B">
        <w:rPr>
          <w:lang w:val="hy-AM"/>
        </w:rPr>
        <w:instrText xml:space="preserve"> HYPERLINK "https://irakanum.am/post/462422?fbclid=IwAR2muXxlU-3WQLf1rFq5PSfd5T8XWwEUQpiadD-NgrWtMWn3nMqdk1USGiI&amp;mibextid=Zxz2cZ" </w:instrText>
      </w:r>
      <w:r w:rsidR="004B0B4B">
        <w:fldChar w:fldCharType="separate"/>
      </w:r>
      <w:r w:rsidRPr="00725692">
        <w:rPr>
          <w:rStyle w:val="Hyperlink"/>
          <w:rFonts w:ascii="Sylfaen" w:hAnsi="Sylfaen"/>
          <w:b/>
          <w:sz w:val="16"/>
          <w:szCs w:val="16"/>
          <w:lang w:val="hy-AM"/>
        </w:rPr>
        <w:t>https://irakanum.am/post/462422?fbclid=IwAR2muXxlU-3WQLf1rFq5PSfd5T8XWwEUQpiadD-NgrWtMWn3nMqdk1USGiI&amp;mibextid=Zxz2cZ</w:t>
      </w:r>
      <w:r w:rsidR="004B0B4B">
        <w:rPr>
          <w:rStyle w:val="Hyperlink"/>
          <w:rFonts w:ascii="Sylfaen" w:hAnsi="Sylfaen"/>
          <w:b/>
          <w:sz w:val="16"/>
          <w:szCs w:val="16"/>
          <w:lang w:val="hy-AM"/>
        </w:rPr>
        <w:fldChar w:fldCharType="end"/>
      </w:r>
    </w:p>
  </w:footnote>
  <w:footnote w:id="15">
    <w:p w14:paraId="4A8708A5" w14:textId="77777777" w:rsidR="00BD3F3C" w:rsidRPr="00316DF1" w:rsidRDefault="00BD3F3C" w:rsidP="00E3103C">
      <w:pPr>
        <w:pStyle w:val="FootnoteText"/>
        <w:spacing w:after="0"/>
        <w:rPr>
          <w:lang w:val="hy-AM"/>
        </w:rPr>
      </w:pPr>
      <w:r>
        <w:rPr>
          <w:rStyle w:val="FootnoteReference"/>
        </w:rPr>
        <w:footnoteRef/>
      </w:r>
      <w:r w:rsidRPr="00316DF1">
        <w:rPr>
          <w:lang w:val="hy-AM"/>
        </w:rPr>
        <w:t xml:space="preserve"> </w:t>
      </w:r>
      <w:r w:rsidR="004B0B4B">
        <w:fldChar w:fldCharType="begin"/>
      </w:r>
      <w:r w:rsidR="004B0B4B" w:rsidRPr="004B0B4B">
        <w:rPr>
          <w:lang w:val="hy-AM"/>
        </w:rPr>
        <w:instrText xml:space="preserve"> HYP</w:instrText>
      </w:r>
      <w:r w:rsidR="004B0B4B" w:rsidRPr="004B0B4B">
        <w:rPr>
          <w:lang w:val="hy-AM"/>
        </w:rPr>
        <w:instrText xml:space="preserve">ERLINK "https://armlur.am/1254318/" </w:instrText>
      </w:r>
      <w:r w:rsidR="004B0B4B">
        <w:fldChar w:fldCharType="separate"/>
      </w:r>
      <w:r w:rsidRPr="00316DF1">
        <w:rPr>
          <w:rStyle w:val="Hyperlink"/>
          <w:rFonts w:ascii="Sylfaen" w:hAnsi="Sylfaen"/>
          <w:b/>
          <w:sz w:val="16"/>
          <w:szCs w:val="16"/>
          <w:lang w:val="hy-AM"/>
        </w:rPr>
        <w:t>https://armlur.am/1254318/</w:t>
      </w:r>
      <w:r w:rsidR="004B0B4B">
        <w:rPr>
          <w:rStyle w:val="Hyperlink"/>
          <w:rFonts w:ascii="Sylfaen" w:hAnsi="Sylfaen"/>
          <w:b/>
          <w:sz w:val="16"/>
          <w:szCs w:val="16"/>
          <w:lang w:val="hy-AM"/>
        </w:rPr>
        <w:fldChar w:fldCharType="end"/>
      </w:r>
    </w:p>
  </w:footnote>
  <w:footnote w:id="16">
    <w:p w14:paraId="39637231" w14:textId="77777777" w:rsidR="00BD3F3C" w:rsidRPr="00A91820" w:rsidRDefault="00BD3F3C" w:rsidP="00E310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"https://hraparak.am/post/c1cf0ec5169a39e8e7e5db4d031b7b1d?fbclid=IwAR1ODzrsCZX5jSXQfctEl0VKB3tFTZHCt06PmXvZ0fITgupOXw9TEGAQlWg" </w:instrText>
      </w:r>
      <w:r w:rsidR="004B0B4B">
        <w:fldChar w:fldCharType="separate"/>
      </w:r>
      <w:r w:rsidRPr="00F719F7">
        <w:rPr>
          <w:rStyle w:val="Hyperlink"/>
          <w:rFonts w:ascii="Sylfaen" w:hAnsi="Sylfaen"/>
          <w:b/>
          <w:sz w:val="16"/>
          <w:szCs w:val="16"/>
          <w:lang w:val="hy-AM"/>
        </w:rPr>
        <w:t>https://hraparak.am/post/c1cf0ec5169a39e8e7e5db4d031b7b1d?fbclid=IwAR1ODzrsCZX5jSXQfctEl0VKB3tFTZHCt06PmXvZ0fITgupOXw9TEGAQlWg</w:t>
      </w:r>
      <w:r w:rsidR="004B0B4B">
        <w:rPr>
          <w:rStyle w:val="Hyperlink"/>
          <w:rFonts w:ascii="Sylfaen" w:hAnsi="Sylfaen"/>
          <w:b/>
          <w:sz w:val="16"/>
          <w:szCs w:val="16"/>
          <w:lang w:val="hy-AM"/>
        </w:rPr>
        <w:fldChar w:fldCharType="end"/>
      </w:r>
    </w:p>
  </w:footnote>
  <w:footnote w:id="17">
    <w:p w14:paraId="372089E2" w14:textId="77777777" w:rsidR="00BD3F3C" w:rsidRPr="00A91820" w:rsidRDefault="00BD3F3C" w:rsidP="00E3103C">
      <w:pPr>
        <w:pStyle w:val="FootnoteText"/>
        <w:spacing w:after="0" w:line="240" w:lineRule="auto"/>
        <w:rPr>
          <w:lang w:val="hy-AM"/>
        </w:rPr>
      </w:pPr>
      <w:r>
        <w:rPr>
          <w:rStyle w:val="FootnoteReference"/>
        </w:rPr>
        <w:footnoteRef/>
      </w:r>
      <w:r w:rsidRPr="00A91820">
        <w:rPr>
          <w:lang w:val="hy-AM"/>
        </w:rPr>
        <w:t xml:space="preserve"> </w:t>
      </w:r>
      <w:r w:rsidR="004B0B4B">
        <w:fldChar w:fldCharType="begin"/>
      </w:r>
      <w:r w:rsidR="004B0B4B" w:rsidRPr="004B0B4B">
        <w:rPr>
          <w:lang w:val="hy-AM"/>
        </w:rPr>
        <w:instrText xml:space="preserve"> HYPERLINK "https://lurer.com/?p=471857&amp;l=am" </w:instrText>
      </w:r>
      <w:r w:rsidR="004B0B4B">
        <w:fldChar w:fldCharType="separate"/>
      </w:r>
      <w:r w:rsidRPr="00F719F7">
        <w:rPr>
          <w:rStyle w:val="Hyperlink"/>
          <w:rFonts w:ascii="Sylfaen" w:hAnsi="Sylfaen"/>
          <w:b/>
          <w:sz w:val="16"/>
          <w:szCs w:val="16"/>
          <w:lang w:val="hy-AM"/>
        </w:rPr>
        <w:t>https://lurer.com/?p=471857&amp;l=am</w:t>
      </w:r>
      <w:r w:rsidR="004B0B4B">
        <w:rPr>
          <w:rStyle w:val="Hyperlink"/>
          <w:rFonts w:ascii="Sylfaen" w:hAnsi="Sylfaen"/>
          <w:b/>
          <w:sz w:val="16"/>
          <w:szCs w:val="16"/>
          <w:lang w:val="hy-AM"/>
        </w:rPr>
        <w:fldChar w:fldCharType="end"/>
      </w:r>
    </w:p>
  </w:footnote>
  <w:footnote w:id="18">
    <w:p w14:paraId="765672E6" w14:textId="77777777" w:rsidR="00BD3F3C" w:rsidRPr="000219D1" w:rsidRDefault="00BD3F3C" w:rsidP="00E3103C">
      <w:pPr>
        <w:pStyle w:val="FootnoteText"/>
        <w:spacing w:after="0" w:line="240" w:lineRule="auto"/>
        <w:rPr>
          <w:lang w:val="hy-AM"/>
        </w:rPr>
      </w:pPr>
      <w:r>
        <w:rPr>
          <w:rStyle w:val="FootnoteReference"/>
        </w:rPr>
        <w:footnoteRef/>
      </w:r>
      <w:r w:rsidRPr="000219D1">
        <w:rPr>
          <w:lang w:val="hy-AM"/>
        </w:rPr>
        <w:t xml:space="preserve"> </w:t>
      </w:r>
      <w:r w:rsidR="004B0B4B">
        <w:fldChar w:fldCharType="begin"/>
      </w:r>
      <w:r w:rsidR="004B0B4B" w:rsidRPr="004B0B4B">
        <w:rPr>
          <w:lang w:val="hy-AM"/>
        </w:rPr>
        <w:instrText xml:space="preserve"> HYPERLINK "https://www.youtube.com/watch?v=EQ1cf6LhYj0" </w:instrText>
      </w:r>
      <w:r w:rsidR="004B0B4B">
        <w:fldChar w:fldCharType="separate"/>
      </w:r>
      <w:r w:rsidRPr="004F4559">
        <w:rPr>
          <w:rStyle w:val="Hyperlink"/>
          <w:rFonts w:ascii="Sylfaen" w:hAnsi="Sylfaen"/>
          <w:b/>
          <w:sz w:val="16"/>
          <w:szCs w:val="16"/>
          <w:lang w:val="hy-AM"/>
        </w:rPr>
        <w:t>https://www.youtube.com/watch?v=EQ1cf6LhYj0</w:t>
      </w:r>
      <w:r w:rsidR="004B0B4B">
        <w:rPr>
          <w:rStyle w:val="Hyperlink"/>
          <w:rFonts w:ascii="Sylfaen" w:hAnsi="Sylfaen"/>
          <w:b/>
          <w:sz w:val="16"/>
          <w:szCs w:val="16"/>
          <w:lang w:val="hy-AM"/>
        </w:rPr>
        <w:fldChar w:fldCharType="end"/>
      </w:r>
    </w:p>
  </w:footnote>
  <w:footnote w:id="19">
    <w:p w14:paraId="6D82CC8D" w14:textId="77777777" w:rsidR="00BD3F3C" w:rsidRPr="000219D1" w:rsidRDefault="00BD3F3C" w:rsidP="00E3103C">
      <w:pPr>
        <w:pStyle w:val="FootnoteText"/>
        <w:spacing w:after="0" w:line="240" w:lineRule="auto"/>
        <w:rPr>
          <w:lang w:val="hy-AM"/>
        </w:rPr>
      </w:pPr>
      <w:r>
        <w:rPr>
          <w:rStyle w:val="FootnoteReference"/>
        </w:rPr>
        <w:footnoteRef/>
      </w:r>
      <w:r w:rsidRPr="000219D1">
        <w:rPr>
          <w:lang w:val="hy-AM"/>
        </w:rPr>
        <w:t xml:space="preserve"> </w:t>
      </w:r>
      <w:r w:rsidR="004B0B4B">
        <w:fldChar w:fldCharType="begin"/>
      </w:r>
      <w:r w:rsidR="004B0B4B" w:rsidRPr="004B0B4B">
        <w:rPr>
          <w:lang w:val="hy-AM"/>
        </w:rPr>
        <w:instrText xml:space="preserve"> HYPERLINK "https://www.youtube.com/watch?v=etKjEn_RcQ4" </w:instrText>
      </w:r>
      <w:r w:rsidR="004B0B4B">
        <w:fldChar w:fldCharType="separate"/>
      </w:r>
      <w:r w:rsidRPr="004F4559">
        <w:rPr>
          <w:rStyle w:val="Hyperlink"/>
          <w:rFonts w:ascii="Sylfaen" w:hAnsi="Sylfaen"/>
          <w:b/>
          <w:sz w:val="16"/>
          <w:szCs w:val="16"/>
          <w:lang w:val="hy-AM"/>
        </w:rPr>
        <w:t>https://www.youtube.com/watch?v=etKjEn_RcQ4</w:t>
      </w:r>
      <w:r w:rsidR="004B0B4B">
        <w:rPr>
          <w:rStyle w:val="Hyperlink"/>
          <w:rFonts w:ascii="Sylfaen" w:hAnsi="Sylfaen"/>
          <w:b/>
          <w:sz w:val="16"/>
          <w:szCs w:val="16"/>
          <w:lang w:val="hy-AM"/>
        </w:rPr>
        <w:fldChar w:fldCharType="end"/>
      </w:r>
    </w:p>
  </w:footnote>
  <w:footnote w:id="20">
    <w:p w14:paraId="4DEE25BF" w14:textId="77777777" w:rsidR="00BD3F3C" w:rsidRPr="00DA24C7" w:rsidRDefault="00BD3F3C" w:rsidP="00E3103C">
      <w:pPr>
        <w:pStyle w:val="FootnoteText"/>
        <w:spacing w:after="0"/>
        <w:rPr>
          <w:lang w:val="hy-AM"/>
        </w:rPr>
      </w:pPr>
      <w:r>
        <w:rPr>
          <w:rStyle w:val="FootnoteReference"/>
        </w:rPr>
        <w:footnoteRef/>
      </w:r>
      <w:r w:rsidRPr="00DA24C7">
        <w:rPr>
          <w:lang w:val="hy-AM"/>
        </w:rPr>
        <w:t xml:space="preserve"> </w:t>
      </w:r>
      <w:r w:rsidR="004B0B4B">
        <w:fldChar w:fldCharType="begin"/>
      </w:r>
      <w:r w:rsidR="004B0B4B" w:rsidRPr="004B0B4B">
        <w:rPr>
          <w:lang w:val="hy-AM"/>
        </w:rPr>
        <w:instrText xml:space="preserve"> HYPERLINK "https://mamul.am/am/news/197221" </w:instrText>
      </w:r>
      <w:r w:rsidR="004B0B4B">
        <w:fldChar w:fldCharType="separate"/>
      </w:r>
      <w:r w:rsidRPr="00515B4F">
        <w:rPr>
          <w:rStyle w:val="Hyperlink"/>
          <w:rFonts w:ascii="Sylfaen" w:hAnsi="Sylfaen"/>
          <w:b/>
          <w:sz w:val="16"/>
          <w:szCs w:val="16"/>
          <w:lang w:val="hy-AM"/>
        </w:rPr>
        <w:t>https://mamul.am/am/news/197221</w:t>
      </w:r>
      <w:r w:rsidR="004B0B4B">
        <w:rPr>
          <w:rStyle w:val="Hyperlink"/>
          <w:rFonts w:ascii="Sylfaen" w:hAnsi="Sylfaen"/>
          <w:b/>
          <w:sz w:val="16"/>
          <w:szCs w:val="16"/>
          <w:lang w:val="hy-AM"/>
        </w:rPr>
        <w:fldChar w:fldCharType="end"/>
      </w:r>
    </w:p>
  </w:footnote>
  <w:footnote w:id="21">
    <w:p w14:paraId="442AF936" w14:textId="77777777" w:rsidR="00BD3F3C" w:rsidRPr="0058064D" w:rsidRDefault="00BD3F3C" w:rsidP="00E3103C">
      <w:pPr>
        <w:pStyle w:val="FootnoteText"/>
        <w:spacing w:after="0" w:line="240" w:lineRule="auto"/>
        <w:rPr>
          <w:lang w:val="hy-AM"/>
        </w:rPr>
      </w:pPr>
      <w:r>
        <w:rPr>
          <w:rStyle w:val="FootnoteReference"/>
        </w:rPr>
        <w:footnoteRef/>
      </w:r>
      <w:r w:rsidRPr="0058064D">
        <w:rPr>
          <w:lang w:val="hy-AM"/>
        </w:rPr>
        <w:t xml:space="preserve"> </w:t>
      </w:r>
      <w:r w:rsidR="004B0B4B">
        <w:fldChar w:fldCharType="begin"/>
      </w:r>
      <w:r w:rsidR="004B0B4B" w:rsidRPr="004B0B4B">
        <w:rPr>
          <w:lang w:val="hy-AM"/>
        </w:rPr>
        <w:instrText xml:space="preserve"> HYPERLINK "https://</w:instrText>
      </w:r>
      <w:r w:rsidR="004B0B4B" w:rsidRPr="004B0B4B">
        <w:rPr>
          <w:lang w:val="hy-AM"/>
        </w:rPr>
        <w:instrText xml:space="preserve">bit.ly/3b6RtcZ" </w:instrText>
      </w:r>
      <w:r w:rsidR="004B0B4B">
        <w:fldChar w:fldCharType="separate"/>
      </w:r>
      <w:r w:rsidRPr="00FF6F2E">
        <w:rPr>
          <w:rStyle w:val="Hyperlink"/>
          <w:rFonts w:ascii="Sylfaen" w:hAnsi="Sylfaen"/>
          <w:b/>
          <w:sz w:val="16"/>
          <w:szCs w:val="16"/>
          <w:lang w:val="hy-AM"/>
        </w:rPr>
        <w:t>https://bit.ly/3b6RtcZ</w:t>
      </w:r>
      <w:r w:rsidR="004B0B4B">
        <w:rPr>
          <w:rStyle w:val="Hyperlink"/>
          <w:rFonts w:ascii="Sylfaen" w:hAnsi="Sylfaen"/>
          <w:b/>
          <w:sz w:val="16"/>
          <w:szCs w:val="16"/>
          <w:lang w:val="hy-AM"/>
        </w:rPr>
        <w:fldChar w:fldCharType="end"/>
      </w:r>
    </w:p>
  </w:footnote>
  <w:footnote w:id="22">
    <w:p w14:paraId="3FA76AE1" w14:textId="77777777" w:rsidR="00BD3F3C" w:rsidRPr="00316DF1" w:rsidRDefault="00BD3F3C" w:rsidP="00E3103C">
      <w:pPr>
        <w:pStyle w:val="FootnoteText"/>
        <w:spacing w:after="0"/>
        <w:rPr>
          <w:lang w:val="hy-AM"/>
        </w:rPr>
      </w:pPr>
      <w:r>
        <w:rPr>
          <w:rStyle w:val="FootnoteReference"/>
        </w:rPr>
        <w:footnoteRef/>
      </w:r>
      <w:r w:rsidRPr="00316DF1">
        <w:rPr>
          <w:rStyle w:val="Hyperlink"/>
          <w:rFonts w:ascii="Sylfaen" w:hAnsi="Sylfaen"/>
          <w:b/>
          <w:sz w:val="16"/>
          <w:szCs w:val="16"/>
          <w:lang w:val="hy-AM"/>
        </w:rPr>
        <w:t xml:space="preserve"> </w:t>
      </w:r>
      <w:r w:rsidR="004B0B4B">
        <w:fldChar w:fldCharType="begin"/>
      </w:r>
      <w:r w:rsidR="004B0B4B" w:rsidRPr="004B0B4B">
        <w:rPr>
          <w:lang w:val="hy-AM"/>
        </w:rPr>
        <w:instrText xml:space="preserve"> HYPERLINK "https://168.am/2023/03/07/1842796.html" </w:instrText>
      </w:r>
      <w:r w:rsidR="004B0B4B">
        <w:fldChar w:fldCharType="separate"/>
      </w:r>
      <w:r w:rsidRPr="00316DF1">
        <w:rPr>
          <w:rStyle w:val="Hyperlink"/>
          <w:rFonts w:ascii="Sylfaen" w:hAnsi="Sylfaen"/>
          <w:b/>
          <w:sz w:val="16"/>
          <w:szCs w:val="16"/>
          <w:lang w:val="hy-AM"/>
        </w:rPr>
        <w:t>https://168.am/2023/03/07/1842796.html</w:t>
      </w:r>
      <w:r w:rsidR="004B0B4B">
        <w:rPr>
          <w:rStyle w:val="Hyperlink"/>
          <w:rFonts w:ascii="Sylfaen" w:hAnsi="Sylfaen"/>
          <w:b/>
          <w:sz w:val="16"/>
          <w:szCs w:val="16"/>
          <w:lang w:val="hy-AM"/>
        </w:rPr>
        <w:fldChar w:fldCharType="end"/>
      </w:r>
    </w:p>
  </w:footnote>
  <w:footnote w:id="23">
    <w:p w14:paraId="14BC008C" w14:textId="77777777" w:rsidR="00BD3F3C" w:rsidRPr="00271A55" w:rsidRDefault="00BD3F3C" w:rsidP="00E3103C">
      <w:pPr>
        <w:pStyle w:val="FootnoteText"/>
        <w:spacing w:after="0"/>
        <w:rPr>
          <w:lang w:val="hy-AM"/>
        </w:rPr>
      </w:pPr>
      <w:r>
        <w:rPr>
          <w:rStyle w:val="FootnoteReference"/>
        </w:rPr>
        <w:footnoteRef/>
      </w:r>
      <w:r w:rsidRPr="00271A55">
        <w:rPr>
          <w:lang w:val="hy-AM"/>
        </w:rPr>
        <w:t xml:space="preserve"> </w:t>
      </w:r>
      <w:r w:rsidR="004B0B4B">
        <w:fldChar w:fldCharType="begin"/>
      </w:r>
      <w:r w:rsidR="004B0B4B" w:rsidRPr="004B0B4B">
        <w:rPr>
          <w:lang w:val="hy-AM"/>
        </w:rPr>
        <w:instrText xml:space="preserve"> HYPERLINK "https://www.armtimes.com/hy/article/194983" </w:instrText>
      </w:r>
      <w:r w:rsidR="004B0B4B">
        <w:fldChar w:fldCharType="separate"/>
      </w:r>
      <w:r w:rsidRPr="00271A55">
        <w:rPr>
          <w:rStyle w:val="Hyperlink"/>
          <w:rFonts w:ascii="Sylfaen" w:hAnsi="Sylfaen"/>
          <w:b/>
          <w:sz w:val="16"/>
          <w:szCs w:val="16"/>
          <w:lang w:val="hy-AM"/>
        </w:rPr>
        <w:t>https://www.armtimes.com/hy/article/194983</w:t>
      </w:r>
      <w:r w:rsidR="004B0B4B">
        <w:rPr>
          <w:rStyle w:val="Hyperlink"/>
          <w:rFonts w:ascii="Sylfaen" w:hAnsi="Sylfaen"/>
          <w:b/>
          <w:sz w:val="16"/>
          <w:szCs w:val="16"/>
          <w:lang w:val="hy-AM"/>
        </w:rPr>
        <w:fldChar w:fldCharType="end"/>
      </w:r>
    </w:p>
  </w:footnote>
  <w:footnote w:id="24">
    <w:p w14:paraId="0B6DC74A" w14:textId="77777777" w:rsidR="00BD3F3C" w:rsidRPr="00142563" w:rsidRDefault="00BD3F3C" w:rsidP="00E3103C">
      <w:pPr>
        <w:pStyle w:val="FootnoteText"/>
        <w:spacing w:after="0"/>
        <w:rPr>
          <w:lang w:val="hy-AM"/>
        </w:rPr>
      </w:pPr>
      <w:r>
        <w:rPr>
          <w:rStyle w:val="FootnoteReference"/>
        </w:rPr>
        <w:footnoteRef/>
      </w:r>
      <w:r w:rsidRPr="00142563">
        <w:rPr>
          <w:lang w:val="hy-AM"/>
        </w:rPr>
        <w:t xml:space="preserve"> </w:t>
      </w:r>
      <w:r w:rsidR="004B0B4B">
        <w:fldChar w:fldCharType="begin"/>
      </w:r>
      <w:r w:rsidR="004B0B4B" w:rsidRPr="004B0B4B">
        <w:rPr>
          <w:lang w:val="hy-AM"/>
        </w:rPr>
        <w:instrText xml:space="preserve"> HYPERLINK "https://hetq.am/hy/article/130913" </w:instrText>
      </w:r>
      <w:r w:rsidR="004B0B4B">
        <w:fldChar w:fldCharType="separate"/>
      </w:r>
      <w:r w:rsidRPr="001149A9">
        <w:rPr>
          <w:rStyle w:val="Hyperlink"/>
          <w:rFonts w:ascii="Sylfaen" w:hAnsi="Sylfaen"/>
          <w:b/>
          <w:sz w:val="16"/>
          <w:szCs w:val="16"/>
          <w:lang w:val="hy-AM"/>
        </w:rPr>
        <w:t>https://hetq.am/hy/article/130913</w:t>
      </w:r>
      <w:r w:rsidR="004B0B4B">
        <w:rPr>
          <w:rStyle w:val="Hyperlink"/>
          <w:rFonts w:ascii="Sylfaen" w:hAnsi="Sylfaen"/>
          <w:b/>
          <w:sz w:val="16"/>
          <w:szCs w:val="16"/>
          <w:lang w:val="hy-AM"/>
        </w:rPr>
        <w:fldChar w:fldCharType="end"/>
      </w:r>
    </w:p>
  </w:footnote>
  <w:footnote w:id="25">
    <w:p w14:paraId="0D831FDA" w14:textId="77777777" w:rsidR="00BD3F3C" w:rsidRPr="00C33377" w:rsidRDefault="00BD3F3C" w:rsidP="00E3103C">
      <w:pPr>
        <w:pStyle w:val="FootnoteText"/>
        <w:spacing w:after="0"/>
        <w:rPr>
          <w:sz w:val="16"/>
          <w:szCs w:val="16"/>
          <w:lang w:val="hy-AM"/>
        </w:rPr>
      </w:pPr>
      <w:r>
        <w:rPr>
          <w:rStyle w:val="FootnoteReference"/>
        </w:rPr>
        <w:footnoteRef/>
      </w:r>
      <w:r w:rsidRPr="00E27110">
        <w:rPr>
          <w:lang w:val="hy-AM"/>
        </w:rPr>
        <w:t xml:space="preserve"> </w:t>
      </w:r>
      <w:r w:rsidR="004B0B4B">
        <w:fldChar w:fldCharType="begin"/>
      </w:r>
      <w:r w:rsidR="004B0B4B" w:rsidRPr="004B0B4B">
        <w:rPr>
          <w:lang w:val="hy-AM"/>
        </w:rPr>
        <w:instrText xml:space="preserve"> HYPERLINK "https://hraparak.am/post/cfa95459a7b0fb3d09421fcd54b9f2a6" </w:instrText>
      </w:r>
      <w:r w:rsidR="004B0B4B">
        <w:fldChar w:fldCharType="separate"/>
      </w:r>
      <w:r w:rsidRPr="00C33377">
        <w:rPr>
          <w:rStyle w:val="Hyperlink"/>
          <w:rFonts w:ascii="Sylfaen" w:hAnsi="Sylfaen"/>
          <w:b/>
          <w:sz w:val="16"/>
          <w:szCs w:val="16"/>
          <w:lang w:val="hy-AM"/>
        </w:rPr>
        <w:t>https://hraparak.am/post/cfa95459a7b0fb3d09421fcd54b9f2a6</w:t>
      </w:r>
      <w:r w:rsidR="004B0B4B">
        <w:rPr>
          <w:rStyle w:val="Hyperlink"/>
          <w:rFonts w:ascii="Sylfaen" w:hAnsi="Sylfaen"/>
          <w:b/>
          <w:sz w:val="16"/>
          <w:szCs w:val="16"/>
          <w:lang w:val="hy-AM"/>
        </w:rPr>
        <w:fldChar w:fldCharType="end"/>
      </w:r>
    </w:p>
  </w:footnote>
  <w:footnote w:id="26">
    <w:p w14:paraId="7A69A9FC" w14:textId="77777777" w:rsidR="00BD3F3C" w:rsidRPr="00C33377" w:rsidRDefault="00BD3F3C" w:rsidP="00E3103C">
      <w:pPr>
        <w:pStyle w:val="FootnoteText"/>
        <w:spacing w:after="0"/>
        <w:rPr>
          <w:rStyle w:val="Hyperlink"/>
          <w:rFonts w:ascii="Sylfaen" w:hAnsi="Sylfaen"/>
          <w:b/>
          <w:sz w:val="16"/>
          <w:szCs w:val="16"/>
          <w:lang w:val="hy-AM"/>
        </w:rPr>
      </w:pPr>
      <w:r>
        <w:rPr>
          <w:rStyle w:val="FootnoteReference"/>
        </w:rPr>
        <w:footnoteRef/>
      </w:r>
      <w:r w:rsidRPr="000D7EA2">
        <w:rPr>
          <w:lang w:val="hy-AM"/>
        </w:rPr>
        <w:t xml:space="preserve"> </w:t>
      </w:r>
      <w:r w:rsidR="004B0B4B">
        <w:fldChar w:fldCharType="begin"/>
      </w:r>
      <w:r w:rsidR="004B0B4B" w:rsidRPr="004B0B4B">
        <w:rPr>
          <w:lang w:val="hy-AM"/>
        </w:rPr>
        <w:instrText xml:space="preserve"> HYPERLINK "https://hraparak.am/post/e5eb9e1a3fe1d1de585085441c07db0e" </w:instrText>
      </w:r>
      <w:r w:rsidR="004B0B4B">
        <w:fldChar w:fldCharType="separate"/>
      </w:r>
      <w:r w:rsidRPr="00C33377">
        <w:rPr>
          <w:rStyle w:val="Hyperlink"/>
          <w:rFonts w:ascii="Sylfaen" w:hAnsi="Sylfaen"/>
          <w:b/>
          <w:sz w:val="16"/>
          <w:szCs w:val="16"/>
          <w:lang w:val="hy-AM"/>
        </w:rPr>
        <w:t>https://hraparak.am/post/e5eb9e1a3fe1d1de585085441c07db0e</w:t>
      </w:r>
      <w:r w:rsidR="004B0B4B">
        <w:rPr>
          <w:rStyle w:val="Hyperlink"/>
          <w:rFonts w:ascii="Sylfaen" w:hAnsi="Sylfaen"/>
          <w:b/>
          <w:sz w:val="16"/>
          <w:szCs w:val="16"/>
          <w:lang w:val="hy-AM"/>
        </w:rPr>
        <w:fldChar w:fldCharType="end"/>
      </w:r>
    </w:p>
  </w:footnote>
  <w:footnote w:id="27">
    <w:p w14:paraId="42AB26CD" w14:textId="77777777" w:rsidR="00BD3F3C" w:rsidRPr="007C7F6D" w:rsidRDefault="00BD3F3C" w:rsidP="00E3103C">
      <w:pPr>
        <w:pStyle w:val="FootnoteText"/>
        <w:spacing w:after="0"/>
        <w:rPr>
          <w:lang w:val="hy-AM"/>
        </w:rPr>
      </w:pPr>
      <w:r>
        <w:rPr>
          <w:rStyle w:val="FootnoteReference"/>
        </w:rPr>
        <w:footnoteRef/>
      </w:r>
      <w:r w:rsidRPr="002746B4">
        <w:rPr>
          <w:lang w:val="hy-AM"/>
        </w:rPr>
        <w:t xml:space="preserve"> </w:t>
      </w:r>
      <w:r w:rsidR="004B0B4B">
        <w:fldChar w:fldCharType="begin"/>
      </w:r>
      <w:r w:rsidR="004B0B4B" w:rsidRPr="004B0B4B">
        <w:rPr>
          <w:lang w:val="hy-AM"/>
        </w:rPr>
        <w:instrText xml:space="preserve"> HYPERLINK "https://hraparak.am/post/ba096f3bd924d6beb458715caf9c34cd" </w:instrText>
      </w:r>
      <w:r w:rsidR="004B0B4B">
        <w:fldChar w:fldCharType="separate"/>
      </w:r>
      <w:r w:rsidRPr="00C33377">
        <w:rPr>
          <w:rStyle w:val="Hyperlink"/>
          <w:rFonts w:ascii="Sylfaen" w:hAnsi="Sylfaen"/>
          <w:b/>
          <w:sz w:val="16"/>
          <w:szCs w:val="16"/>
          <w:lang w:val="hy-AM"/>
        </w:rPr>
        <w:t>https://hraparak.am/post/ba096f3bd924d6beb458715caf9c34cd</w:t>
      </w:r>
      <w:r w:rsidR="004B0B4B">
        <w:rPr>
          <w:rStyle w:val="Hyperlink"/>
          <w:rFonts w:ascii="Sylfaen" w:hAnsi="Sylfaen"/>
          <w:b/>
          <w:sz w:val="16"/>
          <w:szCs w:val="16"/>
          <w:lang w:val="hy-AM"/>
        </w:rPr>
        <w:fldChar w:fldCharType="end"/>
      </w:r>
    </w:p>
  </w:footnote>
  <w:footnote w:id="28">
    <w:p w14:paraId="4D55AEDA" w14:textId="77777777" w:rsidR="00BD3F3C" w:rsidRPr="00043017" w:rsidRDefault="00BD3F3C" w:rsidP="005D78D3">
      <w:pPr>
        <w:pStyle w:val="FootnoteText"/>
        <w:spacing w:after="0"/>
        <w:rPr>
          <w:rFonts w:ascii="Sylfaen" w:hAnsi="Sylfaen"/>
          <w:b/>
          <w:sz w:val="16"/>
          <w:szCs w:val="16"/>
          <w:lang w:val="hy-AM"/>
        </w:rPr>
      </w:pPr>
      <w:r>
        <w:rPr>
          <w:rStyle w:val="FootnoteReference"/>
        </w:rPr>
        <w:footnoteRef/>
      </w:r>
      <w:r w:rsidRPr="000B6643">
        <w:rPr>
          <w:lang w:val="hy-AM"/>
        </w:rPr>
        <w:t xml:space="preserve"> </w:t>
      </w:r>
      <w:r w:rsidR="004B0B4B">
        <w:fldChar w:fldCharType="begin"/>
      </w:r>
      <w:r w:rsidR="004B0B4B" w:rsidRPr="004B0B4B">
        <w:rPr>
          <w:lang w:val="hy-AM"/>
        </w:rPr>
        <w:instrText xml:space="preserve"> HYPERLINK "https://armlur.am/1270427/" </w:instrText>
      </w:r>
      <w:r w:rsidR="004B0B4B">
        <w:fldChar w:fldCharType="separate"/>
      </w:r>
      <w:r w:rsidRPr="00043017">
        <w:rPr>
          <w:rStyle w:val="Hyperlink"/>
          <w:rFonts w:ascii="Sylfaen" w:hAnsi="Sylfaen"/>
          <w:b/>
          <w:sz w:val="16"/>
          <w:szCs w:val="16"/>
          <w:lang w:val="hy-AM"/>
        </w:rPr>
        <w:t>https://armlur.am/1270427/</w:t>
      </w:r>
      <w:r w:rsidR="004B0B4B">
        <w:rPr>
          <w:rStyle w:val="Hyperlink"/>
          <w:rFonts w:ascii="Sylfaen" w:hAnsi="Sylfaen"/>
          <w:b/>
          <w:sz w:val="16"/>
          <w:szCs w:val="16"/>
          <w:lang w:val="hy-AM"/>
        </w:rPr>
        <w:fldChar w:fldCharType="end"/>
      </w:r>
    </w:p>
  </w:footnote>
  <w:footnote w:id="29">
    <w:p w14:paraId="7F696A55" w14:textId="77777777" w:rsidR="00BD3F3C" w:rsidRPr="00A91820" w:rsidRDefault="00BD3F3C" w:rsidP="00E310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"https://www.facebook.com/tehmine.yenoqyan/posts/pfbid0j3RTd3FidFgdUMJfjpMFsL5kZWjhtn8h1GbWiXjeEr3Y9gsarusreta1ESYrMk7nl" </w:instrText>
      </w:r>
      <w:r w:rsidR="004B0B4B">
        <w:fldChar w:fldCharType="separate"/>
      </w:r>
      <w:r w:rsidRPr="00F719F7">
        <w:rPr>
          <w:rStyle w:val="Hyperlink"/>
          <w:rFonts w:ascii="Sylfaen" w:hAnsi="Sylfaen"/>
          <w:b/>
          <w:sz w:val="16"/>
          <w:szCs w:val="16"/>
          <w:lang w:val="hy-AM"/>
        </w:rPr>
        <w:t>https://www.facebook.com/tehmine.yenoqyan/posts/pfbid0j3RTd3FidFgdUMJfjpMFsL5kZWjhtn8h1GbWiXjeEr3Y9gsarusreta1ESYrMk7nl</w:t>
      </w:r>
      <w:r w:rsidR="004B0B4B">
        <w:rPr>
          <w:rStyle w:val="Hyperlink"/>
          <w:rFonts w:ascii="Sylfaen" w:hAnsi="Sylfaen"/>
          <w:b/>
          <w:sz w:val="16"/>
          <w:szCs w:val="16"/>
          <w:lang w:val="hy-AM"/>
        </w:rPr>
        <w:fldChar w:fldCharType="end"/>
      </w:r>
    </w:p>
  </w:footnote>
  <w:footnote w:id="30">
    <w:p w14:paraId="0A214BF9" w14:textId="77777777" w:rsidR="00BD3F3C" w:rsidRPr="009D3A3D" w:rsidRDefault="00BD3F3C" w:rsidP="00E3103C">
      <w:pPr>
        <w:pStyle w:val="FootnoteText"/>
        <w:spacing w:after="0"/>
        <w:rPr>
          <w:lang w:val="hy-AM"/>
        </w:rPr>
      </w:pPr>
      <w:r>
        <w:rPr>
          <w:rStyle w:val="FootnoteReference"/>
        </w:rPr>
        <w:footnoteRef/>
      </w:r>
      <w:r w:rsidRPr="009D3A3D">
        <w:rPr>
          <w:lang w:val="hy-AM"/>
        </w:rPr>
        <w:t xml:space="preserve"> </w:t>
      </w:r>
      <w:r w:rsidR="004B0B4B">
        <w:fldChar w:fldCharType="begin"/>
      </w:r>
      <w:r w:rsidR="004B0B4B" w:rsidRPr="004B0B4B">
        <w:rPr>
          <w:lang w:val="hy-AM"/>
        </w:rPr>
        <w:instrText xml:space="preserve"> HYPERLINK "https://yerevan.today/heghinak/67567/ashxatoum-en-tourqi-shaheric-elnelov%D5%9D-dzerq-dzerqi-tvats" </w:instrText>
      </w:r>
      <w:r w:rsidR="004B0B4B">
        <w:fldChar w:fldCharType="separate"/>
      </w:r>
      <w:r w:rsidRPr="003C7348">
        <w:rPr>
          <w:rStyle w:val="Hyperlink"/>
          <w:rFonts w:ascii="Sylfaen" w:hAnsi="Sylfaen"/>
          <w:b/>
          <w:sz w:val="16"/>
          <w:szCs w:val="16"/>
          <w:lang w:val="hy-AM"/>
        </w:rPr>
        <w:t>https://yerevan.today/heghinak/67567/ashxatoum-en-tourqi-shaheric-elnelov%D5%9D-dzerq-dzerqi-tvats</w:t>
      </w:r>
      <w:r w:rsidR="004B0B4B">
        <w:rPr>
          <w:rStyle w:val="Hyperlink"/>
          <w:rFonts w:ascii="Sylfaen" w:hAnsi="Sylfaen"/>
          <w:b/>
          <w:sz w:val="16"/>
          <w:szCs w:val="16"/>
          <w:lang w:val="hy-AM"/>
        </w:rPr>
        <w:fldChar w:fldCharType="end"/>
      </w:r>
    </w:p>
  </w:footnote>
  <w:footnote w:id="31">
    <w:p w14:paraId="3A6C4422" w14:textId="77777777" w:rsidR="00BD3F3C" w:rsidRPr="003B6EA5" w:rsidRDefault="00BD3F3C" w:rsidP="00E3103C">
      <w:pPr>
        <w:pStyle w:val="FootnoteText"/>
        <w:spacing w:after="0"/>
        <w:rPr>
          <w:lang w:val="hy-AM"/>
        </w:rPr>
      </w:pPr>
      <w:r>
        <w:rPr>
          <w:rStyle w:val="FootnoteReference"/>
        </w:rPr>
        <w:footnoteRef/>
      </w:r>
      <w:r w:rsidRPr="003B6EA5">
        <w:rPr>
          <w:lang w:val="hy-AM"/>
        </w:rPr>
        <w:t xml:space="preserve"> </w:t>
      </w:r>
      <w:r w:rsidR="004B0B4B">
        <w:fldChar w:fldCharType="begin"/>
      </w:r>
      <w:r w:rsidR="004B0B4B" w:rsidRPr="004B0B4B">
        <w:rPr>
          <w:lang w:val="hy-AM"/>
        </w:rPr>
        <w:instrText xml:space="preserve"> HYPERLINK "https://www.youtube.com/watch?v=R1KqWkKMFLg" </w:instrText>
      </w:r>
      <w:r w:rsidR="004B0B4B">
        <w:fldChar w:fldCharType="separate"/>
      </w:r>
      <w:r w:rsidRPr="003C7348">
        <w:rPr>
          <w:rStyle w:val="Hyperlink"/>
          <w:rFonts w:ascii="Sylfaen" w:hAnsi="Sylfaen"/>
          <w:b/>
          <w:sz w:val="16"/>
          <w:szCs w:val="16"/>
          <w:lang w:val="hy-AM"/>
        </w:rPr>
        <w:t>https://www.youtube.com/watch?v=R1KqWkKMFLg</w:t>
      </w:r>
      <w:r w:rsidR="004B0B4B">
        <w:rPr>
          <w:rStyle w:val="Hyperlink"/>
          <w:rFonts w:ascii="Sylfaen" w:hAnsi="Sylfaen"/>
          <w:b/>
          <w:sz w:val="16"/>
          <w:szCs w:val="16"/>
          <w:lang w:val="hy-AM"/>
        </w:rPr>
        <w:fldChar w:fldCharType="end"/>
      </w:r>
    </w:p>
  </w:footnote>
  <w:footnote w:id="32">
    <w:p w14:paraId="667E9A6D" w14:textId="77777777" w:rsidR="00BD3F3C" w:rsidRPr="00934D43" w:rsidRDefault="00BD3F3C" w:rsidP="00E3103C">
      <w:pPr>
        <w:pStyle w:val="FootnoteText"/>
        <w:spacing w:after="0"/>
        <w:rPr>
          <w:rFonts w:ascii="Sylfaen" w:hAnsi="Sylfaen"/>
          <w:lang w:val="hy-AM"/>
        </w:rPr>
      </w:pPr>
      <w:r>
        <w:rPr>
          <w:rStyle w:val="FootnoteReference"/>
        </w:rPr>
        <w:footnoteRef/>
      </w:r>
      <w:r w:rsidRPr="00934D43">
        <w:rPr>
          <w:lang w:val="hy-AM"/>
        </w:rPr>
        <w:t xml:space="preserve"> </w:t>
      </w:r>
      <w:r w:rsidR="004B0B4B">
        <w:fldChar w:fldCharType="begin"/>
      </w:r>
      <w:r w:rsidR="004B0B4B" w:rsidRPr="004B0B4B">
        <w:rPr>
          <w:lang w:val="hy-AM"/>
        </w:rPr>
        <w:instrText xml:space="preserve"> HYPERLINK "https://mitk.am/2022/12/08/vesta/" </w:instrText>
      </w:r>
      <w:r w:rsidR="004B0B4B">
        <w:fldChar w:fldCharType="separate"/>
      </w:r>
      <w:r w:rsidRPr="001D2D9F">
        <w:rPr>
          <w:rStyle w:val="Hyperlink"/>
          <w:rFonts w:ascii="Sylfaen" w:hAnsi="Sylfaen"/>
          <w:b/>
          <w:sz w:val="16"/>
          <w:szCs w:val="16"/>
          <w:lang w:val="hy-AM"/>
        </w:rPr>
        <w:t>https://mitk.am/2022/12/08/vesta/</w:t>
      </w:r>
      <w:r w:rsidR="004B0B4B">
        <w:rPr>
          <w:rStyle w:val="Hyperlink"/>
          <w:rFonts w:ascii="Sylfaen" w:hAnsi="Sylfaen"/>
          <w:b/>
          <w:sz w:val="16"/>
          <w:szCs w:val="16"/>
          <w:lang w:val="hy-AM"/>
        </w:rPr>
        <w:fldChar w:fldCharType="end"/>
      </w:r>
    </w:p>
  </w:footnote>
  <w:footnote w:id="33">
    <w:p w14:paraId="21F72BC7" w14:textId="77777777" w:rsidR="00BD3F3C" w:rsidRPr="00F102E0" w:rsidRDefault="00BD3F3C" w:rsidP="00E3103C">
      <w:pPr>
        <w:pStyle w:val="FootnoteText"/>
        <w:spacing w:after="0" w:line="240" w:lineRule="auto"/>
        <w:rPr>
          <w:lang w:val="hy-AM"/>
        </w:rPr>
      </w:pPr>
      <w:r>
        <w:rPr>
          <w:rStyle w:val="FootnoteReference"/>
        </w:rPr>
        <w:footnoteRef/>
      </w:r>
      <w:r w:rsidRPr="00F102E0">
        <w:rPr>
          <w:lang w:val="hy-AM"/>
        </w:rPr>
        <w:t xml:space="preserve"> </w:t>
      </w:r>
      <w:r w:rsidR="004B0B4B">
        <w:fldChar w:fldCharType="begin"/>
      </w:r>
      <w:r w:rsidR="004B0B4B" w:rsidRPr="004B0B4B">
        <w:rPr>
          <w:lang w:val="hy-AM"/>
        </w:rPr>
        <w:instrText xml:space="preserve"> HYPERLINK "https://hraparak.am/post/b93c724fb855d707e28dee03d3079c36?fbclid=IwAR0hSdr0zK_BH0BB7fLQmv_nLmajFUNQoVkUZ0I-jBAYtrVGIehGJdvsvAU" </w:instrText>
      </w:r>
      <w:r w:rsidR="004B0B4B">
        <w:fldChar w:fldCharType="separate"/>
      </w:r>
      <w:r w:rsidRPr="00ED6816">
        <w:rPr>
          <w:rStyle w:val="Hyperlink"/>
          <w:rFonts w:ascii="Sylfaen" w:hAnsi="Sylfaen"/>
          <w:b/>
          <w:sz w:val="16"/>
          <w:szCs w:val="16"/>
          <w:lang w:val="hy-AM"/>
        </w:rPr>
        <w:t>https://hraparak.am/post/b93c724fb855d707e28dee03d3079c36?fbclid=IwAR0hSdr0zK_BH0BB7fLQmv_nLmajFUNQoVkUZ0I-jBAYtrVGIehGJdvsvAU</w:t>
      </w:r>
      <w:r w:rsidR="004B0B4B">
        <w:rPr>
          <w:rStyle w:val="Hyperlink"/>
          <w:rFonts w:ascii="Sylfaen" w:hAnsi="Sylfaen"/>
          <w:b/>
          <w:sz w:val="16"/>
          <w:szCs w:val="16"/>
          <w:lang w:val="hy-AM"/>
        </w:rPr>
        <w:fldChar w:fldCharType="end"/>
      </w:r>
    </w:p>
  </w:footnote>
  <w:footnote w:id="34">
    <w:p w14:paraId="22574584" w14:textId="77777777" w:rsidR="00BD3F3C" w:rsidRPr="007D371A" w:rsidRDefault="00BD3F3C" w:rsidP="00E3103C">
      <w:pPr>
        <w:pStyle w:val="FootnoteText"/>
        <w:spacing w:after="0"/>
        <w:rPr>
          <w:lang w:val="hy-AM"/>
        </w:rPr>
      </w:pPr>
      <w:r>
        <w:rPr>
          <w:rStyle w:val="FootnoteReference"/>
        </w:rPr>
        <w:footnoteRef/>
      </w:r>
      <w:r w:rsidRPr="007D371A">
        <w:rPr>
          <w:lang w:val="hy-AM"/>
        </w:rPr>
        <w:t xml:space="preserve"> </w:t>
      </w:r>
      <w:r w:rsidR="004B0B4B">
        <w:fldChar w:fldCharType="begin"/>
      </w:r>
      <w:r w:rsidR="004B0B4B" w:rsidRPr="004B0B4B">
        <w:rPr>
          <w:lang w:val="hy-AM"/>
        </w:rPr>
        <w:instrText xml:space="preserve"> HYPERLINK "https://bit.ly/3iyJYdF" </w:instrText>
      </w:r>
      <w:r w:rsidR="004B0B4B">
        <w:fldChar w:fldCharType="separate"/>
      </w:r>
      <w:r w:rsidRPr="007D371A">
        <w:rPr>
          <w:rStyle w:val="Hyperlink"/>
          <w:rFonts w:ascii="Sylfaen" w:hAnsi="Sylfaen"/>
          <w:b/>
          <w:sz w:val="16"/>
          <w:szCs w:val="16"/>
          <w:lang w:val="hy-AM"/>
        </w:rPr>
        <w:t>https://bit.ly/3iyJYdF</w:t>
      </w:r>
      <w:r w:rsidR="004B0B4B">
        <w:rPr>
          <w:rStyle w:val="Hyperlink"/>
          <w:rFonts w:ascii="Sylfaen" w:hAnsi="Sylfaen"/>
          <w:b/>
          <w:sz w:val="16"/>
          <w:szCs w:val="16"/>
          <w:lang w:val="hy-AM"/>
        </w:rPr>
        <w:fldChar w:fldCharType="end"/>
      </w:r>
    </w:p>
  </w:footnote>
  <w:footnote w:id="35">
    <w:p w14:paraId="091292BA" w14:textId="77777777" w:rsidR="00BD3F3C" w:rsidRPr="00705012" w:rsidRDefault="00BD3F3C" w:rsidP="00E3103C">
      <w:pPr>
        <w:pStyle w:val="FootnoteText"/>
        <w:spacing w:after="0"/>
        <w:rPr>
          <w:lang w:val="hy-AM"/>
        </w:rPr>
      </w:pPr>
      <w:r>
        <w:rPr>
          <w:rStyle w:val="FootnoteReference"/>
        </w:rPr>
        <w:footnoteRef/>
      </w:r>
      <w:r w:rsidRPr="00705012">
        <w:rPr>
          <w:lang w:val="hy-AM"/>
        </w:rPr>
        <w:t xml:space="preserve"> </w:t>
      </w:r>
      <w:r w:rsidR="004B0B4B">
        <w:fldChar w:fldCharType="begin"/>
      </w:r>
      <w:r w:rsidR="004B0B4B" w:rsidRPr="004B0B4B">
        <w:rPr>
          <w:lang w:val="hy-AM"/>
        </w:rPr>
        <w:instrText xml:space="preserve"> HYPERLINK "https://news.am/arm/news/584108.html" </w:instrText>
      </w:r>
      <w:r w:rsidR="004B0B4B">
        <w:fldChar w:fldCharType="separate"/>
      </w:r>
      <w:r w:rsidRPr="00705012">
        <w:rPr>
          <w:rStyle w:val="Hyperlink"/>
          <w:rFonts w:ascii="Sylfaen" w:hAnsi="Sylfaen"/>
          <w:b/>
          <w:sz w:val="16"/>
          <w:szCs w:val="16"/>
          <w:lang w:val="hy-AM"/>
        </w:rPr>
        <w:t>https://news.am/arm/news/584108.html</w:t>
      </w:r>
      <w:r w:rsidR="004B0B4B">
        <w:rPr>
          <w:rStyle w:val="Hyperlink"/>
          <w:rFonts w:ascii="Sylfaen" w:hAnsi="Sylfaen"/>
          <w:b/>
          <w:sz w:val="16"/>
          <w:szCs w:val="16"/>
          <w:lang w:val="hy-AM"/>
        </w:rPr>
        <w:fldChar w:fldCharType="end"/>
      </w:r>
    </w:p>
  </w:footnote>
  <w:footnote w:id="36">
    <w:p w14:paraId="28939EC5" w14:textId="77777777" w:rsidR="00BD3F3C" w:rsidRPr="003C3AD7" w:rsidRDefault="00BD3F3C" w:rsidP="00E3103C">
      <w:pPr>
        <w:pStyle w:val="FootnoteText"/>
        <w:spacing w:after="0"/>
        <w:rPr>
          <w:lang w:val="hy-AM"/>
        </w:rPr>
      </w:pPr>
      <w:r>
        <w:rPr>
          <w:rStyle w:val="FootnoteReference"/>
        </w:rPr>
        <w:footnoteRef/>
      </w:r>
      <w:r w:rsidRPr="003C3AD7">
        <w:rPr>
          <w:lang w:val="hy-AM"/>
        </w:rPr>
        <w:t xml:space="preserve"> </w:t>
      </w:r>
      <w:r w:rsidR="004B0B4B">
        <w:fldChar w:fldCharType="begin"/>
      </w:r>
      <w:r w:rsidR="004B0B4B" w:rsidRPr="004B0B4B">
        <w:rPr>
          <w:lang w:val="hy-AM"/>
        </w:rPr>
        <w:instrText xml:space="preserve"> HYPERLINK "https://www.youtube.com/watch?v=696vWAmCtjk&amp;t=317s" </w:instrText>
      </w:r>
      <w:r w:rsidR="004B0B4B">
        <w:fldChar w:fldCharType="separate"/>
      </w:r>
      <w:r w:rsidRPr="000016AC">
        <w:rPr>
          <w:rStyle w:val="Hyperlink"/>
          <w:rFonts w:ascii="Sylfaen" w:hAnsi="Sylfaen"/>
          <w:b/>
          <w:sz w:val="16"/>
          <w:szCs w:val="16"/>
          <w:lang w:val="hy-AM"/>
        </w:rPr>
        <w:t>https://www.youtube.com/watch?v=696vWAmCtjk&amp;t=317s</w:t>
      </w:r>
      <w:r w:rsidR="004B0B4B">
        <w:rPr>
          <w:rStyle w:val="Hyperlink"/>
          <w:rFonts w:ascii="Sylfaen" w:hAnsi="Sylfaen"/>
          <w:b/>
          <w:sz w:val="16"/>
          <w:szCs w:val="16"/>
          <w:lang w:val="hy-AM"/>
        </w:rPr>
        <w:fldChar w:fldCharType="end"/>
      </w:r>
    </w:p>
  </w:footnote>
  <w:footnote w:id="37">
    <w:p w14:paraId="423EC40F" w14:textId="77777777" w:rsidR="00BD3F3C" w:rsidRPr="00445F83" w:rsidRDefault="00BD3F3C" w:rsidP="00E3103C">
      <w:pPr>
        <w:pStyle w:val="FootnoteText"/>
        <w:spacing w:after="0"/>
        <w:rPr>
          <w:rFonts w:ascii="Sylfaen" w:hAnsi="Sylfaen"/>
          <w:lang w:val="hy-AM"/>
        </w:rPr>
      </w:pPr>
      <w:r>
        <w:rPr>
          <w:rStyle w:val="FootnoteReference"/>
        </w:rPr>
        <w:footnoteRef/>
      </w:r>
      <w:r w:rsidRPr="00C6292E">
        <w:rPr>
          <w:lang w:val="hy-AM"/>
        </w:rPr>
        <w:t xml:space="preserve"> </w:t>
      </w:r>
      <w:r w:rsidR="004B0B4B">
        <w:fldChar w:fldCharType="begin"/>
      </w:r>
      <w:r w:rsidR="004B0B4B" w:rsidRPr="004B0B4B">
        <w:rPr>
          <w:lang w:val="hy-AM"/>
        </w:rPr>
        <w:instrText xml:space="preserve"> HYPERLINK "https://168.am/2020/03/06/1269324.html" </w:instrText>
      </w:r>
      <w:r w:rsidR="004B0B4B">
        <w:fldChar w:fldCharType="separate"/>
      </w:r>
      <w:r w:rsidRPr="002737AD">
        <w:rPr>
          <w:rStyle w:val="Hyperlink"/>
          <w:rFonts w:ascii="Sylfaen" w:hAnsi="Sylfaen"/>
          <w:b/>
          <w:sz w:val="16"/>
          <w:szCs w:val="16"/>
          <w:lang w:val="hy-AM"/>
        </w:rPr>
        <w:t>https://168.am/2020/03/06/1269324.html</w:t>
      </w:r>
      <w:r w:rsidR="004B0B4B">
        <w:rPr>
          <w:rStyle w:val="Hyperlink"/>
          <w:rFonts w:ascii="Sylfaen" w:hAnsi="Sylfaen"/>
          <w:b/>
          <w:sz w:val="16"/>
          <w:szCs w:val="16"/>
          <w:lang w:val="hy-AM"/>
        </w:rPr>
        <w:fldChar w:fldCharType="end"/>
      </w:r>
    </w:p>
  </w:footnote>
  <w:footnote w:id="38">
    <w:p w14:paraId="7CF43AC7" w14:textId="77777777" w:rsidR="00BD3F3C" w:rsidRPr="00971A22" w:rsidRDefault="00BD3F3C" w:rsidP="00E3103C">
      <w:pPr>
        <w:pStyle w:val="FootnoteText"/>
        <w:spacing w:after="0"/>
        <w:rPr>
          <w:lang w:val="hy-AM"/>
        </w:rPr>
      </w:pPr>
      <w:r>
        <w:rPr>
          <w:rStyle w:val="FootnoteReference"/>
        </w:rPr>
        <w:footnoteRef/>
      </w:r>
      <w:r w:rsidRPr="00971A22">
        <w:rPr>
          <w:lang w:val="hy-AM"/>
        </w:rPr>
        <w:t xml:space="preserve"> </w:t>
      </w:r>
      <w:r w:rsidR="004B0B4B">
        <w:fldChar w:fldCharType="begin"/>
      </w:r>
      <w:r w:rsidR="004B0B4B" w:rsidRPr="004B0B4B">
        <w:rPr>
          <w:lang w:val="hy-AM"/>
        </w:rPr>
        <w:instrText xml:space="preserve"> HYPERLINK "http://medianews.site/345320</w:instrText>
      </w:r>
      <w:r w:rsidR="004B0B4B" w:rsidRPr="004B0B4B">
        <w:rPr>
          <w:lang w:val="hy-AM"/>
        </w:rPr>
        <w:instrText xml:space="preserve">/" </w:instrText>
      </w:r>
      <w:r w:rsidR="004B0B4B">
        <w:fldChar w:fldCharType="separate"/>
      </w:r>
      <w:r w:rsidRPr="00971A22">
        <w:rPr>
          <w:rStyle w:val="Hyperlink"/>
          <w:rFonts w:ascii="Sylfaen" w:hAnsi="Sylfaen"/>
          <w:b/>
          <w:sz w:val="16"/>
          <w:szCs w:val="16"/>
          <w:lang w:val="hy-AM"/>
        </w:rPr>
        <w:t>http://medianews.site/345320/</w:t>
      </w:r>
      <w:r w:rsidR="004B0B4B">
        <w:rPr>
          <w:rStyle w:val="Hyperlink"/>
          <w:rFonts w:ascii="Sylfaen" w:hAnsi="Sylfaen"/>
          <w:b/>
          <w:sz w:val="16"/>
          <w:szCs w:val="16"/>
          <w:lang w:val="hy-AM"/>
        </w:rPr>
        <w:fldChar w:fldCharType="end"/>
      </w:r>
    </w:p>
  </w:footnote>
  <w:footnote w:id="39">
    <w:p w14:paraId="407FE180" w14:textId="77777777" w:rsidR="00BD3F3C" w:rsidRPr="00567BBD" w:rsidRDefault="00BD3F3C" w:rsidP="00E310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"https://hraparak.am/post/3fac11e725486a4789823277b7150115?fbclid=IwAR3Q50Sz8YKopgqSL7w8NcWr7aZyhTuaQTfOAzPtOIpoGT75Th3FBC4ZlEo" </w:instrText>
      </w:r>
      <w:r w:rsidR="004B0B4B">
        <w:fldChar w:fldCharType="separate"/>
      </w:r>
      <w:r w:rsidRPr="00F719F7">
        <w:rPr>
          <w:rStyle w:val="Hyperlink"/>
          <w:rFonts w:ascii="Sylfaen" w:hAnsi="Sylfaen"/>
          <w:b/>
          <w:sz w:val="16"/>
          <w:szCs w:val="16"/>
          <w:lang w:val="hy-AM"/>
        </w:rPr>
        <w:t>https://hraparak.am/post/3fac11e725486a4789823277b7150115?fbclid=IwAR3Q50Sz8YKopgqSL7w8NcWr7aZyhTuaQTfOAzPtOIpoGT75Th3FBC4ZlEo</w:t>
      </w:r>
      <w:r w:rsidR="004B0B4B">
        <w:rPr>
          <w:rStyle w:val="Hyperlink"/>
          <w:rFonts w:ascii="Sylfaen" w:hAnsi="Sylfaen"/>
          <w:b/>
          <w:sz w:val="16"/>
          <w:szCs w:val="16"/>
          <w:lang w:val="hy-AM"/>
        </w:rPr>
        <w:fldChar w:fldCharType="end"/>
      </w:r>
    </w:p>
  </w:footnote>
  <w:footnote w:id="40">
    <w:p w14:paraId="04FAB30F" w14:textId="77777777" w:rsidR="00BD3F3C" w:rsidRPr="001827A5" w:rsidRDefault="00BD3F3C" w:rsidP="00E310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"https://news.am/arm/news/715553.html?fbclid=IwAR1ylYKEbbCvMHBqgLEU1oIYoEovjLuBLWdQw6lpFy326e0iQXYlf-_3uLw" </w:instrText>
      </w:r>
      <w:r w:rsidR="004B0B4B">
        <w:fldChar w:fldCharType="separate"/>
      </w:r>
      <w:r w:rsidRPr="00F719F7">
        <w:rPr>
          <w:rStyle w:val="Hyperlink"/>
          <w:rFonts w:ascii="Sylfaen" w:hAnsi="Sylfaen"/>
          <w:b/>
          <w:sz w:val="16"/>
          <w:szCs w:val="16"/>
          <w:lang w:val="hy-AM"/>
        </w:rPr>
        <w:t>https://news.am/arm/news/715553.html?fbclid=IwAR1ylYKEbbCvMHBqgLEU1oIYoEovjLuBLWdQw6lpFy326e0iQXYlf-_3uLw</w:t>
      </w:r>
      <w:r w:rsidR="004B0B4B">
        <w:rPr>
          <w:rStyle w:val="Hyperlink"/>
          <w:rFonts w:ascii="Sylfaen" w:hAnsi="Sylfaen"/>
          <w:b/>
          <w:sz w:val="16"/>
          <w:szCs w:val="16"/>
          <w:lang w:val="hy-AM"/>
        </w:rPr>
        <w:fldChar w:fldCharType="end"/>
      </w:r>
    </w:p>
  </w:footnote>
  <w:footnote w:id="41">
    <w:p w14:paraId="20B40BD6" w14:textId="77777777" w:rsidR="00BD3F3C" w:rsidRPr="00E76ED1" w:rsidRDefault="00BD3F3C" w:rsidP="00E3103C">
      <w:pPr>
        <w:pStyle w:val="FootnoteText"/>
        <w:spacing w:after="0"/>
        <w:rPr>
          <w:lang w:val="hy-AM"/>
        </w:rPr>
      </w:pPr>
      <w:r>
        <w:rPr>
          <w:rStyle w:val="FootnoteReference"/>
        </w:rPr>
        <w:footnoteRef/>
      </w:r>
      <w:r w:rsidRPr="0081045D">
        <w:rPr>
          <w:lang w:val="hy-AM"/>
        </w:rPr>
        <w:t xml:space="preserve"> </w:t>
      </w:r>
      <w:r w:rsidR="004B0B4B">
        <w:fldChar w:fldCharType="begin"/>
      </w:r>
      <w:r w:rsidR="004B0B4B" w:rsidRPr="004B0B4B">
        <w:rPr>
          <w:lang w:val="hy-AM"/>
        </w:rPr>
        <w:instrText xml:space="preserve"> HYPERLINK "https://www.1in.am/2770165.html" </w:instrText>
      </w:r>
      <w:r w:rsidR="004B0B4B">
        <w:fldChar w:fldCharType="separate"/>
      </w:r>
      <w:r w:rsidRPr="00AA3BD8">
        <w:rPr>
          <w:rStyle w:val="Hyperlink"/>
          <w:rFonts w:ascii="Sylfaen" w:hAnsi="Sylfaen"/>
          <w:b/>
          <w:sz w:val="16"/>
          <w:szCs w:val="16"/>
          <w:lang w:val="hy-AM"/>
        </w:rPr>
        <w:t>https://www.1in.am/2770165.html</w:t>
      </w:r>
      <w:r w:rsidR="004B0B4B">
        <w:rPr>
          <w:rStyle w:val="Hyperlink"/>
          <w:rFonts w:ascii="Sylfaen" w:hAnsi="Sylfaen"/>
          <w:b/>
          <w:sz w:val="16"/>
          <w:szCs w:val="16"/>
          <w:lang w:val="hy-AM"/>
        </w:rPr>
        <w:fldChar w:fldCharType="end"/>
      </w:r>
    </w:p>
  </w:footnote>
  <w:footnote w:id="42">
    <w:p w14:paraId="3636CBDD" w14:textId="77777777" w:rsidR="00BD3F3C" w:rsidRPr="0099334B" w:rsidRDefault="00BD3F3C" w:rsidP="00E3103C">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43">
    <w:p w14:paraId="6F379CD2" w14:textId="77777777" w:rsidR="00BD3F3C" w:rsidRPr="00C320B7" w:rsidRDefault="00BD3F3C" w:rsidP="00E310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"https://www.facebook.com/new</w:instrText>
      </w:r>
      <w:r w:rsidR="004B0B4B" w:rsidRPr="004B0B4B">
        <w:rPr>
          <w:lang w:val="hy-AM"/>
        </w:rPr>
        <w:instrText xml:space="preserve">armeniablog/posts/pfbid0JkiSkBgvEeYDgNEN8mBuFqFbeuJCVzkKzYjTNhpXLX8GUy6tzHyQ2bNRdzddTRHml" </w:instrText>
      </w:r>
      <w:r w:rsidR="004B0B4B">
        <w:fldChar w:fldCharType="separate"/>
      </w:r>
      <w:r w:rsidRPr="00043017">
        <w:rPr>
          <w:rStyle w:val="Hyperlink"/>
          <w:rFonts w:ascii="Sylfaen" w:hAnsi="Sylfaen"/>
          <w:b/>
          <w:sz w:val="16"/>
          <w:szCs w:val="16"/>
          <w:lang w:val="hy-AM"/>
        </w:rPr>
        <w:t>https://www.facebook.com/newarmeniablog/posts/pfbid0JkiSkBgvEeYDgNEN8mBuFqFbeuJCVzkKzYjTNhpXLX8GUy6tzHyQ2bNRdzddTRHml</w:t>
      </w:r>
      <w:r w:rsidR="004B0B4B">
        <w:rPr>
          <w:rStyle w:val="Hyperlink"/>
          <w:rFonts w:ascii="Sylfaen" w:hAnsi="Sylfaen"/>
          <w:b/>
          <w:sz w:val="16"/>
          <w:szCs w:val="16"/>
          <w:lang w:val="hy-AM"/>
        </w:rPr>
        <w:fldChar w:fldCharType="end"/>
      </w:r>
    </w:p>
  </w:footnote>
  <w:footnote w:id="44">
    <w:p w14:paraId="438825B1" w14:textId="77777777" w:rsidR="00BD3F3C" w:rsidRPr="00345B72" w:rsidRDefault="00BD3F3C" w:rsidP="00E3103C">
      <w:pPr>
        <w:pStyle w:val="FootnoteText"/>
        <w:spacing w:after="0"/>
        <w:rPr>
          <w:lang w:val="hy-AM"/>
        </w:rPr>
      </w:pPr>
      <w:r>
        <w:rPr>
          <w:rStyle w:val="FootnoteReference"/>
        </w:rPr>
        <w:footnoteRef/>
      </w:r>
      <w:r w:rsidRPr="00345B72">
        <w:rPr>
          <w:lang w:val="hy-AM"/>
        </w:rPr>
        <w:t xml:space="preserve"> </w:t>
      </w:r>
      <w:r w:rsidR="004B0B4B">
        <w:fldChar w:fldCharType="begin"/>
      </w:r>
      <w:r w:rsidR="004B0B4B" w:rsidRPr="004B0B4B">
        <w:rPr>
          <w:lang w:val="hy-AM"/>
        </w:rPr>
        <w:instrText xml:space="preserve"> HYPERLINK "https://www.youtube.com/watch?v=Zn1pIFbbjvs" </w:instrText>
      </w:r>
      <w:r w:rsidR="004B0B4B">
        <w:fldChar w:fldCharType="separate"/>
      </w:r>
      <w:r w:rsidRPr="00964AB7">
        <w:rPr>
          <w:rStyle w:val="Hyperlink"/>
          <w:rFonts w:ascii="Sylfaen" w:hAnsi="Sylfaen"/>
          <w:b/>
          <w:sz w:val="16"/>
          <w:szCs w:val="16"/>
          <w:lang w:val="hy-AM"/>
        </w:rPr>
        <w:t>https://www.youtube.com/watch?v=Zn1pIFbbjvs</w:t>
      </w:r>
      <w:r w:rsidR="004B0B4B">
        <w:rPr>
          <w:rStyle w:val="Hyperlink"/>
          <w:rFonts w:ascii="Sylfaen" w:hAnsi="Sylfaen"/>
          <w:b/>
          <w:sz w:val="16"/>
          <w:szCs w:val="16"/>
          <w:lang w:val="hy-AM"/>
        </w:rPr>
        <w:fldChar w:fldCharType="end"/>
      </w:r>
    </w:p>
  </w:footnote>
  <w:footnote w:id="45">
    <w:p w14:paraId="591AC573" w14:textId="77777777" w:rsidR="00BD3F3C" w:rsidRPr="009A26AF" w:rsidRDefault="00BD3F3C" w:rsidP="00E3103C">
      <w:pPr>
        <w:pStyle w:val="FootnoteText"/>
        <w:spacing w:after="0"/>
        <w:rPr>
          <w:lang w:val="hy-AM"/>
        </w:rPr>
      </w:pPr>
      <w:r>
        <w:rPr>
          <w:rStyle w:val="FootnoteReference"/>
        </w:rPr>
        <w:footnoteRef/>
      </w:r>
      <w:r w:rsidRPr="009A26AF">
        <w:rPr>
          <w:lang w:val="hy-AM"/>
        </w:rPr>
        <w:t xml:space="preserve"> </w:t>
      </w:r>
      <w:r w:rsidR="004B0B4B">
        <w:fldChar w:fldCharType="begin"/>
      </w:r>
      <w:r w:rsidR="004B0B4B" w:rsidRPr="004B0B4B">
        <w:rPr>
          <w:lang w:val="hy-AM"/>
        </w:rPr>
        <w:instrText xml:space="preserve"> HYPERLINK "https://politik.am/am/tesanyut-hayastanum-fransiayi-despany-5-mln-dolarov-adrbejanin-texekutyunner-e-vacharel" </w:instrText>
      </w:r>
      <w:r w:rsidR="004B0B4B">
        <w:fldChar w:fldCharType="separate"/>
      </w:r>
      <w:r w:rsidRPr="001B5E1A">
        <w:rPr>
          <w:rStyle w:val="Hyperlink"/>
          <w:rFonts w:ascii="Sylfaen" w:hAnsi="Sylfaen"/>
          <w:b/>
          <w:sz w:val="16"/>
          <w:szCs w:val="16"/>
          <w:lang w:val="hy-AM"/>
        </w:rPr>
        <w:t>https://politik.am/am/tesanyut-hayastanum-fransiayi-despany-5-mln-dolarov-adrbejanin-texekutyunner-e-vacharel</w:t>
      </w:r>
      <w:r w:rsidR="004B0B4B">
        <w:rPr>
          <w:rStyle w:val="Hyperlink"/>
          <w:rFonts w:ascii="Sylfaen" w:hAnsi="Sylfaen"/>
          <w:b/>
          <w:sz w:val="16"/>
          <w:szCs w:val="16"/>
          <w:lang w:val="hy-AM"/>
        </w:rPr>
        <w:fldChar w:fldCharType="end"/>
      </w:r>
    </w:p>
  </w:footnote>
  <w:footnote w:id="46">
    <w:p w14:paraId="7315B7EC" w14:textId="77777777" w:rsidR="00BD3F3C" w:rsidRPr="009A26AF" w:rsidRDefault="00BD3F3C" w:rsidP="00E3103C">
      <w:pPr>
        <w:pStyle w:val="FootnoteText"/>
        <w:spacing w:after="0"/>
        <w:rPr>
          <w:lang w:val="hy-AM"/>
        </w:rPr>
      </w:pPr>
      <w:r>
        <w:rPr>
          <w:rStyle w:val="FootnoteReference"/>
        </w:rPr>
        <w:footnoteRef/>
      </w:r>
      <w:r w:rsidRPr="009A26AF">
        <w:rPr>
          <w:lang w:val="hy-AM"/>
        </w:rPr>
        <w:t xml:space="preserve"> </w:t>
      </w:r>
      <w:r w:rsidR="004B0B4B">
        <w:fldChar w:fldCharType="begin"/>
      </w:r>
      <w:r w:rsidR="004B0B4B" w:rsidRPr="004B0B4B">
        <w:rPr>
          <w:lang w:val="hy-AM"/>
        </w:rPr>
        <w:instrText xml:space="preserve"> HYPERLINK "https://www.youtube.com/watch?v=UbHQhKLt1ms" </w:instrText>
      </w:r>
      <w:r w:rsidR="004B0B4B">
        <w:fldChar w:fldCharType="separate"/>
      </w:r>
      <w:r w:rsidRPr="001B5E1A">
        <w:rPr>
          <w:rStyle w:val="Hyperlink"/>
          <w:rFonts w:ascii="Sylfaen" w:hAnsi="Sylfaen"/>
          <w:b/>
          <w:sz w:val="16"/>
          <w:szCs w:val="16"/>
          <w:lang w:val="hy-AM"/>
        </w:rPr>
        <w:t>https://www.youtube.com/watch?v=UbHQhKLt1ms</w:t>
      </w:r>
      <w:r w:rsidR="004B0B4B">
        <w:rPr>
          <w:rStyle w:val="Hyperlink"/>
          <w:rFonts w:ascii="Sylfaen" w:hAnsi="Sylfaen"/>
          <w:b/>
          <w:sz w:val="16"/>
          <w:szCs w:val="16"/>
          <w:lang w:val="hy-AM"/>
        </w:rPr>
        <w:fldChar w:fldCharType="end"/>
      </w:r>
    </w:p>
  </w:footnote>
  <w:footnote w:id="47">
    <w:p w14:paraId="233DCF33" w14:textId="77777777" w:rsidR="00BD3F3C" w:rsidRPr="009A26AF" w:rsidRDefault="00BD3F3C" w:rsidP="00E3103C">
      <w:pPr>
        <w:pStyle w:val="FootnoteText"/>
        <w:spacing w:after="0"/>
        <w:rPr>
          <w:lang w:val="hy-AM"/>
        </w:rPr>
      </w:pPr>
      <w:r>
        <w:rPr>
          <w:rStyle w:val="FootnoteReference"/>
        </w:rPr>
        <w:footnoteRef/>
      </w:r>
      <w:r w:rsidRPr="009A26AF">
        <w:rPr>
          <w:lang w:val="hy-AM"/>
        </w:rPr>
        <w:t xml:space="preserve"> </w:t>
      </w:r>
      <w:r w:rsidR="004B0B4B">
        <w:fldChar w:fldCharType="begin"/>
      </w:r>
      <w:r w:rsidR="004B0B4B" w:rsidRPr="004B0B4B">
        <w:rPr>
          <w:lang w:val="hy-AM"/>
        </w:rPr>
        <w:instrText xml:space="preserve"> HYPERLINK "https://iravunk.com/?p=260297&amp;l=am" </w:instrText>
      </w:r>
      <w:r w:rsidR="004B0B4B">
        <w:fldChar w:fldCharType="separate"/>
      </w:r>
      <w:r w:rsidRPr="001B5E1A">
        <w:rPr>
          <w:rStyle w:val="Hyperlink"/>
          <w:rFonts w:ascii="Sylfaen" w:hAnsi="Sylfaen"/>
          <w:b/>
          <w:sz w:val="16"/>
          <w:szCs w:val="16"/>
          <w:lang w:val="hy-AM"/>
        </w:rPr>
        <w:t>https://iravunk.com/?p=260297&amp;l=am</w:t>
      </w:r>
      <w:r w:rsidR="004B0B4B">
        <w:rPr>
          <w:rStyle w:val="Hyperlink"/>
          <w:rFonts w:ascii="Sylfaen" w:hAnsi="Sylfaen"/>
          <w:b/>
          <w:sz w:val="16"/>
          <w:szCs w:val="16"/>
          <w:lang w:val="hy-AM"/>
        </w:rPr>
        <w:fldChar w:fldCharType="end"/>
      </w:r>
    </w:p>
  </w:footnote>
  <w:footnote w:id="48">
    <w:p w14:paraId="154291C0" w14:textId="77777777" w:rsidR="00BD3F3C" w:rsidRPr="001B5E1A" w:rsidRDefault="00BD3F3C" w:rsidP="00E3103C">
      <w:pPr>
        <w:pStyle w:val="FootnoteText"/>
        <w:spacing w:after="0"/>
        <w:rPr>
          <w:lang w:val="hy-AM"/>
        </w:rPr>
      </w:pPr>
      <w:r>
        <w:rPr>
          <w:rStyle w:val="FootnoteReference"/>
        </w:rPr>
        <w:footnoteRef/>
      </w:r>
      <w:r w:rsidRPr="001B5E1A">
        <w:rPr>
          <w:lang w:val="hy-AM"/>
        </w:rPr>
        <w:t xml:space="preserve"> </w:t>
      </w:r>
      <w:r w:rsidR="004B0B4B">
        <w:fldChar w:fldCharType="begin"/>
      </w:r>
      <w:r w:rsidR="004B0B4B" w:rsidRPr="004B0B4B">
        <w:rPr>
          <w:lang w:val="hy-AM"/>
        </w:rPr>
        <w:instrText xml:space="preserve"> HYPERLINK "https://www.youtube.com/watch?v=Zn1pIFbbjvs" </w:instrText>
      </w:r>
      <w:r w:rsidR="004B0B4B">
        <w:fldChar w:fldCharType="separate"/>
      </w:r>
      <w:r w:rsidRPr="001B5E1A">
        <w:rPr>
          <w:rStyle w:val="Hyperlink"/>
          <w:rFonts w:ascii="Sylfaen" w:hAnsi="Sylfaen"/>
          <w:b/>
          <w:sz w:val="16"/>
          <w:szCs w:val="16"/>
          <w:lang w:val="hy-AM"/>
        </w:rPr>
        <w:t>https://www.youtube.com/watch?v=Zn1pIFbbjvs</w:t>
      </w:r>
      <w:r w:rsidR="004B0B4B">
        <w:rPr>
          <w:rStyle w:val="Hyperlink"/>
          <w:rFonts w:ascii="Sylfaen" w:hAnsi="Sylfaen"/>
          <w:b/>
          <w:sz w:val="16"/>
          <w:szCs w:val="16"/>
          <w:lang w:val="hy-AM"/>
        </w:rPr>
        <w:fldChar w:fldCharType="end"/>
      </w:r>
    </w:p>
  </w:footnote>
  <w:footnote w:id="49">
    <w:p w14:paraId="35DE2B66" w14:textId="77777777" w:rsidR="00BD3F3C" w:rsidRPr="0038474A" w:rsidRDefault="00BD3F3C" w:rsidP="00E3103C">
      <w:pPr>
        <w:pStyle w:val="FootnoteText"/>
        <w:spacing w:after="0"/>
        <w:rPr>
          <w:lang w:val="hy-AM"/>
        </w:rPr>
      </w:pPr>
      <w:r>
        <w:rPr>
          <w:rStyle w:val="FootnoteReference"/>
        </w:rPr>
        <w:footnoteRef/>
      </w:r>
      <w:r w:rsidRPr="009C6A3E">
        <w:rPr>
          <w:rFonts w:ascii="Sylfaen" w:hAnsi="Sylfaen"/>
          <w:b/>
          <w:sz w:val="16"/>
          <w:szCs w:val="16"/>
          <w:lang w:val="hy-AM"/>
        </w:rPr>
        <w:t xml:space="preserve"> </w:t>
      </w:r>
      <w:r w:rsidR="004B0B4B">
        <w:fldChar w:fldCharType="begin"/>
      </w:r>
      <w:r w:rsidR="004B0B4B" w:rsidRPr="004B0B4B">
        <w:rPr>
          <w:lang w:val="hy-AM"/>
        </w:rPr>
        <w:instrText xml:space="preserve"> HYPERLINK "http://hzham.am/articles/1666759386392681.html" </w:instrText>
      </w:r>
      <w:r w:rsidR="004B0B4B">
        <w:fldChar w:fldCharType="separate"/>
      </w:r>
      <w:r w:rsidRPr="009C6A3E">
        <w:rPr>
          <w:rStyle w:val="Hyperlink"/>
          <w:rFonts w:ascii="Sylfaen" w:hAnsi="Sylfaen"/>
          <w:b/>
          <w:sz w:val="16"/>
          <w:szCs w:val="16"/>
          <w:lang w:val="hy-AM"/>
        </w:rPr>
        <w:t>http://hzham.am/articles/1666759386392681.html</w:t>
      </w:r>
      <w:r w:rsidR="004B0B4B">
        <w:rPr>
          <w:rStyle w:val="Hyperlink"/>
          <w:rFonts w:ascii="Sylfaen" w:hAnsi="Sylfaen"/>
          <w:b/>
          <w:sz w:val="16"/>
          <w:szCs w:val="16"/>
          <w:lang w:val="hy-AM"/>
        </w:rPr>
        <w:fldChar w:fldCharType="end"/>
      </w:r>
    </w:p>
  </w:footnote>
  <w:footnote w:id="50">
    <w:p w14:paraId="2733A7D2" w14:textId="77777777" w:rsidR="00BD3F3C" w:rsidRPr="00D858E8" w:rsidRDefault="00BD3F3C" w:rsidP="00E3103C">
      <w:pPr>
        <w:pStyle w:val="FootnoteText"/>
        <w:spacing w:after="0"/>
        <w:rPr>
          <w:lang w:val="hy-AM"/>
        </w:rPr>
      </w:pPr>
      <w:r>
        <w:rPr>
          <w:rStyle w:val="FootnoteReference"/>
        </w:rPr>
        <w:footnoteRef/>
      </w:r>
      <w:r w:rsidRPr="00D858E8">
        <w:rPr>
          <w:lang w:val="hy-AM"/>
        </w:rPr>
        <w:t xml:space="preserve"> </w:t>
      </w:r>
      <w:r w:rsidR="004B0B4B">
        <w:fldChar w:fldCharType="begin"/>
      </w:r>
      <w:r w:rsidR="004B0B4B" w:rsidRPr="004B0B4B">
        <w:rPr>
          <w:lang w:val="hy-AM"/>
        </w:rPr>
        <w:instrText xml:space="preserve"> HYPERLINK "https://news.am/arm/news/635740.html" </w:instrText>
      </w:r>
      <w:r w:rsidR="004B0B4B">
        <w:fldChar w:fldCharType="separate"/>
      </w:r>
      <w:r w:rsidRPr="00D858E8">
        <w:rPr>
          <w:rStyle w:val="Hyperlink"/>
          <w:rFonts w:ascii="Sylfaen" w:hAnsi="Sylfaen"/>
          <w:b/>
          <w:sz w:val="16"/>
          <w:szCs w:val="16"/>
          <w:lang w:val="hy-AM"/>
        </w:rPr>
        <w:t>https://news.am/arm/news/635740.html</w:t>
      </w:r>
      <w:r w:rsidR="004B0B4B">
        <w:rPr>
          <w:rStyle w:val="Hyperlink"/>
          <w:rFonts w:ascii="Sylfaen" w:hAnsi="Sylfaen"/>
          <w:b/>
          <w:sz w:val="16"/>
          <w:szCs w:val="16"/>
          <w:lang w:val="hy-AM"/>
        </w:rPr>
        <w:fldChar w:fldCharType="end"/>
      </w:r>
    </w:p>
  </w:footnote>
  <w:footnote w:id="51">
    <w:p w14:paraId="03B9ECDF" w14:textId="77777777" w:rsidR="00BD3F3C" w:rsidRDefault="00BD3F3C" w:rsidP="00E3103C">
      <w:pPr>
        <w:pStyle w:val="FootnoteText"/>
        <w:spacing w:after="0"/>
        <w:rPr>
          <w:lang w:val="hy-AM"/>
        </w:rPr>
      </w:pPr>
      <w:r>
        <w:rPr>
          <w:rStyle w:val="FootnoteReference"/>
        </w:rPr>
        <w:footnoteRef/>
      </w:r>
      <w:r>
        <w:rPr>
          <w:lang w:val="hy-AM"/>
        </w:rPr>
        <w:t xml:space="preserve"> </w:t>
      </w:r>
      <w:r w:rsidR="004B0B4B">
        <w:fldChar w:fldCharType="begin"/>
      </w:r>
      <w:r w:rsidR="004B0B4B" w:rsidRPr="004B0B4B">
        <w:rPr>
          <w:lang w:val="hy-AM"/>
        </w:rPr>
        <w:instrText xml:space="preserve"> HYPERLINK "https://armlur.am/915337/" </w:instrText>
      </w:r>
      <w:r w:rsidR="004B0B4B">
        <w:fldChar w:fldCharType="separate"/>
      </w:r>
      <w:r w:rsidRPr="008F6488">
        <w:rPr>
          <w:rStyle w:val="Hyperlink"/>
          <w:rFonts w:ascii="Sylfaen" w:hAnsi="Sylfaen"/>
          <w:b/>
          <w:sz w:val="16"/>
          <w:szCs w:val="16"/>
          <w:lang w:val="hy-AM"/>
        </w:rPr>
        <w:t>https://armlur.am/915337/</w:t>
      </w:r>
      <w:r w:rsidR="004B0B4B">
        <w:rPr>
          <w:rStyle w:val="Hyperlink"/>
          <w:rFonts w:ascii="Sylfaen" w:hAnsi="Sylfaen"/>
          <w:b/>
          <w:sz w:val="16"/>
          <w:szCs w:val="16"/>
          <w:lang w:val="hy-AM"/>
        </w:rPr>
        <w:fldChar w:fldCharType="end"/>
      </w:r>
    </w:p>
  </w:footnote>
  <w:footnote w:id="52">
    <w:p w14:paraId="0EC0E8BA" w14:textId="77777777" w:rsidR="00BD3F3C" w:rsidRPr="00BA69F7" w:rsidRDefault="00BD3F3C" w:rsidP="00E3103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"https://www.pastinfo.am/hy/news/2022/06/25/0pl4o52te/1422480?fbclid=IwAR1FYIdCqHMOt</w:instrText>
      </w:r>
      <w:r w:rsidR="004B0B4B" w:rsidRPr="004B0B4B">
        <w:rPr>
          <w:lang w:val="hy-AM"/>
        </w:rPr>
        <w:instrText xml:space="preserve">RSKgT3pFk2dePEu0noniHRQtpY4zHpFLYyOc7I91dD71oQ" </w:instrText>
      </w:r>
      <w:r w:rsidR="004B0B4B">
        <w:fldChar w:fldCharType="separate"/>
      </w:r>
      <w:r w:rsidRPr="00551917">
        <w:rPr>
          <w:rStyle w:val="Hyperlink"/>
          <w:rFonts w:ascii="Sylfaen" w:hAnsi="Sylfaen"/>
          <w:b/>
          <w:sz w:val="16"/>
          <w:szCs w:val="16"/>
          <w:lang w:val="hy-AM"/>
        </w:rPr>
        <w:t>https://www.pastinfo.am/hy/news/2022/06/25/0pl4o52te/1422480?fbclid=IwAR1FYIdCqHMOtRSKgT3pFk2dePEu0noniHRQtpY4zHpFLYyOc7I91dD71oQ</w:t>
      </w:r>
      <w:r w:rsidR="004B0B4B">
        <w:rPr>
          <w:rStyle w:val="Hyperlink"/>
          <w:rFonts w:ascii="Sylfaen" w:hAnsi="Sylfaen"/>
          <w:b/>
          <w:sz w:val="16"/>
          <w:szCs w:val="16"/>
          <w:lang w:val="hy-AM"/>
        </w:rPr>
        <w:fldChar w:fldCharType="end"/>
      </w:r>
    </w:p>
  </w:footnote>
  <w:footnote w:id="53">
    <w:p w14:paraId="19ACE683" w14:textId="77777777" w:rsidR="00BD3F3C" w:rsidRPr="00A27F27" w:rsidRDefault="00BD3F3C" w:rsidP="00E3103C">
      <w:pPr>
        <w:pStyle w:val="FootnoteText"/>
        <w:spacing w:after="0"/>
        <w:rPr>
          <w:lang w:val="hy-AM"/>
        </w:rPr>
      </w:pPr>
      <w:r>
        <w:rPr>
          <w:rStyle w:val="FootnoteReference"/>
        </w:rPr>
        <w:footnoteRef/>
      </w:r>
      <w:r w:rsidRPr="00A27F27">
        <w:rPr>
          <w:lang w:val="hy-AM"/>
        </w:rPr>
        <w:t xml:space="preserve"> </w:t>
      </w:r>
      <w:r w:rsidR="004B0B4B">
        <w:fldChar w:fldCharType="begin"/>
      </w:r>
      <w:r w:rsidR="004B0B4B" w:rsidRPr="004B0B4B">
        <w:rPr>
          <w:lang w:val="hy-AM"/>
        </w:rPr>
        <w:instrText xml:space="preserve"> HYPERLINK "https://www.mediahub.am/post/a2d1943f03c54cf4" </w:instrText>
      </w:r>
      <w:r w:rsidR="004B0B4B">
        <w:fldChar w:fldCharType="separate"/>
      </w:r>
      <w:r w:rsidRPr="00A27F27">
        <w:rPr>
          <w:rStyle w:val="Hyperlink"/>
          <w:rFonts w:ascii="Sylfaen" w:hAnsi="Sylfaen"/>
          <w:b/>
          <w:sz w:val="16"/>
          <w:szCs w:val="16"/>
          <w:lang w:val="hy-AM"/>
        </w:rPr>
        <w:t>https://www.mediahub.am/post/a2d1943f03c54cf4</w:t>
      </w:r>
      <w:r w:rsidR="004B0B4B">
        <w:rPr>
          <w:rStyle w:val="Hyperlink"/>
          <w:rFonts w:ascii="Sylfaen" w:hAnsi="Sylfaen"/>
          <w:b/>
          <w:sz w:val="16"/>
          <w:szCs w:val="16"/>
          <w:lang w:val="hy-AM"/>
        </w:rPr>
        <w:fldChar w:fldCharType="end"/>
      </w:r>
    </w:p>
  </w:footnote>
  <w:footnote w:id="54">
    <w:p w14:paraId="1913F93F" w14:textId="77777777" w:rsidR="00BD3F3C" w:rsidRPr="002F251D" w:rsidRDefault="00BD3F3C" w:rsidP="00E3103C">
      <w:pPr>
        <w:pStyle w:val="FootnoteText"/>
        <w:spacing w:after="0"/>
        <w:rPr>
          <w:lang w:val="hy-AM"/>
        </w:rPr>
      </w:pPr>
      <w:r>
        <w:rPr>
          <w:rStyle w:val="FootnoteReference"/>
        </w:rPr>
        <w:footnoteRef/>
      </w:r>
      <w:r w:rsidRPr="008B289C">
        <w:rPr>
          <w:lang w:val="hy-AM"/>
        </w:rPr>
        <w:t xml:space="preserve"> </w:t>
      </w:r>
      <w:r w:rsidR="004B0B4B">
        <w:fldChar w:fldCharType="begin"/>
      </w:r>
      <w:r w:rsidR="004B0B4B" w:rsidRPr="004B0B4B">
        <w:rPr>
          <w:lang w:val="hy-AM"/>
        </w:rPr>
        <w:instrText xml:space="preserve"> HYPERLINK "https://hraparak.am/post/fce1d14accd0c9cceabc338fdc0e6a51" </w:instrText>
      </w:r>
      <w:r w:rsidR="004B0B4B">
        <w:fldChar w:fldCharType="separate"/>
      </w:r>
      <w:r w:rsidRPr="00ED6816">
        <w:rPr>
          <w:rStyle w:val="Hyperlink"/>
          <w:rFonts w:ascii="Sylfaen" w:hAnsi="Sylfaen"/>
          <w:b/>
          <w:sz w:val="16"/>
          <w:szCs w:val="16"/>
          <w:lang w:val="hy-AM"/>
        </w:rPr>
        <w:t>https://hraparak.am/post/fce1d14accd0c9cceabc338fdc0e6a51</w:t>
      </w:r>
      <w:r w:rsidR="004B0B4B">
        <w:rPr>
          <w:rStyle w:val="Hyperlink"/>
          <w:rFonts w:ascii="Sylfaen" w:hAnsi="Sylfaen"/>
          <w:b/>
          <w:sz w:val="16"/>
          <w:szCs w:val="16"/>
          <w:lang w:val="hy-AM"/>
        </w:rPr>
        <w:fldChar w:fldCharType="end"/>
      </w:r>
    </w:p>
  </w:footnote>
  <w:footnote w:id="55">
    <w:p w14:paraId="2E4DAE92" w14:textId="77777777" w:rsidR="00BD3F3C" w:rsidRPr="00BD6258" w:rsidRDefault="00BD3F3C" w:rsidP="00E3103C">
      <w:pPr>
        <w:pStyle w:val="FootnoteText"/>
        <w:spacing w:after="0"/>
        <w:rPr>
          <w:lang w:val="hy-AM"/>
        </w:rPr>
      </w:pPr>
      <w:r>
        <w:rPr>
          <w:rStyle w:val="FootnoteReference"/>
        </w:rPr>
        <w:footnoteRef/>
      </w:r>
      <w:r w:rsidRPr="00BD6258">
        <w:rPr>
          <w:lang w:val="hy-AM"/>
        </w:rPr>
        <w:t xml:space="preserve"> </w:t>
      </w:r>
      <w:r w:rsidR="004B0B4B">
        <w:fldChar w:fldCharType="begin"/>
      </w:r>
      <w:r w:rsidR="004B0B4B" w:rsidRPr="004B0B4B">
        <w:rPr>
          <w:lang w:val="hy-AM"/>
        </w:rPr>
        <w:instrText xml:space="preserve"> HYPERLINK "https://hraparak.am/post/1129192114" </w:instrText>
      </w:r>
      <w:r w:rsidR="004B0B4B">
        <w:fldChar w:fldCharType="separate"/>
      </w:r>
      <w:r w:rsidRPr="00F63E3F">
        <w:rPr>
          <w:rStyle w:val="Hyperlink"/>
          <w:rFonts w:ascii="Sylfaen" w:hAnsi="Sylfaen"/>
          <w:b/>
          <w:sz w:val="16"/>
          <w:szCs w:val="16"/>
          <w:lang w:val="hy-AM"/>
        </w:rPr>
        <w:t>https://hraparak.am/post/1129192114</w:t>
      </w:r>
      <w:r w:rsidR="004B0B4B">
        <w:rPr>
          <w:rStyle w:val="Hyperlink"/>
          <w:rFonts w:ascii="Sylfaen" w:hAnsi="Sylfaen"/>
          <w:b/>
          <w:sz w:val="16"/>
          <w:szCs w:val="16"/>
          <w:lang w:val="hy-AM"/>
        </w:rPr>
        <w:fldChar w:fldCharType="end"/>
      </w:r>
    </w:p>
  </w:footnote>
  <w:footnote w:id="56">
    <w:p w14:paraId="752ED1DB" w14:textId="77777777" w:rsidR="00BD3F3C" w:rsidRPr="000B6643" w:rsidRDefault="00BD3F3C" w:rsidP="00E3103C">
      <w:pPr>
        <w:pStyle w:val="FootnoteText"/>
        <w:spacing w:after="0"/>
        <w:rPr>
          <w:lang w:val="hy-AM"/>
        </w:rPr>
      </w:pPr>
      <w:r>
        <w:rPr>
          <w:rStyle w:val="FootnoteReference"/>
        </w:rPr>
        <w:footnoteRef/>
      </w:r>
      <w:r w:rsidRPr="000B6643">
        <w:rPr>
          <w:lang w:val="hy-AM"/>
        </w:rPr>
        <w:t xml:space="preserve"> </w:t>
      </w:r>
      <w:r w:rsidR="004B0B4B">
        <w:fldChar w:fldCharType="begin"/>
      </w:r>
      <w:r w:rsidR="004B0B4B" w:rsidRPr="004B0B4B">
        <w:rPr>
          <w:lang w:val="hy-AM"/>
        </w:rPr>
        <w:instrText xml:space="preserve"> HYPERLINK "https://fip.am/23243" </w:instrText>
      </w:r>
      <w:r w:rsidR="004B0B4B">
        <w:fldChar w:fldCharType="separate"/>
      </w:r>
      <w:r w:rsidRPr="0018427A">
        <w:rPr>
          <w:rStyle w:val="Hyperlink"/>
          <w:rFonts w:ascii="Sylfaen" w:hAnsi="Sylfaen"/>
          <w:b/>
          <w:sz w:val="16"/>
          <w:szCs w:val="16"/>
          <w:lang w:val="hy-AM"/>
        </w:rPr>
        <w:t>https://fip.am/23243</w:t>
      </w:r>
      <w:r w:rsidR="004B0B4B">
        <w:rPr>
          <w:rStyle w:val="Hyperlink"/>
          <w:rFonts w:ascii="Sylfaen" w:hAnsi="Sylfaen"/>
          <w:b/>
          <w:sz w:val="16"/>
          <w:szCs w:val="16"/>
          <w:lang w:val="hy-AM"/>
        </w:rPr>
        <w:fldChar w:fldCharType="end"/>
      </w:r>
    </w:p>
  </w:footnote>
  <w:footnote w:id="57">
    <w:p w14:paraId="2035AEF4" w14:textId="77777777" w:rsidR="00BD3F3C" w:rsidRPr="0018427A" w:rsidRDefault="00BD3F3C" w:rsidP="00E3103C">
      <w:pPr>
        <w:pStyle w:val="FootnoteText"/>
        <w:spacing w:after="0"/>
        <w:rPr>
          <w:rFonts w:ascii="Sylfaen" w:hAnsi="Sylfaen"/>
          <w:b/>
          <w:sz w:val="16"/>
          <w:szCs w:val="16"/>
          <w:lang w:val="hy-AM"/>
        </w:rPr>
      </w:pPr>
      <w:r>
        <w:rPr>
          <w:rStyle w:val="FootnoteReference"/>
        </w:rPr>
        <w:footnoteRef/>
      </w:r>
      <w:r w:rsidR="004B0B4B">
        <w:fldChar w:fldCharType="begin"/>
      </w:r>
      <w:r w:rsidR="004B0B4B" w:rsidRPr="004B0B4B">
        <w:rPr>
          <w:lang w:val="hy-AM"/>
        </w:rPr>
        <w:instrText xml:space="preserve"> HYPERLINK "https://khosq.am/2023/09/06/%d5%b0%d5%a1%d5%b5%d5%bf%d5%a1%d6%80%d5%a1%d6%80%d5%b8%d6%82%d5%a9%d5%b5%d5%b8%d6%82%d5%b6-111/" </w:instrText>
      </w:r>
      <w:r w:rsidR="004B0B4B">
        <w:fldChar w:fldCharType="separate"/>
      </w:r>
      <w:r w:rsidRPr="00F801CA">
        <w:rPr>
          <w:rStyle w:val="Hyperlink"/>
          <w:rFonts w:ascii="Sylfaen" w:hAnsi="Sylfaen"/>
          <w:b/>
          <w:sz w:val="16"/>
          <w:szCs w:val="16"/>
          <w:lang w:val="hy-AM"/>
        </w:rPr>
        <w:t>https://khosq.am/2023/09/06/%d5%b0%d5%a1%d5%b5%d5%bf%d5%a1%d6%80%d5%a1%d6%80%d5%b8%d6%82%d5%a9%d5%b5%d5%b8%d6%82%d5%b6-111/</w:t>
      </w:r>
      <w:r w:rsidR="004B0B4B">
        <w:rPr>
          <w:rStyle w:val="Hyperlink"/>
          <w:rFonts w:ascii="Sylfaen" w:hAnsi="Sylfaen"/>
          <w:b/>
          <w:sz w:val="16"/>
          <w:szCs w:val="16"/>
          <w:lang w:val="hy-AM"/>
        </w:rPr>
        <w:fldChar w:fldCharType="end"/>
      </w:r>
    </w:p>
  </w:footnote>
  <w:footnote w:id="58">
    <w:p w14:paraId="46858BCD" w14:textId="77777777" w:rsidR="00BD3F3C" w:rsidRPr="003F6179" w:rsidRDefault="00BD3F3C" w:rsidP="00BD3F3C">
      <w:pPr>
        <w:pStyle w:val="FootnoteText"/>
        <w:spacing w:after="0"/>
        <w:rPr>
          <w:lang w:val="hy-AM"/>
        </w:rPr>
      </w:pPr>
      <w:r>
        <w:rPr>
          <w:rStyle w:val="FootnoteReference"/>
        </w:rPr>
        <w:footnoteRef/>
      </w:r>
      <w:r w:rsidRPr="003F6179">
        <w:rPr>
          <w:lang w:val="hy-AM"/>
        </w:rPr>
        <w:t xml:space="preserve"> </w:t>
      </w:r>
      <w:r w:rsidR="004B0B4B">
        <w:fldChar w:fldCharType="begin"/>
      </w:r>
      <w:r w:rsidR="004B0B4B" w:rsidRPr="004B0B4B">
        <w:rPr>
          <w:lang w:val="hy-AM"/>
        </w:rPr>
        <w:instrText xml:space="preserve"> HYPERLINK "https://www.youtube.com/watch?v=3R78TT_sYb4" </w:instrText>
      </w:r>
      <w:r w:rsidR="004B0B4B">
        <w:fldChar w:fldCharType="separate"/>
      </w:r>
      <w:r w:rsidRPr="00D6759C">
        <w:rPr>
          <w:rStyle w:val="Hyperlink"/>
          <w:rFonts w:ascii="Sylfaen" w:hAnsi="Sylfaen"/>
          <w:b/>
          <w:sz w:val="16"/>
          <w:szCs w:val="16"/>
          <w:lang w:val="hy-AM"/>
        </w:rPr>
        <w:t>https://www.youtube.com/watch?v=3R78TT_sYb4</w:t>
      </w:r>
      <w:r w:rsidR="004B0B4B">
        <w:rPr>
          <w:rStyle w:val="Hyperlink"/>
          <w:rFonts w:ascii="Sylfaen" w:hAnsi="Sylfaen"/>
          <w:b/>
          <w:sz w:val="16"/>
          <w:szCs w:val="16"/>
          <w:lang w:val="hy-AM"/>
        </w:rPr>
        <w:fldChar w:fldCharType="end"/>
      </w:r>
    </w:p>
  </w:footnote>
  <w:footnote w:id="59">
    <w:p w14:paraId="0C51040E" w14:textId="77777777" w:rsidR="00BD3F3C" w:rsidRPr="00246863" w:rsidRDefault="00BD3F3C" w:rsidP="00E3103C">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r w:rsidR="004B0B4B">
        <w:fldChar w:fldCharType="begin"/>
      </w:r>
      <w:r w:rsidR="004B0B4B" w:rsidRPr="004B0B4B">
        <w:rPr>
          <w:lang w:val="hy-AM"/>
        </w:rPr>
        <w:instrText xml:space="preserve"> HYPERLINK "https://www.1in.am/2567780.html" </w:instrText>
      </w:r>
      <w:r w:rsidR="004B0B4B">
        <w:fldChar w:fldCharType="separate"/>
      </w:r>
      <w:r>
        <w:rPr>
          <w:rStyle w:val="Hyperlink"/>
          <w:rFonts w:ascii="Sylfaen" w:hAnsi="Sylfaen"/>
          <w:b/>
          <w:sz w:val="16"/>
          <w:szCs w:val="16"/>
          <w:lang w:val="hy-AM"/>
        </w:rPr>
        <w:t>https://www.1in.am/2567780.html</w:t>
      </w:r>
      <w:r w:rsidR="004B0B4B">
        <w:rPr>
          <w:rStyle w:val="Hyperlink"/>
          <w:rFonts w:ascii="Sylfaen" w:hAnsi="Sylfaen"/>
          <w:b/>
          <w:sz w:val="16"/>
          <w:szCs w:val="16"/>
          <w:lang w:val="hy-AM"/>
        </w:rPr>
        <w:fldChar w:fldCharType="end"/>
      </w:r>
      <w:r w:rsidRPr="00246863">
        <w:rPr>
          <w:rStyle w:val="Hyperlink"/>
          <w:rFonts w:ascii="Sylfaen" w:hAnsi="Sylfaen"/>
          <w:b/>
          <w:sz w:val="16"/>
          <w:szCs w:val="16"/>
          <w:lang w:val="hy-AM"/>
        </w:rPr>
        <w:t xml:space="preserve"> </w:t>
      </w:r>
    </w:p>
  </w:footnote>
  <w:footnote w:id="60">
    <w:p w14:paraId="1B1532A1" w14:textId="77777777" w:rsidR="00BD3F3C" w:rsidRPr="009D61B7" w:rsidRDefault="00BD3F3C" w:rsidP="00E3103C">
      <w:pPr>
        <w:pStyle w:val="FootnoteText"/>
        <w:spacing w:after="0"/>
        <w:rPr>
          <w:lang w:val="hy-AM"/>
        </w:rPr>
      </w:pPr>
      <w:r>
        <w:rPr>
          <w:rStyle w:val="FootnoteReference"/>
        </w:rPr>
        <w:footnoteRef/>
      </w:r>
      <w:r w:rsidRPr="009D61B7">
        <w:rPr>
          <w:lang w:val="hy-AM"/>
        </w:rPr>
        <w:t xml:space="preserve"> </w:t>
      </w:r>
      <w:r w:rsidR="004B0B4B">
        <w:fldChar w:fldCharType="begin"/>
      </w:r>
      <w:r w:rsidR="004B0B4B" w:rsidRPr="004B0B4B">
        <w:rPr>
          <w:lang w:val="hy-AM"/>
        </w:rPr>
        <w:instrText xml:space="preserve"> HYPERLINK "https://www.youtube.com/watch?v=VKP-wttP3jw" </w:instrText>
      </w:r>
      <w:r w:rsidR="004B0B4B">
        <w:fldChar w:fldCharType="separate"/>
      </w:r>
      <w:r w:rsidRPr="009D61B7">
        <w:rPr>
          <w:rStyle w:val="Hyperlink"/>
          <w:rFonts w:ascii="Sylfaen" w:hAnsi="Sylfaen"/>
          <w:b/>
          <w:sz w:val="16"/>
          <w:szCs w:val="16"/>
          <w:lang w:val="hy-AM"/>
        </w:rPr>
        <w:t>https://www.youtube.com/watch?v=VKP-wttP3jw</w:t>
      </w:r>
      <w:r w:rsidR="004B0B4B">
        <w:rPr>
          <w:rStyle w:val="Hyperlink"/>
          <w:rFonts w:ascii="Sylfaen" w:hAnsi="Sylfaen"/>
          <w:b/>
          <w:sz w:val="16"/>
          <w:szCs w:val="16"/>
          <w:lang w:val="hy-AM"/>
        </w:rPr>
        <w:fldChar w:fldCharType="end"/>
      </w:r>
    </w:p>
  </w:footnote>
  <w:footnote w:id="61">
    <w:p w14:paraId="1743FE0B" w14:textId="77777777" w:rsidR="00BD3F3C" w:rsidRPr="00396C4A" w:rsidRDefault="00BD3F3C" w:rsidP="00E3103C">
      <w:pPr>
        <w:pStyle w:val="FootnoteText"/>
        <w:spacing w:after="0"/>
        <w:rPr>
          <w:rFonts w:ascii="Sylfaen" w:hAnsi="Sylfaen"/>
          <w:sz w:val="16"/>
          <w:szCs w:val="16"/>
          <w:lang w:val="hy-AM"/>
        </w:rPr>
      </w:pPr>
      <w:r>
        <w:rPr>
          <w:rStyle w:val="FootnoteReference"/>
        </w:rPr>
        <w:footnoteRef/>
      </w:r>
      <w:r w:rsidRPr="00BD20BB">
        <w:rPr>
          <w:lang w:val="hy-AM"/>
        </w:rPr>
        <w:t xml:space="preserve"> </w:t>
      </w:r>
      <w:r w:rsidR="004B0B4B">
        <w:fldChar w:fldCharType="begin"/>
      </w:r>
      <w:r w:rsidR="004B0B4B" w:rsidRPr="004B0B4B">
        <w:rPr>
          <w:lang w:val="hy-AM"/>
        </w:rPr>
        <w:instrText xml:space="preserve"> HYPERLINK "https://hetq.am/hy/article/148025" </w:instrText>
      </w:r>
      <w:r w:rsidR="004B0B4B">
        <w:fldChar w:fldCharType="separate"/>
      </w:r>
      <w:r w:rsidRPr="00396C4A">
        <w:rPr>
          <w:rStyle w:val="Hyperlink"/>
          <w:rFonts w:ascii="Sylfaen" w:hAnsi="Sylfaen"/>
          <w:b/>
          <w:sz w:val="16"/>
          <w:szCs w:val="16"/>
          <w:lang w:val="hy-AM"/>
        </w:rPr>
        <w:t>https://hetq.am/hy/article/148025</w:t>
      </w:r>
      <w:r w:rsidR="004B0B4B">
        <w:rPr>
          <w:rStyle w:val="Hyperlink"/>
          <w:rFonts w:ascii="Sylfaen" w:hAnsi="Sylfaen"/>
          <w:b/>
          <w:sz w:val="16"/>
          <w:szCs w:val="16"/>
          <w:lang w:val="hy-AM"/>
        </w:rPr>
        <w:fldChar w:fldCharType="end"/>
      </w:r>
    </w:p>
  </w:footnote>
  <w:footnote w:id="62">
    <w:p w14:paraId="26759E46" w14:textId="77777777" w:rsidR="00BD3F3C" w:rsidRPr="00A23EB9" w:rsidRDefault="00BD3F3C" w:rsidP="00E3103C">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4B0B4B">
        <w:fldChar w:fldCharType="begin"/>
      </w:r>
      <w:r w:rsidR="004B0B4B" w:rsidRPr="004B0B4B">
        <w:rPr>
          <w:lang w:val="hy-AM"/>
        </w:rPr>
        <w:instrText xml:space="preserve"> HYPERLINK "https://hraparak.am/post/591fb734e3d84d0d37fd972c" </w:instrText>
      </w:r>
      <w:r w:rsidR="004B0B4B">
        <w:fldChar w:fldCharType="separate"/>
      </w:r>
      <w:r w:rsidRPr="00A23EB9">
        <w:rPr>
          <w:rStyle w:val="Hyperlink"/>
          <w:rFonts w:ascii="Sylfaen" w:hAnsi="Sylfaen"/>
          <w:b/>
          <w:sz w:val="16"/>
          <w:szCs w:val="16"/>
          <w:lang w:val="hy-AM"/>
        </w:rPr>
        <w:t>https://hraparak.am/post/591fb734e3d84d0d37fd972c</w:t>
      </w:r>
      <w:r w:rsidR="004B0B4B">
        <w:rPr>
          <w:rStyle w:val="Hyperlink"/>
          <w:rFonts w:ascii="Sylfaen" w:hAnsi="Sylfaen"/>
          <w:b/>
          <w:sz w:val="16"/>
          <w:szCs w:val="16"/>
          <w:lang w:val="hy-AM"/>
        </w:rPr>
        <w:fldChar w:fldCharType="end"/>
      </w:r>
    </w:p>
  </w:footnote>
  <w:footnote w:id="63">
    <w:p w14:paraId="0945B8B4" w14:textId="77777777" w:rsidR="00BD3F3C" w:rsidRPr="006671D6" w:rsidRDefault="00BD3F3C" w:rsidP="00E3103C">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4B0B4B">
        <w:fldChar w:fldCharType="begin"/>
      </w:r>
      <w:r w:rsidR="004B0B4B" w:rsidRPr="004B0B4B">
        <w:rPr>
          <w:lang w:val="hy-AM"/>
        </w:rPr>
        <w:instrText xml:space="preserve"> HYPERLINK "https://hraparak.am/post/591fb531e3d84d0d37fd8835" </w:instrText>
      </w:r>
      <w:r w:rsidR="004B0B4B">
        <w:fldChar w:fldCharType="separate"/>
      </w:r>
      <w:r w:rsidRPr="00A23EB9">
        <w:rPr>
          <w:rStyle w:val="Hyperlink"/>
          <w:rFonts w:ascii="Sylfaen" w:hAnsi="Sylfaen"/>
          <w:b/>
          <w:sz w:val="16"/>
          <w:szCs w:val="16"/>
          <w:lang w:val="hy-AM"/>
        </w:rPr>
        <w:t>https://hraparak.am/post/591fb531e3d84d0d37fd8835</w:t>
      </w:r>
      <w:r w:rsidR="004B0B4B">
        <w:rPr>
          <w:rStyle w:val="Hyperlink"/>
          <w:rFonts w:ascii="Sylfaen" w:hAnsi="Sylfaen"/>
          <w:b/>
          <w:sz w:val="16"/>
          <w:szCs w:val="16"/>
          <w:lang w:val="hy-AM"/>
        </w:rPr>
        <w:fldChar w:fldCharType="end"/>
      </w:r>
    </w:p>
  </w:footnote>
  <w:footnote w:id="64">
    <w:p w14:paraId="52CB79A0" w14:textId="77777777" w:rsidR="00BD3F3C" w:rsidRPr="00953F15" w:rsidRDefault="00BD3F3C" w:rsidP="00E3103C">
      <w:pPr>
        <w:pStyle w:val="FootnoteText"/>
        <w:spacing w:after="0"/>
        <w:rPr>
          <w:lang w:val="hy-AM"/>
        </w:rPr>
      </w:pPr>
      <w:r>
        <w:rPr>
          <w:rStyle w:val="FootnoteReference"/>
        </w:rPr>
        <w:footnoteRef/>
      </w:r>
      <w:r w:rsidRPr="00953F15">
        <w:rPr>
          <w:lang w:val="hy-AM"/>
        </w:rPr>
        <w:t xml:space="preserve"> </w:t>
      </w:r>
      <w:r w:rsidR="004B0B4B">
        <w:fldChar w:fldCharType="begin"/>
      </w:r>
      <w:r w:rsidR="004B0B4B" w:rsidRPr="004B0B4B">
        <w:rPr>
          <w:lang w:val="hy-AM"/>
        </w:rPr>
        <w:instrText xml:space="preserve"> HYPERLINK "https://</w:instrText>
      </w:r>
      <w:r w:rsidR="004B0B4B" w:rsidRPr="004B0B4B">
        <w:rPr>
          <w:lang w:val="hy-AM"/>
        </w:rPr>
        <w:instrText xml:space="preserve">lurer.com/?p=451795&amp;l=am" </w:instrText>
      </w:r>
      <w:r w:rsidR="004B0B4B">
        <w:fldChar w:fldCharType="separate"/>
      </w:r>
      <w:r w:rsidRPr="004F4559">
        <w:rPr>
          <w:rStyle w:val="Hyperlink"/>
          <w:rFonts w:ascii="Sylfaen" w:hAnsi="Sylfaen"/>
          <w:b/>
          <w:sz w:val="16"/>
          <w:szCs w:val="16"/>
          <w:lang w:val="hy-AM"/>
        </w:rPr>
        <w:t>https://lurer.com/?p=451795&amp;l=am</w:t>
      </w:r>
      <w:r w:rsidR="004B0B4B">
        <w:rPr>
          <w:rStyle w:val="Hyperlink"/>
          <w:rFonts w:ascii="Sylfaen" w:hAnsi="Sylfaen"/>
          <w:b/>
          <w:sz w:val="16"/>
          <w:szCs w:val="16"/>
          <w:lang w:val="hy-AM"/>
        </w:rPr>
        <w:fldChar w:fldCharType="end"/>
      </w:r>
    </w:p>
  </w:footnote>
  <w:footnote w:id="65">
    <w:p w14:paraId="6305DDB8" w14:textId="77777777" w:rsidR="00BD3F3C" w:rsidRPr="00953F15" w:rsidRDefault="00BD3F3C" w:rsidP="00E3103C">
      <w:pPr>
        <w:pStyle w:val="FootnoteText"/>
        <w:spacing w:after="0"/>
        <w:rPr>
          <w:lang w:val="hy-AM"/>
        </w:rPr>
      </w:pPr>
      <w:r>
        <w:rPr>
          <w:rStyle w:val="FootnoteReference"/>
        </w:rPr>
        <w:footnoteRef/>
      </w:r>
      <w:r w:rsidRPr="00FC4CDA">
        <w:rPr>
          <w:lang w:val="hy-AM"/>
        </w:rPr>
        <w:t xml:space="preserve"> </w:t>
      </w:r>
      <w:r w:rsidR="004B0B4B">
        <w:fldChar w:fldCharType="begin"/>
      </w:r>
      <w:r w:rsidR="004B0B4B" w:rsidRPr="004B0B4B">
        <w:rPr>
          <w:lang w:val="hy-AM"/>
        </w:rPr>
        <w:instrText xml:space="preserve"> HYPERLINK "https://armday.am/post/205597" </w:instrText>
      </w:r>
      <w:r w:rsidR="004B0B4B">
        <w:fldChar w:fldCharType="separate"/>
      </w:r>
      <w:r w:rsidRPr="004F4559">
        <w:rPr>
          <w:rStyle w:val="Hyperlink"/>
          <w:rFonts w:ascii="Sylfaen" w:hAnsi="Sylfaen"/>
          <w:b/>
          <w:sz w:val="16"/>
          <w:szCs w:val="16"/>
          <w:lang w:val="hy-AM"/>
        </w:rPr>
        <w:t>https://armday.am/post/205597</w:t>
      </w:r>
      <w:r w:rsidR="004B0B4B">
        <w:rPr>
          <w:rStyle w:val="Hyperlink"/>
          <w:rFonts w:ascii="Sylfaen" w:hAnsi="Sylfaen"/>
          <w:b/>
          <w:sz w:val="16"/>
          <w:szCs w:val="16"/>
          <w:lang w:val="hy-AM"/>
        </w:rPr>
        <w:fldChar w:fldCharType="end"/>
      </w:r>
    </w:p>
  </w:footnote>
  <w:footnote w:id="66">
    <w:p w14:paraId="7317B994" w14:textId="77777777" w:rsidR="00BD3F3C" w:rsidRPr="00521CE8" w:rsidRDefault="00BD3F3C" w:rsidP="00521CE8">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"https://khosq.am/2023/08/28/%d5%b0%d5%a1%d5%b5%d5%bf%d5%a1%d6%80%d5%a1%d6%80%d5%b8%d6%82%d5%a9%d5%b5%d5%b8%d6%82%d5%b6-110/" </w:instrText>
      </w:r>
      <w:r w:rsidR="004B0B4B">
        <w:fldChar w:fldCharType="separate"/>
      </w:r>
      <w:r w:rsidRPr="00521CE8">
        <w:rPr>
          <w:rStyle w:val="Hyperlink"/>
          <w:rFonts w:ascii="Sylfaen" w:hAnsi="Sylfaen"/>
          <w:b/>
          <w:sz w:val="16"/>
          <w:szCs w:val="16"/>
          <w:lang w:val="hy-AM"/>
        </w:rPr>
        <w:t>https://khosq.am/2023/08/28/%d5%b0%d5%a1%d5%b5%d5%bf%d5%a1%d6%80%d5%a1%d6%80%d5%b8%d6%82%d5%a9%d5%b5%d5%b8%d6%82%d5%b6-110/</w:t>
      </w:r>
      <w:r w:rsidR="004B0B4B">
        <w:rPr>
          <w:rStyle w:val="Hyperlink"/>
          <w:rFonts w:ascii="Sylfaen" w:hAnsi="Sylfaen"/>
          <w:b/>
          <w:sz w:val="16"/>
          <w:szCs w:val="16"/>
          <w:lang w:val="hy-AM"/>
        </w:rPr>
        <w:fldChar w:fldCharType="end"/>
      </w:r>
    </w:p>
  </w:footnote>
  <w:footnote w:id="67">
    <w:p w14:paraId="70374585" w14:textId="77777777" w:rsidR="00BD3F3C" w:rsidRPr="001414E5" w:rsidRDefault="00BD3F3C" w:rsidP="00E3103C">
      <w:pPr>
        <w:pStyle w:val="FootnoteText"/>
        <w:spacing w:after="0"/>
        <w:rPr>
          <w:lang w:val="hy-AM"/>
        </w:rPr>
      </w:pPr>
      <w:r>
        <w:rPr>
          <w:rStyle w:val="FootnoteReference"/>
        </w:rPr>
        <w:footnoteRef/>
      </w:r>
      <w:r w:rsidRPr="001414E5">
        <w:rPr>
          <w:lang w:val="hy-AM"/>
        </w:rPr>
        <w:t xml:space="preserve"> </w:t>
      </w:r>
      <w:r w:rsidR="004B0B4B">
        <w:fldChar w:fldCharType="begin"/>
      </w:r>
      <w:r w:rsidR="004B0B4B" w:rsidRPr="004B0B4B">
        <w:rPr>
          <w:lang w:val="hy-AM"/>
        </w:rPr>
        <w:instrText xml:space="preserve"> HYPERLINK "http://alternativ.am/?p=35716&amp;l=am&amp;fbclid=IwAR144ZQeXwiP7E16Wb4W98IPF-QQyZa8i0K3HPEVQnS5tHosfe5VLXDxwlY" </w:instrText>
      </w:r>
      <w:r w:rsidR="004B0B4B">
        <w:fldChar w:fldCharType="separate"/>
      </w:r>
      <w:r w:rsidRPr="001414E5">
        <w:rPr>
          <w:rStyle w:val="Hyperlink"/>
          <w:rFonts w:ascii="Sylfaen" w:hAnsi="Sylfaen"/>
          <w:b/>
          <w:sz w:val="16"/>
          <w:szCs w:val="16"/>
          <w:lang w:val="hy-AM"/>
        </w:rPr>
        <w:t>http://alternativ.am/?p=35716&amp;l=am&amp;fbclid=IwAR144ZQeXwiP7E16Wb4W98IPF-QQyZa8i0K3HPEVQnS5tHosfe5VLXDxwlY</w:t>
      </w:r>
      <w:r w:rsidR="004B0B4B">
        <w:rPr>
          <w:rStyle w:val="Hyperlink"/>
          <w:rFonts w:ascii="Sylfaen" w:hAnsi="Sylfaen"/>
          <w:b/>
          <w:sz w:val="16"/>
          <w:szCs w:val="16"/>
          <w:lang w:val="hy-AM"/>
        </w:rPr>
        <w:fldChar w:fldCharType="end"/>
      </w:r>
    </w:p>
  </w:footnote>
  <w:footnote w:id="68">
    <w:p w14:paraId="1372E8BE" w14:textId="77777777" w:rsidR="00BD3F3C" w:rsidRDefault="00BD3F3C" w:rsidP="00E3103C">
      <w:pPr>
        <w:pStyle w:val="FootnoteText"/>
        <w:spacing w:after="0"/>
        <w:rPr>
          <w:lang w:val="hy-AM"/>
        </w:rPr>
      </w:pPr>
      <w:r>
        <w:rPr>
          <w:rStyle w:val="FootnoteReference"/>
        </w:rPr>
        <w:footnoteRef/>
      </w:r>
      <w:r>
        <w:rPr>
          <w:lang w:val="hy-AM"/>
        </w:rPr>
        <w:t xml:space="preserve"> </w:t>
      </w:r>
      <w:r w:rsidR="004B0B4B">
        <w:fldChar w:fldCharType="begin"/>
      </w:r>
      <w:r w:rsidR="004B0B4B" w:rsidRPr="004B0B4B">
        <w:rPr>
          <w:lang w:val="hy-AM"/>
        </w:rPr>
        <w:instrText xml:space="preserve"> HYPERLINK "https://</w:instrText>
      </w:r>
      <w:r w:rsidR="004B0B4B" w:rsidRPr="004B0B4B">
        <w:rPr>
          <w:lang w:val="hy-AM"/>
        </w:rPr>
        <w:instrText xml:space="preserve">hayeli.am/?p=130607&amp;l=am%2F&amp;fb_comment_id=2275903112504681_2276035325824793" </w:instrText>
      </w:r>
      <w:r w:rsidR="004B0B4B">
        <w:fldChar w:fldCharType="separate"/>
      </w:r>
      <w:r>
        <w:rPr>
          <w:rStyle w:val="Hyperlink"/>
          <w:rFonts w:ascii="Sylfaen" w:hAnsi="Sylfaen"/>
          <w:b/>
          <w:sz w:val="16"/>
          <w:szCs w:val="16"/>
          <w:lang w:val="hy-AM"/>
        </w:rPr>
        <w:t>https://hayeli.am/?p=130607&amp;l=am%2F&amp;fb_comment_id=2275903112504681_2276035325824793</w:t>
      </w:r>
      <w:r w:rsidR="004B0B4B">
        <w:rPr>
          <w:rStyle w:val="Hyperlink"/>
          <w:rFonts w:ascii="Sylfaen" w:hAnsi="Sylfaen"/>
          <w:b/>
          <w:sz w:val="16"/>
          <w:szCs w:val="16"/>
          <w:lang w:val="hy-AM"/>
        </w:rPr>
        <w:fldChar w:fldCharType="end"/>
      </w:r>
    </w:p>
  </w:footnote>
  <w:footnote w:id="69">
    <w:p w14:paraId="3A578A61" w14:textId="77777777" w:rsidR="00BD3F3C" w:rsidRPr="00265355" w:rsidRDefault="00BD3F3C" w:rsidP="00E3103C">
      <w:pPr>
        <w:pStyle w:val="FootnoteText"/>
        <w:spacing w:after="0"/>
        <w:rPr>
          <w:lang w:val="hy-AM"/>
        </w:rPr>
      </w:pPr>
      <w:r>
        <w:rPr>
          <w:rStyle w:val="FootnoteReference"/>
        </w:rPr>
        <w:footnoteRef/>
      </w:r>
      <w:r w:rsidRPr="00126E8E">
        <w:rPr>
          <w:lang w:val="hy-AM"/>
        </w:rPr>
        <w:t xml:space="preserve"> </w:t>
      </w:r>
      <w:r w:rsidR="004B0B4B">
        <w:fldChar w:fldCharType="begin"/>
      </w:r>
      <w:r w:rsidR="004B0B4B" w:rsidRPr="004B0B4B">
        <w:rPr>
          <w:lang w:val="hy-AM"/>
        </w:rPr>
        <w:instrText xml:space="preserve"> HYPERLINK "https://168.am/2020/06/07/1314973.html" </w:instrText>
      </w:r>
      <w:r w:rsidR="004B0B4B">
        <w:fldChar w:fldCharType="separate"/>
      </w:r>
      <w:r w:rsidRPr="00360913">
        <w:rPr>
          <w:rStyle w:val="Hyperlink"/>
          <w:rFonts w:ascii="Sylfaen" w:hAnsi="Sylfaen"/>
          <w:b/>
          <w:sz w:val="16"/>
          <w:szCs w:val="16"/>
          <w:lang w:val="hy-AM"/>
        </w:rPr>
        <w:t>https://168.am/2020/06/07/1314973.html</w:t>
      </w:r>
      <w:r w:rsidR="004B0B4B">
        <w:rPr>
          <w:rStyle w:val="Hyperlink"/>
          <w:rFonts w:ascii="Sylfaen" w:hAnsi="Sylfaen"/>
          <w:b/>
          <w:sz w:val="16"/>
          <w:szCs w:val="16"/>
          <w:lang w:val="hy-AM"/>
        </w:rPr>
        <w:fldChar w:fldCharType="end"/>
      </w:r>
    </w:p>
  </w:footnote>
  <w:footnote w:id="70">
    <w:p w14:paraId="4B647E69" w14:textId="77777777" w:rsidR="00BD3F3C" w:rsidRPr="00684517" w:rsidRDefault="00BD3F3C" w:rsidP="00E3103C">
      <w:pPr>
        <w:pStyle w:val="FootnoteText"/>
        <w:spacing w:after="0"/>
        <w:rPr>
          <w:rFonts w:ascii="Sylfaen" w:hAnsi="Sylfaen"/>
          <w:lang w:val="hy-AM"/>
        </w:rPr>
      </w:pPr>
      <w:r>
        <w:rPr>
          <w:rStyle w:val="FootnoteReference"/>
        </w:rPr>
        <w:footnoteRef/>
      </w:r>
      <w:r w:rsidRPr="00D86CBE">
        <w:rPr>
          <w:lang w:val="hy-AM"/>
        </w:rPr>
        <w:t xml:space="preserve"> </w:t>
      </w:r>
      <w:r w:rsidR="004B0B4B">
        <w:fldChar w:fldCharType="begin"/>
      </w:r>
      <w:r w:rsidR="004B0B4B" w:rsidRPr="004B0B4B">
        <w:rPr>
          <w:lang w:val="hy-AM"/>
        </w:rPr>
        <w:instrText xml:space="preserve"> HYPERLINK "https://ankakh.com/hy/article/115380" </w:instrText>
      </w:r>
      <w:r w:rsidR="004B0B4B">
        <w:fldChar w:fldCharType="separate"/>
      </w:r>
      <w:r w:rsidRPr="00012050">
        <w:rPr>
          <w:rStyle w:val="Hyperlink"/>
          <w:rFonts w:ascii="Sylfaen" w:hAnsi="Sylfaen"/>
          <w:b/>
          <w:sz w:val="16"/>
          <w:szCs w:val="16"/>
          <w:lang w:val="hy-AM"/>
        </w:rPr>
        <w:t>https://ankakh.com/hy/article/115380</w:t>
      </w:r>
      <w:r w:rsidR="004B0B4B">
        <w:rPr>
          <w:rStyle w:val="Hyperlink"/>
          <w:rFonts w:ascii="Sylfaen" w:hAnsi="Sylfaen"/>
          <w:b/>
          <w:sz w:val="16"/>
          <w:szCs w:val="16"/>
          <w:lang w:val="hy-AM"/>
        </w:rPr>
        <w:fldChar w:fldCharType="end"/>
      </w:r>
    </w:p>
  </w:footnote>
  <w:footnote w:id="71">
    <w:p w14:paraId="69524D72" w14:textId="77777777" w:rsidR="00BD3F3C" w:rsidRPr="000B6643" w:rsidRDefault="00BD3F3C" w:rsidP="00E3103C">
      <w:pPr>
        <w:pStyle w:val="FootnoteText"/>
        <w:spacing w:after="0"/>
        <w:rPr>
          <w:lang w:val="hy-AM"/>
        </w:rPr>
      </w:pPr>
      <w:r>
        <w:rPr>
          <w:rStyle w:val="FootnoteReference"/>
        </w:rPr>
        <w:footnoteRef/>
      </w:r>
      <w:r w:rsidRPr="000B6643">
        <w:rPr>
          <w:lang w:val="hy-AM"/>
        </w:rPr>
        <w:t xml:space="preserve"> </w:t>
      </w:r>
      <w:r w:rsidR="004B0B4B">
        <w:fldChar w:fldCharType="begin"/>
      </w:r>
      <w:r w:rsidR="004B0B4B" w:rsidRPr="004B0B4B">
        <w:rPr>
          <w:lang w:val="hy-AM"/>
        </w:rPr>
        <w:instrText xml:space="preserve"> HYPERLINK "https://www.youtube.com/watch?v=kSHJT2LY_J0" </w:instrText>
      </w:r>
      <w:r w:rsidR="004B0B4B">
        <w:fldChar w:fldCharType="separate"/>
      </w:r>
      <w:r w:rsidRPr="0018427A">
        <w:rPr>
          <w:rStyle w:val="Hyperlink"/>
          <w:rFonts w:ascii="Sylfaen" w:hAnsi="Sylfaen"/>
          <w:b/>
          <w:sz w:val="16"/>
          <w:szCs w:val="16"/>
          <w:lang w:val="hy-AM"/>
        </w:rPr>
        <w:t>https://www.youtube.com/watch?v=kSHJT2LY_J0</w:t>
      </w:r>
      <w:r w:rsidR="004B0B4B">
        <w:rPr>
          <w:rStyle w:val="Hyperlink"/>
          <w:rFonts w:ascii="Sylfaen" w:hAnsi="Sylfaen"/>
          <w:b/>
          <w:sz w:val="16"/>
          <w:szCs w:val="16"/>
          <w:lang w:val="hy-AM"/>
        </w:rPr>
        <w:fldChar w:fldCharType="end"/>
      </w:r>
    </w:p>
  </w:footnote>
  <w:footnote w:id="72">
    <w:p w14:paraId="1571FD50" w14:textId="77777777" w:rsidR="00BD3F3C" w:rsidRPr="00617178" w:rsidRDefault="00BD3F3C" w:rsidP="00E3103C">
      <w:pPr>
        <w:pStyle w:val="FootnoteText"/>
        <w:spacing w:after="0"/>
        <w:rPr>
          <w:lang w:val="hy-AM"/>
        </w:rPr>
      </w:pPr>
      <w:r>
        <w:rPr>
          <w:rStyle w:val="FootnoteReference"/>
        </w:rPr>
        <w:footnoteRef/>
      </w:r>
      <w:r w:rsidRPr="00617178">
        <w:rPr>
          <w:lang w:val="hy-AM"/>
        </w:rPr>
        <w:t xml:space="preserve"> </w:t>
      </w:r>
      <w:r w:rsidR="004B0B4B">
        <w:fldChar w:fldCharType="begin"/>
      </w:r>
      <w:r w:rsidR="004B0B4B" w:rsidRPr="004B0B4B">
        <w:rPr>
          <w:lang w:val="hy-AM"/>
        </w:rPr>
        <w:instrText xml:space="preserve"> HYPERLINK "htt</w:instrText>
      </w:r>
      <w:r w:rsidR="004B0B4B" w:rsidRPr="004B0B4B">
        <w:rPr>
          <w:lang w:val="hy-AM"/>
        </w:rPr>
        <w:instrText xml:space="preserve">ps://alternativ.am/?p=93025&amp;l=am&amp;fbclid=IwAR3Cm31NNJbJ1TS1-K8jWJ9Z-IRuM8DcdEg-RpGmMwdp7RPbVysZyaw8oVc" </w:instrText>
      </w:r>
      <w:r w:rsidR="004B0B4B">
        <w:fldChar w:fldCharType="separate"/>
      </w:r>
      <w:r w:rsidRPr="00617178">
        <w:rPr>
          <w:rStyle w:val="Hyperlink"/>
          <w:rFonts w:ascii="Sylfaen" w:hAnsi="Sylfaen"/>
          <w:b/>
          <w:sz w:val="16"/>
          <w:szCs w:val="16"/>
          <w:lang w:val="hy-AM"/>
        </w:rPr>
        <w:t>https://alternativ.am/?p=93025&amp;l=am&amp;fbclid=IwAR3Cm31NNJbJ1TS1-K8jWJ9Z-IRuM8DcdEg-RpGmMwdp7RPbVysZyaw8oVc</w:t>
      </w:r>
      <w:r w:rsidR="004B0B4B">
        <w:rPr>
          <w:rStyle w:val="Hyperlink"/>
          <w:rFonts w:ascii="Sylfaen" w:hAnsi="Sylfaen"/>
          <w:b/>
          <w:sz w:val="16"/>
          <w:szCs w:val="16"/>
          <w:lang w:val="hy-AM"/>
        </w:rPr>
        <w:fldChar w:fldCharType="end"/>
      </w:r>
    </w:p>
  </w:footnote>
  <w:footnote w:id="73">
    <w:p w14:paraId="510F92F2" w14:textId="77777777" w:rsidR="00BD3F3C" w:rsidRPr="00617178" w:rsidRDefault="00BD3F3C" w:rsidP="00E3103C">
      <w:pPr>
        <w:pStyle w:val="FootnoteText"/>
        <w:spacing w:after="0"/>
        <w:rPr>
          <w:lang w:val="hy-AM"/>
        </w:rPr>
      </w:pPr>
      <w:r>
        <w:rPr>
          <w:rStyle w:val="FootnoteReference"/>
        </w:rPr>
        <w:footnoteRef/>
      </w:r>
      <w:r w:rsidRPr="00617178">
        <w:rPr>
          <w:lang w:val="hy-AM"/>
        </w:rPr>
        <w:t xml:space="preserve"> </w:t>
      </w:r>
      <w:r w:rsidR="004B0B4B">
        <w:fldChar w:fldCharType="begin"/>
      </w:r>
      <w:r w:rsidR="004B0B4B" w:rsidRPr="004B0B4B">
        <w:rPr>
          <w:lang w:val="hy-AM"/>
        </w:rPr>
        <w:instrText xml:space="preserve"> HYPERLINK "https://yerevan.today/all/socie</w:instrText>
      </w:r>
      <w:r w:rsidR="004B0B4B" w:rsidRPr="004B0B4B">
        <w:rPr>
          <w:lang w:val="hy-AM"/>
        </w:rPr>
        <w:instrText xml:space="preserve">ty/115424/souqiasyanneri-bankoum-gravadrvats-gortsarany-gnoum-e-souqiasyanneri-varordy%E2%80%A4-alternativ-am" </w:instrText>
      </w:r>
      <w:r w:rsidR="004B0B4B">
        <w:fldChar w:fldCharType="separate"/>
      </w:r>
      <w:r w:rsidRPr="00617178">
        <w:rPr>
          <w:rStyle w:val="Hyperlink"/>
          <w:rFonts w:ascii="Sylfaen" w:hAnsi="Sylfaen"/>
          <w:b/>
          <w:sz w:val="16"/>
          <w:szCs w:val="16"/>
          <w:lang w:val="hy-AM"/>
        </w:rPr>
        <w:t>https://yerevan.today/all/society/115424/souqiasyanneri-bankoum-gravadrvats-gortsarany-gnoum-e-souqiasyanneri-varordy%E2%80%A4-alternativ-am</w:t>
      </w:r>
      <w:r w:rsidR="004B0B4B">
        <w:rPr>
          <w:rStyle w:val="Hyperlink"/>
          <w:rFonts w:ascii="Sylfaen" w:hAnsi="Sylfaen"/>
          <w:b/>
          <w:sz w:val="16"/>
          <w:szCs w:val="16"/>
          <w:lang w:val="hy-AM"/>
        </w:rPr>
        <w:fldChar w:fldCharType="end"/>
      </w:r>
    </w:p>
  </w:footnote>
  <w:footnote w:id="74">
    <w:p w14:paraId="5D85202F" w14:textId="77777777" w:rsidR="00BD3F3C" w:rsidRPr="00F306BC" w:rsidRDefault="00BD3F3C" w:rsidP="00E3103C">
      <w:pPr>
        <w:pStyle w:val="FootnoteText"/>
        <w:spacing w:after="0"/>
        <w:rPr>
          <w:lang w:val="hy-AM"/>
        </w:rPr>
      </w:pPr>
      <w:r>
        <w:rPr>
          <w:rStyle w:val="FootnoteReference"/>
        </w:rPr>
        <w:footnoteRef/>
      </w:r>
      <w:r w:rsidRPr="00F306BC">
        <w:rPr>
          <w:lang w:val="hy-AM"/>
        </w:rPr>
        <w:t xml:space="preserve"> </w:t>
      </w:r>
      <w:r w:rsidR="004B0B4B">
        <w:fldChar w:fldCharType="begin"/>
      </w:r>
      <w:r w:rsidR="004B0B4B" w:rsidRPr="004B0B4B">
        <w:rPr>
          <w:lang w:val="hy-AM"/>
        </w:rPr>
        <w:instrText xml:space="preserve"> HYPERLINK "https://analitik.am/news/view/644922?fbclid=IwAR07mkBeIRChj9DcPNmY-oDZGRvfunrQ3AuII_8H-zGP6vfsRfhj5AzgJbQ" </w:instrText>
      </w:r>
      <w:r w:rsidR="004B0B4B">
        <w:fldChar w:fldCharType="separate"/>
      </w:r>
      <w:r w:rsidRPr="00F306BC">
        <w:rPr>
          <w:rStyle w:val="Hyperlink"/>
          <w:rFonts w:ascii="Sylfaen" w:hAnsi="Sylfaen"/>
          <w:b/>
          <w:sz w:val="16"/>
          <w:szCs w:val="16"/>
          <w:lang w:val="hy-AM"/>
        </w:rPr>
        <w:t>https://analitik.am/news/view/644922?fbclid=IwAR07mkBeIRChj9DcPNmY-oDZGRvfunrQ3AuII_8H-zGP6vfsRfhj5AzgJbQ</w:t>
      </w:r>
      <w:r w:rsidR="004B0B4B">
        <w:rPr>
          <w:rStyle w:val="Hyperlink"/>
          <w:rFonts w:ascii="Sylfaen" w:hAnsi="Sylfaen"/>
          <w:b/>
          <w:sz w:val="16"/>
          <w:szCs w:val="16"/>
          <w:lang w:val="hy-AM"/>
        </w:rPr>
        <w:fldChar w:fldCharType="end"/>
      </w:r>
    </w:p>
  </w:footnote>
  <w:footnote w:id="75">
    <w:p w14:paraId="573095D9" w14:textId="77777777" w:rsidR="00BD3F3C" w:rsidRPr="00722E6C" w:rsidRDefault="00BD3F3C" w:rsidP="00E3103C">
      <w:pPr>
        <w:pStyle w:val="FootnoteText"/>
        <w:spacing w:after="0"/>
        <w:rPr>
          <w:lang w:val="hy-AM"/>
        </w:rPr>
      </w:pPr>
      <w:r>
        <w:rPr>
          <w:rStyle w:val="FootnoteReference"/>
        </w:rPr>
        <w:footnoteRef/>
      </w:r>
      <w:r w:rsidRPr="00722E6C">
        <w:rPr>
          <w:lang w:val="hy-AM"/>
        </w:rPr>
        <w:t xml:space="preserve"> </w:t>
      </w:r>
      <w:r w:rsidR="004B0B4B">
        <w:fldChar w:fldCharType="begin"/>
      </w:r>
      <w:r w:rsidR="004B0B4B" w:rsidRPr="004B0B4B">
        <w:rPr>
          <w:lang w:val="hy-AM"/>
        </w:rPr>
        <w:instrText xml:space="preserve"> HYPERLINK "https://www.y</w:instrText>
      </w:r>
      <w:r w:rsidR="004B0B4B" w:rsidRPr="004B0B4B">
        <w:rPr>
          <w:lang w:val="hy-AM"/>
        </w:rPr>
        <w:instrText xml:space="preserve">outube.com/watch?v=lK6HT5ihmKQ" </w:instrText>
      </w:r>
      <w:r w:rsidR="004B0B4B">
        <w:fldChar w:fldCharType="separate"/>
      </w:r>
      <w:r w:rsidRPr="00ED6816">
        <w:rPr>
          <w:rStyle w:val="Hyperlink"/>
          <w:rFonts w:ascii="Sylfaen" w:hAnsi="Sylfaen"/>
          <w:b/>
          <w:sz w:val="16"/>
          <w:szCs w:val="16"/>
          <w:lang w:val="hy-AM"/>
        </w:rPr>
        <w:t>https://www.youtube.com/watch?v=lK6HT5ihmKQ</w:t>
      </w:r>
      <w:r w:rsidR="004B0B4B">
        <w:rPr>
          <w:rStyle w:val="Hyperlink"/>
          <w:rFonts w:ascii="Sylfaen" w:hAnsi="Sylfaen"/>
          <w:b/>
          <w:sz w:val="16"/>
          <w:szCs w:val="16"/>
          <w:lang w:val="hy-AM"/>
        </w:rPr>
        <w:fldChar w:fldCharType="end"/>
      </w:r>
    </w:p>
  </w:footnote>
  <w:footnote w:id="76">
    <w:p w14:paraId="7DF17973" w14:textId="77777777" w:rsidR="00BD3F3C" w:rsidRPr="000C684A" w:rsidRDefault="00BD3F3C" w:rsidP="00E3103C">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r w:rsidR="004B0B4B">
        <w:fldChar w:fldCharType="begin"/>
      </w:r>
      <w:r w:rsidR="004B0B4B" w:rsidRPr="004B0B4B">
        <w:rPr>
          <w:lang w:val="hy-AM"/>
        </w:rPr>
        <w:instrText xml:space="preserve"> HYPERLINK "https://www.facebook.com/taguhi.aslanyan/posts/4325353364182778" </w:instrText>
      </w:r>
      <w:r w:rsidR="004B0B4B">
        <w:fldChar w:fldCharType="separate"/>
      </w:r>
      <w:r w:rsidRPr="008F6488">
        <w:rPr>
          <w:rStyle w:val="Hyperlink"/>
          <w:rFonts w:ascii="Sylfaen" w:hAnsi="Sylfaen"/>
          <w:b/>
          <w:sz w:val="16"/>
          <w:szCs w:val="16"/>
          <w:lang w:val="hy-AM"/>
        </w:rPr>
        <w:t>https://www.facebook.com/taguhi.aslanyan/posts/4325353364182778</w:t>
      </w:r>
      <w:r w:rsidR="004B0B4B">
        <w:rPr>
          <w:rStyle w:val="Hyperlink"/>
          <w:rFonts w:ascii="Sylfaen" w:hAnsi="Sylfaen"/>
          <w:b/>
          <w:sz w:val="16"/>
          <w:szCs w:val="16"/>
          <w:lang w:val="hy-AM"/>
        </w:rPr>
        <w:fldChar w:fldCharType="end"/>
      </w:r>
    </w:p>
  </w:footnote>
  <w:footnote w:id="77">
    <w:p w14:paraId="33CD25E4" w14:textId="77777777" w:rsidR="00BD3F3C" w:rsidRPr="00990FD3" w:rsidRDefault="00BD3F3C" w:rsidP="00E3103C">
      <w:pPr>
        <w:pStyle w:val="FootnoteText"/>
        <w:spacing w:after="0"/>
        <w:rPr>
          <w:lang w:val="hy-AM"/>
        </w:rPr>
      </w:pPr>
      <w:r>
        <w:rPr>
          <w:rStyle w:val="FootnoteReference"/>
        </w:rPr>
        <w:footnoteRef/>
      </w:r>
      <w:r w:rsidRPr="00990FD3">
        <w:rPr>
          <w:lang w:val="hy-AM"/>
        </w:rPr>
        <w:t xml:space="preserve"> </w:t>
      </w:r>
      <w:r w:rsidR="004B0B4B">
        <w:fldChar w:fldCharType="begin"/>
      </w:r>
      <w:r w:rsidR="004B0B4B" w:rsidRPr="004B0B4B">
        <w:rPr>
          <w:lang w:val="hy-AM"/>
        </w:rPr>
        <w:instrText xml:space="preserve"> HYPERLINK "http://hzham.am/a</w:instrText>
      </w:r>
      <w:r w:rsidR="004B0B4B" w:rsidRPr="004B0B4B">
        <w:rPr>
          <w:lang w:val="hy-AM"/>
        </w:rPr>
        <w:instrText xml:space="preserve">rticles/1622303581537336.html" </w:instrText>
      </w:r>
      <w:r w:rsidR="004B0B4B">
        <w:fldChar w:fldCharType="separate"/>
      </w:r>
      <w:r w:rsidRPr="00990FD3">
        <w:rPr>
          <w:rStyle w:val="Hyperlink"/>
          <w:rFonts w:ascii="Sylfaen" w:hAnsi="Sylfaen"/>
          <w:b/>
          <w:sz w:val="16"/>
          <w:szCs w:val="16"/>
          <w:lang w:val="hy-AM"/>
        </w:rPr>
        <w:t>http://hzham.am/articles/1622303581537336.html</w:t>
      </w:r>
      <w:r w:rsidR="004B0B4B">
        <w:rPr>
          <w:rStyle w:val="Hyperlink"/>
          <w:rFonts w:ascii="Sylfaen" w:hAnsi="Sylfaen"/>
          <w:b/>
          <w:sz w:val="16"/>
          <w:szCs w:val="16"/>
          <w:lang w:val="hy-AM"/>
        </w:rPr>
        <w:fldChar w:fldCharType="end"/>
      </w:r>
    </w:p>
  </w:footnote>
  <w:footnote w:id="78">
    <w:p w14:paraId="60337212" w14:textId="77777777" w:rsidR="00BD3F3C" w:rsidRPr="00CD205B" w:rsidRDefault="00BD3F3C" w:rsidP="00E3103C">
      <w:pPr>
        <w:pStyle w:val="FootnoteText"/>
        <w:spacing w:after="0"/>
        <w:rPr>
          <w:lang w:val="hy-AM"/>
        </w:rPr>
      </w:pPr>
      <w:r>
        <w:rPr>
          <w:rStyle w:val="FootnoteReference"/>
        </w:rPr>
        <w:footnoteRef/>
      </w:r>
      <w:r w:rsidRPr="00CD205B">
        <w:rPr>
          <w:lang w:val="hy-AM"/>
        </w:rPr>
        <w:t xml:space="preserve"> </w:t>
      </w:r>
      <w:r w:rsidR="004B0B4B">
        <w:fldChar w:fldCharType="begin"/>
      </w:r>
      <w:r w:rsidR="004B0B4B" w:rsidRPr="004B0B4B">
        <w:rPr>
          <w:lang w:val="hy-AM"/>
        </w:rPr>
        <w:instrText xml:space="preserve"> HYPERLINK "https://hetq.am/hy/article/132716" </w:instrText>
      </w:r>
      <w:r w:rsidR="004B0B4B">
        <w:fldChar w:fldCharType="separate"/>
      </w:r>
      <w:r w:rsidRPr="008F6488">
        <w:rPr>
          <w:rStyle w:val="Hyperlink"/>
          <w:rFonts w:ascii="Sylfaen" w:hAnsi="Sylfaen"/>
          <w:b/>
          <w:sz w:val="16"/>
          <w:szCs w:val="16"/>
          <w:lang w:val="hy-AM"/>
        </w:rPr>
        <w:t>https://hetq.am/hy/article/132716</w:t>
      </w:r>
      <w:r w:rsidR="004B0B4B">
        <w:rPr>
          <w:rStyle w:val="Hyperlink"/>
          <w:rFonts w:ascii="Sylfaen" w:hAnsi="Sylfaen"/>
          <w:b/>
          <w:sz w:val="16"/>
          <w:szCs w:val="16"/>
          <w:lang w:val="hy-AM"/>
        </w:rPr>
        <w:fldChar w:fldCharType="end"/>
      </w:r>
    </w:p>
  </w:footnote>
  <w:footnote w:id="79">
    <w:p w14:paraId="30ABF900" w14:textId="77777777" w:rsidR="00BD3F3C" w:rsidRPr="0099334B" w:rsidRDefault="00BD3F3C" w:rsidP="00E3103C">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80">
    <w:p w14:paraId="507C5462" w14:textId="77777777" w:rsidR="00BD3F3C" w:rsidRPr="00EA42C9" w:rsidRDefault="00BD3F3C" w:rsidP="00E3103C">
      <w:pPr>
        <w:pStyle w:val="FootnoteText"/>
        <w:spacing w:after="0"/>
        <w:rPr>
          <w:lang w:val="hy-AM"/>
        </w:rPr>
      </w:pPr>
      <w:r>
        <w:rPr>
          <w:rStyle w:val="FootnoteReference"/>
        </w:rPr>
        <w:footnoteRef/>
      </w:r>
      <w:r w:rsidRPr="00EA42C9">
        <w:rPr>
          <w:rStyle w:val="Hyperlink"/>
          <w:rFonts w:ascii="Sylfaen" w:hAnsi="Sylfaen"/>
          <w:b/>
          <w:sz w:val="16"/>
          <w:szCs w:val="16"/>
          <w:lang w:val="hy-AM"/>
        </w:rPr>
        <w:t xml:space="preserve"> </w:t>
      </w:r>
      <w:r w:rsidR="004B0B4B">
        <w:fldChar w:fldCharType="begin"/>
      </w:r>
      <w:r w:rsidR="004B0B4B" w:rsidRPr="004B0B4B">
        <w:rPr>
          <w:lang w:val="hy-AM"/>
        </w:rPr>
        <w:instrText xml:space="preserve"> HYPERLINK "https://oragir.news/hy/material/2023/03/09/73385" </w:instrText>
      </w:r>
      <w:r w:rsidR="004B0B4B">
        <w:fldChar w:fldCharType="separate"/>
      </w:r>
      <w:r w:rsidRPr="00EA42C9">
        <w:rPr>
          <w:rStyle w:val="Hyperlink"/>
          <w:rFonts w:ascii="Sylfaen" w:hAnsi="Sylfaen"/>
          <w:b/>
          <w:sz w:val="16"/>
          <w:szCs w:val="16"/>
          <w:lang w:val="hy-AM"/>
        </w:rPr>
        <w:t>https://oragir.news/hy/material/2023/03/09/73385</w:t>
      </w:r>
      <w:r w:rsidR="004B0B4B">
        <w:rPr>
          <w:rStyle w:val="Hyperlink"/>
          <w:rFonts w:ascii="Sylfaen" w:hAnsi="Sylfaen"/>
          <w:b/>
          <w:sz w:val="16"/>
          <w:szCs w:val="16"/>
          <w:lang w:val="hy-AM"/>
        </w:rPr>
        <w:fldChar w:fldCharType="end"/>
      </w:r>
    </w:p>
  </w:footnote>
  <w:footnote w:id="81">
    <w:p w14:paraId="4CBE1635" w14:textId="77777777" w:rsidR="00BD3F3C" w:rsidRPr="00BE523A" w:rsidRDefault="00BD3F3C" w:rsidP="00E3103C">
      <w:pPr>
        <w:pStyle w:val="FootnoteText"/>
        <w:spacing w:after="0"/>
        <w:rPr>
          <w:lang w:val="hy-AM"/>
        </w:rPr>
      </w:pPr>
      <w:r>
        <w:rPr>
          <w:rStyle w:val="FootnoteReference"/>
        </w:rPr>
        <w:footnoteRef/>
      </w:r>
      <w:r w:rsidRPr="00BE523A">
        <w:rPr>
          <w:lang w:val="hy-AM"/>
        </w:rPr>
        <w:t xml:space="preserve"> </w:t>
      </w:r>
      <w:r w:rsidR="004B0B4B">
        <w:fldChar w:fldCharType="begin"/>
      </w:r>
      <w:r w:rsidR="004B0B4B" w:rsidRPr="004B0B4B">
        <w:rPr>
          <w:lang w:val="hy-AM"/>
        </w:rPr>
        <w:instrText xml:space="preserve"> HYPERLINK "https://armlur.am/1292156/" </w:instrText>
      </w:r>
      <w:r w:rsidR="004B0B4B">
        <w:fldChar w:fldCharType="separate"/>
      </w:r>
      <w:r w:rsidRPr="00BE523A">
        <w:rPr>
          <w:rStyle w:val="Hyperlink"/>
          <w:rFonts w:ascii="Sylfaen" w:hAnsi="Sylfaen"/>
          <w:b/>
          <w:sz w:val="16"/>
          <w:szCs w:val="16"/>
          <w:lang w:val="hy-AM"/>
        </w:rPr>
        <w:t>https://armlur.am/1292156/</w:t>
      </w:r>
      <w:r w:rsidR="004B0B4B">
        <w:rPr>
          <w:rStyle w:val="Hyperlink"/>
          <w:rFonts w:ascii="Sylfaen" w:hAnsi="Sylfaen"/>
          <w:b/>
          <w:sz w:val="16"/>
          <w:szCs w:val="16"/>
          <w:lang w:val="hy-AM"/>
        </w:rPr>
        <w:fldChar w:fldCharType="end"/>
      </w:r>
    </w:p>
  </w:footnote>
  <w:footnote w:id="82">
    <w:p w14:paraId="3366CA98" w14:textId="77777777" w:rsidR="00BD3F3C" w:rsidRPr="00BE523A" w:rsidRDefault="00BD3F3C" w:rsidP="00E3103C">
      <w:pPr>
        <w:pStyle w:val="FootnoteText"/>
        <w:spacing w:after="0"/>
        <w:rPr>
          <w:lang w:val="hy-AM"/>
        </w:rPr>
      </w:pPr>
      <w:r>
        <w:rPr>
          <w:rStyle w:val="FootnoteReference"/>
        </w:rPr>
        <w:footnoteRef/>
      </w:r>
      <w:r w:rsidRPr="00BE523A">
        <w:rPr>
          <w:lang w:val="hy-AM"/>
        </w:rPr>
        <w:t xml:space="preserve"> </w:t>
      </w:r>
      <w:r w:rsidR="004B0B4B">
        <w:fldChar w:fldCharType="begin"/>
      </w:r>
      <w:r w:rsidR="004B0B4B" w:rsidRPr="004B0B4B">
        <w:rPr>
          <w:lang w:val="hy-AM"/>
        </w:rPr>
        <w:instrText xml:space="preserve"> HYPERLINK "https://armlur.am/1295811/" </w:instrText>
      </w:r>
      <w:r w:rsidR="004B0B4B">
        <w:fldChar w:fldCharType="separate"/>
      </w:r>
      <w:r w:rsidRPr="00BE523A">
        <w:rPr>
          <w:rStyle w:val="Hyperlink"/>
          <w:rFonts w:ascii="Sylfaen" w:hAnsi="Sylfaen"/>
          <w:b/>
          <w:sz w:val="16"/>
          <w:szCs w:val="16"/>
          <w:lang w:val="hy-AM"/>
        </w:rPr>
        <w:t>https://armlur.am/1295811/</w:t>
      </w:r>
      <w:r w:rsidR="004B0B4B">
        <w:rPr>
          <w:rStyle w:val="Hyperlink"/>
          <w:rFonts w:ascii="Sylfaen" w:hAnsi="Sylfaen"/>
          <w:b/>
          <w:sz w:val="16"/>
          <w:szCs w:val="16"/>
          <w:lang w:val="hy-AM"/>
        </w:rPr>
        <w:fldChar w:fldCharType="end"/>
      </w:r>
    </w:p>
  </w:footnote>
  <w:footnote w:id="83">
    <w:p w14:paraId="0976ECCF" w14:textId="77777777" w:rsidR="00BD3F3C" w:rsidRDefault="00BD3F3C" w:rsidP="00E3103C">
      <w:pPr>
        <w:pStyle w:val="FootnoteText"/>
        <w:spacing w:after="0"/>
        <w:rPr>
          <w:lang w:val="hy-AM"/>
        </w:rPr>
      </w:pPr>
      <w:r>
        <w:rPr>
          <w:rStyle w:val="FootnoteReference"/>
        </w:rPr>
        <w:footnoteRef/>
      </w:r>
      <w:r w:rsidRPr="00FD41BB">
        <w:rPr>
          <w:rStyle w:val="Hyperlink"/>
          <w:rFonts w:ascii="Sylfaen" w:hAnsi="Sylfaen"/>
          <w:b/>
          <w:lang w:val="hy-AM"/>
        </w:rPr>
        <w:t xml:space="preserve"> </w:t>
      </w:r>
      <w:r w:rsidR="004B0B4B">
        <w:fldChar w:fldCharType="begin"/>
      </w:r>
      <w:r w:rsidR="004B0B4B" w:rsidRPr="004B0B4B">
        <w:rPr>
          <w:lang w:val="hy-AM"/>
        </w:rPr>
        <w:instrText xml:space="preserve"> HYPERLINK "https://armlur.am/1148439/" </w:instrText>
      </w:r>
      <w:r w:rsidR="004B0B4B">
        <w:fldChar w:fldCharType="separate"/>
      </w:r>
      <w:r w:rsidRPr="0091189D">
        <w:rPr>
          <w:rStyle w:val="Hyperlink"/>
          <w:rFonts w:ascii="Sylfaen" w:hAnsi="Sylfaen"/>
          <w:b/>
          <w:sz w:val="16"/>
          <w:szCs w:val="16"/>
          <w:lang w:val="hy-AM"/>
        </w:rPr>
        <w:t>https://armlur.am/1148439/</w:t>
      </w:r>
      <w:r w:rsidR="004B0B4B">
        <w:rPr>
          <w:rStyle w:val="Hyperlink"/>
          <w:rFonts w:ascii="Sylfaen" w:hAnsi="Sylfaen"/>
          <w:b/>
          <w:sz w:val="16"/>
          <w:szCs w:val="16"/>
          <w:lang w:val="hy-AM"/>
        </w:rPr>
        <w:fldChar w:fldCharType="end"/>
      </w:r>
    </w:p>
  </w:footnote>
  <w:footnote w:id="84">
    <w:p w14:paraId="32676E88" w14:textId="77777777" w:rsidR="00BD3F3C" w:rsidRDefault="00BD3F3C" w:rsidP="00E3103C">
      <w:pPr>
        <w:pStyle w:val="FootnoteText"/>
        <w:spacing w:after="0"/>
        <w:rPr>
          <w:lang w:val="hy-AM"/>
        </w:rPr>
      </w:pPr>
      <w:r>
        <w:rPr>
          <w:rStyle w:val="FootnoteReference"/>
        </w:rPr>
        <w:footnoteRef/>
      </w:r>
      <w:r>
        <w:rPr>
          <w:lang w:val="hy-AM"/>
        </w:rPr>
        <w:t xml:space="preserve"> </w:t>
      </w:r>
      <w:r w:rsidR="004B0B4B">
        <w:fldChar w:fldCharType="begin"/>
      </w:r>
      <w:r w:rsidR="004B0B4B" w:rsidRPr="004B0B4B">
        <w:rPr>
          <w:lang w:val="hy-AM"/>
        </w:rPr>
        <w:instrText xml:space="preserve"> HYPERLINK "https://armlur.am/1148675/" </w:instrText>
      </w:r>
      <w:r w:rsidR="004B0B4B">
        <w:fldChar w:fldCharType="separate"/>
      </w:r>
      <w:r w:rsidRPr="0091189D">
        <w:rPr>
          <w:rStyle w:val="Hyperlink"/>
          <w:rFonts w:ascii="Sylfaen" w:hAnsi="Sylfaen"/>
          <w:b/>
          <w:sz w:val="16"/>
          <w:szCs w:val="16"/>
          <w:lang w:val="hy-AM"/>
        </w:rPr>
        <w:t>https://armlur.am/1148675/</w:t>
      </w:r>
      <w:r w:rsidR="004B0B4B">
        <w:rPr>
          <w:rStyle w:val="Hyperlink"/>
          <w:rFonts w:ascii="Sylfaen" w:hAnsi="Sylfaen"/>
          <w:b/>
          <w:sz w:val="16"/>
          <w:szCs w:val="16"/>
          <w:lang w:val="hy-AM"/>
        </w:rPr>
        <w:fldChar w:fldCharType="end"/>
      </w:r>
    </w:p>
  </w:footnote>
  <w:footnote w:id="85">
    <w:p w14:paraId="45082D20" w14:textId="77777777" w:rsidR="00BD3F3C" w:rsidRPr="00613C4A" w:rsidRDefault="00BD3F3C" w:rsidP="0051680C">
      <w:pPr>
        <w:pStyle w:val="FootnoteText"/>
        <w:spacing w:after="0"/>
        <w:rPr>
          <w:lang w:val="hy-AM"/>
        </w:rPr>
      </w:pPr>
      <w:r>
        <w:rPr>
          <w:rStyle w:val="FootnoteReference"/>
        </w:rPr>
        <w:footnoteRef/>
      </w:r>
      <w:r w:rsidRPr="00613C4A">
        <w:rPr>
          <w:lang w:val="hy-AM"/>
        </w:rPr>
        <w:t xml:space="preserve"> </w:t>
      </w:r>
      <w:r w:rsidR="004B0B4B">
        <w:fldChar w:fldCharType="begin"/>
      </w:r>
      <w:r w:rsidR="004B0B4B" w:rsidRPr="004B0B4B">
        <w:rPr>
          <w:lang w:val="hy-AM"/>
        </w:rPr>
        <w:instrText xml:space="preserve"> HYPERLINK "https://www.pastinfo.am/hy/news/2023/08/22/fwuf2usnp/1626843" </w:instrText>
      </w:r>
      <w:r w:rsidR="004B0B4B">
        <w:fldChar w:fldCharType="separate"/>
      </w:r>
      <w:r w:rsidRPr="00613C4A">
        <w:rPr>
          <w:rStyle w:val="Hyperlink"/>
          <w:rFonts w:ascii="Sylfaen" w:hAnsi="Sylfaen"/>
          <w:b/>
          <w:sz w:val="16"/>
          <w:szCs w:val="16"/>
          <w:lang w:val="hy-AM"/>
        </w:rPr>
        <w:t>https://www.pastinfo.am/hy/news/2023/08/22/fwuf2usnp/1626843</w:t>
      </w:r>
      <w:r w:rsidR="004B0B4B">
        <w:rPr>
          <w:rStyle w:val="Hyperlink"/>
          <w:rFonts w:ascii="Sylfaen" w:hAnsi="Sylfaen"/>
          <w:b/>
          <w:sz w:val="16"/>
          <w:szCs w:val="16"/>
          <w:lang w:val="hy-AM"/>
        </w:rPr>
        <w:fldChar w:fldCharType="end"/>
      </w:r>
    </w:p>
  </w:footnote>
  <w:footnote w:id="86">
    <w:p w14:paraId="65B7F6AB" w14:textId="77777777" w:rsidR="00BD3F3C" w:rsidRPr="00613C4A" w:rsidRDefault="00BD3F3C" w:rsidP="0051680C">
      <w:pPr>
        <w:pStyle w:val="FootnoteText"/>
        <w:spacing w:after="0"/>
        <w:rPr>
          <w:lang w:val="hy-AM"/>
        </w:rPr>
      </w:pPr>
      <w:r>
        <w:rPr>
          <w:rStyle w:val="FootnoteReference"/>
        </w:rPr>
        <w:footnoteRef/>
      </w:r>
      <w:r w:rsidRPr="00613C4A">
        <w:rPr>
          <w:lang w:val="hy-AM"/>
        </w:rPr>
        <w:t xml:space="preserve"> </w:t>
      </w:r>
      <w:r w:rsidR="004B0B4B">
        <w:fldChar w:fldCharType="begin"/>
      </w:r>
      <w:r w:rsidR="004B0B4B" w:rsidRPr="004B0B4B">
        <w:rPr>
          <w:lang w:val="hy-AM"/>
        </w:rPr>
        <w:instrText xml:space="preserve"> HYPERLINK "h</w:instrText>
      </w:r>
      <w:r w:rsidR="004B0B4B" w:rsidRPr="004B0B4B">
        <w:rPr>
          <w:lang w:val="hy-AM"/>
        </w:rPr>
        <w:instrText xml:space="preserve">ttps://oragir.news/hy/material/2023/07/18/85597" </w:instrText>
      </w:r>
      <w:r w:rsidR="004B0B4B">
        <w:fldChar w:fldCharType="separate"/>
      </w:r>
      <w:r w:rsidRPr="00613C4A">
        <w:rPr>
          <w:rStyle w:val="Hyperlink"/>
          <w:rFonts w:ascii="Sylfaen" w:hAnsi="Sylfaen"/>
          <w:b/>
          <w:sz w:val="16"/>
          <w:szCs w:val="16"/>
          <w:lang w:val="hy-AM"/>
        </w:rPr>
        <w:t>https://oragir.news/hy/material/2023/07/18/85597</w:t>
      </w:r>
      <w:r w:rsidR="004B0B4B">
        <w:rPr>
          <w:rStyle w:val="Hyperlink"/>
          <w:rFonts w:ascii="Sylfaen" w:hAnsi="Sylfaen"/>
          <w:b/>
          <w:sz w:val="16"/>
          <w:szCs w:val="16"/>
          <w:lang w:val="hy-AM"/>
        </w:rPr>
        <w:fldChar w:fldCharType="end"/>
      </w:r>
    </w:p>
  </w:footnote>
  <w:footnote w:id="87">
    <w:p w14:paraId="5D7EFA5A" w14:textId="77777777" w:rsidR="00BD3F3C" w:rsidRPr="0007169B" w:rsidRDefault="00BD3F3C" w:rsidP="0051680C">
      <w:pPr>
        <w:pStyle w:val="FootnoteText"/>
        <w:spacing w:after="0"/>
        <w:rPr>
          <w:lang w:val="hy-AM"/>
        </w:rPr>
      </w:pPr>
      <w:r>
        <w:rPr>
          <w:rStyle w:val="FootnoteReference"/>
        </w:rPr>
        <w:footnoteRef/>
      </w:r>
      <w:r w:rsidRPr="0007169B">
        <w:rPr>
          <w:lang w:val="hy-AM"/>
        </w:rPr>
        <w:t xml:space="preserve"> </w:t>
      </w:r>
      <w:r w:rsidR="004B0B4B">
        <w:fldChar w:fldCharType="begin"/>
      </w:r>
      <w:r w:rsidR="004B0B4B" w:rsidRPr="004B0B4B">
        <w:rPr>
          <w:lang w:val="hy-AM"/>
        </w:rPr>
        <w:instrText xml:space="preserve"> HYPERLINK "https://infocom.am/hy/article/108935" </w:instrText>
      </w:r>
      <w:r w:rsidR="004B0B4B">
        <w:fldChar w:fldCharType="separate"/>
      </w:r>
      <w:r w:rsidRPr="0007169B">
        <w:rPr>
          <w:rStyle w:val="Hyperlink"/>
          <w:rFonts w:ascii="Sylfaen" w:hAnsi="Sylfaen"/>
          <w:b/>
          <w:sz w:val="16"/>
          <w:szCs w:val="16"/>
          <w:lang w:val="hy-AM"/>
        </w:rPr>
        <w:t>https://infocom.am/hy/article/108935</w:t>
      </w:r>
      <w:r w:rsidR="004B0B4B">
        <w:rPr>
          <w:rStyle w:val="Hyperlink"/>
          <w:rFonts w:ascii="Sylfaen" w:hAnsi="Sylfaen"/>
          <w:b/>
          <w:sz w:val="16"/>
          <w:szCs w:val="16"/>
          <w:lang w:val="hy-AM"/>
        </w:rPr>
        <w:fldChar w:fldCharType="end"/>
      </w:r>
    </w:p>
  </w:footnote>
  <w:footnote w:id="88">
    <w:p w14:paraId="6B572EAD" w14:textId="77777777" w:rsidR="00BD3F3C" w:rsidRPr="0007169B" w:rsidRDefault="00BD3F3C" w:rsidP="0051680C">
      <w:pPr>
        <w:pStyle w:val="FootnoteText"/>
        <w:spacing w:after="0"/>
        <w:rPr>
          <w:lang w:val="hy-AM"/>
        </w:rPr>
      </w:pPr>
      <w:r>
        <w:rPr>
          <w:rStyle w:val="FootnoteReference"/>
        </w:rPr>
        <w:footnoteRef/>
      </w:r>
      <w:r w:rsidRPr="0007169B">
        <w:rPr>
          <w:lang w:val="hy-AM"/>
        </w:rPr>
        <w:t xml:space="preserve"> </w:t>
      </w:r>
      <w:r w:rsidR="004B0B4B">
        <w:fldChar w:fldCharType="begin"/>
      </w:r>
      <w:r w:rsidR="004B0B4B" w:rsidRPr="004B0B4B">
        <w:rPr>
          <w:lang w:val="hy-AM"/>
        </w:rPr>
        <w:instrText xml:space="preserve"> HYPERLINK "https://infocom.am/hy/article/110344" </w:instrText>
      </w:r>
      <w:r w:rsidR="004B0B4B">
        <w:fldChar w:fldCharType="separate"/>
      </w:r>
      <w:r w:rsidRPr="0007169B">
        <w:rPr>
          <w:rStyle w:val="Hyperlink"/>
          <w:rFonts w:ascii="Sylfaen" w:hAnsi="Sylfaen"/>
          <w:b/>
          <w:sz w:val="16"/>
          <w:szCs w:val="16"/>
          <w:lang w:val="hy-AM"/>
        </w:rPr>
        <w:t>https://infocom.am/hy/article/110344</w:t>
      </w:r>
      <w:r w:rsidR="004B0B4B">
        <w:rPr>
          <w:rStyle w:val="Hyperlink"/>
          <w:rFonts w:ascii="Sylfaen" w:hAnsi="Sylfaen"/>
          <w:b/>
          <w:sz w:val="16"/>
          <w:szCs w:val="16"/>
          <w:lang w:val="hy-AM"/>
        </w:rPr>
        <w:fldChar w:fldCharType="end"/>
      </w:r>
    </w:p>
  </w:footnote>
  <w:footnote w:id="89">
    <w:p w14:paraId="0AA696D7" w14:textId="77777777" w:rsidR="00BD3F3C" w:rsidRPr="00613C4A" w:rsidRDefault="00BD3F3C" w:rsidP="0051680C">
      <w:pPr>
        <w:pStyle w:val="FootnoteText"/>
        <w:spacing w:after="0"/>
        <w:rPr>
          <w:lang w:val="hy-AM"/>
        </w:rPr>
      </w:pPr>
      <w:r>
        <w:rPr>
          <w:rStyle w:val="FootnoteReference"/>
        </w:rPr>
        <w:footnoteRef/>
      </w:r>
      <w:r w:rsidRPr="00613C4A">
        <w:rPr>
          <w:lang w:val="hy-AM"/>
        </w:rPr>
        <w:t xml:space="preserve"> </w:t>
      </w:r>
      <w:r w:rsidR="004B0B4B">
        <w:fldChar w:fldCharType="begin"/>
      </w:r>
      <w:r w:rsidR="004B0B4B" w:rsidRPr="004B0B4B">
        <w:rPr>
          <w:lang w:val="hy-AM"/>
        </w:rPr>
        <w:instrText xml:space="preserve"> HYPERLINK "https://www.iravunk.com/?p=261360&amp;l=am" </w:instrText>
      </w:r>
      <w:r w:rsidR="004B0B4B">
        <w:fldChar w:fldCharType="separate"/>
      </w:r>
      <w:r w:rsidRPr="00613C4A">
        <w:rPr>
          <w:rStyle w:val="Hyperlink"/>
          <w:rFonts w:ascii="Sylfaen" w:hAnsi="Sylfaen"/>
          <w:b/>
          <w:sz w:val="16"/>
          <w:szCs w:val="16"/>
          <w:lang w:val="hy-AM"/>
        </w:rPr>
        <w:t>https://www.iravunk.com/?p=261360&amp;l=am</w:t>
      </w:r>
      <w:r w:rsidR="004B0B4B">
        <w:rPr>
          <w:rStyle w:val="Hyperlink"/>
          <w:rFonts w:ascii="Sylfaen" w:hAnsi="Sylfaen"/>
          <w:b/>
          <w:sz w:val="16"/>
          <w:szCs w:val="16"/>
          <w:lang w:val="hy-AM"/>
        </w:rPr>
        <w:fldChar w:fldCharType="end"/>
      </w:r>
    </w:p>
  </w:footnote>
  <w:footnote w:id="90">
    <w:p w14:paraId="33F5707A" w14:textId="77777777" w:rsidR="00BD3F3C" w:rsidRPr="0007169B" w:rsidRDefault="00BD3F3C" w:rsidP="0051680C">
      <w:pPr>
        <w:pStyle w:val="FootnoteText"/>
        <w:spacing w:after="0"/>
        <w:rPr>
          <w:lang w:val="hy-AM"/>
        </w:rPr>
      </w:pPr>
      <w:r>
        <w:rPr>
          <w:rStyle w:val="FootnoteReference"/>
        </w:rPr>
        <w:footnoteRef/>
      </w:r>
      <w:r w:rsidR="004B0B4B">
        <w:fldChar w:fldCharType="begin"/>
      </w:r>
      <w:r w:rsidR="004B0B4B" w:rsidRPr="004B0B4B">
        <w:rPr>
          <w:lang w:val="hy-AM"/>
        </w:rPr>
        <w:instrText xml:space="preserve"> HYPERLINK "https://www.facebook.com/karine.simonyan.9/posts/pfbid0JLoUpvABUmyu1ob1Ay2eNGgxsBKyMBuuf9TdHJu4H5GpeewrqyXzuZ699niPUnGfl" </w:instrText>
      </w:r>
      <w:r w:rsidR="004B0B4B">
        <w:fldChar w:fldCharType="separate"/>
      </w:r>
      <w:r w:rsidRPr="0007169B">
        <w:rPr>
          <w:rStyle w:val="Hyperlink"/>
          <w:rFonts w:ascii="Sylfaen" w:hAnsi="Sylfaen"/>
          <w:b/>
          <w:sz w:val="16"/>
          <w:szCs w:val="16"/>
          <w:lang w:val="hy-AM"/>
        </w:rPr>
        <w:t>https://www.facebook.com/karine.simonyan.9/posts/pfbid0JLoUpvABUmyu1ob1Ay2eNGgxsBKyMBuuf9TdHJu4H5GpeewrqyXzuZ699niPUnGfl</w:t>
      </w:r>
      <w:r w:rsidR="004B0B4B">
        <w:rPr>
          <w:rStyle w:val="Hyperlink"/>
          <w:rFonts w:ascii="Sylfaen" w:hAnsi="Sylfaen"/>
          <w:b/>
          <w:sz w:val="16"/>
          <w:szCs w:val="16"/>
          <w:lang w:val="hy-AM"/>
        </w:rPr>
        <w:fldChar w:fldCharType="end"/>
      </w:r>
    </w:p>
  </w:footnote>
  <w:footnote w:id="91">
    <w:p w14:paraId="69E8BEE7" w14:textId="77777777" w:rsidR="00BD3F3C" w:rsidRPr="0007169B" w:rsidRDefault="00BD3F3C" w:rsidP="0051680C">
      <w:pPr>
        <w:pStyle w:val="FootnoteText"/>
        <w:spacing w:after="0"/>
        <w:rPr>
          <w:lang w:val="hy-AM"/>
        </w:rPr>
      </w:pPr>
      <w:r>
        <w:rPr>
          <w:rStyle w:val="FootnoteReference"/>
        </w:rPr>
        <w:footnoteRef/>
      </w:r>
      <w:r w:rsidRPr="0007169B">
        <w:rPr>
          <w:lang w:val="hy-AM"/>
        </w:rPr>
        <w:t xml:space="preserve"> </w:t>
      </w:r>
      <w:r w:rsidR="004B0B4B">
        <w:fldChar w:fldCharType="begin"/>
      </w:r>
      <w:r w:rsidR="004B0B4B" w:rsidRPr="004B0B4B">
        <w:rPr>
          <w:lang w:val="hy-AM"/>
        </w:rPr>
        <w:instrText xml:space="preserve"> HYPERLINK "https://hetq.am/hy/article/159007" </w:instrText>
      </w:r>
      <w:r w:rsidR="004B0B4B">
        <w:fldChar w:fldCharType="separate"/>
      </w:r>
      <w:r w:rsidRPr="0007169B">
        <w:rPr>
          <w:rStyle w:val="Hyperlink"/>
          <w:rFonts w:ascii="Sylfaen" w:hAnsi="Sylfaen"/>
          <w:b/>
          <w:sz w:val="16"/>
          <w:szCs w:val="16"/>
          <w:lang w:val="hy-AM"/>
        </w:rPr>
        <w:t>https://hetq.am/hy/article/159007</w:t>
      </w:r>
      <w:r w:rsidR="004B0B4B">
        <w:rPr>
          <w:rStyle w:val="Hyperlink"/>
          <w:rFonts w:ascii="Sylfaen" w:hAnsi="Sylfaen"/>
          <w:b/>
          <w:sz w:val="16"/>
          <w:szCs w:val="16"/>
          <w:lang w:val="hy-AM"/>
        </w:rPr>
        <w:fldChar w:fldCharType="end"/>
      </w:r>
    </w:p>
  </w:footnote>
  <w:footnote w:id="92">
    <w:p w14:paraId="20F081CE" w14:textId="77777777" w:rsidR="00BD3F3C" w:rsidRPr="0003364E" w:rsidRDefault="00BD3F3C" w:rsidP="0051680C">
      <w:pPr>
        <w:pStyle w:val="FootnoteText"/>
        <w:spacing w:after="0"/>
        <w:rPr>
          <w:lang w:val="hy-AM"/>
        </w:rPr>
      </w:pPr>
      <w:r>
        <w:rPr>
          <w:rStyle w:val="FootnoteReference"/>
        </w:rPr>
        <w:footnoteRef/>
      </w:r>
      <w:r w:rsidRPr="00976FBA">
        <w:rPr>
          <w:lang w:val="hy-AM"/>
        </w:rPr>
        <w:t xml:space="preserve"> </w:t>
      </w:r>
      <w:r w:rsidR="004B0B4B">
        <w:fldChar w:fldCharType="begin"/>
      </w:r>
      <w:r w:rsidR="004B0B4B" w:rsidRPr="004B0B4B">
        <w:rPr>
          <w:lang w:val="hy-AM"/>
        </w:rPr>
        <w:instrText xml:space="preserve"> HYPERLINK "https://factor.am/699409.html?fbclid=IwAR0HbUwHcwZVI-yMkzzLl35_ex3cCdNgzDasrB2InsHlyzDcxG-aEkz436M" </w:instrText>
      </w:r>
      <w:r w:rsidR="004B0B4B">
        <w:fldChar w:fldCharType="separate"/>
      </w:r>
      <w:r w:rsidRPr="004272A3">
        <w:rPr>
          <w:rStyle w:val="Hyperlink"/>
          <w:rFonts w:ascii="Sylfaen" w:hAnsi="Sylfaen"/>
          <w:b/>
          <w:sz w:val="16"/>
          <w:szCs w:val="16"/>
          <w:lang w:val="hy-AM"/>
        </w:rPr>
        <w:t>https://factor.am/699409.html?fbclid=IwAR0HbUwHcwZVI-yMkzzLl35_ex3cCdNgzDasrB2InsHlyzDcxG-aEkz436M</w:t>
      </w:r>
      <w:r w:rsidR="004B0B4B">
        <w:rPr>
          <w:rStyle w:val="Hyperlink"/>
          <w:rFonts w:ascii="Sylfaen" w:hAnsi="Sylfaen"/>
          <w:b/>
          <w:sz w:val="16"/>
          <w:szCs w:val="16"/>
          <w:lang w:val="hy-AM"/>
        </w:rPr>
        <w:fldChar w:fldCharType="end"/>
      </w:r>
    </w:p>
  </w:footnote>
  <w:footnote w:id="93">
    <w:p w14:paraId="45B0862A" w14:textId="77777777" w:rsidR="00BD3F3C" w:rsidRPr="00613C4A" w:rsidRDefault="00BD3F3C" w:rsidP="0051680C">
      <w:pPr>
        <w:pStyle w:val="FootnoteText"/>
        <w:spacing w:after="0"/>
        <w:rPr>
          <w:lang w:val="hy-AM"/>
        </w:rPr>
      </w:pPr>
      <w:r>
        <w:rPr>
          <w:rStyle w:val="FootnoteReference"/>
        </w:rPr>
        <w:footnoteRef/>
      </w:r>
      <w:r w:rsidRPr="00613C4A">
        <w:rPr>
          <w:lang w:val="hy-AM"/>
        </w:rPr>
        <w:t xml:space="preserve"> </w:t>
      </w:r>
      <w:r w:rsidR="004B0B4B">
        <w:fldChar w:fldCharType="begin"/>
      </w:r>
      <w:r w:rsidR="004B0B4B" w:rsidRPr="004B0B4B">
        <w:rPr>
          <w:lang w:val="hy-AM"/>
        </w:rPr>
        <w:instrText xml:space="preserve"> HYPERLINK "https://infocom.am/hy/article/108950" </w:instrText>
      </w:r>
      <w:r w:rsidR="004B0B4B">
        <w:fldChar w:fldCharType="separate"/>
      </w:r>
      <w:r w:rsidRPr="00613C4A">
        <w:rPr>
          <w:rStyle w:val="Hyperlink"/>
          <w:rFonts w:ascii="Sylfaen" w:hAnsi="Sylfaen"/>
          <w:b/>
          <w:sz w:val="16"/>
          <w:szCs w:val="16"/>
          <w:lang w:val="hy-AM"/>
        </w:rPr>
        <w:t>https://infocom.am/hy/article/108950</w:t>
      </w:r>
      <w:r w:rsidR="004B0B4B">
        <w:rPr>
          <w:rStyle w:val="Hyperlink"/>
          <w:rFonts w:ascii="Sylfaen" w:hAnsi="Sylfaen"/>
          <w:b/>
          <w:sz w:val="16"/>
          <w:szCs w:val="16"/>
          <w:lang w:val="hy-AM"/>
        </w:rPr>
        <w:fldChar w:fldCharType="end"/>
      </w:r>
    </w:p>
  </w:footnote>
  <w:footnote w:id="94">
    <w:p w14:paraId="2017DA4B" w14:textId="77777777" w:rsidR="00BD3F3C" w:rsidRPr="00366555" w:rsidRDefault="00BD3F3C" w:rsidP="00C0322F">
      <w:pPr>
        <w:pStyle w:val="FootnoteText"/>
        <w:rPr>
          <w:lang w:val="hy-AM"/>
        </w:rPr>
      </w:pPr>
      <w:r>
        <w:rPr>
          <w:rStyle w:val="FootnoteReference"/>
        </w:rPr>
        <w:footnoteRef/>
      </w:r>
      <w:r w:rsidRPr="00366555">
        <w:rPr>
          <w:lang w:val="hy-AM"/>
        </w:rPr>
        <w:t xml:space="preserve"> </w:t>
      </w:r>
      <w:r w:rsidR="004B0B4B">
        <w:fldChar w:fldCharType="begin"/>
      </w:r>
      <w:r w:rsidR="004B0B4B" w:rsidRPr="004B0B4B">
        <w:rPr>
          <w:lang w:val="hy-AM"/>
        </w:rPr>
        <w:instrText xml:space="preserve"> HYPERLINK "http://www.foi.am/hy/IDC/item/2400/" </w:instrText>
      </w:r>
      <w:r w:rsidR="004B0B4B">
        <w:fldChar w:fldCharType="separate"/>
      </w:r>
      <w:r w:rsidRPr="00BD3F3C">
        <w:rPr>
          <w:rStyle w:val="Hyperlink"/>
          <w:rFonts w:ascii="Sylfaen" w:hAnsi="Sylfaen"/>
          <w:b/>
          <w:sz w:val="16"/>
          <w:szCs w:val="16"/>
          <w:lang w:val="hy-AM"/>
        </w:rPr>
        <w:t>http://www.foi.am/hy/IDC/item/2400/</w:t>
      </w:r>
      <w:r w:rsidR="004B0B4B">
        <w:rPr>
          <w:rStyle w:val="Hyperlink"/>
          <w:rFonts w:ascii="Sylfaen" w:hAnsi="Sylfaen"/>
          <w:b/>
          <w:sz w:val="16"/>
          <w:szCs w:val="16"/>
          <w:lang w:val="hy-AM"/>
        </w:rPr>
        <w:fldChar w:fldCharType="end"/>
      </w:r>
    </w:p>
  </w:footnote>
  <w:footnote w:id="95">
    <w:p w14:paraId="4E1E2B57" w14:textId="77777777" w:rsidR="00BD3F3C" w:rsidRPr="0007169B" w:rsidRDefault="00BD3F3C" w:rsidP="0051680C">
      <w:pPr>
        <w:pStyle w:val="FootnoteText"/>
        <w:spacing w:after="0"/>
        <w:rPr>
          <w:lang w:val="hy-AM"/>
        </w:rPr>
      </w:pPr>
      <w:r>
        <w:rPr>
          <w:rStyle w:val="FootnoteReference"/>
        </w:rPr>
        <w:footnoteRef/>
      </w:r>
      <w:r w:rsidRPr="0007169B">
        <w:rPr>
          <w:lang w:val="hy-AM"/>
        </w:rPr>
        <w:t xml:space="preserve"> </w:t>
      </w:r>
      <w:r w:rsidR="004B0B4B">
        <w:fldChar w:fldCharType="begin"/>
      </w:r>
      <w:r w:rsidR="004B0B4B" w:rsidRPr="004B0B4B">
        <w:rPr>
          <w:lang w:val="hy-AM"/>
        </w:rPr>
        <w:instrText xml:space="preserve"> HYPERLINK "https://oragir.news/hy/material/2023/08/31/89111" </w:instrText>
      </w:r>
      <w:r w:rsidR="004B0B4B">
        <w:fldChar w:fldCharType="separate"/>
      </w:r>
      <w:r w:rsidRPr="0007169B">
        <w:rPr>
          <w:rStyle w:val="Hyperlink"/>
          <w:rFonts w:ascii="Sylfaen" w:hAnsi="Sylfaen"/>
          <w:b/>
          <w:sz w:val="16"/>
          <w:szCs w:val="16"/>
          <w:lang w:val="hy-AM"/>
        </w:rPr>
        <w:t>https://oragir.news/hy/material/2023/08/31/89111</w:t>
      </w:r>
      <w:r w:rsidR="004B0B4B">
        <w:rPr>
          <w:rStyle w:val="Hyperlink"/>
          <w:rFonts w:ascii="Sylfaen" w:hAnsi="Sylfaen"/>
          <w:b/>
          <w:sz w:val="16"/>
          <w:szCs w:val="16"/>
          <w:lang w:val="hy-AM"/>
        </w:rPr>
        <w:fldChar w:fldCharType="end"/>
      </w:r>
    </w:p>
  </w:footnote>
  <w:footnote w:id="96">
    <w:p w14:paraId="76717601" w14:textId="77777777" w:rsidR="00BD3F3C" w:rsidRPr="005108E6" w:rsidRDefault="00BD3F3C" w:rsidP="0051680C">
      <w:pPr>
        <w:pStyle w:val="FootnoteText"/>
        <w:spacing w:after="0"/>
        <w:rPr>
          <w:lang w:val="hy-AM"/>
        </w:rPr>
      </w:pPr>
      <w:r>
        <w:rPr>
          <w:rStyle w:val="FootnoteReference"/>
        </w:rPr>
        <w:footnoteRef/>
      </w:r>
      <w:r w:rsidRPr="005108E6">
        <w:rPr>
          <w:lang w:val="hy-AM"/>
        </w:rPr>
        <w:t xml:space="preserve"> </w:t>
      </w:r>
      <w:r w:rsidR="004B0B4B">
        <w:fldChar w:fldCharType="begin"/>
      </w:r>
      <w:r w:rsidR="004B0B4B" w:rsidRPr="004B0B4B">
        <w:rPr>
          <w:lang w:val="hy-AM"/>
        </w:rPr>
        <w:instrText xml:space="preserve"> HYPERLINK "https://lurer.com/?p=533505&amp;l=am" </w:instrText>
      </w:r>
      <w:r w:rsidR="004B0B4B">
        <w:fldChar w:fldCharType="separate"/>
      </w:r>
      <w:r w:rsidRPr="005108E6">
        <w:rPr>
          <w:rStyle w:val="Hyperlink"/>
          <w:rFonts w:ascii="Sylfaen" w:hAnsi="Sylfaen"/>
          <w:b/>
          <w:sz w:val="16"/>
          <w:szCs w:val="16"/>
          <w:lang w:val="hy-AM"/>
        </w:rPr>
        <w:t>https://lurer.com/?p=533505&amp;l=am</w:t>
      </w:r>
      <w:r w:rsidR="004B0B4B">
        <w:rPr>
          <w:rStyle w:val="Hyperlink"/>
          <w:rFonts w:ascii="Sylfaen" w:hAnsi="Sylfaen"/>
          <w:b/>
          <w:sz w:val="16"/>
          <w:szCs w:val="16"/>
          <w:lang w:val="hy-AM"/>
        </w:rPr>
        <w:fldChar w:fldCharType="end"/>
      </w:r>
    </w:p>
  </w:footnote>
  <w:footnote w:id="97">
    <w:p w14:paraId="79C8F68D" w14:textId="77777777" w:rsidR="00BD3F3C" w:rsidRPr="005108E6" w:rsidRDefault="00BD3F3C" w:rsidP="0051680C">
      <w:pPr>
        <w:pStyle w:val="FootnoteText"/>
        <w:spacing w:after="0"/>
        <w:rPr>
          <w:lang w:val="hy-AM"/>
        </w:rPr>
      </w:pPr>
      <w:r>
        <w:rPr>
          <w:rStyle w:val="FootnoteReference"/>
        </w:rPr>
        <w:footnoteRef/>
      </w:r>
      <w:r w:rsidRPr="005108E6">
        <w:rPr>
          <w:lang w:val="hy-AM"/>
        </w:rPr>
        <w:t xml:space="preserve"> </w:t>
      </w:r>
      <w:r w:rsidR="004B0B4B">
        <w:fldChar w:fldCharType="begin"/>
      </w:r>
      <w:r w:rsidR="004B0B4B" w:rsidRPr="004B0B4B">
        <w:rPr>
          <w:lang w:val="hy-AM"/>
        </w:rPr>
        <w:instrText xml:space="preserve"> HYPERLINK "https://hetq.am/hy/article/159744" </w:instrText>
      </w:r>
      <w:r w:rsidR="004B0B4B">
        <w:fldChar w:fldCharType="separate"/>
      </w:r>
      <w:r w:rsidRPr="005108E6">
        <w:rPr>
          <w:rStyle w:val="Hyperlink"/>
          <w:rFonts w:ascii="Sylfaen" w:hAnsi="Sylfaen"/>
          <w:b/>
          <w:sz w:val="16"/>
          <w:szCs w:val="16"/>
          <w:lang w:val="hy-AM"/>
        </w:rPr>
        <w:t>https://hetq.am/hy/article/159744</w:t>
      </w:r>
      <w:r w:rsidR="004B0B4B">
        <w:rPr>
          <w:rStyle w:val="Hyperlink"/>
          <w:rFonts w:ascii="Sylfaen" w:hAnsi="Sylfaen"/>
          <w:b/>
          <w:sz w:val="16"/>
          <w:szCs w:val="16"/>
          <w:lang w:val="hy-AM"/>
        </w:rPr>
        <w:fldChar w:fldCharType="end"/>
      </w:r>
    </w:p>
  </w:footnote>
  <w:footnote w:id="98">
    <w:p w14:paraId="2DA77888" w14:textId="77777777" w:rsidR="00BD3F3C" w:rsidRPr="00613C4A" w:rsidRDefault="00BD3F3C" w:rsidP="0051680C">
      <w:pPr>
        <w:pStyle w:val="FootnoteText"/>
        <w:spacing w:after="0"/>
        <w:rPr>
          <w:lang w:val="hy-AM"/>
        </w:rPr>
      </w:pPr>
      <w:r>
        <w:rPr>
          <w:rStyle w:val="FootnoteReference"/>
        </w:rPr>
        <w:footnoteRef/>
      </w:r>
      <w:r w:rsidRPr="00613C4A">
        <w:rPr>
          <w:rStyle w:val="Hyperlink"/>
          <w:rFonts w:ascii="Sylfaen" w:hAnsi="Sylfaen"/>
          <w:b/>
          <w:sz w:val="16"/>
          <w:szCs w:val="16"/>
          <w:lang w:val="hy-AM"/>
        </w:rPr>
        <w:t xml:space="preserve"> </w:t>
      </w:r>
      <w:r w:rsidR="004B0B4B">
        <w:fldChar w:fldCharType="begin"/>
      </w:r>
      <w:r w:rsidR="004B0B4B" w:rsidRPr="004B0B4B">
        <w:rPr>
          <w:lang w:val="hy-AM"/>
        </w:rPr>
        <w:instrText xml:space="preserve"> HYPERLINK "https://armeniasputnik.am/20230907/adrbejany-jermuki-hatvatsum-aveli-qan-70-km-taratsq-e-verahskum-voch-pashtvonakan-tvjalner-65452490.html" </w:instrText>
      </w:r>
      <w:r w:rsidR="004B0B4B">
        <w:fldChar w:fldCharType="separate"/>
      </w:r>
      <w:r w:rsidRPr="00613C4A">
        <w:rPr>
          <w:rStyle w:val="Hyperlink"/>
          <w:rFonts w:ascii="Sylfaen" w:hAnsi="Sylfaen"/>
          <w:b/>
          <w:sz w:val="16"/>
          <w:szCs w:val="16"/>
          <w:lang w:val="hy-AM"/>
        </w:rPr>
        <w:t>https://armeniasputnik.am/20230907/adrbejany-jermuki-hatvatsum-aveli-qan-70-km-taratsq-e-verahskum-voch-pashtvonakan-tvjalner-65452490.html</w:t>
      </w:r>
      <w:r w:rsidR="004B0B4B">
        <w:rPr>
          <w:rStyle w:val="Hyperlink"/>
          <w:rFonts w:ascii="Sylfaen" w:hAnsi="Sylfaen"/>
          <w:b/>
          <w:sz w:val="16"/>
          <w:szCs w:val="16"/>
          <w:lang w:val="hy-AM"/>
        </w:rPr>
        <w:fldChar w:fldCharType="end"/>
      </w:r>
    </w:p>
  </w:footnote>
  <w:footnote w:id="99">
    <w:p w14:paraId="0CC7D63F" w14:textId="77777777" w:rsidR="00BD3F3C" w:rsidRPr="00C75751" w:rsidRDefault="00BD3F3C" w:rsidP="0051680C">
      <w:pPr>
        <w:pStyle w:val="FootnoteText"/>
        <w:spacing w:after="0"/>
        <w:rPr>
          <w:rFonts w:ascii="Sylfaen" w:hAnsi="Sylfaen"/>
          <w:lang w:val="hy-AM"/>
        </w:rPr>
      </w:pPr>
      <w:r>
        <w:rPr>
          <w:rStyle w:val="FootnoteReference"/>
        </w:rPr>
        <w:footnoteRef/>
      </w:r>
      <w:r w:rsidRPr="00C75751">
        <w:rPr>
          <w:lang w:val="hy-AM"/>
        </w:rPr>
        <w:t xml:space="preserve"> </w:t>
      </w:r>
      <w:r w:rsidR="004B0B4B">
        <w:fldChar w:fldCharType="begin"/>
      </w:r>
      <w:r w:rsidR="004B0B4B" w:rsidRPr="004B0B4B">
        <w:rPr>
          <w:lang w:val="hy-AM"/>
        </w:rPr>
        <w:instrText xml:space="preserve"> HYPERLINK "https://youtu.be/ZWCSWaMrtaI" </w:instrText>
      </w:r>
      <w:r w:rsidR="004B0B4B">
        <w:fldChar w:fldCharType="separate"/>
      </w:r>
      <w:r w:rsidRPr="00C75751">
        <w:rPr>
          <w:rStyle w:val="Hyperlink"/>
          <w:rFonts w:ascii="Sylfaen" w:hAnsi="Sylfaen"/>
          <w:b/>
          <w:sz w:val="16"/>
          <w:szCs w:val="16"/>
          <w:lang w:val="hy-AM"/>
        </w:rPr>
        <w:t>https://youtu.be/ZWCSWaMrtaI</w:t>
      </w:r>
      <w:r w:rsidR="004B0B4B">
        <w:rPr>
          <w:rStyle w:val="Hyperlink"/>
          <w:rFonts w:ascii="Sylfaen" w:hAnsi="Sylfaen"/>
          <w:b/>
          <w:sz w:val="16"/>
          <w:szCs w:val="16"/>
          <w:lang w:val="hy-AM"/>
        </w:rPr>
        <w:fldChar w:fldCharType="end"/>
      </w:r>
    </w:p>
  </w:footnote>
  <w:footnote w:id="100">
    <w:p w14:paraId="6972E462" w14:textId="77777777" w:rsidR="00BD3F3C" w:rsidRPr="00816FF0" w:rsidRDefault="00BD3F3C" w:rsidP="0051680C">
      <w:pPr>
        <w:pStyle w:val="FootnoteText"/>
        <w:spacing w:after="0"/>
        <w:rPr>
          <w:lang w:val="hy-AM"/>
        </w:rPr>
      </w:pPr>
      <w:r>
        <w:rPr>
          <w:rStyle w:val="FootnoteReference"/>
        </w:rPr>
        <w:footnoteRef/>
      </w:r>
      <w:r w:rsidRPr="00195D33">
        <w:rPr>
          <w:lang w:val="hy-AM"/>
        </w:rPr>
        <w:t xml:space="preserve"> </w:t>
      </w:r>
      <w:r w:rsidR="004B0B4B">
        <w:fldChar w:fldCharType="begin"/>
      </w:r>
      <w:r w:rsidR="004B0B4B" w:rsidRPr="004B0B4B">
        <w:rPr>
          <w:lang w:val="hy-AM"/>
        </w:rPr>
        <w:instrText xml:space="preserve"> HYPERLINK "https://168.am/2023/06/09/1885505.html" </w:instrText>
      </w:r>
      <w:r w:rsidR="004B0B4B">
        <w:fldChar w:fldCharType="separate"/>
      </w:r>
      <w:r w:rsidRPr="00F17E79">
        <w:rPr>
          <w:rStyle w:val="Hyperlink"/>
          <w:rFonts w:ascii="Sylfaen" w:hAnsi="Sylfaen"/>
          <w:b/>
          <w:sz w:val="16"/>
          <w:szCs w:val="16"/>
          <w:lang w:val="hy-AM"/>
        </w:rPr>
        <w:t>https://168.am/2023/06/09/1885505.html</w:t>
      </w:r>
      <w:r w:rsidR="004B0B4B">
        <w:rPr>
          <w:rStyle w:val="Hyperlink"/>
          <w:rFonts w:ascii="Sylfaen" w:hAnsi="Sylfaen"/>
          <w:b/>
          <w:sz w:val="16"/>
          <w:szCs w:val="16"/>
          <w:lang w:val="hy-AM"/>
        </w:rPr>
        <w:fldChar w:fldCharType="end"/>
      </w:r>
    </w:p>
  </w:footnote>
  <w:footnote w:id="101">
    <w:p w14:paraId="77B077F6" w14:textId="77777777" w:rsidR="00BD3F3C" w:rsidRPr="00EB0E32" w:rsidRDefault="00BD3F3C" w:rsidP="0051680C">
      <w:pPr>
        <w:pStyle w:val="FootnoteText"/>
        <w:spacing w:after="0"/>
        <w:rPr>
          <w:rFonts w:ascii="Sylfaen" w:hAnsi="Sylfaen"/>
          <w:sz w:val="16"/>
          <w:szCs w:val="16"/>
          <w:lang w:val="hy-AM"/>
        </w:rPr>
      </w:pPr>
      <w:r>
        <w:rPr>
          <w:rStyle w:val="FootnoteReference"/>
        </w:rPr>
        <w:footnoteRef/>
      </w:r>
      <w:r>
        <w:rPr>
          <w:lang w:val="hy-AM"/>
        </w:rPr>
        <w:t xml:space="preserve"> </w:t>
      </w:r>
      <w:r w:rsidR="004B0B4B">
        <w:fldChar w:fldCharType="begin"/>
      </w:r>
      <w:r w:rsidR="004B0B4B" w:rsidRPr="004B0B4B">
        <w:rPr>
          <w:lang w:val="hy-AM"/>
        </w:rPr>
        <w:instrText xml:space="preserve"> HYPERLINK "https://www.armdaily.am/?p=61205&amp;l=am" </w:instrText>
      </w:r>
      <w:r w:rsidR="004B0B4B">
        <w:fldChar w:fldCharType="separate"/>
      </w:r>
      <w:r w:rsidRPr="00EB0E32">
        <w:rPr>
          <w:rStyle w:val="Hyperlink"/>
          <w:rFonts w:ascii="Sylfaen" w:hAnsi="Sylfaen"/>
          <w:b/>
          <w:sz w:val="16"/>
          <w:szCs w:val="16"/>
          <w:lang w:val="hy-AM"/>
        </w:rPr>
        <w:t>https://www.armdaily.am/?p=61205&amp;l=am</w:t>
      </w:r>
      <w:r w:rsidR="004B0B4B">
        <w:rPr>
          <w:rStyle w:val="Hyperlink"/>
          <w:rFonts w:ascii="Sylfaen" w:hAnsi="Sylfaen"/>
          <w:b/>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203425D"/>
    <w:multiLevelType w:val="hybridMultilevel"/>
    <w:tmpl w:val="5F047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32866C74"/>
    <w:multiLevelType w:val="multilevel"/>
    <w:tmpl w:val="CD663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84B58"/>
    <w:multiLevelType w:val="multilevel"/>
    <w:tmpl w:val="42287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A5783"/>
    <w:multiLevelType w:val="multilevel"/>
    <w:tmpl w:val="F6548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F7A0B"/>
    <w:multiLevelType w:val="multilevel"/>
    <w:tmpl w:val="AFB0A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19"/>
  </w:num>
  <w:num w:numId="7">
    <w:abstractNumId w:val="6"/>
  </w:num>
  <w:num w:numId="8">
    <w:abstractNumId w:val="5"/>
  </w:num>
  <w:num w:numId="9">
    <w:abstractNumId w:val="0"/>
  </w:num>
  <w:num w:numId="10">
    <w:abstractNumId w:val="20"/>
  </w:num>
  <w:num w:numId="11">
    <w:abstractNumId w:val="15"/>
  </w:num>
  <w:num w:numId="12">
    <w:abstractNumId w:val="13"/>
  </w:num>
  <w:num w:numId="13">
    <w:abstractNumId w:val="2"/>
  </w:num>
  <w:num w:numId="14">
    <w:abstractNumId w:val="24"/>
  </w:num>
  <w:num w:numId="15">
    <w:abstractNumId w:val="7"/>
  </w:num>
  <w:num w:numId="16">
    <w:abstractNumId w:val="17"/>
  </w:num>
  <w:num w:numId="17">
    <w:abstractNumId w:val="16"/>
  </w:num>
  <w:num w:numId="18">
    <w:abstractNumId w:val="14"/>
  </w:num>
  <w:num w:numId="19">
    <w:abstractNumId w:val="1"/>
  </w:num>
  <w:num w:numId="20">
    <w:abstractNumId w:val="10"/>
  </w:num>
  <w:num w:numId="21">
    <w:abstractNumId w:val="21"/>
  </w:num>
  <w:num w:numId="22">
    <w:abstractNumId w:val="18"/>
  </w:num>
  <w:num w:numId="23">
    <w:abstractNumId w:val="25"/>
  </w:num>
  <w:num w:numId="24">
    <w:abstractNumId w:val="4"/>
  </w:num>
  <w:num w:numId="25">
    <w:abstractNumId w:val="23"/>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16AC"/>
    <w:rsid w:val="00002E76"/>
    <w:rsid w:val="00003280"/>
    <w:rsid w:val="00003292"/>
    <w:rsid w:val="00003FD2"/>
    <w:rsid w:val="00004850"/>
    <w:rsid w:val="0000537D"/>
    <w:rsid w:val="00006F45"/>
    <w:rsid w:val="00007EBB"/>
    <w:rsid w:val="000104E5"/>
    <w:rsid w:val="000111EB"/>
    <w:rsid w:val="00017534"/>
    <w:rsid w:val="000204E4"/>
    <w:rsid w:val="0002234E"/>
    <w:rsid w:val="00022433"/>
    <w:rsid w:val="000232A1"/>
    <w:rsid w:val="00024F6C"/>
    <w:rsid w:val="00026028"/>
    <w:rsid w:val="00026E85"/>
    <w:rsid w:val="00027256"/>
    <w:rsid w:val="000302C5"/>
    <w:rsid w:val="0003086F"/>
    <w:rsid w:val="00031DA8"/>
    <w:rsid w:val="0003361C"/>
    <w:rsid w:val="0003364E"/>
    <w:rsid w:val="00036CEF"/>
    <w:rsid w:val="00037C69"/>
    <w:rsid w:val="000424DD"/>
    <w:rsid w:val="00043017"/>
    <w:rsid w:val="00043F7F"/>
    <w:rsid w:val="00045794"/>
    <w:rsid w:val="000469D0"/>
    <w:rsid w:val="00046F9B"/>
    <w:rsid w:val="00046FE1"/>
    <w:rsid w:val="00050035"/>
    <w:rsid w:val="000521F4"/>
    <w:rsid w:val="000529F7"/>
    <w:rsid w:val="000539E4"/>
    <w:rsid w:val="00054C03"/>
    <w:rsid w:val="00055592"/>
    <w:rsid w:val="00055AC9"/>
    <w:rsid w:val="00057AAA"/>
    <w:rsid w:val="00057B45"/>
    <w:rsid w:val="00065AB4"/>
    <w:rsid w:val="00065BED"/>
    <w:rsid w:val="00065D4A"/>
    <w:rsid w:val="00066264"/>
    <w:rsid w:val="00066683"/>
    <w:rsid w:val="000676DF"/>
    <w:rsid w:val="000679E3"/>
    <w:rsid w:val="00070113"/>
    <w:rsid w:val="0007169B"/>
    <w:rsid w:val="000724F5"/>
    <w:rsid w:val="000738E1"/>
    <w:rsid w:val="00073B81"/>
    <w:rsid w:val="00073B8C"/>
    <w:rsid w:val="000742ED"/>
    <w:rsid w:val="0007477B"/>
    <w:rsid w:val="00074EE0"/>
    <w:rsid w:val="00076F6B"/>
    <w:rsid w:val="00082DB3"/>
    <w:rsid w:val="00083A0B"/>
    <w:rsid w:val="00086D2E"/>
    <w:rsid w:val="00086F08"/>
    <w:rsid w:val="00087580"/>
    <w:rsid w:val="000906FE"/>
    <w:rsid w:val="00090876"/>
    <w:rsid w:val="00091294"/>
    <w:rsid w:val="00091B96"/>
    <w:rsid w:val="0009353F"/>
    <w:rsid w:val="00095B61"/>
    <w:rsid w:val="000968FC"/>
    <w:rsid w:val="000971EE"/>
    <w:rsid w:val="000A347A"/>
    <w:rsid w:val="000A385F"/>
    <w:rsid w:val="000A3BAE"/>
    <w:rsid w:val="000A4187"/>
    <w:rsid w:val="000B0195"/>
    <w:rsid w:val="000B0266"/>
    <w:rsid w:val="000B286B"/>
    <w:rsid w:val="000B33BE"/>
    <w:rsid w:val="000B46E8"/>
    <w:rsid w:val="000B4AD8"/>
    <w:rsid w:val="000B4FED"/>
    <w:rsid w:val="000B583D"/>
    <w:rsid w:val="000B6643"/>
    <w:rsid w:val="000B6ECF"/>
    <w:rsid w:val="000B7B93"/>
    <w:rsid w:val="000C26A4"/>
    <w:rsid w:val="000C411C"/>
    <w:rsid w:val="000C4D24"/>
    <w:rsid w:val="000D0173"/>
    <w:rsid w:val="000D0CFA"/>
    <w:rsid w:val="000D12EA"/>
    <w:rsid w:val="000D2868"/>
    <w:rsid w:val="000D5043"/>
    <w:rsid w:val="000D56D9"/>
    <w:rsid w:val="000D59D2"/>
    <w:rsid w:val="000D5B13"/>
    <w:rsid w:val="000D5BED"/>
    <w:rsid w:val="000D644B"/>
    <w:rsid w:val="000D7785"/>
    <w:rsid w:val="000E0279"/>
    <w:rsid w:val="000E1154"/>
    <w:rsid w:val="000E2152"/>
    <w:rsid w:val="000E241C"/>
    <w:rsid w:val="000E2C88"/>
    <w:rsid w:val="000E45A9"/>
    <w:rsid w:val="000E5221"/>
    <w:rsid w:val="000E60E5"/>
    <w:rsid w:val="000E6AFF"/>
    <w:rsid w:val="000F1621"/>
    <w:rsid w:val="000F185F"/>
    <w:rsid w:val="000F2994"/>
    <w:rsid w:val="000F2FBE"/>
    <w:rsid w:val="000F399E"/>
    <w:rsid w:val="000F4629"/>
    <w:rsid w:val="000F4C33"/>
    <w:rsid w:val="000F5916"/>
    <w:rsid w:val="000F6029"/>
    <w:rsid w:val="000F677E"/>
    <w:rsid w:val="000F6BAE"/>
    <w:rsid w:val="000F7F96"/>
    <w:rsid w:val="00100CFA"/>
    <w:rsid w:val="00103245"/>
    <w:rsid w:val="00104312"/>
    <w:rsid w:val="00105589"/>
    <w:rsid w:val="00105C3C"/>
    <w:rsid w:val="0010665C"/>
    <w:rsid w:val="00106FA4"/>
    <w:rsid w:val="001074E0"/>
    <w:rsid w:val="00107706"/>
    <w:rsid w:val="00110873"/>
    <w:rsid w:val="001131CD"/>
    <w:rsid w:val="00113847"/>
    <w:rsid w:val="00113947"/>
    <w:rsid w:val="001144FE"/>
    <w:rsid w:val="00114BD6"/>
    <w:rsid w:val="00116E34"/>
    <w:rsid w:val="001263C4"/>
    <w:rsid w:val="00127210"/>
    <w:rsid w:val="00132A6B"/>
    <w:rsid w:val="00137278"/>
    <w:rsid w:val="001405ED"/>
    <w:rsid w:val="0014073E"/>
    <w:rsid w:val="001432C4"/>
    <w:rsid w:val="00144EE6"/>
    <w:rsid w:val="00145C8B"/>
    <w:rsid w:val="00145EE0"/>
    <w:rsid w:val="00147B38"/>
    <w:rsid w:val="00150F20"/>
    <w:rsid w:val="00151ABE"/>
    <w:rsid w:val="00152E27"/>
    <w:rsid w:val="001541B9"/>
    <w:rsid w:val="00154A4C"/>
    <w:rsid w:val="00154C15"/>
    <w:rsid w:val="00154CAE"/>
    <w:rsid w:val="00154F67"/>
    <w:rsid w:val="00155691"/>
    <w:rsid w:val="001566F2"/>
    <w:rsid w:val="00161299"/>
    <w:rsid w:val="001612D4"/>
    <w:rsid w:val="0016332A"/>
    <w:rsid w:val="00164B8E"/>
    <w:rsid w:val="00164E40"/>
    <w:rsid w:val="001669C3"/>
    <w:rsid w:val="00166C07"/>
    <w:rsid w:val="00167557"/>
    <w:rsid w:val="00167D8D"/>
    <w:rsid w:val="00170730"/>
    <w:rsid w:val="0017263A"/>
    <w:rsid w:val="00174F76"/>
    <w:rsid w:val="0017560C"/>
    <w:rsid w:val="00180C93"/>
    <w:rsid w:val="00182007"/>
    <w:rsid w:val="001822B7"/>
    <w:rsid w:val="00182F1F"/>
    <w:rsid w:val="00182FBF"/>
    <w:rsid w:val="0018427A"/>
    <w:rsid w:val="00184D6B"/>
    <w:rsid w:val="00184E2D"/>
    <w:rsid w:val="00186524"/>
    <w:rsid w:val="00187AA5"/>
    <w:rsid w:val="00187B20"/>
    <w:rsid w:val="00191610"/>
    <w:rsid w:val="00192E8F"/>
    <w:rsid w:val="0019463C"/>
    <w:rsid w:val="001952BB"/>
    <w:rsid w:val="00195D33"/>
    <w:rsid w:val="001A134A"/>
    <w:rsid w:val="001A4985"/>
    <w:rsid w:val="001A4B19"/>
    <w:rsid w:val="001A762A"/>
    <w:rsid w:val="001B066E"/>
    <w:rsid w:val="001B06FA"/>
    <w:rsid w:val="001B15A5"/>
    <w:rsid w:val="001B4BEE"/>
    <w:rsid w:val="001B4F28"/>
    <w:rsid w:val="001B54B6"/>
    <w:rsid w:val="001B55A3"/>
    <w:rsid w:val="001B5E1A"/>
    <w:rsid w:val="001C02BF"/>
    <w:rsid w:val="001C11A1"/>
    <w:rsid w:val="001C3BAB"/>
    <w:rsid w:val="001C5346"/>
    <w:rsid w:val="001C5AE8"/>
    <w:rsid w:val="001C7958"/>
    <w:rsid w:val="001D2D9F"/>
    <w:rsid w:val="001D3B82"/>
    <w:rsid w:val="001D3ED2"/>
    <w:rsid w:val="001D54CC"/>
    <w:rsid w:val="001D686C"/>
    <w:rsid w:val="001E0AC4"/>
    <w:rsid w:val="001E0DF5"/>
    <w:rsid w:val="001E2FAA"/>
    <w:rsid w:val="001E682B"/>
    <w:rsid w:val="001E6AEF"/>
    <w:rsid w:val="001E6F6B"/>
    <w:rsid w:val="001F1060"/>
    <w:rsid w:val="001F2224"/>
    <w:rsid w:val="001F364B"/>
    <w:rsid w:val="001F4365"/>
    <w:rsid w:val="001F4A2C"/>
    <w:rsid w:val="001F61B9"/>
    <w:rsid w:val="001F76C1"/>
    <w:rsid w:val="001F77B6"/>
    <w:rsid w:val="001F7D47"/>
    <w:rsid w:val="00200EEB"/>
    <w:rsid w:val="00200F16"/>
    <w:rsid w:val="00201819"/>
    <w:rsid w:val="00201F19"/>
    <w:rsid w:val="00205A84"/>
    <w:rsid w:val="002079AB"/>
    <w:rsid w:val="0021484D"/>
    <w:rsid w:val="0021688B"/>
    <w:rsid w:val="00217A73"/>
    <w:rsid w:val="00221389"/>
    <w:rsid w:val="00221725"/>
    <w:rsid w:val="00222C08"/>
    <w:rsid w:val="002231EE"/>
    <w:rsid w:val="00223743"/>
    <w:rsid w:val="0022520B"/>
    <w:rsid w:val="002262A4"/>
    <w:rsid w:val="002264BA"/>
    <w:rsid w:val="00226E8B"/>
    <w:rsid w:val="00230A26"/>
    <w:rsid w:val="00230B41"/>
    <w:rsid w:val="00234A45"/>
    <w:rsid w:val="00236317"/>
    <w:rsid w:val="00236536"/>
    <w:rsid w:val="00236CAE"/>
    <w:rsid w:val="0023723A"/>
    <w:rsid w:val="00240F05"/>
    <w:rsid w:val="00240FCD"/>
    <w:rsid w:val="002418B4"/>
    <w:rsid w:val="00243C15"/>
    <w:rsid w:val="00244DC1"/>
    <w:rsid w:val="00245F68"/>
    <w:rsid w:val="00250D5E"/>
    <w:rsid w:val="002514A3"/>
    <w:rsid w:val="00253EF0"/>
    <w:rsid w:val="0025439E"/>
    <w:rsid w:val="002559DC"/>
    <w:rsid w:val="002606B1"/>
    <w:rsid w:val="00260A34"/>
    <w:rsid w:val="002629B6"/>
    <w:rsid w:val="00264030"/>
    <w:rsid w:val="00264BF2"/>
    <w:rsid w:val="00267463"/>
    <w:rsid w:val="0027041B"/>
    <w:rsid w:val="00272393"/>
    <w:rsid w:val="00272680"/>
    <w:rsid w:val="00272929"/>
    <w:rsid w:val="00274E80"/>
    <w:rsid w:val="0027757E"/>
    <w:rsid w:val="00277712"/>
    <w:rsid w:val="00277E86"/>
    <w:rsid w:val="00277F9E"/>
    <w:rsid w:val="00280A92"/>
    <w:rsid w:val="00280BD4"/>
    <w:rsid w:val="0028482F"/>
    <w:rsid w:val="00285ABF"/>
    <w:rsid w:val="00286B73"/>
    <w:rsid w:val="00291559"/>
    <w:rsid w:val="00291D65"/>
    <w:rsid w:val="00292468"/>
    <w:rsid w:val="002977B0"/>
    <w:rsid w:val="002A1673"/>
    <w:rsid w:val="002A269A"/>
    <w:rsid w:val="002A288A"/>
    <w:rsid w:val="002A6B63"/>
    <w:rsid w:val="002B0410"/>
    <w:rsid w:val="002B127A"/>
    <w:rsid w:val="002B2C8C"/>
    <w:rsid w:val="002B339D"/>
    <w:rsid w:val="002B3614"/>
    <w:rsid w:val="002B4BE1"/>
    <w:rsid w:val="002B700D"/>
    <w:rsid w:val="002C0BB1"/>
    <w:rsid w:val="002C0D9E"/>
    <w:rsid w:val="002C511E"/>
    <w:rsid w:val="002C661B"/>
    <w:rsid w:val="002D0EB7"/>
    <w:rsid w:val="002D33FE"/>
    <w:rsid w:val="002D4927"/>
    <w:rsid w:val="002D7E49"/>
    <w:rsid w:val="002E0324"/>
    <w:rsid w:val="002E3217"/>
    <w:rsid w:val="002E3F5F"/>
    <w:rsid w:val="002E5BA3"/>
    <w:rsid w:val="002E7FFE"/>
    <w:rsid w:val="002F06B5"/>
    <w:rsid w:val="002F1EDC"/>
    <w:rsid w:val="002F1F39"/>
    <w:rsid w:val="002F2A29"/>
    <w:rsid w:val="002F316D"/>
    <w:rsid w:val="002F3648"/>
    <w:rsid w:val="002F4CE7"/>
    <w:rsid w:val="002F5877"/>
    <w:rsid w:val="002F7ECC"/>
    <w:rsid w:val="00304D36"/>
    <w:rsid w:val="003051EF"/>
    <w:rsid w:val="003064C5"/>
    <w:rsid w:val="00306B9B"/>
    <w:rsid w:val="00307EE9"/>
    <w:rsid w:val="003108BB"/>
    <w:rsid w:val="00314E8B"/>
    <w:rsid w:val="00315064"/>
    <w:rsid w:val="00316DF1"/>
    <w:rsid w:val="00317706"/>
    <w:rsid w:val="00320266"/>
    <w:rsid w:val="00320BCB"/>
    <w:rsid w:val="003214AA"/>
    <w:rsid w:val="0032174E"/>
    <w:rsid w:val="00321949"/>
    <w:rsid w:val="00321EE9"/>
    <w:rsid w:val="0032206F"/>
    <w:rsid w:val="00322792"/>
    <w:rsid w:val="00326520"/>
    <w:rsid w:val="00326F96"/>
    <w:rsid w:val="00330740"/>
    <w:rsid w:val="003313C2"/>
    <w:rsid w:val="00332194"/>
    <w:rsid w:val="00334248"/>
    <w:rsid w:val="00334D1F"/>
    <w:rsid w:val="00335090"/>
    <w:rsid w:val="00336745"/>
    <w:rsid w:val="0034234E"/>
    <w:rsid w:val="003430A9"/>
    <w:rsid w:val="00345B72"/>
    <w:rsid w:val="00345F28"/>
    <w:rsid w:val="00352E4E"/>
    <w:rsid w:val="0035315C"/>
    <w:rsid w:val="00354ADC"/>
    <w:rsid w:val="00360913"/>
    <w:rsid w:val="003610DF"/>
    <w:rsid w:val="003631D2"/>
    <w:rsid w:val="0036488D"/>
    <w:rsid w:val="00364FA6"/>
    <w:rsid w:val="003652CC"/>
    <w:rsid w:val="00366555"/>
    <w:rsid w:val="00367FE2"/>
    <w:rsid w:val="00371141"/>
    <w:rsid w:val="003731BE"/>
    <w:rsid w:val="00375654"/>
    <w:rsid w:val="003768F7"/>
    <w:rsid w:val="003769B8"/>
    <w:rsid w:val="00377D34"/>
    <w:rsid w:val="00377F99"/>
    <w:rsid w:val="00383DD6"/>
    <w:rsid w:val="00385469"/>
    <w:rsid w:val="00385CC8"/>
    <w:rsid w:val="0038772A"/>
    <w:rsid w:val="00387E03"/>
    <w:rsid w:val="0039128E"/>
    <w:rsid w:val="0039242B"/>
    <w:rsid w:val="003924E8"/>
    <w:rsid w:val="003958E5"/>
    <w:rsid w:val="00396562"/>
    <w:rsid w:val="003965C8"/>
    <w:rsid w:val="003966B3"/>
    <w:rsid w:val="003968FC"/>
    <w:rsid w:val="00396C4A"/>
    <w:rsid w:val="003978E3"/>
    <w:rsid w:val="003A1B7F"/>
    <w:rsid w:val="003A3651"/>
    <w:rsid w:val="003A51BE"/>
    <w:rsid w:val="003A5597"/>
    <w:rsid w:val="003A57C2"/>
    <w:rsid w:val="003A7F89"/>
    <w:rsid w:val="003B14A7"/>
    <w:rsid w:val="003B198F"/>
    <w:rsid w:val="003B26FA"/>
    <w:rsid w:val="003B4646"/>
    <w:rsid w:val="003B4913"/>
    <w:rsid w:val="003B4ACF"/>
    <w:rsid w:val="003B51FA"/>
    <w:rsid w:val="003C073A"/>
    <w:rsid w:val="003C1AFA"/>
    <w:rsid w:val="003C2A1E"/>
    <w:rsid w:val="003C3AD7"/>
    <w:rsid w:val="003C456E"/>
    <w:rsid w:val="003D17D8"/>
    <w:rsid w:val="003D2116"/>
    <w:rsid w:val="003D22F8"/>
    <w:rsid w:val="003D3285"/>
    <w:rsid w:val="003D504E"/>
    <w:rsid w:val="003E1B8E"/>
    <w:rsid w:val="003E2833"/>
    <w:rsid w:val="003E2959"/>
    <w:rsid w:val="003E2D60"/>
    <w:rsid w:val="003E335C"/>
    <w:rsid w:val="003E368B"/>
    <w:rsid w:val="003E3699"/>
    <w:rsid w:val="003E3C4B"/>
    <w:rsid w:val="003E5215"/>
    <w:rsid w:val="003E5385"/>
    <w:rsid w:val="003E6288"/>
    <w:rsid w:val="003E653D"/>
    <w:rsid w:val="003F1503"/>
    <w:rsid w:val="003F22E1"/>
    <w:rsid w:val="003F532D"/>
    <w:rsid w:val="003F65DB"/>
    <w:rsid w:val="003F70DA"/>
    <w:rsid w:val="003F7DAE"/>
    <w:rsid w:val="004015F0"/>
    <w:rsid w:val="00404F91"/>
    <w:rsid w:val="00410DCA"/>
    <w:rsid w:val="00415B5E"/>
    <w:rsid w:val="00416061"/>
    <w:rsid w:val="00417324"/>
    <w:rsid w:val="00417CC7"/>
    <w:rsid w:val="00424622"/>
    <w:rsid w:val="00424BE1"/>
    <w:rsid w:val="004272A3"/>
    <w:rsid w:val="004315E4"/>
    <w:rsid w:val="00436CB9"/>
    <w:rsid w:val="00436D45"/>
    <w:rsid w:val="0044128D"/>
    <w:rsid w:val="004434BF"/>
    <w:rsid w:val="00445A86"/>
    <w:rsid w:val="00446A57"/>
    <w:rsid w:val="00447D0F"/>
    <w:rsid w:val="00447D9B"/>
    <w:rsid w:val="00451AC4"/>
    <w:rsid w:val="00453BDF"/>
    <w:rsid w:val="00454344"/>
    <w:rsid w:val="00454600"/>
    <w:rsid w:val="004557C1"/>
    <w:rsid w:val="004573C2"/>
    <w:rsid w:val="004602E6"/>
    <w:rsid w:val="004603D6"/>
    <w:rsid w:val="004612B1"/>
    <w:rsid w:val="00462281"/>
    <w:rsid w:val="00462DA7"/>
    <w:rsid w:val="00467BA4"/>
    <w:rsid w:val="00473DAB"/>
    <w:rsid w:val="00475161"/>
    <w:rsid w:val="00475997"/>
    <w:rsid w:val="004760B6"/>
    <w:rsid w:val="004760F8"/>
    <w:rsid w:val="00477119"/>
    <w:rsid w:val="00477B3F"/>
    <w:rsid w:val="00480A3C"/>
    <w:rsid w:val="0048216C"/>
    <w:rsid w:val="00483117"/>
    <w:rsid w:val="00483713"/>
    <w:rsid w:val="00485709"/>
    <w:rsid w:val="0048798C"/>
    <w:rsid w:val="004906B9"/>
    <w:rsid w:val="00491C7E"/>
    <w:rsid w:val="00491E95"/>
    <w:rsid w:val="00492142"/>
    <w:rsid w:val="004932EE"/>
    <w:rsid w:val="00493738"/>
    <w:rsid w:val="00495C0A"/>
    <w:rsid w:val="00497D74"/>
    <w:rsid w:val="004A0222"/>
    <w:rsid w:val="004A0AEB"/>
    <w:rsid w:val="004A0EAF"/>
    <w:rsid w:val="004A5678"/>
    <w:rsid w:val="004A5BB2"/>
    <w:rsid w:val="004A674B"/>
    <w:rsid w:val="004A691A"/>
    <w:rsid w:val="004A6C65"/>
    <w:rsid w:val="004A7A54"/>
    <w:rsid w:val="004B0B4B"/>
    <w:rsid w:val="004B0C70"/>
    <w:rsid w:val="004B32DA"/>
    <w:rsid w:val="004B7FE1"/>
    <w:rsid w:val="004C363F"/>
    <w:rsid w:val="004C4523"/>
    <w:rsid w:val="004C46F2"/>
    <w:rsid w:val="004C5801"/>
    <w:rsid w:val="004C6269"/>
    <w:rsid w:val="004C6CE3"/>
    <w:rsid w:val="004C7921"/>
    <w:rsid w:val="004D0D19"/>
    <w:rsid w:val="004D1F8F"/>
    <w:rsid w:val="004E3300"/>
    <w:rsid w:val="004E4544"/>
    <w:rsid w:val="004E53AB"/>
    <w:rsid w:val="004E6BCF"/>
    <w:rsid w:val="004F0FDE"/>
    <w:rsid w:val="004F116A"/>
    <w:rsid w:val="004F30FD"/>
    <w:rsid w:val="004F48B2"/>
    <w:rsid w:val="00500414"/>
    <w:rsid w:val="00502291"/>
    <w:rsid w:val="00502972"/>
    <w:rsid w:val="005042D8"/>
    <w:rsid w:val="0050605B"/>
    <w:rsid w:val="00507815"/>
    <w:rsid w:val="00507B13"/>
    <w:rsid w:val="0051041B"/>
    <w:rsid w:val="005108E6"/>
    <w:rsid w:val="005123E5"/>
    <w:rsid w:val="00512538"/>
    <w:rsid w:val="00513790"/>
    <w:rsid w:val="0051680C"/>
    <w:rsid w:val="00517BFC"/>
    <w:rsid w:val="00517FC4"/>
    <w:rsid w:val="005206B6"/>
    <w:rsid w:val="00521168"/>
    <w:rsid w:val="00521879"/>
    <w:rsid w:val="00521CE8"/>
    <w:rsid w:val="005234C8"/>
    <w:rsid w:val="00524113"/>
    <w:rsid w:val="005244C8"/>
    <w:rsid w:val="005255A4"/>
    <w:rsid w:val="005267BC"/>
    <w:rsid w:val="00530DAA"/>
    <w:rsid w:val="00530F41"/>
    <w:rsid w:val="00531102"/>
    <w:rsid w:val="0053151A"/>
    <w:rsid w:val="005320DE"/>
    <w:rsid w:val="0053238D"/>
    <w:rsid w:val="0053273F"/>
    <w:rsid w:val="00535BEF"/>
    <w:rsid w:val="00536691"/>
    <w:rsid w:val="00540B0A"/>
    <w:rsid w:val="00542322"/>
    <w:rsid w:val="0054378C"/>
    <w:rsid w:val="00545118"/>
    <w:rsid w:val="0054573B"/>
    <w:rsid w:val="00547847"/>
    <w:rsid w:val="00551917"/>
    <w:rsid w:val="00552E4A"/>
    <w:rsid w:val="00553423"/>
    <w:rsid w:val="00553EAC"/>
    <w:rsid w:val="005545FD"/>
    <w:rsid w:val="005557AA"/>
    <w:rsid w:val="00555D3C"/>
    <w:rsid w:val="00555E4B"/>
    <w:rsid w:val="00556094"/>
    <w:rsid w:val="00556344"/>
    <w:rsid w:val="00556D02"/>
    <w:rsid w:val="00556E47"/>
    <w:rsid w:val="00557F43"/>
    <w:rsid w:val="00560673"/>
    <w:rsid w:val="0056118E"/>
    <w:rsid w:val="0056125E"/>
    <w:rsid w:val="005618D7"/>
    <w:rsid w:val="00563C3B"/>
    <w:rsid w:val="0056455B"/>
    <w:rsid w:val="00564A89"/>
    <w:rsid w:val="00564BF3"/>
    <w:rsid w:val="00565351"/>
    <w:rsid w:val="00565E87"/>
    <w:rsid w:val="00575461"/>
    <w:rsid w:val="005760E0"/>
    <w:rsid w:val="0057758C"/>
    <w:rsid w:val="00580111"/>
    <w:rsid w:val="0058060C"/>
    <w:rsid w:val="00581647"/>
    <w:rsid w:val="00581DCE"/>
    <w:rsid w:val="00582602"/>
    <w:rsid w:val="00582C51"/>
    <w:rsid w:val="005832AE"/>
    <w:rsid w:val="00584D6F"/>
    <w:rsid w:val="0058515D"/>
    <w:rsid w:val="005903BF"/>
    <w:rsid w:val="00591482"/>
    <w:rsid w:val="00595C92"/>
    <w:rsid w:val="0059679B"/>
    <w:rsid w:val="005A1C09"/>
    <w:rsid w:val="005A345B"/>
    <w:rsid w:val="005A5DE6"/>
    <w:rsid w:val="005A6072"/>
    <w:rsid w:val="005A623C"/>
    <w:rsid w:val="005A6670"/>
    <w:rsid w:val="005A6897"/>
    <w:rsid w:val="005A76B8"/>
    <w:rsid w:val="005B03C5"/>
    <w:rsid w:val="005B1F43"/>
    <w:rsid w:val="005B36C0"/>
    <w:rsid w:val="005B3A77"/>
    <w:rsid w:val="005B4DF8"/>
    <w:rsid w:val="005B718C"/>
    <w:rsid w:val="005B74B4"/>
    <w:rsid w:val="005B7822"/>
    <w:rsid w:val="005B7A67"/>
    <w:rsid w:val="005B7C5E"/>
    <w:rsid w:val="005C0FFA"/>
    <w:rsid w:val="005C2C11"/>
    <w:rsid w:val="005C668E"/>
    <w:rsid w:val="005C692A"/>
    <w:rsid w:val="005C6C25"/>
    <w:rsid w:val="005D02C9"/>
    <w:rsid w:val="005D27DE"/>
    <w:rsid w:val="005D2DFF"/>
    <w:rsid w:val="005D4F54"/>
    <w:rsid w:val="005D5EB6"/>
    <w:rsid w:val="005D6ADF"/>
    <w:rsid w:val="005D78D3"/>
    <w:rsid w:val="005E048A"/>
    <w:rsid w:val="005E595C"/>
    <w:rsid w:val="005E64F2"/>
    <w:rsid w:val="005F4EB1"/>
    <w:rsid w:val="005F51BA"/>
    <w:rsid w:val="005F525A"/>
    <w:rsid w:val="005F52E0"/>
    <w:rsid w:val="005F568F"/>
    <w:rsid w:val="005F6854"/>
    <w:rsid w:val="00602F33"/>
    <w:rsid w:val="00603EFE"/>
    <w:rsid w:val="00605252"/>
    <w:rsid w:val="006064A5"/>
    <w:rsid w:val="006064AF"/>
    <w:rsid w:val="006070DB"/>
    <w:rsid w:val="00607393"/>
    <w:rsid w:val="00610ED2"/>
    <w:rsid w:val="00610F10"/>
    <w:rsid w:val="00613C4A"/>
    <w:rsid w:val="00613F94"/>
    <w:rsid w:val="00614046"/>
    <w:rsid w:val="00614ACF"/>
    <w:rsid w:val="00617178"/>
    <w:rsid w:val="006215AF"/>
    <w:rsid w:val="00621E7D"/>
    <w:rsid w:val="00625005"/>
    <w:rsid w:val="00625529"/>
    <w:rsid w:val="006257AD"/>
    <w:rsid w:val="006321C6"/>
    <w:rsid w:val="006362B8"/>
    <w:rsid w:val="00636A63"/>
    <w:rsid w:val="00640C4A"/>
    <w:rsid w:val="00640EA6"/>
    <w:rsid w:val="006412EF"/>
    <w:rsid w:val="00642773"/>
    <w:rsid w:val="0064576F"/>
    <w:rsid w:val="00646602"/>
    <w:rsid w:val="00646A1F"/>
    <w:rsid w:val="00646BDC"/>
    <w:rsid w:val="00650602"/>
    <w:rsid w:val="00652D71"/>
    <w:rsid w:val="0065608E"/>
    <w:rsid w:val="006561E7"/>
    <w:rsid w:val="006562B2"/>
    <w:rsid w:val="00656BD1"/>
    <w:rsid w:val="00657BCD"/>
    <w:rsid w:val="00660916"/>
    <w:rsid w:val="00662AB2"/>
    <w:rsid w:val="006668E1"/>
    <w:rsid w:val="006701B8"/>
    <w:rsid w:val="0067339E"/>
    <w:rsid w:val="00673507"/>
    <w:rsid w:val="00673E20"/>
    <w:rsid w:val="00677867"/>
    <w:rsid w:val="00677BD3"/>
    <w:rsid w:val="00680775"/>
    <w:rsid w:val="00680A60"/>
    <w:rsid w:val="00680F11"/>
    <w:rsid w:val="00681316"/>
    <w:rsid w:val="00684517"/>
    <w:rsid w:val="00686230"/>
    <w:rsid w:val="00690318"/>
    <w:rsid w:val="006903AA"/>
    <w:rsid w:val="00690607"/>
    <w:rsid w:val="00691553"/>
    <w:rsid w:val="00691828"/>
    <w:rsid w:val="00691932"/>
    <w:rsid w:val="00692552"/>
    <w:rsid w:val="00693A32"/>
    <w:rsid w:val="0069544D"/>
    <w:rsid w:val="006958D3"/>
    <w:rsid w:val="006A0619"/>
    <w:rsid w:val="006A1877"/>
    <w:rsid w:val="006A49CF"/>
    <w:rsid w:val="006A5BDA"/>
    <w:rsid w:val="006A603E"/>
    <w:rsid w:val="006A7463"/>
    <w:rsid w:val="006A79DC"/>
    <w:rsid w:val="006B0AB6"/>
    <w:rsid w:val="006B1324"/>
    <w:rsid w:val="006B5AF6"/>
    <w:rsid w:val="006B5E89"/>
    <w:rsid w:val="006B6F6D"/>
    <w:rsid w:val="006B7EFD"/>
    <w:rsid w:val="006C0524"/>
    <w:rsid w:val="006C2B74"/>
    <w:rsid w:val="006C2DC6"/>
    <w:rsid w:val="006C51B9"/>
    <w:rsid w:val="006C5A30"/>
    <w:rsid w:val="006C5D4A"/>
    <w:rsid w:val="006C66D4"/>
    <w:rsid w:val="006C76EB"/>
    <w:rsid w:val="006D0540"/>
    <w:rsid w:val="006D141A"/>
    <w:rsid w:val="006D4708"/>
    <w:rsid w:val="006D682E"/>
    <w:rsid w:val="006D75F4"/>
    <w:rsid w:val="006E2740"/>
    <w:rsid w:val="006E41A2"/>
    <w:rsid w:val="006E4ABB"/>
    <w:rsid w:val="006F3C05"/>
    <w:rsid w:val="006F4683"/>
    <w:rsid w:val="006F56A4"/>
    <w:rsid w:val="006F73A4"/>
    <w:rsid w:val="006F7EE5"/>
    <w:rsid w:val="007017F4"/>
    <w:rsid w:val="00702FBA"/>
    <w:rsid w:val="007043BD"/>
    <w:rsid w:val="00704F92"/>
    <w:rsid w:val="00706E89"/>
    <w:rsid w:val="00712568"/>
    <w:rsid w:val="00712A4A"/>
    <w:rsid w:val="0071551A"/>
    <w:rsid w:val="007156BC"/>
    <w:rsid w:val="007157D3"/>
    <w:rsid w:val="00716620"/>
    <w:rsid w:val="0072102F"/>
    <w:rsid w:val="00723A8C"/>
    <w:rsid w:val="00725692"/>
    <w:rsid w:val="00730AB8"/>
    <w:rsid w:val="007323EC"/>
    <w:rsid w:val="00732756"/>
    <w:rsid w:val="00732C64"/>
    <w:rsid w:val="00735F91"/>
    <w:rsid w:val="007360C1"/>
    <w:rsid w:val="00737A39"/>
    <w:rsid w:val="00742B67"/>
    <w:rsid w:val="00743398"/>
    <w:rsid w:val="00747203"/>
    <w:rsid w:val="0074753A"/>
    <w:rsid w:val="007517F8"/>
    <w:rsid w:val="0075207B"/>
    <w:rsid w:val="007539DA"/>
    <w:rsid w:val="007540F0"/>
    <w:rsid w:val="00754B17"/>
    <w:rsid w:val="00756669"/>
    <w:rsid w:val="00756872"/>
    <w:rsid w:val="00756EAF"/>
    <w:rsid w:val="00762CAA"/>
    <w:rsid w:val="00762CE9"/>
    <w:rsid w:val="00765BDD"/>
    <w:rsid w:val="00765D3F"/>
    <w:rsid w:val="007663FF"/>
    <w:rsid w:val="00766589"/>
    <w:rsid w:val="007674F6"/>
    <w:rsid w:val="007677EB"/>
    <w:rsid w:val="00771B9A"/>
    <w:rsid w:val="007725F8"/>
    <w:rsid w:val="007731E7"/>
    <w:rsid w:val="00774B19"/>
    <w:rsid w:val="00775613"/>
    <w:rsid w:val="00777100"/>
    <w:rsid w:val="00777595"/>
    <w:rsid w:val="00780A6C"/>
    <w:rsid w:val="0078249F"/>
    <w:rsid w:val="00783248"/>
    <w:rsid w:val="0078445A"/>
    <w:rsid w:val="007844C0"/>
    <w:rsid w:val="0078492F"/>
    <w:rsid w:val="00784B62"/>
    <w:rsid w:val="00785E91"/>
    <w:rsid w:val="0078690A"/>
    <w:rsid w:val="00787512"/>
    <w:rsid w:val="00797092"/>
    <w:rsid w:val="007A1110"/>
    <w:rsid w:val="007A161E"/>
    <w:rsid w:val="007A3C44"/>
    <w:rsid w:val="007A5106"/>
    <w:rsid w:val="007A57C7"/>
    <w:rsid w:val="007A61BE"/>
    <w:rsid w:val="007A6998"/>
    <w:rsid w:val="007B1F48"/>
    <w:rsid w:val="007B29D7"/>
    <w:rsid w:val="007B36D4"/>
    <w:rsid w:val="007B5BB2"/>
    <w:rsid w:val="007C2EE1"/>
    <w:rsid w:val="007C4EDB"/>
    <w:rsid w:val="007C4FDF"/>
    <w:rsid w:val="007D0BCD"/>
    <w:rsid w:val="007D25B6"/>
    <w:rsid w:val="007D4FDD"/>
    <w:rsid w:val="007D6312"/>
    <w:rsid w:val="007E1F63"/>
    <w:rsid w:val="007E1FB5"/>
    <w:rsid w:val="007E43CF"/>
    <w:rsid w:val="007E56C2"/>
    <w:rsid w:val="007F1503"/>
    <w:rsid w:val="007F2801"/>
    <w:rsid w:val="007F4584"/>
    <w:rsid w:val="007F4801"/>
    <w:rsid w:val="007F48C9"/>
    <w:rsid w:val="008002FD"/>
    <w:rsid w:val="00800486"/>
    <w:rsid w:val="00805D67"/>
    <w:rsid w:val="00812418"/>
    <w:rsid w:val="00812686"/>
    <w:rsid w:val="00813282"/>
    <w:rsid w:val="008132A1"/>
    <w:rsid w:val="008140FD"/>
    <w:rsid w:val="00816FF0"/>
    <w:rsid w:val="00822358"/>
    <w:rsid w:val="00824C91"/>
    <w:rsid w:val="008266EB"/>
    <w:rsid w:val="00830A3B"/>
    <w:rsid w:val="00834655"/>
    <w:rsid w:val="00835216"/>
    <w:rsid w:val="00835A05"/>
    <w:rsid w:val="00835ACD"/>
    <w:rsid w:val="0083630C"/>
    <w:rsid w:val="00841281"/>
    <w:rsid w:val="00842D65"/>
    <w:rsid w:val="00843544"/>
    <w:rsid w:val="008437EC"/>
    <w:rsid w:val="00843D33"/>
    <w:rsid w:val="008444B8"/>
    <w:rsid w:val="0084465F"/>
    <w:rsid w:val="0084500C"/>
    <w:rsid w:val="00845C45"/>
    <w:rsid w:val="00846734"/>
    <w:rsid w:val="00846E29"/>
    <w:rsid w:val="008472FF"/>
    <w:rsid w:val="00847555"/>
    <w:rsid w:val="0085184B"/>
    <w:rsid w:val="00852000"/>
    <w:rsid w:val="00852673"/>
    <w:rsid w:val="00854A8A"/>
    <w:rsid w:val="00854F86"/>
    <w:rsid w:val="00856590"/>
    <w:rsid w:val="008569BC"/>
    <w:rsid w:val="00857855"/>
    <w:rsid w:val="0086107F"/>
    <w:rsid w:val="00862ABA"/>
    <w:rsid w:val="008635A1"/>
    <w:rsid w:val="00863C6E"/>
    <w:rsid w:val="00864194"/>
    <w:rsid w:val="008645C5"/>
    <w:rsid w:val="008646ED"/>
    <w:rsid w:val="00864D5B"/>
    <w:rsid w:val="0086596F"/>
    <w:rsid w:val="0086766D"/>
    <w:rsid w:val="00871B49"/>
    <w:rsid w:val="00873602"/>
    <w:rsid w:val="008743F4"/>
    <w:rsid w:val="00874978"/>
    <w:rsid w:val="0087616F"/>
    <w:rsid w:val="00876380"/>
    <w:rsid w:val="00876706"/>
    <w:rsid w:val="008768FB"/>
    <w:rsid w:val="00880FD2"/>
    <w:rsid w:val="0088151D"/>
    <w:rsid w:val="00881C9D"/>
    <w:rsid w:val="00883598"/>
    <w:rsid w:val="00884FB2"/>
    <w:rsid w:val="00887176"/>
    <w:rsid w:val="0088743A"/>
    <w:rsid w:val="00890BA1"/>
    <w:rsid w:val="00891701"/>
    <w:rsid w:val="00891F3F"/>
    <w:rsid w:val="00892983"/>
    <w:rsid w:val="00892EB9"/>
    <w:rsid w:val="008930CF"/>
    <w:rsid w:val="00893AAD"/>
    <w:rsid w:val="00894453"/>
    <w:rsid w:val="0089581D"/>
    <w:rsid w:val="00895D8A"/>
    <w:rsid w:val="00896331"/>
    <w:rsid w:val="00896E66"/>
    <w:rsid w:val="008A46F2"/>
    <w:rsid w:val="008A7DE6"/>
    <w:rsid w:val="008B01E0"/>
    <w:rsid w:val="008B1703"/>
    <w:rsid w:val="008B233A"/>
    <w:rsid w:val="008B2DB4"/>
    <w:rsid w:val="008B4855"/>
    <w:rsid w:val="008B50C7"/>
    <w:rsid w:val="008B78B2"/>
    <w:rsid w:val="008C03C1"/>
    <w:rsid w:val="008C0833"/>
    <w:rsid w:val="008C11E4"/>
    <w:rsid w:val="008C2FEE"/>
    <w:rsid w:val="008C5A5A"/>
    <w:rsid w:val="008D004C"/>
    <w:rsid w:val="008D0D9E"/>
    <w:rsid w:val="008D39C4"/>
    <w:rsid w:val="008D431B"/>
    <w:rsid w:val="008D4A0F"/>
    <w:rsid w:val="008D5FE4"/>
    <w:rsid w:val="008D62B8"/>
    <w:rsid w:val="008E25CC"/>
    <w:rsid w:val="008E40C8"/>
    <w:rsid w:val="008E45F4"/>
    <w:rsid w:val="008E5303"/>
    <w:rsid w:val="008E731C"/>
    <w:rsid w:val="008E740F"/>
    <w:rsid w:val="008E7D4D"/>
    <w:rsid w:val="008F1D1F"/>
    <w:rsid w:val="008F1F20"/>
    <w:rsid w:val="008F1F89"/>
    <w:rsid w:val="008F22D7"/>
    <w:rsid w:val="008F6DBC"/>
    <w:rsid w:val="008F704D"/>
    <w:rsid w:val="008F7C0A"/>
    <w:rsid w:val="008F7DD1"/>
    <w:rsid w:val="00900EAE"/>
    <w:rsid w:val="00901813"/>
    <w:rsid w:val="00901FCC"/>
    <w:rsid w:val="00902085"/>
    <w:rsid w:val="00903647"/>
    <w:rsid w:val="00903D8D"/>
    <w:rsid w:val="0090423C"/>
    <w:rsid w:val="0090427C"/>
    <w:rsid w:val="009063B2"/>
    <w:rsid w:val="00906E4D"/>
    <w:rsid w:val="00907BB7"/>
    <w:rsid w:val="00910323"/>
    <w:rsid w:val="009108A5"/>
    <w:rsid w:val="00910BB9"/>
    <w:rsid w:val="00911132"/>
    <w:rsid w:val="0091196C"/>
    <w:rsid w:val="00912B2B"/>
    <w:rsid w:val="00913843"/>
    <w:rsid w:val="0091433C"/>
    <w:rsid w:val="00914E29"/>
    <w:rsid w:val="0091550B"/>
    <w:rsid w:val="009167D5"/>
    <w:rsid w:val="009173EB"/>
    <w:rsid w:val="00917BAD"/>
    <w:rsid w:val="0092078A"/>
    <w:rsid w:val="00920BC1"/>
    <w:rsid w:val="0092227E"/>
    <w:rsid w:val="00922291"/>
    <w:rsid w:val="00922DD0"/>
    <w:rsid w:val="00923A94"/>
    <w:rsid w:val="00924623"/>
    <w:rsid w:val="00924D7F"/>
    <w:rsid w:val="0092649A"/>
    <w:rsid w:val="0092666E"/>
    <w:rsid w:val="00927D21"/>
    <w:rsid w:val="009307A4"/>
    <w:rsid w:val="009321D0"/>
    <w:rsid w:val="009351E4"/>
    <w:rsid w:val="00935CCC"/>
    <w:rsid w:val="009367D9"/>
    <w:rsid w:val="00937055"/>
    <w:rsid w:val="009374F1"/>
    <w:rsid w:val="00937C3C"/>
    <w:rsid w:val="00940F9C"/>
    <w:rsid w:val="00941A05"/>
    <w:rsid w:val="009464B5"/>
    <w:rsid w:val="00946EE4"/>
    <w:rsid w:val="00950DA9"/>
    <w:rsid w:val="009526B7"/>
    <w:rsid w:val="009539E1"/>
    <w:rsid w:val="00954799"/>
    <w:rsid w:val="00957E25"/>
    <w:rsid w:val="00962680"/>
    <w:rsid w:val="00962AF9"/>
    <w:rsid w:val="00962C3D"/>
    <w:rsid w:val="00963EB9"/>
    <w:rsid w:val="00971462"/>
    <w:rsid w:val="00971A22"/>
    <w:rsid w:val="00972DD7"/>
    <w:rsid w:val="00972FAA"/>
    <w:rsid w:val="0097584E"/>
    <w:rsid w:val="0097604E"/>
    <w:rsid w:val="00976FBA"/>
    <w:rsid w:val="00982C68"/>
    <w:rsid w:val="00983502"/>
    <w:rsid w:val="00983813"/>
    <w:rsid w:val="0099022E"/>
    <w:rsid w:val="009909BF"/>
    <w:rsid w:val="00990C43"/>
    <w:rsid w:val="00996F5D"/>
    <w:rsid w:val="00997F14"/>
    <w:rsid w:val="00997FBE"/>
    <w:rsid w:val="009A04A7"/>
    <w:rsid w:val="009A07B5"/>
    <w:rsid w:val="009A1550"/>
    <w:rsid w:val="009A26AF"/>
    <w:rsid w:val="009A4AF8"/>
    <w:rsid w:val="009A5C5A"/>
    <w:rsid w:val="009A6D96"/>
    <w:rsid w:val="009A6EC9"/>
    <w:rsid w:val="009A74B6"/>
    <w:rsid w:val="009A7D62"/>
    <w:rsid w:val="009A7DA2"/>
    <w:rsid w:val="009B12C5"/>
    <w:rsid w:val="009B161A"/>
    <w:rsid w:val="009B185C"/>
    <w:rsid w:val="009B4EC7"/>
    <w:rsid w:val="009B5F1A"/>
    <w:rsid w:val="009B6733"/>
    <w:rsid w:val="009B68D0"/>
    <w:rsid w:val="009C07B7"/>
    <w:rsid w:val="009C269A"/>
    <w:rsid w:val="009C3494"/>
    <w:rsid w:val="009C4AB5"/>
    <w:rsid w:val="009D11CA"/>
    <w:rsid w:val="009D1770"/>
    <w:rsid w:val="009D5485"/>
    <w:rsid w:val="009D61B7"/>
    <w:rsid w:val="009F1487"/>
    <w:rsid w:val="009F20FE"/>
    <w:rsid w:val="009F433D"/>
    <w:rsid w:val="009F63FF"/>
    <w:rsid w:val="00A006E6"/>
    <w:rsid w:val="00A0357E"/>
    <w:rsid w:val="00A03D19"/>
    <w:rsid w:val="00A11CEF"/>
    <w:rsid w:val="00A1208C"/>
    <w:rsid w:val="00A1377C"/>
    <w:rsid w:val="00A139EF"/>
    <w:rsid w:val="00A13EAA"/>
    <w:rsid w:val="00A16A22"/>
    <w:rsid w:val="00A211C1"/>
    <w:rsid w:val="00A23621"/>
    <w:rsid w:val="00A24598"/>
    <w:rsid w:val="00A2548A"/>
    <w:rsid w:val="00A254B9"/>
    <w:rsid w:val="00A26052"/>
    <w:rsid w:val="00A26E60"/>
    <w:rsid w:val="00A27F27"/>
    <w:rsid w:val="00A31758"/>
    <w:rsid w:val="00A33AF0"/>
    <w:rsid w:val="00A36759"/>
    <w:rsid w:val="00A3765F"/>
    <w:rsid w:val="00A418B7"/>
    <w:rsid w:val="00A421ED"/>
    <w:rsid w:val="00A43E51"/>
    <w:rsid w:val="00A44696"/>
    <w:rsid w:val="00A446B9"/>
    <w:rsid w:val="00A44A60"/>
    <w:rsid w:val="00A4541A"/>
    <w:rsid w:val="00A47A6D"/>
    <w:rsid w:val="00A50ED1"/>
    <w:rsid w:val="00A5246C"/>
    <w:rsid w:val="00A5259F"/>
    <w:rsid w:val="00A52AE8"/>
    <w:rsid w:val="00A52F8A"/>
    <w:rsid w:val="00A619E6"/>
    <w:rsid w:val="00A6242D"/>
    <w:rsid w:val="00A65E06"/>
    <w:rsid w:val="00A66F72"/>
    <w:rsid w:val="00A70134"/>
    <w:rsid w:val="00A70FE1"/>
    <w:rsid w:val="00A75948"/>
    <w:rsid w:val="00A765F0"/>
    <w:rsid w:val="00A77F9B"/>
    <w:rsid w:val="00A835F1"/>
    <w:rsid w:val="00A86119"/>
    <w:rsid w:val="00A92843"/>
    <w:rsid w:val="00A9298C"/>
    <w:rsid w:val="00A92BFA"/>
    <w:rsid w:val="00A93646"/>
    <w:rsid w:val="00A936C9"/>
    <w:rsid w:val="00A949F5"/>
    <w:rsid w:val="00A968CE"/>
    <w:rsid w:val="00A9792F"/>
    <w:rsid w:val="00AA0EA3"/>
    <w:rsid w:val="00AA1121"/>
    <w:rsid w:val="00AA1A90"/>
    <w:rsid w:val="00AA3A3C"/>
    <w:rsid w:val="00AA3B86"/>
    <w:rsid w:val="00AA4384"/>
    <w:rsid w:val="00AA4493"/>
    <w:rsid w:val="00AA4C88"/>
    <w:rsid w:val="00AA7C60"/>
    <w:rsid w:val="00AB2841"/>
    <w:rsid w:val="00AB31A1"/>
    <w:rsid w:val="00AB372A"/>
    <w:rsid w:val="00AB395C"/>
    <w:rsid w:val="00AB692A"/>
    <w:rsid w:val="00AC0903"/>
    <w:rsid w:val="00AC1953"/>
    <w:rsid w:val="00AC23BA"/>
    <w:rsid w:val="00AC5C8B"/>
    <w:rsid w:val="00AD062D"/>
    <w:rsid w:val="00AD51C7"/>
    <w:rsid w:val="00AD7EFA"/>
    <w:rsid w:val="00AE14AE"/>
    <w:rsid w:val="00AE19F1"/>
    <w:rsid w:val="00AE1BA5"/>
    <w:rsid w:val="00AE22D4"/>
    <w:rsid w:val="00AE22F0"/>
    <w:rsid w:val="00AE2B47"/>
    <w:rsid w:val="00AE3C7E"/>
    <w:rsid w:val="00AE3EF1"/>
    <w:rsid w:val="00AE6352"/>
    <w:rsid w:val="00AE6FB2"/>
    <w:rsid w:val="00AE764C"/>
    <w:rsid w:val="00AF01B5"/>
    <w:rsid w:val="00AF4D25"/>
    <w:rsid w:val="00AF57A7"/>
    <w:rsid w:val="00AF5B8E"/>
    <w:rsid w:val="00B00D4A"/>
    <w:rsid w:val="00B0281F"/>
    <w:rsid w:val="00B0334A"/>
    <w:rsid w:val="00B033D0"/>
    <w:rsid w:val="00B03FA3"/>
    <w:rsid w:val="00B05557"/>
    <w:rsid w:val="00B06B03"/>
    <w:rsid w:val="00B106BD"/>
    <w:rsid w:val="00B112B9"/>
    <w:rsid w:val="00B11D4C"/>
    <w:rsid w:val="00B1205B"/>
    <w:rsid w:val="00B12438"/>
    <w:rsid w:val="00B12D23"/>
    <w:rsid w:val="00B13E86"/>
    <w:rsid w:val="00B14BD0"/>
    <w:rsid w:val="00B167A2"/>
    <w:rsid w:val="00B1775A"/>
    <w:rsid w:val="00B201EE"/>
    <w:rsid w:val="00B20316"/>
    <w:rsid w:val="00B20D05"/>
    <w:rsid w:val="00B21203"/>
    <w:rsid w:val="00B219CC"/>
    <w:rsid w:val="00B22CE3"/>
    <w:rsid w:val="00B25260"/>
    <w:rsid w:val="00B259D5"/>
    <w:rsid w:val="00B310D7"/>
    <w:rsid w:val="00B320EF"/>
    <w:rsid w:val="00B328F8"/>
    <w:rsid w:val="00B33C86"/>
    <w:rsid w:val="00B34525"/>
    <w:rsid w:val="00B35064"/>
    <w:rsid w:val="00B35AF0"/>
    <w:rsid w:val="00B35DDC"/>
    <w:rsid w:val="00B40445"/>
    <w:rsid w:val="00B408EB"/>
    <w:rsid w:val="00B41E1E"/>
    <w:rsid w:val="00B451BD"/>
    <w:rsid w:val="00B45657"/>
    <w:rsid w:val="00B468C6"/>
    <w:rsid w:val="00B46A49"/>
    <w:rsid w:val="00B46E9C"/>
    <w:rsid w:val="00B4747A"/>
    <w:rsid w:val="00B47830"/>
    <w:rsid w:val="00B47F08"/>
    <w:rsid w:val="00B51F12"/>
    <w:rsid w:val="00B52C28"/>
    <w:rsid w:val="00B54064"/>
    <w:rsid w:val="00B545CA"/>
    <w:rsid w:val="00B545EE"/>
    <w:rsid w:val="00B54FD6"/>
    <w:rsid w:val="00B56472"/>
    <w:rsid w:val="00B56BA9"/>
    <w:rsid w:val="00B5719B"/>
    <w:rsid w:val="00B61F60"/>
    <w:rsid w:val="00B6376A"/>
    <w:rsid w:val="00B64BC9"/>
    <w:rsid w:val="00B65B40"/>
    <w:rsid w:val="00B65B49"/>
    <w:rsid w:val="00B67DB5"/>
    <w:rsid w:val="00B67FA1"/>
    <w:rsid w:val="00B7003C"/>
    <w:rsid w:val="00B70124"/>
    <w:rsid w:val="00B705CB"/>
    <w:rsid w:val="00B71089"/>
    <w:rsid w:val="00B73280"/>
    <w:rsid w:val="00B73F41"/>
    <w:rsid w:val="00B75310"/>
    <w:rsid w:val="00B76320"/>
    <w:rsid w:val="00B81BA2"/>
    <w:rsid w:val="00B81F9E"/>
    <w:rsid w:val="00B82452"/>
    <w:rsid w:val="00B828ED"/>
    <w:rsid w:val="00B82BA1"/>
    <w:rsid w:val="00B85EB8"/>
    <w:rsid w:val="00B90025"/>
    <w:rsid w:val="00B90F1E"/>
    <w:rsid w:val="00B91EE2"/>
    <w:rsid w:val="00B92342"/>
    <w:rsid w:val="00B945A4"/>
    <w:rsid w:val="00B97648"/>
    <w:rsid w:val="00B979D1"/>
    <w:rsid w:val="00B97A45"/>
    <w:rsid w:val="00BA549D"/>
    <w:rsid w:val="00BA7D10"/>
    <w:rsid w:val="00BB0B13"/>
    <w:rsid w:val="00BB0C3D"/>
    <w:rsid w:val="00BB3B55"/>
    <w:rsid w:val="00BB4FF5"/>
    <w:rsid w:val="00BB559C"/>
    <w:rsid w:val="00BB7E42"/>
    <w:rsid w:val="00BC0292"/>
    <w:rsid w:val="00BC0907"/>
    <w:rsid w:val="00BC17E2"/>
    <w:rsid w:val="00BC1DB2"/>
    <w:rsid w:val="00BC274F"/>
    <w:rsid w:val="00BC30C2"/>
    <w:rsid w:val="00BC36B3"/>
    <w:rsid w:val="00BC486B"/>
    <w:rsid w:val="00BC7493"/>
    <w:rsid w:val="00BC7CF9"/>
    <w:rsid w:val="00BD33AC"/>
    <w:rsid w:val="00BD3ED1"/>
    <w:rsid w:val="00BD3F3C"/>
    <w:rsid w:val="00BD44A2"/>
    <w:rsid w:val="00BD4A99"/>
    <w:rsid w:val="00BD4AEF"/>
    <w:rsid w:val="00BD6258"/>
    <w:rsid w:val="00BD7B0F"/>
    <w:rsid w:val="00BD7FE7"/>
    <w:rsid w:val="00BE11AE"/>
    <w:rsid w:val="00BE264B"/>
    <w:rsid w:val="00BE32B3"/>
    <w:rsid w:val="00BE523A"/>
    <w:rsid w:val="00BE5500"/>
    <w:rsid w:val="00BE5501"/>
    <w:rsid w:val="00BE5E46"/>
    <w:rsid w:val="00BE6B65"/>
    <w:rsid w:val="00BE6BF0"/>
    <w:rsid w:val="00BE781D"/>
    <w:rsid w:val="00BF5C20"/>
    <w:rsid w:val="00BF79D5"/>
    <w:rsid w:val="00C00D9F"/>
    <w:rsid w:val="00C00E49"/>
    <w:rsid w:val="00C011F2"/>
    <w:rsid w:val="00C0322F"/>
    <w:rsid w:val="00C04DCE"/>
    <w:rsid w:val="00C05702"/>
    <w:rsid w:val="00C05853"/>
    <w:rsid w:val="00C05981"/>
    <w:rsid w:val="00C05B0A"/>
    <w:rsid w:val="00C05D01"/>
    <w:rsid w:val="00C0707D"/>
    <w:rsid w:val="00C11BE3"/>
    <w:rsid w:val="00C12B65"/>
    <w:rsid w:val="00C12EE9"/>
    <w:rsid w:val="00C1525B"/>
    <w:rsid w:val="00C20247"/>
    <w:rsid w:val="00C2119D"/>
    <w:rsid w:val="00C2235C"/>
    <w:rsid w:val="00C238FB"/>
    <w:rsid w:val="00C304FB"/>
    <w:rsid w:val="00C320B7"/>
    <w:rsid w:val="00C33367"/>
    <w:rsid w:val="00C33377"/>
    <w:rsid w:val="00C336A1"/>
    <w:rsid w:val="00C3375C"/>
    <w:rsid w:val="00C33DCA"/>
    <w:rsid w:val="00C34844"/>
    <w:rsid w:val="00C34A4F"/>
    <w:rsid w:val="00C362D2"/>
    <w:rsid w:val="00C36807"/>
    <w:rsid w:val="00C36B05"/>
    <w:rsid w:val="00C373B3"/>
    <w:rsid w:val="00C37D5E"/>
    <w:rsid w:val="00C40C22"/>
    <w:rsid w:val="00C42415"/>
    <w:rsid w:val="00C426E8"/>
    <w:rsid w:val="00C44471"/>
    <w:rsid w:val="00C45C80"/>
    <w:rsid w:val="00C46CB3"/>
    <w:rsid w:val="00C479C1"/>
    <w:rsid w:val="00C54F86"/>
    <w:rsid w:val="00C56C31"/>
    <w:rsid w:val="00C61023"/>
    <w:rsid w:val="00C6566A"/>
    <w:rsid w:val="00C664FE"/>
    <w:rsid w:val="00C67609"/>
    <w:rsid w:val="00C71A93"/>
    <w:rsid w:val="00C736B1"/>
    <w:rsid w:val="00C74152"/>
    <w:rsid w:val="00C756E8"/>
    <w:rsid w:val="00C75A06"/>
    <w:rsid w:val="00C80349"/>
    <w:rsid w:val="00C808D5"/>
    <w:rsid w:val="00C8115D"/>
    <w:rsid w:val="00C83694"/>
    <w:rsid w:val="00C855DF"/>
    <w:rsid w:val="00C87209"/>
    <w:rsid w:val="00C8733E"/>
    <w:rsid w:val="00C8767A"/>
    <w:rsid w:val="00C878BF"/>
    <w:rsid w:val="00C87CBB"/>
    <w:rsid w:val="00C9775E"/>
    <w:rsid w:val="00C97FCA"/>
    <w:rsid w:val="00CA2387"/>
    <w:rsid w:val="00CA2461"/>
    <w:rsid w:val="00CA2FA5"/>
    <w:rsid w:val="00CA4D77"/>
    <w:rsid w:val="00CA4F38"/>
    <w:rsid w:val="00CA7774"/>
    <w:rsid w:val="00CB07CA"/>
    <w:rsid w:val="00CB0928"/>
    <w:rsid w:val="00CB4FD7"/>
    <w:rsid w:val="00CC4C86"/>
    <w:rsid w:val="00CC5BF5"/>
    <w:rsid w:val="00CD1BBE"/>
    <w:rsid w:val="00CD4058"/>
    <w:rsid w:val="00CD4828"/>
    <w:rsid w:val="00CE002F"/>
    <w:rsid w:val="00CE05FE"/>
    <w:rsid w:val="00CE14E4"/>
    <w:rsid w:val="00CE4149"/>
    <w:rsid w:val="00CE533D"/>
    <w:rsid w:val="00CE5903"/>
    <w:rsid w:val="00CF1485"/>
    <w:rsid w:val="00CF172F"/>
    <w:rsid w:val="00CF1AC4"/>
    <w:rsid w:val="00CF5A05"/>
    <w:rsid w:val="00CF5FB2"/>
    <w:rsid w:val="00CF706B"/>
    <w:rsid w:val="00CF7921"/>
    <w:rsid w:val="00D01A29"/>
    <w:rsid w:val="00D01CE6"/>
    <w:rsid w:val="00D022FA"/>
    <w:rsid w:val="00D02856"/>
    <w:rsid w:val="00D058B6"/>
    <w:rsid w:val="00D07126"/>
    <w:rsid w:val="00D10CA1"/>
    <w:rsid w:val="00D13885"/>
    <w:rsid w:val="00D1573F"/>
    <w:rsid w:val="00D15CC1"/>
    <w:rsid w:val="00D160F2"/>
    <w:rsid w:val="00D225E0"/>
    <w:rsid w:val="00D22AE8"/>
    <w:rsid w:val="00D23AB4"/>
    <w:rsid w:val="00D246B9"/>
    <w:rsid w:val="00D251A5"/>
    <w:rsid w:val="00D2615C"/>
    <w:rsid w:val="00D2684D"/>
    <w:rsid w:val="00D26CD6"/>
    <w:rsid w:val="00D276D4"/>
    <w:rsid w:val="00D310A4"/>
    <w:rsid w:val="00D32151"/>
    <w:rsid w:val="00D3284E"/>
    <w:rsid w:val="00D34BB5"/>
    <w:rsid w:val="00D355AF"/>
    <w:rsid w:val="00D37539"/>
    <w:rsid w:val="00D40323"/>
    <w:rsid w:val="00D40521"/>
    <w:rsid w:val="00D419D0"/>
    <w:rsid w:val="00D4391B"/>
    <w:rsid w:val="00D46296"/>
    <w:rsid w:val="00D47BE3"/>
    <w:rsid w:val="00D53156"/>
    <w:rsid w:val="00D554AF"/>
    <w:rsid w:val="00D55E72"/>
    <w:rsid w:val="00D60641"/>
    <w:rsid w:val="00D66052"/>
    <w:rsid w:val="00D66274"/>
    <w:rsid w:val="00D6679A"/>
    <w:rsid w:val="00D66957"/>
    <w:rsid w:val="00D67C3B"/>
    <w:rsid w:val="00D70D62"/>
    <w:rsid w:val="00D71C86"/>
    <w:rsid w:val="00D741E8"/>
    <w:rsid w:val="00D76CC3"/>
    <w:rsid w:val="00D84342"/>
    <w:rsid w:val="00D845A2"/>
    <w:rsid w:val="00D858BD"/>
    <w:rsid w:val="00D858E8"/>
    <w:rsid w:val="00D87A21"/>
    <w:rsid w:val="00D90775"/>
    <w:rsid w:val="00D930FC"/>
    <w:rsid w:val="00D93976"/>
    <w:rsid w:val="00D96165"/>
    <w:rsid w:val="00D962D0"/>
    <w:rsid w:val="00DA38A0"/>
    <w:rsid w:val="00DA393C"/>
    <w:rsid w:val="00DA4AD3"/>
    <w:rsid w:val="00DA5782"/>
    <w:rsid w:val="00DA6417"/>
    <w:rsid w:val="00DA734C"/>
    <w:rsid w:val="00DA7869"/>
    <w:rsid w:val="00DB0811"/>
    <w:rsid w:val="00DB6EBB"/>
    <w:rsid w:val="00DB76FB"/>
    <w:rsid w:val="00DB7FD5"/>
    <w:rsid w:val="00DC42D5"/>
    <w:rsid w:val="00DC47C7"/>
    <w:rsid w:val="00DC4E0F"/>
    <w:rsid w:val="00DC6295"/>
    <w:rsid w:val="00DC71FD"/>
    <w:rsid w:val="00DC7DCA"/>
    <w:rsid w:val="00DD02FD"/>
    <w:rsid w:val="00DD03AF"/>
    <w:rsid w:val="00DD103B"/>
    <w:rsid w:val="00DD1D56"/>
    <w:rsid w:val="00DD38B8"/>
    <w:rsid w:val="00DD3FF5"/>
    <w:rsid w:val="00DD5C6C"/>
    <w:rsid w:val="00DD75A4"/>
    <w:rsid w:val="00DD7A3F"/>
    <w:rsid w:val="00DD7AD1"/>
    <w:rsid w:val="00DE1D59"/>
    <w:rsid w:val="00DE4706"/>
    <w:rsid w:val="00DE6BE5"/>
    <w:rsid w:val="00DF464F"/>
    <w:rsid w:val="00DF4E67"/>
    <w:rsid w:val="00DF5048"/>
    <w:rsid w:val="00DF5667"/>
    <w:rsid w:val="00DF775B"/>
    <w:rsid w:val="00E00B0D"/>
    <w:rsid w:val="00E0249C"/>
    <w:rsid w:val="00E03067"/>
    <w:rsid w:val="00E053BC"/>
    <w:rsid w:val="00E05C71"/>
    <w:rsid w:val="00E07E23"/>
    <w:rsid w:val="00E126EF"/>
    <w:rsid w:val="00E12954"/>
    <w:rsid w:val="00E13326"/>
    <w:rsid w:val="00E14E58"/>
    <w:rsid w:val="00E17955"/>
    <w:rsid w:val="00E20549"/>
    <w:rsid w:val="00E21993"/>
    <w:rsid w:val="00E22BE7"/>
    <w:rsid w:val="00E230AB"/>
    <w:rsid w:val="00E257D0"/>
    <w:rsid w:val="00E25C89"/>
    <w:rsid w:val="00E27110"/>
    <w:rsid w:val="00E3103C"/>
    <w:rsid w:val="00E3279C"/>
    <w:rsid w:val="00E34B28"/>
    <w:rsid w:val="00E40ABF"/>
    <w:rsid w:val="00E42166"/>
    <w:rsid w:val="00E43D4C"/>
    <w:rsid w:val="00E440F5"/>
    <w:rsid w:val="00E44138"/>
    <w:rsid w:val="00E463FE"/>
    <w:rsid w:val="00E51577"/>
    <w:rsid w:val="00E53AAE"/>
    <w:rsid w:val="00E543FA"/>
    <w:rsid w:val="00E60106"/>
    <w:rsid w:val="00E6375D"/>
    <w:rsid w:val="00E65002"/>
    <w:rsid w:val="00E6567A"/>
    <w:rsid w:val="00E65844"/>
    <w:rsid w:val="00E66818"/>
    <w:rsid w:val="00E70B2A"/>
    <w:rsid w:val="00E718E7"/>
    <w:rsid w:val="00E71E8C"/>
    <w:rsid w:val="00E738E8"/>
    <w:rsid w:val="00E739CD"/>
    <w:rsid w:val="00E75563"/>
    <w:rsid w:val="00E766B9"/>
    <w:rsid w:val="00E772E4"/>
    <w:rsid w:val="00E827F2"/>
    <w:rsid w:val="00E84017"/>
    <w:rsid w:val="00E863B3"/>
    <w:rsid w:val="00E86992"/>
    <w:rsid w:val="00E87874"/>
    <w:rsid w:val="00E90183"/>
    <w:rsid w:val="00E94FAB"/>
    <w:rsid w:val="00E96175"/>
    <w:rsid w:val="00E9639B"/>
    <w:rsid w:val="00E96FB0"/>
    <w:rsid w:val="00EA191C"/>
    <w:rsid w:val="00EA2778"/>
    <w:rsid w:val="00EA2CCB"/>
    <w:rsid w:val="00EA33A0"/>
    <w:rsid w:val="00EA42C9"/>
    <w:rsid w:val="00EA620F"/>
    <w:rsid w:val="00EB0E32"/>
    <w:rsid w:val="00EB256B"/>
    <w:rsid w:val="00EB3620"/>
    <w:rsid w:val="00EB409F"/>
    <w:rsid w:val="00EB44E0"/>
    <w:rsid w:val="00EB4B94"/>
    <w:rsid w:val="00EB5765"/>
    <w:rsid w:val="00EB77FE"/>
    <w:rsid w:val="00EB7F64"/>
    <w:rsid w:val="00EC10DC"/>
    <w:rsid w:val="00EC1DE8"/>
    <w:rsid w:val="00EC436D"/>
    <w:rsid w:val="00EC7162"/>
    <w:rsid w:val="00EC7176"/>
    <w:rsid w:val="00EC7941"/>
    <w:rsid w:val="00EC7FCF"/>
    <w:rsid w:val="00ED05F1"/>
    <w:rsid w:val="00ED11E7"/>
    <w:rsid w:val="00ED4412"/>
    <w:rsid w:val="00ED4D62"/>
    <w:rsid w:val="00ED52F1"/>
    <w:rsid w:val="00EE1826"/>
    <w:rsid w:val="00EE1B27"/>
    <w:rsid w:val="00EE2833"/>
    <w:rsid w:val="00EE2FD3"/>
    <w:rsid w:val="00EE40A3"/>
    <w:rsid w:val="00EF02D6"/>
    <w:rsid w:val="00EF3E31"/>
    <w:rsid w:val="00EF6069"/>
    <w:rsid w:val="00EF7E64"/>
    <w:rsid w:val="00F00A30"/>
    <w:rsid w:val="00F01817"/>
    <w:rsid w:val="00F03BEA"/>
    <w:rsid w:val="00F048A8"/>
    <w:rsid w:val="00F0676B"/>
    <w:rsid w:val="00F11E2A"/>
    <w:rsid w:val="00F12534"/>
    <w:rsid w:val="00F159B0"/>
    <w:rsid w:val="00F16159"/>
    <w:rsid w:val="00F17E79"/>
    <w:rsid w:val="00F210EE"/>
    <w:rsid w:val="00F21212"/>
    <w:rsid w:val="00F21E3C"/>
    <w:rsid w:val="00F24AF5"/>
    <w:rsid w:val="00F25220"/>
    <w:rsid w:val="00F25D94"/>
    <w:rsid w:val="00F2763F"/>
    <w:rsid w:val="00F3057F"/>
    <w:rsid w:val="00F30591"/>
    <w:rsid w:val="00F31203"/>
    <w:rsid w:val="00F32071"/>
    <w:rsid w:val="00F33127"/>
    <w:rsid w:val="00F35FEB"/>
    <w:rsid w:val="00F3744B"/>
    <w:rsid w:val="00F37C1A"/>
    <w:rsid w:val="00F404BB"/>
    <w:rsid w:val="00F41682"/>
    <w:rsid w:val="00F439FD"/>
    <w:rsid w:val="00F454EC"/>
    <w:rsid w:val="00F45B5F"/>
    <w:rsid w:val="00F46B79"/>
    <w:rsid w:val="00F47781"/>
    <w:rsid w:val="00F54432"/>
    <w:rsid w:val="00F54496"/>
    <w:rsid w:val="00F56128"/>
    <w:rsid w:val="00F5629D"/>
    <w:rsid w:val="00F576BD"/>
    <w:rsid w:val="00F63E3F"/>
    <w:rsid w:val="00F640D5"/>
    <w:rsid w:val="00F64651"/>
    <w:rsid w:val="00F666C0"/>
    <w:rsid w:val="00F72DB8"/>
    <w:rsid w:val="00F73DCA"/>
    <w:rsid w:val="00F74A6B"/>
    <w:rsid w:val="00F74C65"/>
    <w:rsid w:val="00F7706C"/>
    <w:rsid w:val="00F80758"/>
    <w:rsid w:val="00F81703"/>
    <w:rsid w:val="00F825FB"/>
    <w:rsid w:val="00F8278F"/>
    <w:rsid w:val="00F85700"/>
    <w:rsid w:val="00F86DD3"/>
    <w:rsid w:val="00F90197"/>
    <w:rsid w:val="00F90FD0"/>
    <w:rsid w:val="00F92813"/>
    <w:rsid w:val="00F92BDF"/>
    <w:rsid w:val="00F97140"/>
    <w:rsid w:val="00F97578"/>
    <w:rsid w:val="00FA180A"/>
    <w:rsid w:val="00FA1FA4"/>
    <w:rsid w:val="00FA2003"/>
    <w:rsid w:val="00FA49AC"/>
    <w:rsid w:val="00FA5A4F"/>
    <w:rsid w:val="00FA6DDC"/>
    <w:rsid w:val="00FA715E"/>
    <w:rsid w:val="00FB116E"/>
    <w:rsid w:val="00FB26FA"/>
    <w:rsid w:val="00FB307C"/>
    <w:rsid w:val="00FB5A6E"/>
    <w:rsid w:val="00FB79F1"/>
    <w:rsid w:val="00FC15B7"/>
    <w:rsid w:val="00FC5D9D"/>
    <w:rsid w:val="00FC6FDA"/>
    <w:rsid w:val="00FC7CCE"/>
    <w:rsid w:val="00FD0722"/>
    <w:rsid w:val="00FD07D8"/>
    <w:rsid w:val="00FD0DE8"/>
    <w:rsid w:val="00FD1877"/>
    <w:rsid w:val="00FD22F9"/>
    <w:rsid w:val="00FD3665"/>
    <w:rsid w:val="00FD4D7F"/>
    <w:rsid w:val="00FE0C23"/>
    <w:rsid w:val="00FE11A7"/>
    <w:rsid w:val="00FE2117"/>
    <w:rsid w:val="00FE24D0"/>
    <w:rsid w:val="00FE43DE"/>
    <w:rsid w:val="00FF2952"/>
    <w:rsid w:val="00FF453E"/>
    <w:rsid w:val="00FF74A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82E4"/>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 w:type="paragraph" w:customStyle="1" w:styleId="p1">
    <w:name w:val="p1"/>
    <w:basedOn w:val="Normal"/>
    <w:rsid w:val="00F81703"/>
    <w:pPr>
      <w:spacing w:after="0" w:line="240" w:lineRule="auto"/>
    </w:pPr>
    <w:rPr>
      <w:rFonts w:ascii="Noto Sans Armenian" w:eastAsia="Times New Roman" w:hAnsi="Noto Sans Armenian" w:cs="Times New Roman"/>
      <w:sz w:val="26"/>
      <w:szCs w:val="26"/>
      <w:lang w:val="ru-RU" w:eastAsia="ru-RU"/>
    </w:rPr>
  </w:style>
  <w:style w:type="character" w:customStyle="1" w:styleId="s2">
    <w:name w:val="s2"/>
    <w:basedOn w:val="DefaultParagraphFont"/>
    <w:rsid w:val="00F81703"/>
    <w:rPr>
      <w:rFonts w:ascii="UICTFontTextStyleBody" w:hAnsi="UICTFontTextStyleBody" w:cs="Times New Roman"/>
      <w:sz w:val="26"/>
      <w:szCs w:val="26"/>
    </w:rPr>
  </w:style>
  <w:style w:type="character" w:customStyle="1" w:styleId="x193iq5w">
    <w:name w:val="x193iq5w"/>
    <w:basedOn w:val="DefaultParagraphFont"/>
    <w:rsid w:val="00785E91"/>
  </w:style>
  <w:style w:type="character" w:customStyle="1" w:styleId="xzpqnlu">
    <w:name w:val="xzpqnlu"/>
    <w:basedOn w:val="DefaultParagraphFont"/>
    <w:rsid w:val="00785E91"/>
  </w:style>
  <w:style w:type="character" w:customStyle="1" w:styleId="x1lliihq">
    <w:name w:val="x1lliihq"/>
    <w:basedOn w:val="DefaultParagraphFont"/>
    <w:rsid w:val="00BB3B55"/>
  </w:style>
  <w:style w:type="paragraph" w:customStyle="1" w:styleId="yiv7197151271msonormal">
    <w:name w:val="yiv7197151271msonormal"/>
    <w:basedOn w:val="Normal"/>
    <w:rsid w:val="00887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959">
      <w:bodyDiv w:val="1"/>
      <w:marLeft w:val="0"/>
      <w:marRight w:val="0"/>
      <w:marTop w:val="0"/>
      <w:marBottom w:val="0"/>
      <w:divBdr>
        <w:top w:val="none" w:sz="0" w:space="0" w:color="auto"/>
        <w:left w:val="none" w:sz="0" w:space="0" w:color="auto"/>
        <w:bottom w:val="none" w:sz="0" w:space="0" w:color="auto"/>
        <w:right w:val="none" w:sz="0" w:space="0" w:color="auto"/>
      </w:divBdr>
    </w:div>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1828880">
      <w:bodyDiv w:val="1"/>
      <w:marLeft w:val="0"/>
      <w:marRight w:val="0"/>
      <w:marTop w:val="0"/>
      <w:marBottom w:val="0"/>
      <w:divBdr>
        <w:top w:val="none" w:sz="0" w:space="0" w:color="auto"/>
        <w:left w:val="none" w:sz="0" w:space="0" w:color="auto"/>
        <w:bottom w:val="none" w:sz="0" w:space="0" w:color="auto"/>
        <w:right w:val="none" w:sz="0" w:space="0" w:color="auto"/>
      </w:divBdr>
    </w:div>
    <w:div w:id="113258423">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867">
      <w:bodyDiv w:val="1"/>
      <w:marLeft w:val="0"/>
      <w:marRight w:val="0"/>
      <w:marTop w:val="0"/>
      <w:marBottom w:val="0"/>
      <w:divBdr>
        <w:top w:val="none" w:sz="0" w:space="0" w:color="auto"/>
        <w:left w:val="none" w:sz="0" w:space="0" w:color="auto"/>
        <w:bottom w:val="none" w:sz="0" w:space="0" w:color="auto"/>
        <w:right w:val="none" w:sz="0" w:space="0" w:color="auto"/>
      </w:divBdr>
    </w:div>
    <w:div w:id="155614686">
      <w:bodyDiv w:val="1"/>
      <w:marLeft w:val="0"/>
      <w:marRight w:val="0"/>
      <w:marTop w:val="0"/>
      <w:marBottom w:val="0"/>
      <w:divBdr>
        <w:top w:val="none" w:sz="0" w:space="0" w:color="auto"/>
        <w:left w:val="none" w:sz="0" w:space="0" w:color="auto"/>
        <w:bottom w:val="none" w:sz="0" w:space="0" w:color="auto"/>
        <w:right w:val="none" w:sz="0" w:space="0" w:color="auto"/>
      </w:divBdr>
    </w:div>
    <w:div w:id="181868281">
      <w:bodyDiv w:val="1"/>
      <w:marLeft w:val="0"/>
      <w:marRight w:val="0"/>
      <w:marTop w:val="0"/>
      <w:marBottom w:val="0"/>
      <w:divBdr>
        <w:top w:val="none" w:sz="0" w:space="0" w:color="auto"/>
        <w:left w:val="none" w:sz="0" w:space="0" w:color="auto"/>
        <w:bottom w:val="none" w:sz="0" w:space="0" w:color="auto"/>
        <w:right w:val="none" w:sz="0" w:space="0" w:color="auto"/>
      </w:divBdr>
    </w:div>
    <w:div w:id="188448213">
      <w:bodyDiv w:val="1"/>
      <w:marLeft w:val="0"/>
      <w:marRight w:val="0"/>
      <w:marTop w:val="0"/>
      <w:marBottom w:val="0"/>
      <w:divBdr>
        <w:top w:val="none" w:sz="0" w:space="0" w:color="auto"/>
        <w:left w:val="none" w:sz="0" w:space="0" w:color="auto"/>
        <w:bottom w:val="none" w:sz="0" w:space="0" w:color="auto"/>
        <w:right w:val="none" w:sz="0" w:space="0" w:color="auto"/>
      </w:divBdr>
    </w:div>
    <w:div w:id="206914550">
      <w:bodyDiv w:val="1"/>
      <w:marLeft w:val="0"/>
      <w:marRight w:val="0"/>
      <w:marTop w:val="0"/>
      <w:marBottom w:val="0"/>
      <w:divBdr>
        <w:top w:val="none" w:sz="0" w:space="0" w:color="auto"/>
        <w:left w:val="none" w:sz="0" w:space="0" w:color="auto"/>
        <w:bottom w:val="none" w:sz="0" w:space="0" w:color="auto"/>
        <w:right w:val="none" w:sz="0" w:space="0" w:color="auto"/>
      </w:divBdr>
      <w:divsChild>
        <w:div w:id="736243734">
          <w:marLeft w:val="0"/>
          <w:marRight w:val="0"/>
          <w:marTop w:val="0"/>
          <w:marBottom w:val="0"/>
          <w:divBdr>
            <w:top w:val="none" w:sz="0" w:space="0" w:color="auto"/>
            <w:left w:val="none" w:sz="0" w:space="0" w:color="auto"/>
            <w:bottom w:val="none" w:sz="0" w:space="0" w:color="auto"/>
            <w:right w:val="none" w:sz="0" w:space="0" w:color="auto"/>
          </w:divBdr>
        </w:div>
        <w:div w:id="1485584626">
          <w:marLeft w:val="0"/>
          <w:marRight w:val="0"/>
          <w:marTop w:val="0"/>
          <w:marBottom w:val="0"/>
          <w:divBdr>
            <w:top w:val="none" w:sz="0" w:space="0" w:color="auto"/>
            <w:left w:val="none" w:sz="0" w:space="0" w:color="auto"/>
            <w:bottom w:val="none" w:sz="0" w:space="0" w:color="auto"/>
            <w:right w:val="none" w:sz="0" w:space="0" w:color="auto"/>
          </w:divBdr>
        </w:div>
        <w:div w:id="628360603">
          <w:marLeft w:val="0"/>
          <w:marRight w:val="0"/>
          <w:marTop w:val="0"/>
          <w:marBottom w:val="0"/>
          <w:divBdr>
            <w:top w:val="none" w:sz="0" w:space="0" w:color="auto"/>
            <w:left w:val="none" w:sz="0" w:space="0" w:color="auto"/>
            <w:bottom w:val="none" w:sz="0" w:space="0" w:color="auto"/>
            <w:right w:val="none" w:sz="0" w:space="0" w:color="auto"/>
          </w:divBdr>
        </w:div>
      </w:divsChild>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44413041">
      <w:bodyDiv w:val="1"/>
      <w:marLeft w:val="0"/>
      <w:marRight w:val="0"/>
      <w:marTop w:val="0"/>
      <w:marBottom w:val="0"/>
      <w:divBdr>
        <w:top w:val="none" w:sz="0" w:space="0" w:color="auto"/>
        <w:left w:val="none" w:sz="0" w:space="0" w:color="auto"/>
        <w:bottom w:val="none" w:sz="0" w:space="0" w:color="auto"/>
        <w:right w:val="none" w:sz="0" w:space="0" w:color="auto"/>
      </w:divBdr>
    </w:div>
    <w:div w:id="251816451">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277836486">
      <w:bodyDiv w:val="1"/>
      <w:marLeft w:val="0"/>
      <w:marRight w:val="0"/>
      <w:marTop w:val="0"/>
      <w:marBottom w:val="0"/>
      <w:divBdr>
        <w:top w:val="none" w:sz="0" w:space="0" w:color="auto"/>
        <w:left w:val="none" w:sz="0" w:space="0" w:color="auto"/>
        <w:bottom w:val="none" w:sz="0" w:space="0" w:color="auto"/>
        <w:right w:val="none" w:sz="0" w:space="0" w:color="auto"/>
      </w:divBdr>
    </w:div>
    <w:div w:id="320621400">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28214">
      <w:bodyDiv w:val="1"/>
      <w:marLeft w:val="0"/>
      <w:marRight w:val="0"/>
      <w:marTop w:val="0"/>
      <w:marBottom w:val="0"/>
      <w:divBdr>
        <w:top w:val="none" w:sz="0" w:space="0" w:color="auto"/>
        <w:left w:val="none" w:sz="0" w:space="0" w:color="auto"/>
        <w:bottom w:val="none" w:sz="0" w:space="0" w:color="auto"/>
        <w:right w:val="none" w:sz="0" w:space="0" w:color="auto"/>
      </w:divBdr>
      <w:divsChild>
        <w:div w:id="1436628615">
          <w:marLeft w:val="0"/>
          <w:marRight w:val="0"/>
          <w:marTop w:val="0"/>
          <w:marBottom w:val="0"/>
          <w:divBdr>
            <w:top w:val="none" w:sz="0" w:space="0" w:color="auto"/>
            <w:left w:val="none" w:sz="0" w:space="0" w:color="auto"/>
            <w:bottom w:val="none" w:sz="0" w:space="0" w:color="auto"/>
            <w:right w:val="none" w:sz="0" w:space="0" w:color="auto"/>
          </w:divBdr>
          <w:divsChild>
            <w:div w:id="958875754">
              <w:marLeft w:val="0"/>
              <w:marRight w:val="0"/>
              <w:marTop w:val="0"/>
              <w:marBottom w:val="0"/>
              <w:divBdr>
                <w:top w:val="none" w:sz="0" w:space="0" w:color="auto"/>
                <w:left w:val="none" w:sz="0" w:space="0" w:color="auto"/>
                <w:bottom w:val="none" w:sz="0" w:space="0" w:color="auto"/>
                <w:right w:val="none" w:sz="0" w:space="0" w:color="auto"/>
              </w:divBdr>
              <w:divsChild>
                <w:div w:id="534079730">
                  <w:marLeft w:val="0"/>
                  <w:marRight w:val="0"/>
                  <w:marTop w:val="0"/>
                  <w:marBottom w:val="0"/>
                  <w:divBdr>
                    <w:top w:val="none" w:sz="0" w:space="0" w:color="auto"/>
                    <w:left w:val="none" w:sz="0" w:space="0" w:color="auto"/>
                    <w:bottom w:val="none" w:sz="0" w:space="0" w:color="auto"/>
                    <w:right w:val="none" w:sz="0" w:space="0" w:color="auto"/>
                  </w:divBdr>
                  <w:divsChild>
                    <w:div w:id="193421703">
                      <w:marLeft w:val="0"/>
                      <w:marRight w:val="0"/>
                      <w:marTop w:val="0"/>
                      <w:marBottom w:val="0"/>
                      <w:divBdr>
                        <w:top w:val="none" w:sz="0" w:space="0" w:color="auto"/>
                        <w:left w:val="none" w:sz="0" w:space="0" w:color="auto"/>
                        <w:bottom w:val="none" w:sz="0" w:space="0" w:color="auto"/>
                        <w:right w:val="none" w:sz="0" w:space="0" w:color="auto"/>
                      </w:divBdr>
                      <w:divsChild>
                        <w:div w:id="2146970120">
                          <w:marLeft w:val="0"/>
                          <w:marRight w:val="0"/>
                          <w:marTop w:val="0"/>
                          <w:marBottom w:val="0"/>
                          <w:divBdr>
                            <w:top w:val="none" w:sz="0" w:space="0" w:color="auto"/>
                            <w:left w:val="none" w:sz="0" w:space="0" w:color="auto"/>
                            <w:bottom w:val="none" w:sz="0" w:space="0" w:color="auto"/>
                            <w:right w:val="none" w:sz="0" w:space="0" w:color="auto"/>
                          </w:divBdr>
                          <w:divsChild>
                            <w:div w:id="282808552">
                              <w:marLeft w:val="0"/>
                              <w:marRight w:val="0"/>
                              <w:marTop w:val="0"/>
                              <w:marBottom w:val="0"/>
                              <w:divBdr>
                                <w:top w:val="none" w:sz="0" w:space="0" w:color="auto"/>
                                <w:left w:val="none" w:sz="0" w:space="0" w:color="auto"/>
                                <w:bottom w:val="none" w:sz="0" w:space="0" w:color="auto"/>
                                <w:right w:val="none" w:sz="0" w:space="0" w:color="auto"/>
                              </w:divBdr>
                              <w:divsChild>
                                <w:div w:id="1836916268">
                                  <w:marLeft w:val="0"/>
                                  <w:marRight w:val="0"/>
                                  <w:marTop w:val="0"/>
                                  <w:marBottom w:val="0"/>
                                  <w:divBdr>
                                    <w:top w:val="none" w:sz="0" w:space="0" w:color="auto"/>
                                    <w:left w:val="none" w:sz="0" w:space="0" w:color="auto"/>
                                    <w:bottom w:val="none" w:sz="0" w:space="0" w:color="auto"/>
                                    <w:right w:val="none" w:sz="0" w:space="0" w:color="auto"/>
                                  </w:divBdr>
                                  <w:divsChild>
                                    <w:div w:id="1771510051">
                                      <w:marLeft w:val="0"/>
                                      <w:marRight w:val="0"/>
                                      <w:marTop w:val="0"/>
                                      <w:marBottom w:val="0"/>
                                      <w:divBdr>
                                        <w:top w:val="none" w:sz="0" w:space="0" w:color="auto"/>
                                        <w:left w:val="none" w:sz="0" w:space="0" w:color="auto"/>
                                        <w:bottom w:val="none" w:sz="0" w:space="0" w:color="auto"/>
                                        <w:right w:val="none" w:sz="0" w:space="0" w:color="auto"/>
                                      </w:divBdr>
                                      <w:divsChild>
                                        <w:div w:id="209651408">
                                          <w:marLeft w:val="0"/>
                                          <w:marRight w:val="0"/>
                                          <w:marTop w:val="0"/>
                                          <w:marBottom w:val="0"/>
                                          <w:divBdr>
                                            <w:top w:val="none" w:sz="0" w:space="0" w:color="auto"/>
                                            <w:left w:val="none" w:sz="0" w:space="0" w:color="auto"/>
                                            <w:bottom w:val="none" w:sz="0" w:space="0" w:color="auto"/>
                                            <w:right w:val="none" w:sz="0" w:space="0" w:color="auto"/>
                                          </w:divBdr>
                                          <w:divsChild>
                                            <w:div w:id="346057422">
                                              <w:marLeft w:val="0"/>
                                              <w:marRight w:val="0"/>
                                              <w:marTop w:val="0"/>
                                              <w:marBottom w:val="0"/>
                                              <w:divBdr>
                                                <w:top w:val="none" w:sz="0" w:space="0" w:color="auto"/>
                                                <w:left w:val="none" w:sz="0" w:space="0" w:color="auto"/>
                                                <w:bottom w:val="none" w:sz="0" w:space="0" w:color="auto"/>
                                                <w:right w:val="none" w:sz="0" w:space="0" w:color="auto"/>
                                              </w:divBdr>
                                              <w:divsChild>
                                                <w:div w:id="2082435697">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5176">
              <w:marLeft w:val="0"/>
              <w:marRight w:val="0"/>
              <w:marTop w:val="0"/>
              <w:marBottom w:val="0"/>
              <w:divBdr>
                <w:top w:val="none" w:sz="0" w:space="0" w:color="auto"/>
                <w:left w:val="none" w:sz="0" w:space="0" w:color="auto"/>
                <w:bottom w:val="none" w:sz="0" w:space="0" w:color="auto"/>
                <w:right w:val="none" w:sz="0" w:space="0" w:color="auto"/>
              </w:divBdr>
              <w:divsChild>
                <w:div w:id="1740900340">
                  <w:marLeft w:val="0"/>
                  <w:marRight w:val="0"/>
                  <w:marTop w:val="0"/>
                  <w:marBottom w:val="0"/>
                  <w:divBdr>
                    <w:top w:val="single" w:sz="2" w:space="9" w:color="auto"/>
                    <w:left w:val="single" w:sz="2" w:space="9" w:color="auto"/>
                    <w:bottom w:val="single" w:sz="2" w:space="9" w:color="auto"/>
                    <w:right w:val="single" w:sz="2" w:space="9" w:color="auto"/>
                  </w:divBdr>
                  <w:divsChild>
                    <w:div w:id="1500651762">
                      <w:marLeft w:val="0"/>
                      <w:marRight w:val="0"/>
                      <w:marTop w:val="0"/>
                      <w:marBottom w:val="0"/>
                      <w:divBdr>
                        <w:top w:val="none" w:sz="0" w:space="0" w:color="auto"/>
                        <w:left w:val="none" w:sz="0" w:space="0" w:color="auto"/>
                        <w:bottom w:val="none" w:sz="0" w:space="0" w:color="auto"/>
                        <w:right w:val="none" w:sz="0" w:space="0" w:color="auto"/>
                      </w:divBdr>
                      <w:divsChild>
                        <w:div w:id="9068886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5310970">
          <w:marLeft w:val="0"/>
          <w:marRight w:val="0"/>
          <w:marTop w:val="0"/>
          <w:marBottom w:val="0"/>
          <w:divBdr>
            <w:top w:val="none" w:sz="0" w:space="0" w:color="auto"/>
            <w:left w:val="none" w:sz="0" w:space="0" w:color="auto"/>
            <w:bottom w:val="none" w:sz="0" w:space="0" w:color="auto"/>
            <w:right w:val="none" w:sz="0" w:space="0" w:color="auto"/>
          </w:divBdr>
          <w:divsChild>
            <w:div w:id="1172332278">
              <w:marLeft w:val="0"/>
              <w:marRight w:val="0"/>
              <w:marTop w:val="0"/>
              <w:marBottom w:val="0"/>
              <w:divBdr>
                <w:top w:val="none" w:sz="0" w:space="0" w:color="auto"/>
                <w:left w:val="none" w:sz="0" w:space="0" w:color="auto"/>
                <w:bottom w:val="none" w:sz="0" w:space="0" w:color="auto"/>
                <w:right w:val="none" w:sz="0" w:space="0" w:color="auto"/>
              </w:divBdr>
              <w:divsChild>
                <w:div w:id="172884327">
                  <w:marLeft w:val="0"/>
                  <w:marRight w:val="0"/>
                  <w:marTop w:val="0"/>
                  <w:marBottom w:val="0"/>
                  <w:divBdr>
                    <w:top w:val="none" w:sz="0" w:space="0" w:color="auto"/>
                    <w:left w:val="none" w:sz="0" w:space="0" w:color="auto"/>
                    <w:bottom w:val="none" w:sz="0" w:space="0" w:color="auto"/>
                    <w:right w:val="none" w:sz="0" w:space="0" w:color="auto"/>
                  </w:divBdr>
                  <w:divsChild>
                    <w:div w:id="172885566">
                      <w:marLeft w:val="0"/>
                      <w:marRight w:val="0"/>
                      <w:marTop w:val="0"/>
                      <w:marBottom w:val="0"/>
                      <w:divBdr>
                        <w:top w:val="none" w:sz="0" w:space="0" w:color="auto"/>
                        <w:left w:val="none" w:sz="0" w:space="0" w:color="auto"/>
                        <w:bottom w:val="none" w:sz="0" w:space="0" w:color="auto"/>
                        <w:right w:val="none" w:sz="0" w:space="0" w:color="auto"/>
                      </w:divBdr>
                      <w:divsChild>
                        <w:div w:id="1266619914">
                          <w:marLeft w:val="0"/>
                          <w:marRight w:val="0"/>
                          <w:marTop w:val="0"/>
                          <w:marBottom w:val="0"/>
                          <w:divBdr>
                            <w:top w:val="none" w:sz="0" w:space="0" w:color="auto"/>
                            <w:left w:val="none" w:sz="0" w:space="0" w:color="auto"/>
                            <w:bottom w:val="none" w:sz="0" w:space="0" w:color="auto"/>
                            <w:right w:val="none" w:sz="0" w:space="0" w:color="auto"/>
                          </w:divBdr>
                          <w:divsChild>
                            <w:div w:id="426733347">
                              <w:marLeft w:val="0"/>
                              <w:marRight w:val="0"/>
                              <w:marTop w:val="0"/>
                              <w:marBottom w:val="0"/>
                              <w:divBdr>
                                <w:top w:val="none" w:sz="0" w:space="0" w:color="auto"/>
                                <w:left w:val="none" w:sz="0" w:space="0" w:color="auto"/>
                                <w:bottom w:val="none" w:sz="0" w:space="0" w:color="auto"/>
                                <w:right w:val="none" w:sz="0" w:space="0" w:color="auto"/>
                              </w:divBdr>
                              <w:divsChild>
                                <w:div w:id="231621844">
                                  <w:marLeft w:val="0"/>
                                  <w:marRight w:val="0"/>
                                  <w:marTop w:val="0"/>
                                  <w:marBottom w:val="0"/>
                                  <w:divBdr>
                                    <w:top w:val="none" w:sz="0" w:space="0" w:color="auto"/>
                                    <w:left w:val="none" w:sz="0" w:space="0" w:color="auto"/>
                                    <w:bottom w:val="none" w:sz="0" w:space="0" w:color="auto"/>
                                    <w:right w:val="none" w:sz="0" w:space="0" w:color="auto"/>
                                  </w:divBdr>
                                  <w:divsChild>
                                    <w:div w:id="1009992108">
                                      <w:marLeft w:val="0"/>
                                      <w:marRight w:val="0"/>
                                      <w:marTop w:val="0"/>
                                      <w:marBottom w:val="0"/>
                                      <w:divBdr>
                                        <w:top w:val="none" w:sz="0" w:space="0" w:color="auto"/>
                                        <w:left w:val="none" w:sz="0" w:space="0" w:color="auto"/>
                                        <w:bottom w:val="none" w:sz="0" w:space="0" w:color="auto"/>
                                        <w:right w:val="none" w:sz="0" w:space="0" w:color="auto"/>
                                      </w:divBdr>
                                      <w:divsChild>
                                        <w:div w:id="1343168245">
                                          <w:marLeft w:val="0"/>
                                          <w:marRight w:val="0"/>
                                          <w:marTop w:val="0"/>
                                          <w:marBottom w:val="0"/>
                                          <w:divBdr>
                                            <w:top w:val="none" w:sz="0" w:space="0" w:color="auto"/>
                                            <w:left w:val="none" w:sz="0" w:space="0" w:color="auto"/>
                                            <w:bottom w:val="none" w:sz="0" w:space="0" w:color="auto"/>
                                            <w:right w:val="none" w:sz="0" w:space="0" w:color="auto"/>
                                          </w:divBdr>
                                          <w:divsChild>
                                            <w:div w:id="913398979">
                                              <w:marLeft w:val="0"/>
                                              <w:marRight w:val="0"/>
                                              <w:marTop w:val="0"/>
                                              <w:marBottom w:val="0"/>
                                              <w:divBdr>
                                                <w:top w:val="none" w:sz="0" w:space="0" w:color="auto"/>
                                                <w:left w:val="none" w:sz="0" w:space="0" w:color="auto"/>
                                                <w:bottom w:val="none" w:sz="0" w:space="0" w:color="auto"/>
                                                <w:right w:val="none" w:sz="0" w:space="0" w:color="auto"/>
                                              </w:divBdr>
                                              <w:divsChild>
                                                <w:div w:id="2114395907">
                                                  <w:marLeft w:val="0"/>
                                                  <w:marRight w:val="0"/>
                                                  <w:marTop w:val="0"/>
                                                  <w:marBottom w:val="0"/>
                                                  <w:divBdr>
                                                    <w:top w:val="none" w:sz="0" w:space="0" w:color="auto"/>
                                                    <w:left w:val="none" w:sz="0" w:space="0" w:color="auto"/>
                                                    <w:bottom w:val="none" w:sz="0" w:space="0" w:color="auto"/>
                                                    <w:right w:val="none" w:sz="0" w:space="0" w:color="auto"/>
                                                  </w:divBdr>
                                                  <w:divsChild>
                                                    <w:div w:id="2106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071884">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95346529">
      <w:bodyDiv w:val="1"/>
      <w:marLeft w:val="0"/>
      <w:marRight w:val="0"/>
      <w:marTop w:val="0"/>
      <w:marBottom w:val="0"/>
      <w:divBdr>
        <w:top w:val="none" w:sz="0" w:space="0" w:color="auto"/>
        <w:left w:val="none" w:sz="0" w:space="0" w:color="auto"/>
        <w:bottom w:val="none" w:sz="0" w:space="0" w:color="auto"/>
        <w:right w:val="none" w:sz="0" w:space="0" w:color="auto"/>
      </w:divBdr>
    </w:div>
    <w:div w:id="507017756">
      <w:bodyDiv w:val="1"/>
      <w:marLeft w:val="0"/>
      <w:marRight w:val="0"/>
      <w:marTop w:val="0"/>
      <w:marBottom w:val="0"/>
      <w:divBdr>
        <w:top w:val="none" w:sz="0" w:space="0" w:color="auto"/>
        <w:left w:val="none" w:sz="0" w:space="0" w:color="auto"/>
        <w:bottom w:val="none" w:sz="0" w:space="0" w:color="auto"/>
        <w:right w:val="none" w:sz="0" w:space="0" w:color="auto"/>
      </w:divBdr>
    </w:div>
    <w:div w:id="512646206">
      <w:bodyDiv w:val="1"/>
      <w:marLeft w:val="0"/>
      <w:marRight w:val="0"/>
      <w:marTop w:val="0"/>
      <w:marBottom w:val="0"/>
      <w:divBdr>
        <w:top w:val="none" w:sz="0" w:space="0" w:color="auto"/>
        <w:left w:val="none" w:sz="0" w:space="0" w:color="auto"/>
        <w:bottom w:val="none" w:sz="0" w:space="0" w:color="auto"/>
        <w:right w:val="none" w:sz="0" w:space="0" w:color="auto"/>
      </w:divBdr>
      <w:divsChild>
        <w:div w:id="1092238970">
          <w:marLeft w:val="0"/>
          <w:marRight w:val="0"/>
          <w:marTop w:val="0"/>
          <w:marBottom w:val="0"/>
          <w:divBdr>
            <w:top w:val="none" w:sz="0" w:space="0" w:color="auto"/>
            <w:left w:val="none" w:sz="0" w:space="0" w:color="auto"/>
            <w:bottom w:val="none" w:sz="0" w:space="0" w:color="auto"/>
            <w:right w:val="none" w:sz="0" w:space="0" w:color="auto"/>
          </w:divBdr>
          <w:divsChild>
            <w:div w:id="175655839">
              <w:marLeft w:val="0"/>
              <w:marRight w:val="0"/>
              <w:marTop w:val="0"/>
              <w:marBottom w:val="0"/>
              <w:divBdr>
                <w:top w:val="none" w:sz="0" w:space="0" w:color="auto"/>
                <w:left w:val="none" w:sz="0" w:space="0" w:color="auto"/>
                <w:bottom w:val="none" w:sz="0" w:space="0" w:color="auto"/>
                <w:right w:val="none" w:sz="0" w:space="0" w:color="auto"/>
              </w:divBdr>
              <w:divsChild>
                <w:div w:id="1803187515">
                  <w:marLeft w:val="0"/>
                  <w:marRight w:val="0"/>
                  <w:marTop w:val="0"/>
                  <w:marBottom w:val="0"/>
                  <w:divBdr>
                    <w:top w:val="none" w:sz="0" w:space="0" w:color="auto"/>
                    <w:left w:val="none" w:sz="0" w:space="0" w:color="auto"/>
                    <w:bottom w:val="none" w:sz="0" w:space="0" w:color="auto"/>
                    <w:right w:val="none" w:sz="0" w:space="0" w:color="auto"/>
                  </w:divBdr>
                  <w:divsChild>
                    <w:div w:id="659767817">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1631745819">
                              <w:marLeft w:val="0"/>
                              <w:marRight w:val="0"/>
                              <w:marTop w:val="0"/>
                              <w:marBottom w:val="0"/>
                              <w:divBdr>
                                <w:top w:val="none" w:sz="0" w:space="0" w:color="auto"/>
                                <w:left w:val="none" w:sz="0" w:space="0" w:color="auto"/>
                                <w:bottom w:val="none" w:sz="0" w:space="0" w:color="auto"/>
                                <w:right w:val="none" w:sz="0" w:space="0" w:color="auto"/>
                              </w:divBdr>
                              <w:divsChild>
                                <w:div w:id="1224023511">
                                  <w:marLeft w:val="0"/>
                                  <w:marRight w:val="0"/>
                                  <w:marTop w:val="0"/>
                                  <w:marBottom w:val="0"/>
                                  <w:divBdr>
                                    <w:top w:val="none" w:sz="0" w:space="0" w:color="auto"/>
                                    <w:left w:val="none" w:sz="0" w:space="0" w:color="auto"/>
                                    <w:bottom w:val="none" w:sz="0" w:space="0" w:color="auto"/>
                                    <w:right w:val="none" w:sz="0" w:space="0" w:color="auto"/>
                                  </w:divBdr>
                                  <w:divsChild>
                                    <w:div w:id="1747652247">
                                      <w:marLeft w:val="0"/>
                                      <w:marRight w:val="0"/>
                                      <w:marTop w:val="0"/>
                                      <w:marBottom w:val="0"/>
                                      <w:divBdr>
                                        <w:top w:val="none" w:sz="0" w:space="0" w:color="auto"/>
                                        <w:left w:val="none" w:sz="0" w:space="0" w:color="auto"/>
                                        <w:bottom w:val="none" w:sz="0" w:space="0" w:color="auto"/>
                                        <w:right w:val="none" w:sz="0" w:space="0" w:color="auto"/>
                                      </w:divBdr>
                                      <w:divsChild>
                                        <w:div w:id="443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4198">
      <w:bodyDiv w:val="1"/>
      <w:marLeft w:val="0"/>
      <w:marRight w:val="0"/>
      <w:marTop w:val="0"/>
      <w:marBottom w:val="0"/>
      <w:divBdr>
        <w:top w:val="none" w:sz="0" w:space="0" w:color="auto"/>
        <w:left w:val="none" w:sz="0" w:space="0" w:color="auto"/>
        <w:bottom w:val="none" w:sz="0" w:space="0" w:color="auto"/>
        <w:right w:val="none" w:sz="0" w:space="0" w:color="auto"/>
      </w:divBdr>
    </w:div>
    <w:div w:id="537012162">
      <w:bodyDiv w:val="1"/>
      <w:marLeft w:val="0"/>
      <w:marRight w:val="0"/>
      <w:marTop w:val="0"/>
      <w:marBottom w:val="0"/>
      <w:divBdr>
        <w:top w:val="none" w:sz="0" w:space="0" w:color="auto"/>
        <w:left w:val="none" w:sz="0" w:space="0" w:color="auto"/>
        <w:bottom w:val="none" w:sz="0" w:space="0" w:color="auto"/>
        <w:right w:val="none" w:sz="0" w:space="0" w:color="auto"/>
      </w:divBdr>
    </w:div>
    <w:div w:id="564995362">
      <w:bodyDiv w:val="1"/>
      <w:marLeft w:val="0"/>
      <w:marRight w:val="0"/>
      <w:marTop w:val="0"/>
      <w:marBottom w:val="0"/>
      <w:divBdr>
        <w:top w:val="none" w:sz="0" w:space="0" w:color="auto"/>
        <w:left w:val="none" w:sz="0" w:space="0" w:color="auto"/>
        <w:bottom w:val="none" w:sz="0" w:space="0" w:color="auto"/>
        <w:right w:val="none" w:sz="0" w:space="0" w:color="auto"/>
      </w:divBdr>
    </w:div>
    <w:div w:id="631592514">
      <w:bodyDiv w:val="1"/>
      <w:marLeft w:val="0"/>
      <w:marRight w:val="0"/>
      <w:marTop w:val="0"/>
      <w:marBottom w:val="0"/>
      <w:divBdr>
        <w:top w:val="none" w:sz="0" w:space="0" w:color="auto"/>
        <w:left w:val="none" w:sz="0" w:space="0" w:color="auto"/>
        <w:bottom w:val="none" w:sz="0" w:space="0" w:color="auto"/>
        <w:right w:val="none" w:sz="0" w:space="0" w:color="auto"/>
      </w:divBdr>
    </w:div>
    <w:div w:id="683441646">
      <w:bodyDiv w:val="1"/>
      <w:marLeft w:val="0"/>
      <w:marRight w:val="0"/>
      <w:marTop w:val="0"/>
      <w:marBottom w:val="0"/>
      <w:divBdr>
        <w:top w:val="none" w:sz="0" w:space="0" w:color="auto"/>
        <w:left w:val="none" w:sz="0" w:space="0" w:color="auto"/>
        <w:bottom w:val="none" w:sz="0" w:space="0" w:color="auto"/>
        <w:right w:val="none" w:sz="0" w:space="0" w:color="auto"/>
      </w:divBdr>
      <w:divsChild>
        <w:div w:id="179392602">
          <w:marLeft w:val="0"/>
          <w:marRight w:val="0"/>
          <w:marTop w:val="0"/>
          <w:marBottom w:val="0"/>
          <w:divBdr>
            <w:top w:val="none" w:sz="0" w:space="0" w:color="auto"/>
            <w:left w:val="none" w:sz="0" w:space="0" w:color="auto"/>
            <w:bottom w:val="none" w:sz="0" w:space="0" w:color="auto"/>
            <w:right w:val="none" w:sz="0" w:space="0" w:color="auto"/>
          </w:divBdr>
        </w:div>
        <w:div w:id="675545811">
          <w:marLeft w:val="0"/>
          <w:marRight w:val="0"/>
          <w:marTop w:val="0"/>
          <w:marBottom w:val="0"/>
          <w:divBdr>
            <w:top w:val="none" w:sz="0" w:space="0" w:color="auto"/>
            <w:left w:val="none" w:sz="0" w:space="0" w:color="auto"/>
            <w:bottom w:val="none" w:sz="0" w:space="0" w:color="auto"/>
            <w:right w:val="none" w:sz="0" w:space="0" w:color="auto"/>
          </w:divBdr>
        </w:div>
        <w:div w:id="1498882596">
          <w:marLeft w:val="0"/>
          <w:marRight w:val="0"/>
          <w:marTop w:val="0"/>
          <w:marBottom w:val="0"/>
          <w:divBdr>
            <w:top w:val="none" w:sz="0" w:space="0" w:color="auto"/>
            <w:left w:val="none" w:sz="0" w:space="0" w:color="auto"/>
            <w:bottom w:val="none" w:sz="0" w:space="0" w:color="auto"/>
            <w:right w:val="none" w:sz="0" w:space="0" w:color="auto"/>
          </w:divBdr>
        </w:div>
        <w:div w:id="1117599784">
          <w:marLeft w:val="0"/>
          <w:marRight w:val="0"/>
          <w:marTop w:val="120"/>
          <w:marBottom w:val="0"/>
          <w:divBdr>
            <w:top w:val="none" w:sz="0" w:space="0" w:color="auto"/>
            <w:left w:val="none" w:sz="0" w:space="0" w:color="auto"/>
            <w:bottom w:val="none" w:sz="0" w:space="0" w:color="auto"/>
            <w:right w:val="none" w:sz="0" w:space="0" w:color="auto"/>
          </w:divBdr>
          <w:divsChild>
            <w:div w:id="1292519054">
              <w:marLeft w:val="0"/>
              <w:marRight w:val="0"/>
              <w:marTop w:val="0"/>
              <w:marBottom w:val="0"/>
              <w:divBdr>
                <w:top w:val="none" w:sz="0" w:space="0" w:color="auto"/>
                <w:left w:val="none" w:sz="0" w:space="0" w:color="auto"/>
                <w:bottom w:val="none" w:sz="0" w:space="0" w:color="auto"/>
                <w:right w:val="none" w:sz="0" w:space="0" w:color="auto"/>
              </w:divBdr>
            </w:div>
          </w:divsChild>
        </w:div>
        <w:div w:id="721516280">
          <w:marLeft w:val="0"/>
          <w:marRight w:val="0"/>
          <w:marTop w:val="120"/>
          <w:marBottom w:val="0"/>
          <w:divBdr>
            <w:top w:val="none" w:sz="0" w:space="0" w:color="auto"/>
            <w:left w:val="none" w:sz="0" w:space="0" w:color="auto"/>
            <w:bottom w:val="none" w:sz="0" w:space="0" w:color="auto"/>
            <w:right w:val="none" w:sz="0" w:space="0" w:color="auto"/>
          </w:divBdr>
          <w:divsChild>
            <w:div w:id="1856073629">
              <w:marLeft w:val="0"/>
              <w:marRight w:val="0"/>
              <w:marTop w:val="0"/>
              <w:marBottom w:val="0"/>
              <w:divBdr>
                <w:top w:val="none" w:sz="0" w:space="0" w:color="auto"/>
                <w:left w:val="none" w:sz="0" w:space="0" w:color="auto"/>
                <w:bottom w:val="none" w:sz="0" w:space="0" w:color="auto"/>
                <w:right w:val="none" w:sz="0" w:space="0" w:color="auto"/>
              </w:divBdr>
            </w:div>
            <w:div w:id="249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110">
      <w:bodyDiv w:val="1"/>
      <w:marLeft w:val="0"/>
      <w:marRight w:val="0"/>
      <w:marTop w:val="0"/>
      <w:marBottom w:val="0"/>
      <w:divBdr>
        <w:top w:val="none" w:sz="0" w:space="0" w:color="auto"/>
        <w:left w:val="none" w:sz="0" w:space="0" w:color="auto"/>
        <w:bottom w:val="none" w:sz="0" w:space="0" w:color="auto"/>
        <w:right w:val="none" w:sz="0" w:space="0" w:color="auto"/>
      </w:divBdr>
    </w:div>
    <w:div w:id="709955273">
      <w:bodyDiv w:val="1"/>
      <w:marLeft w:val="0"/>
      <w:marRight w:val="0"/>
      <w:marTop w:val="0"/>
      <w:marBottom w:val="0"/>
      <w:divBdr>
        <w:top w:val="none" w:sz="0" w:space="0" w:color="auto"/>
        <w:left w:val="none" w:sz="0" w:space="0" w:color="auto"/>
        <w:bottom w:val="none" w:sz="0" w:space="0" w:color="auto"/>
        <w:right w:val="none" w:sz="0" w:space="0" w:color="auto"/>
      </w:divBdr>
    </w:div>
    <w:div w:id="727806586">
      <w:bodyDiv w:val="1"/>
      <w:marLeft w:val="0"/>
      <w:marRight w:val="0"/>
      <w:marTop w:val="0"/>
      <w:marBottom w:val="0"/>
      <w:divBdr>
        <w:top w:val="none" w:sz="0" w:space="0" w:color="auto"/>
        <w:left w:val="none" w:sz="0" w:space="0" w:color="auto"/>
        <w:bottom w:val="none" w:sz="0" w:space="0" w:color="auto"/>
        <w:right w:val="none" w:sz="0" w:space="0" w:color="auto"/>
      </w:divBdr>
    </w:div>
    <w:div w:id="751967699">
      <w:bodyDiv w:val="1"/>
      <w:marLeft w:val="0"/>
      <w:marRight w:val="0"/>
      <w:marTop w:val="0"/>
      <w:marBottom w:val="0"/>
      <w:divBdr>
        <w:top w:val="none" w:sz="0" w:space="0" w:color="auto"/>
        <w:left w:val="none" w:sz="0" w:space="0" w:color="auto"/>
        <w:bottom w:val="none" w:sz="0" w:space="0" w:color="auto"/>
        <w:right w:val="none" w:sz="0" w:space="0" w:color="auto"/>
      </w:divBdr>
    </w:div>
    <w:div w:id="767383767">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894466465">
      <w:bodyDiv w:val="1"/>
      <w:marLeft w:val="0"/>
      <w:marRight w:val="0"/>
      <w:marTop w:val="0"/>
      <w:marBottom w:val="0"/>
      <w:divBdr>
        <w:top w:val="none" w:sz="0" w:space="0" w:color="auto"/>
        <w:left w:val="none" w:sz="0" w:space="0" w:color="auto"/>
        <w:bottom w:val="none" w:sz="0" w:space="0" w:color="auto"/>
        <w:right w:val="none" w:sz="0" w:space="0" w:color="auto"/>
      </w:divBdr>
    </w:div>
    <w:div w:id="901601649">
      <w:bodyDiv w:val="1"/>
      <w:marLeft w:val="0"/>
      <w:marRight w:val="0"/>
      <w:marTop w:val="0"/>
      <w:marBottom w:val="0"/>
      <w:divBdr>
        <w:top w:val="none" w:sz="0" w:space="0" w:color="auto"/>
        <w:left w:val="none" w:sz="0" w:space="0" w:color="auto"/>
        <w:bottom w:val="none" w:sz="0" w:space="0" w:color="auto"/>
        <w:right w:val="none" w:sz="0" w:space="0" w:color="auto"/>
      </w:divBdr>
    </w:div>
    <w:div w:id="90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69962360">
          <w:marLeft w:val="0"/>
          <w:marRight w:val="0"/>
          <w:marTop w:val="0"/>
          <w:marBottom w:val="0"/>
          <w:divBdr>
            <w:top w:val="none" w:sz="0" w:space="0" w:color="auto"/>
            <w:left w:val="none" w:sz="0" w:space="0" w:color="auto"/>
            <w:bottom w:val="none" w:sz="0" w:space="0" w:color="auto"/>
            <w:right w:val="none" w:sz="0" w:space="0" w:color="auto"/>
          </w:divBdr>
        </w:div>
        <w:div w:id="344751165">
          <w:marLeft w:val="0"/>
          <w:marRight w:val="0"/>
          <w:marTop w:val="0"/>
          <w:marBottom w:val="0"/>
          <w:divBdr>
            <w:top w:val="none" w:sz="0" w:space="0" w:color="auto"/>
            <w:left w:val="none" w:sz="0" w:space="0" w:color="auto"/>
            <w:bottom w:val="none" w:sz="0" w:space="0" w:color="auto"/>
            <w:right w:val="none" w:sz="0" w:space="0" w:color="auto"/>
          </w:divBdr>
          <w:divsChild>
            <w:div w:id="42021929">
              <w:marLeft w:val="0"/>
              <w:marRight w:val="0"/>
              <w:marTop w:val="0"/>
              <w:marBottom w:val="0"/>
              <w:divBdr>
                <w:top w:val="none" w:sz="0" w:space="0" w:color="auto"/>
                <w:left w:val="none" w:sz="0" w:space="0" w:color="auto"/>
                <w:bottom w:val="none" w:sz="0" w:space="0" w:color="auto"/>
                <w:right w:val="none" w:sz="0" w:space="0" w:color="auto"/>
              </w:divBdr>
              <w:divsChild>
                <w:div w:id="230821499">
                  <w:marLeft w:val="0"/>
                  <w:marRight w:val="0"/>
                  <w:marTop w:val="0"/>
                  <w:marBottom w:val="0"/>
                  <w:divBdr>
                    <w:top w:val="none" w:sz="0" w:space="0" w:color="auto"/>
                    <w:left w:val="none" w:sz="0" w:space="0" w:color="auto"/>
                    <w:bottom w:val="none" w:sz="0" w:space="0" w:color="auto"/>
                    <w:right w:val="none" w:sz="0" w:space="0" w:color="auto"/>
                  </w:divBdr>
                </w:div>
                <w:div w:id="531723035">
                  <w:marLeft w:val="0"/>
                  <w:marRight w:val="0"/>
                  <w:marTop w:val="0"/>
                  <w:marBottom w:val="0"/>
                  <w:divBdr>
                    <w:top w:val="none" w:sz="0" w:space="0" w:color="auto"/>
                    <w:left w:val="none" w:sz="0" w:space="0" w:color="auto"/>
                    <w:bottom w:val="none" w:sz="0" w:space="0" w:color="auto"/>
                    <w:right w:val="none" w:sz="0" w:space="0" w:color="auto"/>
                  </w:divBdr>
                </w:div>
                <w:div w:id="216934023">
                  <w:marLeft w:val="0"/>
                  <w:marRight w:val="0"/>
                  <w:marTop w:val="0"/>
                  <w:marBottom w:val="0"/>
                  <w:divBdr>
                    <w:top w:val="none" w:sz="0" w:space="0" w:color="auto"/>
                    <w:left w:val="none" w:sz="0" w:space="0" w:color="auto"/>
                    <w:bottom w:val="none" w:sz="0" w:space="0" w:color="auto"/>
                    <w:right w:val="none" w:sz="0" w:space="0" w:color="auto"/>
                  </w:divBdr>
                </w:div>
                <w:div w:id="249049522">
                  <w:marLeft w:val="0"/>
                  <w:marRight w:val="0"/>
                  <w:marTop w:val="0"/>
                  <w:marBottom w:val="0"/>
                  <w:divBdr>
                    <w:top w:val="none" w:sz="0" w:space="0" w:color="auto"/>
                    <w:left w:val="none" w:sz="0" w:space="0" w:color="auto"/>
                    <w:bottom w:val="none" w:sz="0" w:space="0" w:color="auto"/>
                    <w:right w:val="none" w:sz="0" w:space="0" w:color="auto"/>
                  </w:divBdr>
                </w:div>
                <w:div w:id="99615161">
                  <w:marLeft w:val="0"/>
                  <w:marRight w:val="0"/>
                  <w:marTop w:val="0"/>
                  <w:marBottom w:val="0"/>
                  <w:divBdr>
                    <w:top w:val="none" w:sz="0" w:space="0" w:color="auto"/>
                    <w:left w:val="none" w:sz="0" w:space="0" w:color="auto"/>
                    <w:bottom w:val="none" w:sz="0" w:space="0" w:color="auto"/>
                    <w:right w:val="none" w:sz="0" w:space="0" w:color="auto"/>
                  </w:divBdr>
                </w:div>
                <w:div w:id="541093263">
                  <w:marLeft w:val="0"/>
                  <w:marRight w:val="0"/>
                  <w:marTop w:val="0"/>
                  <w:marBottom w:val="0"/>
                  <w:divBdr>
                    <w:top w:val="none" w:sz="0" w:space="0" w:color="auto"/>
                    <w:left w:val="none" w:sz="0" w:space="0" w:color="auto"/>
                    <w:bottom w:val="none" w:sz="0" w:space="0" w:color="auto"/>
                    <w:right w:val="none" w:sz="0" w:space="0" w:color="auto"/>
                  </w:divBdr>
                </w:div>
                <w:div w:id="567301499">
                  <w:marLeft w:val="0"/>
                  <w:marRight w:val="0"/>
                  <w:marTop w:val="0"/>
                  <w:marBottom w:val="0"/>
                  <w:divBdr>
                    <w:top w:val="none" w:sz="0" w:space="0" w:color="auto"/>
                    <w:left w:val="none" w:sz="0" w:space="0" w:color="auto"/>
                    <w:bottom w:val="none" w:sz="0" w:space="0" w:color="auto"/>
                    <w:right w:val="none" w:sz="0" w:space="0" w:color="auto"/>
                  </w:divBdr>
                </w:div>
                <w:div w:id="66073559">
                  <w:marLeft w:val="0"/>
                  <w:marRight w:val="0"/>
                  <w:marTop w:val="0"/>
                  <w:marBottom w:val="0"/>
                  <w:divBdr>
                    <w:top w:val="none" w:sz="0" w:space="0" w:color="auto"/>
                    <w:left w:val="none" w:sz="0" w:space="0" w:color="auto"/>
                    <w:bottom w:val="none" w:sz="0" w:space="0" w:color="auto"/>
                    <w:right w:val="none" w:sz="0" w:space="0" w:color="auto"/>
                  </w:divBdr>
                </w:div>
                <w:div w:id="1602030142">
                  <w:marLeft w:val="0"/>
                  <w:marRight w:val="0"/>
                  <w:marTop w:val="0"/>
                  <w:marBottom w:val="0"/>
                  <w:divBdr>
                    <w:top w:val="none" w:sz="0" w:space="0" w:color="auto"/>
                    <w:left w:val="none" w:sz="0" w:space="0" w:color="auto"/>
                    <w:bottom w:val="none" w:sz="0" w:space="0" w:color="auto"/>
                    <w:right w:val="none" w:sz="0" w:space="0" w:color="auto"/>
                  </w:divBdr>
                </w:div>
                <w:div w:id="1830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7910">
          <w:marLeft w:val="0"/>
          <w:marRight w:val="0"/>
          <w:marTop w:val="0"/>
          <w:marBottom w:val="0"/>
          <w:divBdr>
            <w:top w:val="none" w:sz="0" w:space="0" w:color="auto"/>
            <w:left w:val="none" w:sz="0" w:space="0" w:color="auto"/>
            <w:bottom w:val="none" w:sz="0" w:space="0" w:color="auto"/>
            <w:right w:val="none" w:sz="0" w:space="0" w:color="auto"/>
          </w:divBdr>
        </w:div>
      </w:divsChild>
    </w:div>
    <w:div w:id="968976603">
      <w:bodyDiv w:val="1"/>
      <w:marLeft w:val="0"/>
      <w:marRight w:val="0"/>
      <w:marTop w:val="0"/>
      <w:marBottom w:val="0"/>
      <w:divBdr>
        <w:top w:val="none" w:sz="0" w:space="0" w:color="auto"/>
        <w:left w:val="none" w:sz="0" w:space="0" w:color="auto"/>
        <w:bottom w:val="none" w:sz="0" w:space="0" w:color="auto"/>
        <w:right w:val="none" w:sz="0" w:space="0" w:color="auto"/>
      </w:divBdr>
    </w:div>
    <w:div w:id="975067373">
      <w:bodyDiv w:val="1"/>
      <w:marLeft w:val="0"/>
      <w:marRight w:val="0"/>
      <w:marTop w:val="0"/>
      <w:marBottom w:val="0"/>
      <w:divBdr>
        <w:top w:val="none" w:sz="0" w:space="0" w:color="auto"/>
        <w:left w:val="none" w:sz="0" w:space="0" w:color="auto"/>
        <w:bottom w:val="none" w:sz="0" w:space="0" w:color="auto"/>
        <w:right w:val="none" w:sz="0" w:space="0" w:color="auto"/>
      </w:divBdr>
    </w:div>
    <w:div w:id="1024819080">
      <w:bodyDiv w:val="1"/>
      <w:marLeft w:val="0"/>
      <w:marRight w:val="0"/>
      <w:marTop w:val="0"/>
      <w:marBottom w:val="0"/>
      <w:divBdr>
        <w:top w:val="none" w:sz="0" w:space="0" w:color="auto"/>
        <w:left w:val="none" w:sz="0" w:space="0" w:color="auto"/>
        <w:bottom w:val="none" w:sz="0" w:space="0" w:color="auto"/>
        <w:right w:val="none" w:sz="0" w:space="0" w:color="auto"/>
      </w:divBdr>
    </w:div>
    <w:div w:id="1097217271">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24928353">
      <w:bodyDiv w:val="1"/>
      <w:marLeft w:val="0"/>
      <w:marRight w:val="0"/>
      <w:marTop w:val="0"/>
      <w:marBottom w:val="0"/>
      <w:divBdr>
        <w:top w:val="none" w:sz="0" w:space="0" w:color="auto"/>
        <w:left w:val="none" w:sz="0" w:space="0" w:color="auto"/>
        <w:bottom w:val="none" w:sz="0" w:space="0" w:color="auto"/>
        <w:right w:val="none" w:sz="0" w:space="0" w:color="auto"/>
      </w:divBdr>
    </w:div>
    <w:div w:id="1176727229">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265919547">
      <w:bodyDiv w:val="1"/>
      <w:marLeft w:val="0"/>
      <w:marRight w:val="0"/>
      <w:marTop w:val="0"/>
      <w:marBottom w:val="0"/>
      <w:divBdr>
        <w:top w:val="none" w:sz="0" w:space="0" w:color="auto"/>
        <w:left w:val="none" w:sz="0" w:space="0" w:color="auto"/>
        <w:bottom w:val="none" w:sz="0" w:space="0" w:color="auto"/>
        <w:right w:val="none" w:sz="0" w:space="0" w:color="auto"/>
      </w:divBdr>
    </w:div>
    <w:div w:id="1290360467">
      <w:bodyDiv w:val="1"/>
      <w:marLeft w:val="0"/>
      <w:marRight w:val="0"/>
      <w:marTop w:val="0"/>
      <w:marBottom w:val="0"/>
      <w:divBdr>
        <w:top w:val="none" w:sz="0" w:space="0" w:color="auto"/>
        <w:left w:val="none" w:sz="0" w:space="0" w:color="auto"/>
        <w:bottom w:val="none" w:sz="0" w:space="0" w:color="auto"/>
        <w:right w:val="none" w:sz="0" w:space="0" w:color="auto"/>
      </w:divBdr>
    </w:div>
    <w:div w:id="1291547025">
      <w:bodyDiv w:val="1"/>
      <w:marLeft w:val="0"/>
      <w:marRight w:val="0"/>
      <w:marTop w:val="0"/>
      <w:marBottom w:val="0"/>
      <w:divBdr>
        <w:top w:val="none" w:sz="0" w:space="0" w:color="auto"/>
        <w:left w:val="none" w:sz="0" w:space="0" w:color="auto"/>
        <w:bottom w:val="none" w:sz="0" w:space="0" w:color="auto"/>
        <w:right w:val="none" w:sz="0" w:space="0" w:color="auto"/>
      </w:divBdr>
    </w:div>
    <w:div w:id="1310012281">
      <w:bodyDiv w:val="1"/>
      <w:marLeft w:val="0"/>
      <w:marRight w:val="0"/>
      <w:marTop w:val="0"/>
      <w:marBottom w:val="0"/>
      <w:divBdr>
        <w:top w:val="none" w:sz="0" w:space="0" w:color="auto"/>
        <w:left w:val="none" w:sz="0" w:space="0" w:color="auto"/>
        <w:bottom w:val="none" w:sz="0" w:space="0" w:color="auto"/>
        <w:right w:val="none" w:sz="0" w:space="0" w:color="auto"/>
      </w:divBdr>
    </w:div>
    <w:div w:id="1313026736">
      <w:bodyDiv w:val="1"/>
      <w:marLeft w:val="0"/>
      <w:marRight w:val="0"/>
      <w:marTop w:val="0"/>
      <w:marBottom w:val="0"/>
      <w:divBdr>
        <w:top w:val="none" w:sz="0" w:space="0" w:color="auto"/>
        <w:left w:val="none" w:sz="0" w:space="0" w:color="auto"/>
        <w:bottom w:val="none" w:sz="0" w:space="0" w:color="auto"/>
        <w:right w:val="none" w:sz="0" w:space="0" w:color="auto"/>
      </w:divBdr>
    </w:div>
    <w:div w:id="1333488995">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2">
          <w:marLeft w:val="0"/>
          <w:marRight w:val="0"/>
          <w:marTop w:val="0"/>
          <w:marBottom w:val="0"/>
          <w:divBdr>
            <w:top w:val="none" w:sz="0" w:space="0" w:color="auto"/>
            <w:left w:val="none" w:sz="0" w:space="0" w:color="auto"/>
            <w:bottom w:val="none" w:sz="0" w:space="0" w:color="auto"/>
            <w:right w:val="none" w:sz="0" w:space="0" w:color="auto"/>
          </w:divBdr>
        </w:div>
        <w:div w:id="1270309859">
          <w:marLeft w:val="0"/>
          <w:marRight w:val="0"/>
          <w:marTop w:val="0"/>
          <w:marBottom w:val="0"/>
          <w:divBdr>
            <w:top w:val="none" w:sz="0" w:space="0" w:color="auto"/>
            <w:left w:val="none" w:sz="0" w:space="0" w:color="auto"/>
            <w:bottom w:val="none" w:sz="0" w:space="0" w:color="auto"/>
            <w:right w:val="none" w:sz="0" w:space="0" w:color="auto"/>
          </w:divBdr>
        </w:div>
        <w:div w:id="332338643">
          <w:marLeft w:val="0"/>
          <w:marRight w:val="0"/>
          <w:marTop w:val="0"/>
          <w:marBottom w:val="0"/>
          <w:divBdr>
            <w:top w:val="none" w:sz="0" w:space="0" w:color="auto"/>
            <w:left w:val="none" w:sz="0" w:space="0" w:color="auto"/>
            <w:bottom w:val="none" w:sz="0" w:space="0" w:color="auto"/>
            <w:right w:val="none" w:sz="0" w:space="0" w:color="auto"/>
          </w:divBdr>
        </w:div>
        <w:div w:id="711226131">
          <w:marLeft w:val="0"/>
          <w:marRight w:val="0"/>
          <w:marTop w:val="120"/>
          <w:marBottom w:val="0"/>
          <w:divBdr>
            <w:top w:val="none" w:sz="0" w:space="0" w:color="auto"/>
            <w:left w:val="none" w:sz="0" w:space="0" w:color="auto"/>
            <w:bottom w:val="none" w:sz="0" w:space="0" w:color="auto"/>
            <w:right w:val="none" w:sz="0" w:space="0" w:color="auto"/>
          </w:divBdr>
          <w:divsChild>
            <w:div w:id="1004934937">
              <w:marLeft w:val="0"/>
              <w:marRight w:val="0"/>
              <w:marTop w:val="0"/>
              <w:marBottom w:val="0"/>
              <w:divBdr>
                <w:top w:val="none" w:sz="0" w:space="0" w:color="auto"/>
                <w:left w:val="none" w:sz="0" w:space="0" w:color="auto"/>
                <w:bottom w:val="none" w:sz="0" w:space="0" w:color="auto"/>
                <w:right w:val="none" w:sz="0" w:space="0" w:color="auto"/>
              </w:divBdr>
            </w:div>
          </w:divsChild>
        </w:div>
        <w:div w:id="2045791630">
          <w:marLeft w:val="0"/>
          <w:marRight w:val="0"/>
          <w:marTop w:val="120"/>
          <w:marBottom w:val="0"/>
          <w:divBdr>
            <w:top w:val="none" w:sz="0" w:space="0" w:color="auto"/>
            <w:left w:val="none" w:sz="0" w:space="0" w:color="auto"/>
            <w:bottom w:val="none" w:sz="0" w:space="0" w:color="auto"/>
            <w:right w:val="none" w:sz="0" w:space="0" w:color="auto"/>
          </w:divBdr>
          <w:divsChild>
            <w:div w:id="1355183373">
              <w:marLeft w:val="0"/>
              <w:marRight w:val="0"/>
              <w:marTop w:val="0"/>
              <w:marBottom w:val="0"/>
              <w:divBdr>
                <w:top w:val="none" w:sz="0" w:space="0" w:color="auto"/>
                <w:left w:val="none" w:sz="0" w:space="0" w:color="auto"/>
                <w:bottom w:val="none" w:sz="0" w:space="0" w:color="auto"/>
                <w:right w:val="none" w:sz="0" w:space="0" w:color="auto"/>
              </w:divBdr>
            </w:div>
            <w:div w:id="392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134">
      <w:bodyDiv w:val="1"/>
      <w:marLeft w:val="0"/>
      <w:marRight w:val="0"/>
      <w:marTop w:val="0"/>
      <w:marBottom w:val="0"/>
      <w:divBdr>
        <w:top w:val="none" w:sz="0" w:space="0" w:color="auto"/>
        <w:left w:val="none" w:sz="0" w:space="0" w:color="auto"/>
        <w:bottom w:val="none" w:sz="0" w:space="0" w:color="auto"/>
        <w:right w:val="none" w:sz="0" w:space="0" w:color="auto"/>
      </w:divBdr>
    </w:div>
    <w:div w:id="1345012959">
      <w:bodyDiv w:val="1"/>
      <w:marLeft w:val="0"/>
      <w:marRight w:val="0"/>
      <w:marTop w:val="0"/>
      <w:marBottom w:val="0"/>
      <w:divBdr>
        <w:top w:val="none" w:sz="0" w:space="0" w:color="auto"/>
        <w:left w:val="none" w:sz="0" w:space="0" w:color="auto"/>
        <w:bottom w:val="none" w:sz="0" w:space="0" w:color="auto"/>
        <w:right w:val="none" w:sz="0" w:space="0" w:color="auto"/>
      </w:divBdr>
    </w:div>
    <w:div w:id="1369913184">
      <w:bodyDiv w:val="1"/>
      <w:marLeft w:val="0"/>
      <w:marRight w:val="0"/>
      <w:marTop w:val="0"/>
      <w:marBottom w:val="0"/>
      <w:divBdr>
        <w:top w:val="none" w:sz="0" w:space="0" w:color="auto"/>
        <w:left w:val="none" w:sz="0" w:space="0" w:color="auto"/>
        <w:bottom w:val="none" w:sz="0" w:space="0" w:color="auto"/>
        <w:right w:val="none" w:sz="0" w:space="0" w:color="auto"/>
      </w:divBdr>
    </w:div>
    <w:div w:id="1372925466">
      <w:bodyDiv w:val="1"/>
      <w:marLeft w:val="0"/>
      <w:marRight w:val="0"/>
      <w:marTop w:val="0"/>
      <w:marBottom w:val="0"/>
      <w:divBdr>
        <w:top w:val="none" w:sz="0" w:space="0" w:color="auto"/>
        <w:left w:val="none" w:sz="0" w:space="0" w:color="auto"/>
        <w:bottom w:val="none" w:sz="0" w:space="0" w:color="auto"/>
        <w:right w:val="none" w:sz="0" w:space="0" w:color="auto"/>
      </w:divBdr>
      <w:divsChild>
        <w:div w:id="338315682">
          <w:marLeft w:val="0"/>
          <w:marRight w:val="0"/>
          <w:marTop w:val="0"/>
          <w:marBottom w:val="0"/>
          <w:divBdr>
            <w:top w:val="none" w:sz="0" w:space="0" w:color="auto"/>
            <w:left w:val="none" w:sz="0" w:space="0" w:color="auto"/>
            <w:bottom w:val="none" w:sz="0" w:space="0" w:color="auto"/>
            <w:right w:val="none" w:sz="0" w:space="0" w:color="auto"/>
          </w:divBdr>
        </w:div>
        <w:div w:id="1367564707">
          <w:marLeft w:val="0"/>
          <w:marRight w:val="0"/>
          <w:marTop w:val="120"/>
          <w:marBottom w:val="0"/>
          <w:divBdr>
            <w:top w:val="none" w:sz="0" w:space="0" w:color="auto"/>
            <w:left w:val="none" w:sz="0" w:space="0" w:color="auto"/>
            <w:bottom w:val="none" w:sz="0" w:space="0" w:color="auto"/>
            <w:right w:val="none" w:sz="0" w:space="0" w:color="auto"/>
          </w:divBdr>
          <w:divsChild>
            <w:div w:id="1815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01827064">
      <w:bodyDiv w:val="1"/>
      <w:marLeft w:val="0"/>
      <w:marRight w:val="0"/>
      <w:marTop w:val="0"/>
      <w:marBottom w:val="0"/>
      <w:divBdr>
        <w:top w:val="none" w:sz="0" w:space="0" w:color="auto"/>
        <w:left w:val="none" w:sz="0" w:space="0" w:color="auto"/>
        <w:bottom w:val="none" w:sz="0" w:space="0" w:color="auto"/>
        <w:right w:val="none" w:sz="0" w:space="0" w:color="auto"/>
      </w:divBdr>
      <w:divsChild>
        <w:div w:id="954600836">
          <w:marLeft w:val="0"/>
          <w:marRight w:val="0"/>
          <w:marTop w:val="0"/>
          <w:marBottom w:val="0"/>
          <w:divBdr>
            <w:top w:val="none" w:sz="0" w:space="0" w:color="auto"/>
            <w:left w:val="none" w:sz="0" w:space="0" w:color="auto"/>
            <w:bottom w:val="none" w:sz="0" w:space="0" w:color="auto"/>
            <w:right w:val="none" w:sz="0" w:space="0" w:color="auto"/>
          </w:divBdr>
        </w:div>
        <w:div w:id="2099472980">
          <w:marLeft w:val="0"/>
          <w:marRight w:val="0"/>
          <w:marTop w:val="0"/>
          <w:marBottom w:val="0"/>
          <w:divBdr>
            <w:top w:val="none" w:sz="0" w:space="0" w:color="auto"/>
            <w:left w:val="none" w:sz="0" w:space="0" w:color="auto"/>
            <w:bottom w:val="none" w:sz="0" w:space="0" w:color="auto"/>
            <w:right w:val="none" w:sz="0" w:space="0" w:color="auto"/>
          </w:divBdr>
        </w:div>
        <w:div w:id="1201625513">
          <w:marLeft w:val="0"/>
          <w:marRight w:val="0"/>
          <w:marTop w:val="0"/>
          <w:marBottom w:val="0"/>
          <w:divBdr>
            <w:top w:val="none" w:sz="0" w:space="0" w:color="auto"/>
            <w:left w:val="none" w:sz="0" w:space="0" w:color="auto"/>
            <w:bottom w:val="none" w:sz="0" w:space="0" w:color="auto"/>
            <w:right w:val="none" w:sz="0" w:space="0" w:color="auto"/>
          </w:divBdr>
        </w:div>
      </w:divsChild>
    </w:div>
    <w:div w:id="1412237697">
      <w:bodyDiv w:val="1"/>
      <w:marLeft w:val="0"/>
      <w:marRight w:val="0"/>
      <w:marTop w:val="0"/>
      <w:marBottom w:val="0"/>
      <w:divBdr>
        <w:top w:val="none" w:sz="0" w:space="0" w:color="auto"/>
        <w:left w:val="none" w:sz="0" w:space="0" w:color="auto"/>
        <w:bottom w:val="none" w:sz="0" w:space="0" w:color="auto"/>
        <w:right w:val="none" w:sz="0" w:space="0" w:color="auto"/>
      </w:divBdr>
    </w:div>
    <w:div w:id="1435588561">
      <w:bodyDiv w:val="1"/>
      <w:marLeft w:val="0"/>
      <w:marRight w:val="0"/>
      <w:marTop w:val="0"/>
      <w:marBottom w:val="0"/>
      <w:divBdr>
        <w:top w:val="none" w:sz="0" w:space="0" w:color="auto"/>
        <w:left w:val="none" w:sz="0" w:space="0" w:color="auto"/>
        <w:bottom w:val="none" w:sz="0" w:space="0" w:color="auto"/>
        <w:right w:val="none" w:sz="0" w:space="0" w:color="auto"/>
      </w:divBdr>
    </w:div>
    <w:div w:id="1459370795">
      <w:bodyDiv w:val="1"/>
      <w:marLeft w:val="0"/>
      <w:marRight w:val="0"/>
      <w:marTop w:val="0"/>
      <w:marBottom w:val="0"/>
      <w:divBdr>
        <w:top w:val="none" w:sz="0" w:space="0" w:color="auto"/>
        <w:left w:val="none" w:sz="0" w:space="0" w:color="auto"/>
        <w:bottom w:val="none" w:sz="0" w:space="0" w:color="auto"/>
        <w:right w:val="none" w:sz="0" w:space="0" w:color="auto"/>
      </w:divBdr>
    </w:div>
    <w:div w:id="1467242593">
      <w:bodyDiv w:val="1"/>
      <w:marLeft w:val="0"/>
      <w:marRight w:val="0"/>
      <w:marTop w:val="0"/>
      <w:marBottom w:val="0"/>
      <w:divBdr>
        <w:top w:val="none" w:sz="0" w:space="0" w:color="auto"/>
        <w:left w:val="none" w:sz="0" w:space="0" w:color="auto"/>
        <w:bottom w:val="none" w:sz="0" w:space="0" w:color="auto"/>
        <w:right w:val="none" w:sz="0" w:space="0" w:color="auto"/>
      </w:divBdr>
      <w:divsChild>
        <w:div w:id="1692098950">
          <w:marLeft w:val="0"/>
          <w:marRight w:val="0"/>
          <w:marTop w:val="0"/>
          <w:marBottom w:val="0"/>
          <w:divBdr>
            <w:top w:val="none" w:sz="0" w:space="0" w:color="auto"/>
            <w:left w:val="none" w:sz="0" w:space="0" w:color="auto"/>
            <w:bottom w:val="none" w:sz="0" w:space="0" w:color="auto"/>
            <w:right w:val="none" w:sz="0" w:space="0" w:color="auto"/>
          </w:divBdr>
        </w:div>
        <w:div w:id="988705785">
          <w:marLeft w:val="0"/>
          <w:marRight w:val="0"/>
          <w:marTop w:val="120"/>
          <w:marBottom w:val="0"/>
          <w:divBdr>
            <w:top w:val="none" w:sz="0" w:space="0" w:color="auto"/>
            <w:left w:val="none" w:sz="0" w:space="0" w:color="auto"/>
            <w:bottom w:val="none" w:sz="0" w:space="0" w:color="auto"/>
            <w:right w:val="none" w:sz="0" w:space="0" w:color="auto"/>
          </w:divBdr>
          <w:divsChild>
            <w:div w:id="1954096437">
              <w:marLeft w:val="0"/>
              <w:marRight w:val="0"/>
              <w:marTop w:val="0"/>
              <w:marBottom w:val="0"/>
              <w:divBdr>
                <w:top w:val="none" w:sz="0" w:space="0" w:color="auto"/>
                <w:left w:val="none" w:sz="0" w:space="0" w:color="auto"/>
                <w:bottom w:val="none" w:sz="0" w:space="0" w:color="auto"/>
                <w:right w:val="none" w:sz="0" w:space="0" w:color="auto"/>
              </w:divBdr>
            </w:div>
            <w:div w:id="2100104663">
              <w:marLeft w:val="0"/>
              <w:marRight w:val="0"/>
              <w:marTop w:val="0"/>
              <w:marBottom w:val="0"/>
              <w:divBdr>
                <w:top w:val="none" w:sz="0" w:space="0" w:color="auto"/>
                <w:left w:val="none" w:sz="0" w:space="0" w:color="auto"/>
                <w:bottom w:val="none" w:sz="0" w:space="0" w:color="auto"/>
                <w:right w:val="none" w:sz="0" w:space="0" w:color="auto"/>
              </w:divBdr>
            </w:div>
            <w:div w:id="1821461435">
              <w:marLeft w:val="0"/>
              <w:marRight w:val="0"/>
              <w:marTop w:val="0"/>
              <w:marBottom w:val="0"/>
              <w:divBdr>
                <w:top w:val="none" w:sz="0" w:space="0" w:color="auto"/>
                <w:left w:val="none" w:sz="0" w:space="0" w:color="auto"/>
                <w:bottom w:val="none" w:sz="0" w:space="0" w:color="auto"/>
                <w:right w:val="none" w:sz="0" w:space="0" w:color="auto"/>
              </w:divBdr>
            </w:div>
            <w:div w:id="1370493263">
              <w:marLeft w:val="0"/>
              <w:marRight w:val="0"/>
              <w:marTop w:val="0"/>
              <w:marBottom w:val="0"/>
              <w:divBdr>
                <w:top w:val="none" w:sz="0" w:space="0" w:color="auto"/>
                <w:left w:val="none" w:sz="0" w:space="0" w:color="auto"/>
                <w:bottom w:val="none" w:sz="0" w:space="0" w:color="auto"/>
                <w:right w:val="none" w:sz="0" w:space="0" w:color="auto"/>
              </w:divBdr>
            </w:div>
            <w:div w:id="449399861">
              <w:marLeft w:val="0"/>
              <w:marRight w:val="0"/>
              <w:marTop w:val="0"/>
              <w:marBottom w:val="0"/>
              <w:divBdr>
                <w:top w:val="none" w:sz="0" w:space="0" w:color="auto"/>
                <w:left w:val="none" w:sz="0" w:space="0" w:color="auto"/>
                <w:bottom w:val="none" w:sz="0" w:space="0" w:color="auto"/>
                <w:right w:val="none" w:sz="0" w:space="0" w:color="auto"/>
              </w:divBdr>
            </w:div>
            <w:div w:id="548955032">
              <w:marLeft w:val="0"/>
              <w:marRight w:val="0"/>
              <w:marTop w:val="0"/>
              <w:marBottom w:val="0"/>
              <w:divBdr>
                <w:top w:val="none" w:sz="0" w:space="0" w:color="auto"/>
                <w:left w:val="none" w:sz="0" w:space="0" w:color="auto"/>
                <w:bottom w:val="none" w:sz="0" w:space="0" w:color="auto"/>
                <w:right w:val="none" w:sz="0" w:space="0" w:color="auto"/>
              </w:divBdr>
            </w:div>
            <w:div w:id="1510212916">
              <w:marLeft w:val="0"/>
              <w:marRight w:val="0"/>
              <w:marTop w:val="0"/>
              <w:marBottom w:val="0"/>
              <w:divBdr>
                <w:top w:val="none" w:sz="0" w:space="0" w:color="auto"/>
                <w:left w:val="none" w:sz="0" w:space="0" w:color="auto"/>
                <w:bottom w:val="none" w:sz="0" w:space="0" w:color="auto"/>
                <w:right w:val="none" w:sz="0" w:space="0" w:color="auto"/>
              </w:divBdr>
            </w:div>
            <w:div w:id="803699271">
              <w:marLeft w:val="0"/>
              <w:marRight w:val="0"/>
              <w:marTop w:val="0"/>
              <w:marBottom w:val="0"/>
              <w:divBdr>
                <w:top w:val="none" w:sz="0" w:space="0" w:color="auto"/>
                <w:left w:val="none" w:sz="0" w:space="0" w:color="auto"/>
                <w:bottom w:val="none" w:sz="0" w:space="0" w:color="auto"/>
                <w:right w:val="none" w:sz="0" w:space="0" w:color="auto"/>
              </w:divBdr>
            </w:div>
            <w:div w:id="779959201">
              <w:marLeft w:val="0"/>
              <w:marRight w:val="0"/>
              <w:marTop w:val="0"/>
              <w:marBottom w:val="0"/>
              <w:divBdr>
                <w:top w:val="none" w:sz="0" w:space="0" w:color="auto"/>
                <w:left w:val="none" w:sz="0" w:space="0" w:color="auto"/>
                <w:bottom w:val="none" w:sz="0" w:space="0" w:color="auto"/>
                <w:right w:val="none" w:sz="0" w:space="0" w:color="auto"/>
              </w:divBdr>
            </w:div>
            <w:div w:id="496505758">
              <w:marLeft w:val="0"/>
              <w:marRight w:val="0"/>
              <w:marTop w:val="0"/>
              <w:marBottom w:val="0"/>
              <w:divBdr>
                <w:top w:val="none" w:sz="0" w:space="0" w:color="auto"/>
                <w:left w:val="none" w:sz="0" w:space="0" w:color="auto"/>
                <w:bottom w:val="none" w:sz="0" w:space="0" w:color="auto"/>
                <w:right w:val="none" w:sz="0" w:space="0" w:color="auto"/>
              </w:divBdr>
            </w:div>
            <w:div w:id="552230336">
              <w:marLeft w:val="0"/>
              <w:marRight w:val="0"/>
              <w:marTop w:val="0"/>
              <w:marBottom w:val="0"/>
              <w:divBdr>
                <w:top w:val="none" w:sz="0" w:space="0" w:color="auto"/>
                <w:left w:val="none" w:sz="0" w:space="0" w:color="auto"/>
                <w:bottom w:val="none" w:sz="0" w:space="0" w:color="auto"/>
                <w:right w:val="none" w:sz="0" w:space="0" w:color="auto"/>
              </w:divBdr>
            </w:div>
            <w:div w:id="617951147">
              <w:marLeft w:val="0"/>
              <w:marRight w:val="0"/>
              <w:marTop w:val="0"/>
              <w:marBottom w:val="0"/>
              <w:divBdr>
                <w:top w:val="none" w:sz="0" w:space="0" w:color="auto"/>
                <w:left w:val="none" w:sz="0" w:space="0" w:color="auto"/>
                <w:bottom w:val="none" w:sz="0" w:space="0" w:color="auto"/>
                <w:right w:val="none" w:sz="0" w:space="0" w:color="auto"/>
              </w:divBdr>
            </w:div>
          </w:divsChild>
        </w:div>
        <w:div w:id="822625497">
          <w:marLeft w:val="0"/>
          <w:marRight w:val="0"/>
          <w:marTop w:val="120"/>
          <w:marBottom w:val="0"/>
          <w:divBdr>
            <w:top w:val="none" w:sz="0" w:space="0" w:color="auto"/>
            <w:left w:val="none" w:sz="0" w:space="0" w:color="auto"/>
            <w:bottom w:val="none" w:sz="0" w:space="0" w:color="auto"/>
            <w:right w:val="none" w:sz="0" w:space="0" w:color="auto"/>
          </w:divBdr>
          <w:divsChild>
            <w:div w:id="1304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9809">
      <w:bodyDiv w:val="1"/>
      <w:marLeft w:val="0"/>
      <w:marRight w:val="0"/>
      <w:marTop w:val="0"/>
      <w:marBottom w:val="0"/>
      <w:divBdr>
        <w:top w:val="none" w:sz="0" w:space="0" w:color="auto"/>
        <w:left w:val="none" w:sz="0" w:space="0" w:color="auto"/>
        <w:bottom w:val="none" w:sz="0" w:space="0" w:color="auto"/>
        <w:right w:val="none" w:sz="0" w:space="0" w:color="auto"/>
      </w:divBdr>
      <w:divsChild>
        <w:div w:id="1614288713">
          <w:marLeft w:val="0"/>
          <w:marRight w:val="0"/>
          <w:marTop w:val="0"/>
          <w:marBottom w:val="0"/>
          <w:divBdr>
            <w:top w:val="none" w:sz="0" w:space="0" w:color="auto"/>
            <w:left w:val="none" w:sz="0" w:space="0" w:color="auto"/>
            <w:bottom w:val="none" w:sz="0" w:space="0" w:color="auto"/>
            <w:right w:val="none" w:sz="0" w:space="0" w:color="auto"/>
          </w:divBdr>
        </w:div>
        <w:div w:id="1579318758">
          <w:marLeft w:val="0"/>
          <w:marRight w:val="0"/>
          <w:marTop w:val="0"/>
          <w:marBottom w:val="0"/>
          <w:divBdr>
            <w:top w:val="none" w:sz="0" w:space="0" w:color="auto"/>
            <w:left w:val="none" w:sz="0" w:space="0" w:color="auto"/>
            <w:bottom w:val="none" w:sz="0" w:space="0" w:color="auto"/>
            <w:right w:val="none" w:sz="0" w:space="0" w:color="auto"/>
          </w:divBdr>
        </w:div>
        <w:div w:id="84422855">
          <w:marLeft w:val="0"/>
          <w:marRight w:val="0"/>
          <w:marTop w:val="0"/>
          <w:marBottom w:val="0"/>
          <w:divBdr>
            <w:top w:val="none" w:sz="0" w:space="0" w:color="auto"/>
            <w:left w:val="none" w:sz="0" w:space="0" w:color="auto"/>
            <w:bottom w:val="none" w:sz="0" w:space="0" w:color="auto"/>
            <w:right w:val="none" w:sz="0" w:space="0" w:color="auto"/>
          </w:divBdr>
        </w:div>
      </w:divsChild>
    </w:div>
    <w:div w:id="1512136736">
      <w:bodyDiv w:val="1"/>
      <w:marLeft w:val="0"/>
      <w:marRight w:val="0"/>
      <w:marTop w:val="0"/>
      <w:marBottom w:val="0"/>
      <w:divBdr>
        <w:top w:val="none" w:sz="0" w:space="0" w:color="auto"/>
        <w:left w:val="none" w:sz="0" w:space="0" w:color="auto"/>
        <w:bottom w:val="none" w:sz="0" w:space="0" w:color="auto"/>
        <w:right w:val="none" w:sz="0" w:space="0" w:color="auto"/>
      </w:divBdr>
    </w:div>
    <w:div w:id="1546675214">
      <w:bodyDiv w:val="1"/>
      <w:marLeft w:val="0"/>
      <w:marRight w:val="0"/>
      <w:marTop w:val="0"/>
      <w:marBottom w:val="0"/>
      <w:divBdr>
        <w:top w:val="none" w:sz="0" w:space="0" w:color="auto"/>
        <w:left w:val="none" w:sz="0" w:space="0" w:color="auto"/>
        <w:bottom w:val="none" w:sz="0" w:space="0" w:color="auto"/>
        <w:right w:val="none" w:sz="0" w:space="0" w:color="auto"/>
      </w:divBdr>
    </w:div>
    <w:div w:id="1554197553">
      <w:bodyDiv w:val="1"/>
      <w:marLeft w:val="0"/>
      <w:marRight w:val="0"/>
      <w:marTop w:val="0"/>
      <w:marBottom w:val="0"/>
      <w:divBdr>
        <w:top w:val="none" w:sz="0" w:space="0" w:color="auto"/>
        <w:left w:val="none" w:sz="0" w:space="0" w:color="auto"/>
        <w:bottom w:val="none" w:sz="0" w:space="0" w:color="auto"/>
        <w:right w:val="none" w:sz="0" w:space="0" w:color="auto"/>
      </w:divBdr>
    </w:div>
    <w:div w:id="1602181784">
      <w:bodyDiv w:val="1"/>
      <w:marLeft w:val="0"/>
      <w:marRight w:val="0"/>
      <w:marTop w:val="0"/>
      <w:marBottom w:val="0"/>
      <w:divBdr>
        <w:top w:val="none" w:sz="0" w:space="0" w:color="auto"/>
        <w:left w:val="none" w:sz="0" w:space="0" w:color="auto"/>
        <w:bottom w:val="none" w:sz="0" w:space="0" w:color="auto"/>
        <w:right w:val="none" w:sz="0" w:space="0" w:color="auto"/>
      </w:divBdr>
    </w:div>
    <w:div w:id="1714957962">
      <w:bodyDiv w:val="1"/>
      <w:marLeft w:val="0"/>
      <w:marRight w:val="0"/>
      <w:marTop w:val="0"/>
      <w:marBottom w:val="0"/>
      <w:divBdr>
        <w:top w:val="none" w:sz="0" w:space="0" w:color="auto"/>
        <w:left w:val="none" w:sz="0" w:space="0" w:color="auto"/>
        <w:bottom w:val="none" w:sz="0" w:space="0" w:color="auto"/>
        <w:right w:val="none" w:sz="0" w:space="0" w:color="auto"/>
      </w:divBdr>
    </w:div>
    <w:div w:id="1718312485">
      <w:bodyDiv w:val="1"/>
      <w:marLeft w:val="0"/>
      <w:marRight w:val="0"/>
      <w:marTop w:val="0"/>
      <w:marBottom w:val="0"/>
      <w:divBdr>
        <w:top w:val="none" w:sz="0" w:space="0" w:color="auto"/>
        <w:left w:val="none" w:sz="0" w:space="0" w:color="auto"/>
        <w:bottom w:val="none" w:sz="0" w:space="0" w:color="auto"/>
        <w:right w:val="none" w:sz="0" w:space="0" w:color="auto"/>
      </w:divBdr>
    </w:div>
    <w:div w:id="1818954417">
      <w:bodyDiv w:val="1"/>
      <w:marLeft w:val="0"/>
      <w:marRight w:val="0"/>
      <w:marTop w:val="0"/>
      <w:marBottom w:val="0"/>
      <w:divBdr>
        <w:top w:val="none" w:sz="0" w:space="0" w:color="auto"/>
        <w:left w:val="none" w:sz="0" w:space="0" w:color="auto"/>
        <w:bottom w:val="none" w:sz="0" w:space="0" w:color="auto"/>
        <w:right w:val="none" w:sz="0" w:space="0" w:color="auto"/>
      </w:divBdr>
    </w:div>
    <w:div w:id="1858695190">
      <w:bodyDiv w:val="1"/>
      <w:marLeft w:val="0"/>
      <w:marRight w:val="0"/>
      <w:marTop w:val="0"/>
      <w:marBottom w:val="0"/>
      <w:divBdr>
        <w:top w:val="none" w:sz="0" w:space="0" w:color="auto"/>
        <w:left w:val="none" w:sz="0" w:space="0" w:color="auto"/>
        <w:bottom w:val="none" w:sz="0" w:space="0" w:color="auto"/>
        <w:right w:val="none" w:sz="0" w:space="0" w:color="auto"/>
      </w:divBdr>
    </w:div>
    <w:div w:id="1941377372">
      <w:bodyDiv w:val="1"/>
      <w:marLeft w:val="0"/>
      <w:marRight w:val="0"/>
      <w:marTop w:val="0"/>
      <w:marBottom w:val="0"/>
      <w:divBdr>
        <w:top w:val="none" w:sz="0" w:space="0" w:color="auto"/>
        <w:left w:val="none" w:sz="0" w:space="0" w:color="auto"/>
        <w:bottom w:val="none" w:sz="0" w:space="0" w:color="auto"/>
        <w:right w:val="none" w:sz="0" w:space="0" w:color="auto"/>
      </w:divBdr>
    </w:div>
    <w:div w:id="1953173182">
      <w:bodyDiv w:val="1"/>
      <w:marLeft w:val="0"/>
      <w:marRight w:val="0"/>
      <w:marTop w:val="0"/>
      <w:marBottom w:val="0"/>
      <w:divBdr>
        <w:top w:val="none" w:sz="0" w:space="0" w:color="auto"/>
        <w:left w:val="none" w:sz="0" w:space="0" w:color="auto"/>
        <w:bottom w:val="none" w:sz="0" w:space="0" w:color="auto"/>
        <w:right w:val="none" w:sz="0" w:space="0" w:color="auto"/>
      </w:divBdr>
      <w:divsChild>
        <w:div w:id="1526094267">
          <w:marLeft w:val="0"/>
          <w:marRight w:val="0"/>
          <w:marTop w:val="120"/>
          <w:marBottom w:val="0"/>
          <w:divBdr>
            <w:top w:val="none" w:sz="0" w:space="0" w:color="auto"/>
            <w:left w:val="none" w:sz="0" w:space="0" w:color="auto"/>
            <w:bottom w:val="none" w:sz="0" w:space="0" w:color="auto"/>
            <w:right w:val="none" w:sz="0" w:space="0" w:color="auto"/>
          </w:divBdr>
          <w:divsChild>
            <w:div w:id="484710130">
              <w:marLeft w:val="0"/>
              <w:marRight w:val="0"/>
              <w:marTop w:val="0"/>
              <w:marBottom w:val="0"/>
              <w:divBdr>
                <w:top w:val="none" w:sz="0" w:space="0" w:color="auto"/>
                <w:left w:val="none" w:sz="0" w:space="0" w:color="auto"/>
                <w:bottom w:val="none" w:sz="0" w:space="0" w:color="auto"/>
                <w:right w:val="none" w:sz="0" w:space="0" w:color="auto"/>
              </w:divBdr>
            </w:div>
          </w:divsChild>
        </w:div>
        <w:div w:id="266357377">
          <w:marLeft w:val="0"/>
          <w:marRight w:val="0"/>
          <w:marTop w:val="120"/>
          <w:marBottom w:val="0"/>
          <w:divBdr>
            <w:top w:val="none" w:sz="0" w:space="0" w:color="auto"/>
            <w:left w:val="none" w:sz="0" w:space="0" w:color="auto"/>
            <w:bottom w:val="none" w:sz="0" w:space="0" w:color="auto"/>
            <w:right w:val="none" w:sz="0" w:space="0" w:color="auto"/>
          </w:divBdr>
          <w:divsChild>
            <w:div w:id="2008245192">
              <w:marLeft w:val="0"/>
              <w:marRight w:val="0"/>
              <w:marTop w:val="0"/>
              <w:marBottom w:val="0"/>
              <w:divBdr>
                <w:top w:val="none" w:sz="0" w:space="0" w:color="auto"/>
                <w:left w:val="none" w:sz="0" w:space="0" w:color="auto"/>
                <w:bottom w:val="none" w:sz="0" w:space="0" w:color="auto"/>
                <w:right w:val="none" w:sz="0" w:space="0" w:color="auto"/>
              </w:divBdr>
            </w:div>
          </w:divsChild>
        </w:div>
        <w:div w:id="1447040685">
          <w:marLeft w:val="0"/>
          <w:marRight w:val="0"/>
          <w:marTop w:val="120"/>
          <w:marBottom w:val="0"/>
          <w:divBdr>
            <w:top w:val="none" w:sz="0" w:space="0" w:color="auto"/>
            <w:left w:val="none" w:sz="0" w:space="0" w:color="auto"/>
            <w:bottom w:val="none" w:sz="0" w:space="0" w:color="auto"/>
            <w:right w:val="none" w:sz="0" w:space="0" w:color="auto"/>
          </w:divBdr>
          <w:divsChild>
            <w:div w:id="11702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639">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81229263">
      <w:bodyDiv w:val="1"/>
      <w:marLeft w:val="0"/>
      <w:marRight w:val="0"/>
      <w:marTop w:val="0"/>
      <w:marBottom w:val="0"/>
      <w:divBdr>
        <w:top w:val="none" w:sz="0" w:space="0" w:color="auto"/>
        <w:left w:val="none" w:sz="0" w:space="0" w:color="auto"/>
        <w:bottom w:val="none" w:sz="0" w:space="0" w:color="auto"/>
        <w:right w:val="none" w:sz="0" w:space="0" w:color="auto"/>
      </w:divBdr>
    </w:div>
    <w:div w:id="1994792274">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 w:id="2040812331">
      <w:bodyDiv w:val="1"/>
      <w:marLeft w:val="0"/>
      <w:marRight w:val="0"/>
      <w:marTop w:val="0"/>
      <w:marBottom w:val="0"/>
      <w:divBdr>
        <w:top w:val="none" w:sz="0" w:space="0" w:color="auto"/>
        <w:left w:val="none" w:sz="0" w:space="0" w:color="auto"/>
        <w:bottom w:val="none" w:sz="0" w:space="0" w:color="auto"/>
        <w:right w:val="none" w:sz="0" w:space="0" w:color="auto"/>
      </w:divBdr>
    </w:div>
    <w:div w:id="2084599485">
      <w:bodyDiv w:val="1"/>
      <w:marLeft w:val="0"/>
      <w:marRight w:val="0"/>
      <w:marTop w:val="0"/>
      <w:marBottom w:val="0"/>
      <w:divBdr>
        <w:top w:val="none" w:sz="0" w:space="0" w:color="auto"/>
        <w:left w:val="none" w:sz="0" w:space="0" w:color="auto"/>
        <w:bottom w:val="none" w:sz="0" w:space="0" w:color="auto"/>
        <w:right w:val="none" w:sz="0" w:space="0" w:color="auto"/>
      </w:divBdr>
    </w:div>
    <w:div w:id="2096707867">
      <w:bodyDiv w:val="1"/>
      <w:marLeft w:val="0"/>
      <w:marRight w:val="0"/>
      <w:marTop w:val="0"/>
      <w:marBottom w:val="0"/>
      <w:divBdr>
        <w:top w:val="none" w:sz="0" w:space="0" w:color="auto"/>
        <w:left w:val="none" w:sz="0" w:space="0" w:color="auto"/>
        <w:bottom w:val="none" w:sz="0" w:space="0" w:color="auto"/>
        <w:right w:val="none" w:sz="0" w:space="0" w:color="auto"/>
      </w:divBdr>
      <w:divsChild>
        <w:div w:id="1982493269">
          <w:marLeft w:val="0"/>
          <w:marRight w:val="0"/>
          <w:marTop w:val="0"/>
          <w:marBottom w:val="0"/>
          <w:divBdr>
            <w:top w:val="none" w:sz="0" w:space="0" w:color="auto"/>
            <w:left w:val="none" w:sz="0" w:space="0" w:color="auto"/>
            <w:bottom w:val="none" w:sz="0" w:space="0" w:color="auto"/>
            <w:right w:val="none" w:sz="0" w:space="0" w:color="auto"/>
          </w:divBdr>
          <w:divsChild>
            <w:div w:id="277878372">
              <w:marLeft w:val="0"/>
              <w:marRight w:val="0"/>
              <w:marTop w:val="0"/>
              <w:marBottom w:val="0"/>
              <w:divBdr>
                <w:top w:val="none" w:sz="0" w:space="0" w:color="auto"/>
                <w:left w:val="none" w:sz="0" w:space="0" w:color="auto"/>
                <w:bottom w:val="none" w:sz="0" w:space="0" w:color="auto"/>
                <w:right w:val="none" w:sz="0" w:space="0" w:color="auto"/>
              </w:divBdr>
              <w:divsChild>
                <w:div w:id="1946887071">
                  <w:marLeft w:val="0"/>
                  <w:marRight w:val="0"/>
                  <w:marTop w:val="0"/>
                  <w:marBottom w:val="0"/>
                  <w:divBdr>
                    <w:top w:val="none" w:sz="0" w:space="0" w:color="auto"/>
                    <w:left w:val="none" w:sz="0" w:space="0" w:color="auto"/>
                    <w:bottom w:val="none" w:sz="0" w:space="0" w:color="auto"/>
                    <w:right w:val="none" w:sz="0" w:space="0" w:color="auto"/>
                  </w:divBdr>
                  <w:divsChild>
                    <w:div w:id="1712604988">
                      <w:marLeft w:val="0"/>
                      <w:marRight w:val="0"/>
                      <w:marTop w:val="0"/>
                      <w:marBottom w:val="0"/>
                      <w:divBdr>
                        <w:top w:val="none" w:sz="0" w:space="0" w:color="auto"/>
                        <w:left w:val="none" w:sz="0" w:space="0" w:color="auto"/>
                        <w:bottom w:val="none" w:sz="0" w:space="0" w:color="auto"/>
                        <w:right w:val="none" w:sz="0" w:space="0" w:color="auto"/>
                      </w:divBdr>
                      <w:divsChild>
                        <w:div w:id="79841528">
                          <w:marLeft w:val="0"/>
                          <w:marRight w:val="0"/>
                          <w:marTop w:val="0"/>
                          <w:marBottom w:val="0"/>
                          <w:divBdr>
                            <w:top w:val="none" w:sz="0" w:space="0" w:color="auto"/>
                            <w:left w:val="none" w:sz="0" w:space="0" w:color="auto"/>
                            <w:bottom w:val="none" w:sz="0" w:space="0" w:color="auto"/>
                            <w:right w:val="none" w:sz="0" w:space="0" w:color="auto"/>
                          </w:divBdr>
                          <w:divsChild>
                            <w:div w:id="1744374194">
                              <w:marLeft w:val="0"/>
                              <w:marRight w:val="0"/>
                              <w:marTop w:val="0"/>
                              <w:marBottom w:val="0"/>
                              <w:divBdr>
                                <w:top w:val="none" w:sz="0" w:space="0" w:color="auto"/>
                                <w:left w:val="none" w:sz="0" w:space="0" w:color="auto"/>
                                <w:bottom w:val="none" w:sz="0" w:space="0" w:color="auto"/>
                                <w:right w:val="none" w:sz="0" w:space="0" w:color="auto"/>
                              </w:divBdr>
                              <w:divsChild>
                                <w:div w:id="34477030">
                                  <w:marLeft w:val="0"/>
                                  <w:marRight w:val="0"/>
                                  <w:marTop w:val="0"/>
                                  <w:marBottom w:val="0"/>
                                  <w:divBdr>
                                    <w:top w:val="none" w:sz="0" w:space="0" w:color="auto"/>
                                    <w:left w:val="none" w:sz="0" w:space="0" w:color="auto"/>
                                    <w:bottom w:val="none" w:sz="0" w:space="0" w:color="auto"/>
                                    <w:right w:val="none" w:sz="0" w:space="0" w:color="auto"/>
                                  </w:divBdr>
                                  <w:divsChild>
                                    <w:div w:id="680551311">
                                      <w:marLeft w:val="0"/>
                                      <w:marRight w:val="0"/>
                                      <w:marTop w:val="0"/>
                                      <w:marBottom w:val="0"/>
                                      <w:divBdr>
                                        <w:top w:val="none" w:sz="0" w:space="0" w:color="auto"/>
                                        <w:left w:val="none" w:sz="0" w:space="0" w:color="auto"/>
                                        <w:bottom w:val="none" w:sz="0" w:space="0" w:color="auto"/>
                                        <w:right w:val="none" w:sz="0" w:space="0" w:color="auto"/>
                                      </w:divBdr>
                                      <w:divsChild>
                                        <w:div w:id="420030037">
                                          <w:marLeft w:val="0"/>
                                          <w:marRight w:val="0"/>
                                          <w:marTop w:val="0"/>
                                          <w:marBottom w:val="0"/>
                                          <w:divBdr>
                                            <w:top w:val="none" w:sz="0" w:space="0" w:color="auto"/>
                                            <w:left w:val="none" w:sz="0" w:space="0" w:color="auto"/>
                                            <w:bottom w:val="none" w:sz="0" w:space="0" w:color="auto"/>
                                            <w:right w:val="none" w:sz="0" w:space="0" w:color="auto"/>
                                          </w:divBdr>
                                          <w:divsChild>
                                            <w:div w:id="1794788164">
                                              <w:marLeft w:val="0"/>
                                              <w:marRight w:val="0"/>
                                              <w:marTop w:val="0"/>
                                              <w:marBottom w:val="0"/>
                                              <w:divBdr>
                                                <w:top w:val="none" w:sz="0" w:space="0" w:color="auto"/>
                                                <w:left w:val="none" w:sz="0" w:space="0" w:color="auto"/>
                                                <w:bottom w:val="none" w:sz="0" w:space="0" w:color="auto"/>
                                                <w:right w:val="none" w:sz="0" w:space="0" w:color="auto"/>
                                              </w:divBdr>
                                              <w:divsChild>
                                                <w:div w:id="518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616445">
              <w:marLeft w:val="0"/>
              <w:marRight w:val="0"/>
              <w:marTop w:val="0"/>
              <w:marBottom w:val="0"/>
              <w:divBdr>
                <w:top w:val="none" w:sz="0" w:space="0" w:color="auto"/>
                <w:left w:val="none" w:sz="0" w:space="0" w:color="auto"/>
                <w:bottom w:val="none" w:sz="0" w:space="0" w:color="auto"/>
                <w:right w:val="none" w:sz="0" w:space="0" w:color="auto"/>
              </w:divBdr>
              <w:divsChild>
                <w:div w:id="1037699891">
                  <w:marLeft w:val="0"/>
                  <w:marRight w:val="0"/>
                  <w:marTop w:val="0"/>
                  <w:marBottom w:val="0"/>
                  <w:divBdr>
                    <w:top w:val="single" w:sz="2" w:space="9" w:color="auto"/>
                    <w:left w:val="single" w:sz="2" w:space="9" w:color="auto"/>
                    <w:bottom w:val="single" w:sz="2" w:space="9" w:color="auto"/>
                    <w:right w:val="single" w:sz="2" w:space="9" w:color="auto"/>
                  </w:divBdr>
                  <w:divsChild>
                    <w:div w:id="1502892099">
                      <w:marLeft w:val="0"/>
                      <w:marRight w:val="0"/>
                      <w:marTop w:val="0"/>
                      <w:marBottom w:val="0"/>
                      <w:divBdr>
                        <w:top w:val="none" w:sz="0" w:space="0" w:color="auto"/>
                        <w:left w:val="none" w:sz="0" w:space="0" w:color="auto"/>
                        <w:bottom w:val="none" w:sz="0" w:space="0" w:color="auto"/>
                        <w:right w:val="none" w:sz="0" w:space="0" w:color="auto"/>
                      </w:divBdr>
                      <w:divsChild>
                        <w:div w:id="2017951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92837743">
          <w:marLeft w:val="0"/>
          <w:marRight w:val="0"/>
          <w:marTop w:val="0"/>
          <w:marBottom w:val="0"/>
          <w:divBdr>
            <w:top w:val="none" w:sz="0" w:space="0" w:color="auto"/>
            <w:left w:val="none" w:sz="0" w:space="0" w:color="auto"/>
            <w:bottom w:val="none" w:sz="0" w:space="0" w:color="auto"/>
            <w:right w:val="none" w:sz="0" w:space="0" w:color="auto"/>
          </w:divBdr>
          <w:divsChild>
            <w:div w:id="1230113417">
              <w:marLeft w:val="0"/>
              <w:marRight w:val="0"/>
              <w:marTop w:val="0"/>
              <w:marBottom w:val="0"/>
              <w:divBdr>
                <w:top w:val="none" w:sz="0" w:space="0" w:color="auto"/>
                <w:left w:val="none" w:sz="0" w:space="0" w:color="auto"/>
                <w:bottom w:val="none" w:sz="0" w:space="0" w:color="auto"/>
                <w:right w:val="none" w:sz="0" w:space="0" w:color="auto"/>
              </w:divBdr>
              <w:divsChild>
                <w:div w:id="1744133195">
                  <w:marLeft w:val="0"/>
                  <w:marRight w:val="0"/>
                  <w:marTop w:val="0"/>
                  <w:marBottom w:val="0"/>
                  <w:divBdr>
                    <w:top w:val="none" w:sz="0" w:space="0" w:color="auto"/>
                    <w:left w:val="none" w:sz="0" w:space="0" w:color="auto"/>
                    <w:bottom w:val="none" w:sz="0" w:space="0" w:color="auto"/>
                    <w:right w:val="none" w:sz="0" w:space="0" w:color="auto"/>
                  </w:divBdr>
                  <w:divsChild>
                    <w:div w:id="130363517">
                      <w:marLeft w:val="0"/>
                      <w:marRight w:val="0"/>
                      <w:marTop w:val="0"/>
                      <w:marBottom w:val="0"/>
                      <w:divBdr>
                        <w:top w:val="none" w:sz="0" w:space="0" w:color="auto"/>
                        <w:left w:val="none" w:sz="0" w:space="0" w:color="auto"/>
                        <w:bottom w:val="none" w:sz="0" w:space="0" w:color="auto"/>
                        <w:right w:val="none" w:sz="0" w:space="0" w:color="auto"/>
                      </w:divBdr>
                      <w:divsChild>
                        <w:div w:id="1220828657">
                          <w:marLeft w:val="0"/>
                          <w:marRight w:val="0"/>
                          <w:marTop w:val="0"/>
                          <w:marBottom w:val="0"/>
                          <w:divBdr>
                            <w:top w:val="none" w:sz="0" w:space="0" w:color="auto"/>
                            <w:left w:val="none" w:sz="0" w:space="0" w:color="auto"/>
                            <w:bottom w:val="none" w:sz="0" w:space="0" w:color="auto"/>
                            <w:right w:val="none" w:sz="0" w:space="0" w:color="auto"/>
                          </w:divBdr>
                          <w:divsChild>
                            <w:div w:id="1532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3851">
                      <w:marLeft w:val="0"/>
                      <w:marRight w:val="0"/>
                      <w:marTop w:val="0"/>
                      <w:marBottom w:val="0"/>
                      <w:divBdr>
                        <w:top w:val="none" w:sz="0" w:space="0" w:color="auto"/>
                        <w:left w:val="none" w:sz="0" w:space="0" w:color="auto"/>
                        <w:bottom w:val="none" w:sz="0" w:space="0" w:color="auto"/>
                        <w:right w:val="none" w:sz="0" w:space="0" w:color="auto"/>
                      </w:divBdr>
                      <w:divsChild>
                        <w:div w:id="616302495">
                          <w:marLeft w:val="0"/>
                          <w:marRight w:val="0"/>
                          <w:marTop w:val="0"/>
                          <w:marBottom w:val="0"/>
                          <w:divBdr>
                            <w:top w:val="none" w:sz="0" w:space="0" w:color="auto"/>
                            <w:left w:val="none" w:sz="0" w:space="0" w:color="auto"/>
                            <w:bottom w:val="none" w:sz="0" w:space="0" w:color="auto"/>
                            <w:right w:val="none" w:sz="0" w:space="0" w:color="auto"/>
                          </w:divBdr>
                          <w:divsChild>
                            <w:div w:id="971130279">
                              <w:marLeft w:val="0"/>
                              <w:marRight w:val="0"/>
                              <w:marTop w:val="0"/>
                              <w:marBottom w:val="0"/>
                              <w:divBdr>
                                <w:top w:val="none" w:sz="0" w:space="0" w:color="auto"/>
                                <w:left w:val="none" w:sz="0" w:space="0" w:color="auto"/>
                                <w:bottom w:val="none" w:sz="0" w:space="0" w:color="auto"/>
                                <w:right w:val="none" w:sz="0" w:space="0" w:color="auto"/>
                              </w:divBdr>
                            </w:div>
                          </w:divsChild>
                        </w:div>
                        <w:div w:id="73019927">
                          <w:marLeft w:val="0"/>
                          <w:marRight w:val="0"/>
                          <w:marTop w:val="0"/>
                          <w:marBottom w:val="0"/>
                          <w:divBdr>
                            <w:top w:val="none" w:sz="0" w:space="0" w:color="auto"/>
                            <w:left w:val="none" w:sz="0" w:space="0" w:color="auto"/>
                            <w:bottom w:val="none" w:sz="0" w:space="0" w:color="auto"/>
                            <w:right w:val="none" w:sz="0" w:space="0" w:color="auto"/>
                          </w:divBdr>
                          <w:divsChild>
                            <w:div w:id="58870382">
                              <w:marLeft w:val="0"/>
                              <w:marRight w:val="0"/>
                              <w:marTop w:val="0"/>
                              <w:marBottom w:val="0"/>
                              <w:divBdr>
                                <w:top w:val="none" w:sz="0" w:space="0" w:color="auto"/>
                                <w:left w:val="none" w:sz="0" w:space="0" w:color="auto"/>
                                <w:bottom w:val="none" w:sz="0" w:space="0" w:color="auto"/>
                                <w:right w:val="none" w:sz="0" w:space="0" w:color="auto"/>
                              </w:divBdr>
                              <w:divsChild>
                                <w:div w:id="1291940639">
                                  <w:marLeft w:val="0"/>
                                  <w:marRight w:val="0"/>
                                  <w:marTop w:val="0"/>
                                  <w:marBottom w:val="0"/>
                                  <w:divBdr>
                                    <w:top w:val="none" w:sz="0" w:space="0" w:color="auto"/>
                                    <w:left w:val="none" w:sz="0" w:space="0" w:color="auto"/>
                                    <w:bottom w:val="none" w:sz="0" w:space="0" w:color="auto"/>
                                    <w:right w:val="none" w:sz="0" w:space="0" w:color="auto"/>
                                  </w:divBdr>
                                  <w:divsChild>
                                    <w:div w:id="1474253291">
                                      <w:marLeft w:val="0"/>
                                      <w:marRight w:val="0"/>
                                      <w:marTop w:val="0"/>
                                      <w:marBottom w:val="0"/>
                                      <w:divBdr>
                                        <w:top w:val="none" w:sz="0" w:space="0" w:color="auto"/>
                                        <w:left w:val="none" w:sz="0" w:space="0" w:color="auto"/>
                                        <w:bottom w:val="none" w:sz="0" w:space="0" w:color="auto"/>
                                        <w:right w:val="none" w:sz="0" w:space="0" w:color="auto"/>
                                      </w:divBdr>
                                      <w:divsChild>
                                        <w:div w:id="706831242">
                                          <w:marLeft w:val="0"/>
                                          <w:marRight w:val="0"/>
                                          <w:marTop w:val="0"/>
                                          <w:marBottom w:val="0"/>
                                          <w:divBdr>
                                            <w:top w:val="none" w:sz="0" w:space="0" w:color="auto"/>
                                            <w:left w:val="none" w:sz="0" w:space="0" w:color="auto"/>
                                            <w:bottom w:val="none" w:sz="0" w:space="0" w:color="auto"/>
                                            <w:right w:val="none" w:sz="0" w:space="0" w:color="auto"/>
                                          </w:divBdr>
                                          <w:divsChild>
                                            <w:div w:id="262958048">
                                              <w:marLeft w:val="0"/>
                                              <w:marRight w:val="0"/>
                                              <w:marTop w:val="0"/>
                                              <w:marBottom w:val="0"/>
                                              <w:divBdr>
                                                <w:top w:val="none" w:sz="0" w:space="0" w:color="auto"/>
                                                <w:left w:val="none" w:sz="0" w:space="0" w:color="auto"/>
                                                <w:bottom w:val="none" w:sz="0" w:space="0" w:color="auto"/>
                                                <w:right w:val="none" w:sz="0" w:space="0" w:color="auto"/>
                                              </w:divBdr>
                                              <w:divsChild>
                                                <w:div w:id="19207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442881">
              <w:marLeft w:val="0"/>
              <w:marRight w:val="0"/>
              <w:marTop w:val="0"/>
              <w:marBottom w:val="0"/>
              <w:divBdr>
                <w:top w:val="none" w:sz="0" w:space="0" w:color="auto"/>
                <w:left w:val="none" w:sz="0" w:space="0" w:color="auto"/>
                <w:bottom w:val="none" w:sz="0" w:space="0" w:color="auto"/>
                <w:right w:val="none" w:sz="0" w:space="0" w:color="auto"/>
              </w:divBdr>
              <w:divsChild>
                <w:div w:id="158470877">
                  <w:marLeft w:val="0"/>
                  <w:marRight w:val="0"/>
                  <w:marTop w:val="0"/>
                  <w:marBottom w:val="0"/>
                  <w:divBdr>
                    <w:top w:val="single" w:sz="2" w:space="9" w:color="auto"/>
                    <w:left w:val="single" w:sz="2" w:space="9" w:color="auto"/>
                    <w:bottom w:val="single" w:sz="2" w:space="9" w:color="auto"/>
                    <w:right w:val="single" w:sz="2" w:space="9" w:color="auto"/>
                  </w:divBdr>
                  <w:divsChild>
                    <w:div w:id="338624726">
                      <w:marLeft w:val="0"/>
                      <w:marRight w:val="0"/>
                      <w:marTop w:val="0"/>
                      <w:marBottom w:val="0"/>
                      <w:divBdr>
                        <w:top w:val="none" w:sz="0" w:space="0" w:color="auto"/>
                        <w:left w:val="none" w:sz="0" w:space="0" w:color="auto"/>
                        <w:bottom w:val="none" w:sz="0" w:space="0" w:color="auto"/>
                        <w:right w:val="none" w:sz="0" w:space="0" w:color="auto"/>
                      </w:divBdr>
                      <w:divsChild>
                        <w:div w:id="7600311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2863200">
          <w:marLeft w:val="0"/>
          <w:marRight w:val="0"/>
          <w:marTop w:val="0"/>
          <w:marBottom w:val="0"/>
          <w:divBdr>
            <w:top w:val="none" w:sz="0" w:space="0" w:color="auto"/>
            <w:left w:val="none" w:sz="0" w:space="0" w:color="auto"/>
            <w:bottom w:val="none" w:sz="0" w:space="0" w:color="auto"/>
            <w:right w:val="none" w:sz="0" w:space="0" w:color="auto"/>
          </w:divBdr>
          <w:divsChild>
            <w:div w:id="929309530">
              <w:marLeft w:val="0"/>
              <w:marRight w:val="0"/>
              <w:marTop w:val="0"/>
              <w:marBottom w:val="0"/>
              <w:divBdr>
                <w:top w:val="none" w:sz="0" w:space="0" w:color="auto"/>
                <w:left w:val="none" w:sz="0" w:space="0" w:color="auto"/>
                <w:bottom w:val="none" w:sz="0" w:space="0" w:color="auto"/>
                <w:right w:val="none" w:sz="0" w:space="0" w:color="auto"/>
              </w:divBdr>
              <w:divsChild>
                <w:div w:id="676616403">
                  <w:marLeft w:val="0"/>
                  <w:marRight w:val="0"/>
                  <w:marTop w:val="0"/>
                  <w:marBottom w:val="0"/>
                  <w:divBdr>
                    <w:top w:val="none" w:sz="0" w:space="0" w:color="auto"/>
                    <w:left w:val="none" w:sz="0" w:space="0" w:color="auto"/>
                    <w:bottom w:val="none" w:sz="0" w:space="0" w:color="auto"/>
                    <w:right w:val="none" w:sz="0" w:space="0" w:color="auto"/>
                  </w:divBdr>
                  <w:divsChild>
                    <w:div w:id="1727676937">
                      <w:marLeft w:val="0"/>
                      <w:marRight w:val="0"/>
                      <w:marTop w:val="0"/>
                      <w:marBottom w:val="0"/>
                      <w:divBdr>
                        <w:top w:val="none" w:sz="0" w:space="0" w:color="auto"/>
                        <w:left w:val="none" w:sz="0" w:space="0" w:color="auto"/>
                        <w:bottom w:val="none" w:sz="0" w:space="0" w:color="auto"/>
                        <w:right w:val="none" w:sz="0" w:space="0" w:color="auto"/>
                      </w:divBdr>
                      <w:divsChild>
                        <w:div w:id="416437847">
                          <w:marLeft w:val="0"/>
                          <w:marRight w:val="0"/>
                          <w:marTop w:val="0"/>
                          <w:marBottom w:val="0"/>
                          <w:divBdr>
                            <w:top w:val="none" w:sz="0" w:space="0" w:color="auto"/>
                            <w:left w:val="none" w:sz="0" w:space="0" w:color="auto"/>
                            <w:bottom w:val="none" w:sz="0" w:space="0" w:color="auto"/>
                            <w:right w:val="none" w:sz="0" w:space="0" w:color="auto"/>
                          </w:divBdr>
                          <w:divsChild>
                            <w:div w:id="1587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929">
                      <w:marLeft w:val="0"/>
                      <w:marRight w:val="0"/>
                      <w:marTop w:val="0"/>
                      <w:marBottom w:val="0"/>
                      <w:divBdr>
                        <w:top w:val="none" w:sz="0" w:space="0" w:color="auto"/>
                        <w:left w:val="none" w:sz="0" w:space="0" w:color="auto"/>
                        <w:bottom w:val="none" w:sz="0" w:space="0" w:color="auto"/>
                        <w:right w:val="none" w:sz="0" w:space="0" w:color="auto"/>
                      </w:divBdr>
                      <w:divsChild>
                        <w:div w:id="689257012">
                          <w:marLeft w:val="0"/>
                          <w:marRight w:val="0"/>
                          <w:marTop w:val="0"/>
                          <w:marBottom w:val="0"/>
                          <w:divBdr>
                            <w:top w:val="none" w:sz="0" w:space="0" w:color="auto"/>
                            <w:left w:val="none" w:sz="0" w:space="0" w:color="auto"/>
                            <w:bottom w:val="none" w:sz="0" w:space="0" w:color="auto"/>
                            <w:right w:val="none" w:sz="0" w:space="0" w:color="auto"/>
                          </w:divBdr>
                          <w:divsChild>
                            <w:div w:id="1931234434">
                              <w:marLeft w:val="0"/>
                              <w:marRight w:val="0"/>
                              <w:marTop w:val="0"/>
                              <w:marBottom w:val="0"/>
                              <w:divBdr>
                                <w:top w:val="none" w:sz="0" w:space="0" w:color="auto"/>
                                <w:left w:val="none" w:sz="0" w:space="0" w:color="auto"/>
                                <w:bottom w:val="none" w:sz="0" w:space="0" w:color="auto"/>
                                <w:right w:val="none" w:sz="0" w:space="0" w:color="auto"/>
                              </w:divBdr>
                            </w:div>
                          </w:divsChild>
                        </w:div>
                        <w:div w:id="1249075576">
                          <w:marLeft w:val="0"/>
                          <w:marRight w:val="0"/>
                          <w:marTop w:val="0"/>
                          <w:marBottom w:val="0"/>
                          <w:divBdr>
                            <w:top w:val="none" w:sz="0" w:space="0" w:color="auto"/>
                            <w:left w:val="none" w:sz="0" w:space="0" w:color="auto"/>
                            <w:bottom w:val="none" w:sz="0" w:space="0" w:color="auto"/>
                            <w:right w:val="none" w:sz="0" w:space="0" w:color="auto"/>
                          </w:divBdr>
                          <w:divsChild>
                            <w:div w:id="1884057593">
                              <w:marLeft w:val="0"/>
                              <w:marRight w:val="0"/>
                              <w:marTop w:val="0"/>
                              <w:marBottom w:val="0"/>
                              <w:divBdr>
                                <w:top w:val="none" w:sz="0" w:space="0" w:color="auto"/>
                                <w:left w:val="none" w:sz="0" w:space="0" w:color="auto"/>
                                <w:bottom w:val="none" w:sz="0" w:space="0" w:color="auto"/>
                                <w:right w:val="none" w:sz="0" w:space="0" w:color="auto"/>
                              </w:divBdr>
                              <w:divsChild>
                                <w:div w:id="1856311010">
                                  <w:marLeft w:val="0"/>
                                  <w:marRight w:val="0"/>
                                  <w:marTop w:val="0"/>
                                  <w:marBottom w:val="0"/>
                                  <w:divBdr>
                                    <w:top w:val="none" w:sz="0" w:space="0" w:color="auto"/>
                                    <w:left w:val="none" w:sz="0" w:space="0" w:color="auto"/>
                                    <w:bottom w:val="none" w:sz="0" w:space="0" w:color="auto"/>
                                    <w:right w:val="none" w:sz="0" w:space="0" w:color="auto"/>
                                  </w:divBdr>
                                  <w:divsChild>
                                    <w:div w:id="407072428">
                                      <w:marLeft w:val="0"/>
                                      <w:marRight w:val="0"/>
                                      <w:marTop w:val="0"/>
                                      <w:marBottom w:val="0"/>
                                      <w:divBdr>
                                        <w:top w:val="none" w:sz="0" w:space="0" w:color="auto"/>
                                        <w:left w:val="none" w:sz="0" w:space="0" w:color="auto"/>
                                        <w:bottom w:val="none" w:sz="0" w:space="0" w:color="auto"/>
                                        <w:right w:val="none" w:sz="0" w:space="0" w:color="auto"/>
                                      </w:divBdr>
                                      <w:divsChild>
                                        <w:div w:id="1010642621">
                                          <w:marLeft w:val="0"/>
                                          <w:marRight w:val="0"/>
                                          <w:marTop w:val="0"/>
                                          <w:marBottom w:val="0"/>
                                          <w:divBdr>
                                            <w:top w:val="none" w:sz="0" w:space="0" w:color="auto"/>
                                            <w:left w:val="none" w:sz="0" w:space="0" w:color="auto"/>
                                            <w:bottom w:val="none" w:sz="0" w:space="0" w:color="auto"/>
                                            <w:right w:val="none" w:sz="0" w:space="0" w:color="auto"/>
                                          </w:divBdr>
                                          <w:divsChild>
                                            <w:div w:id="284586654">
                                              <w:marLeft w:val="0"/>
                                              <w:marRight w:val="0"/>
                                              <w:marTop w:val="0"/>
                                              <w:marBottom w:val="0"/>
                                              <w:divBdr>
                                                <w:top w:val="none" w:sz="0" w:space="0" w:color="auto"/>
                                                <w:left w:val="none" w:sz="0" w:space="0" w:color="auto"/>
                                                <w:bottom w:val="none" w:sz="0" w:space="0" w:color="auto"/>
                                                <w:right w:val="none" w:sz="0" w:space="0" w:color="auto"/>
                                              </w:divBdr>
                                              <w:divsChild>
                                                <w:div w:id="21296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sq.a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jc.am/havaqagrvum-en-arcakhic-brni-teghahanvats-media-ashkhatoghneri-tvyalnere-nranc-ajakcman-mekhanizmneri-mshakman-hamar/?fbclid=IwAR3JUjW8HIqZi64E5LNKEF40KeIzYP3WkgRxaRBzlIA3IdBZPw0LgsdgL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0DE4-FD80-4DA6-80FB-D5114CE0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18230</Words>
  <Characters>103911</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9</cp:revision>
  <cp:lastPrinted>2023-11-08T18:35:00Z</cp:lastPrinted>
  <dcterms:created xsi:type="dcterms:W3CDTF">2023-11-27T14:05:00Z</dcterms:created>
  <dcterms:modified xsi:type="dcterms:W3CDTF">2024-04-19T10:41:00Z</dcterms:modified>
</cp:coreProperties>
</file>